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Weekly Status Report Memo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24,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January 17                     To: January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FH22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 computer Application for effective and efficient assignment of students to Capstone Design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Liz Moliski</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Work Accomplished (This week’s progress)</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715"/>
        <w:tblGridChange w:id="0">
          <w:tblGrid>
            <w:gridCol w:w="2115"/>
            <w:gridCol w:w="1530"/>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 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and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ekn349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week, I started work on creating the document and getting started with the System Design Report from last semester. I made the various sections of the document and also helped create a schedule and plan for the rest of the semester and what we need to get done, especially things rolling over from last semester.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Stodola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nws386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began work on the project software design by experimenting with initial risk reduction activities and researching how to adapt a new algorithm to meet a minimum viable product. The first risk reduction activity I am working on is the translation of a CSV file into a usable state for our algorithm to manipulate. An important aspect of this activity is that I do not want to edit the initial CSV file, merely read the data to be added to an internal data structure. Part of this activity is understanding how that internal data structure would look for the minimal viable product we are trying to create while maintaining the desired modularity for future teams. This is why I am also taking steps to model the algorithm we will be using for this program so that I know how each data point will be interacted with to achieve an appropriate grouping.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gmm2767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began developing a UI through React for a minimum viable product to show to our client. The UI will be able to display assigned groups and should allow the client to navigate through the student data.</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Notes from weekly mentor meeting:</w:t>
      </w:r>
    </w:p>
    <w:p w:rsidR="00000000" w:rsidDel="00000000" w:rsidP="00000000" w:rsidRDefault="00000000" w:rsidRPr="00000000" w14:paraId="0000001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updated our mentor, Dr. Moliski, with the end of our previous semester and what we were able to complete, and our plan for the first couple of weeks of this semester which is completing the system design report and the risk reduction activities. We covered some ideas for risk reduction activities and some concrete steps for each of us and items to complete such as having a frontend up and running and able to display by our meeting with her next week. </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Work to be Completed Next Week (Next Week Plan)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560"/>
        <w:gridCol w:w="5595"/>
        <w:tblGridChange w:id="0">
          <w:tblGrid>
            <w:gridCol w:w="2205"/>
            <w:gridCol w:w="1560"/>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 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ekn349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next week, I plan to complete a bulk of the system design report and to work closely with the others in the risk reduction activities that we all have.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Stodola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nws386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For the next week I plan to have finished the risk reduction activity of translating a CSV of initial data to our Python program. Part of this will be standardizing how the CSV file will be structured with an initial set of data. I also plan on beginning a method of taking a finished set of data and translating it back to a new CSV file to be examined by the front end client program. Both these risk reduction activities will be logged in the system design report making progress towards the report’s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gmm2767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need to work with Nathan to finish developing the UI so that we can get input from our client on design preferences in the future.</w:t>
            </w:r>
          </w:p>
        </w:tc>
      </w:tr>
    </w:tbl>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