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TODO modul v Tender-Flow</w:t>
      </w:r>
    </w:p>
    <w:p>
      <w:pPr>
        <w:pStyle w:val="Subtitle"/>
      </w:pPr>
      <w:r>
        <w:t>Produktová a technická mapa pro personal TODO modul v sidebaru, inspirovaný Todoist a Microsoft To Do</w:t>
      </w:r>
    </w:p>
    <w:p>
      <w:pPr>
        <w:spacing w:after="280"/>
      </w:pPr>
      <w:r>
        <w:rPr>
          <w:color w:val="595959"/>
          <w:sz w:val="20"/>
        </w:rPr>
        <w:t>Verze: aktualizovaný pracovní návrh | Datum: 17. 5. 2026 | Určení: produktové a technické rozhodnutí</w:t>
      </w:r>
    </w:p>
    <w:tbl>
      <w:tblGrid>
        <w:gridCol w:w="9360"/>
      </w:tblGrid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b/>
                <w:color w:val="205F3C"/>
              </w:rPr>
              <w:t>Aktualizované rozhodnutí</w:t>
            </w:r>
          </w:p>
          <w:p>
            <w:pPr>
              <w:spacing w:after="0" w:line="264" w:lineRule="auto"/>
            </w:pPr>
            <w:r>
              <w:t>TODO bude samostatný modul v Tender-Flow sidebaru, podobně jako Správa staveb. Scope je personal: úkol patří konkrétnímu uživateli a není týmově sdílený. Úkoly včetně podúkolů se budou propisovat do Command Center jako osobní akční fronta. Návrh UX má být inspirovaný rychlostí Todoist a jednoduchostí Microsoft To Do.</w:t>
            </w:r>
          </w:p>
        </w:tc>
      </w:tr>
    </w:tbl>
    <w:p/>
    <w:p>
      <w:pPr>
        <w:pStyle w:val="Heading1"/>
      </w:pPr>
      <w:r>
        <w:t>1. Produktový záměr</w:t>
      </w:r>
    </w:p>
    <w:p>
      <w:r>
        <w:t>Cíl je vytvořit plnohodnotný personal TODO modul uvnitř Tender-Flow, ne pouze pomocný quick-add v Command Center. Modul má být samostatně dostupný v hlavním sidebaru, používatelný každý den a současně přirozeně propojený s existujícím pracovním kontextem Tender-Flow.</w:t>
      </w:r>
    </w:p>
    <w:p>
      <w:pPr>
        <w:pStyle w:val="ListBullet"/>
        <w:spacing w:after="160" w:line="280" w:lineRule="auto"/>
      </w:pPr>
      <w:r>
        <w:t>Personal scope: každý úkol a podúkol patří konkrétnímu uživateli přes created_by.</w:t>
      </w:r>
    </w:p>
    <w:p>
      <w:pPr>
        <w:pStyle w:val="ListBullet"/>
        <w:spacing w:after="160" w:line="280" w:lineRule="auto"/>
      </w:pPr>
      <w:r>
        <w:t>Sidebar modul: TODO bude navigační položka na stejné úrovni jako moduly typu Správa staveb.</w:t>
      </w:r>
    </w:p>
    <w:p>
      <w:pPr>
        <w:pStyle w:val="ListBullet"/>
        <w:spacing w:after="160" w:line="280" w:lineRule="auto"/>
      </w:pPr>
      <w:r>
        <w:t>Command Center: úkoly se propíšou do akční fronty, ale Command Center nebude hlavní místo správy TODO.</w:t>
      </w:r>
    </w:p>
    <w:p>
      <w:pPr>
        <w:pStyle w:val="ListBullet"/>
        <w:spacing w:after="160" w:line="280" w:lineRule="auto"/>
      </w:pPr>
      <w:r>
        <w:t>Podúkoly: každý úkol může být rozpadnutý na menší kroky, které lze samostatně dokončovat a řadit.</w:t>
      </w:r>
    </w:p>
    <w:p>
      <w:pPr>
        <w:pStyle w:val="ListBullet"/>
        <w:spacing w:after="160" w:line="280" w:lineRule="auto"/>
      </w:pPr>
      <w:r>
        <w:t>UX inspirace: Todoist pro rychlé pořizování, priority a filtry; Microsoft To Do pro přehled Dnes, jednoduchost a plánování.</w:t>
      </w:r>
    </w:p>
    <w:p>
      <w:pPr>
        <w:pStyle w:val="Heading1"/>
      </w:pPr>
      <w:r>
        <w:t>2. Ověřený současný stav v Tender-Flow</w:t>
      </w:r>
    </w:p>
    <w:p>
      <w:r>
        <w:t>V repozitáři už existuje základ, na kterém se dá stavět. To mění rozhodnutí z čisté zelené louky na rozšíření existující doménové vrstvy.</w:t>
      </w:r>
    </w:p>
    <w:tbl>
      <w:tblGrid>
        <w:gridCol w:w="1700"/>
        <w:gridCol w:w="4300"/>
        <w:gridCol w:w="3360"/>
      </w:tblGrid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1F4D78"/>
              </w:rPr>
              <w:t>Oblast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  <w:t>Zjištění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  <w:t>Dopad na návrh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t>Datový model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Migrace tasks obsahuje title, note, due_at, priority, project_id, related_entity, completed, audit časy a sync metadata.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Použít jako V1 personal základ. Doplnit parent/subtask strukturu, sort_order a případně depth guard.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t>Bezpečnost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RLS je zapnuté a V1 politika je per-user přes created_by = auth.uid().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To odpovídá rozhodnutí personal scope. MVP nemá zavádět týmové/org sdílení úkolů.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t>Frontend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Existuje features/tasks, TaskQuickAdd, TaskFormModal, hooky a napojení do Command Center a Calendar modulu.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Zachovat jako doménový základ, ale doplnit plnohodnotný TODO modul v routingu a sidebaru.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t>Command Center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Action queue už umí kombinovat derivované akce a uživatelské tasky.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Command Center bude konzument osobních úkolů a jejich prioritizace, ne primární editor.</w:t>
            </w:r>
          </w:p>
        </w:tc>
      </w:tr>
    </w:tbl>
    <w:p/>
    <w:p>
      <w:pPr>
        <w:pStyle w:val="Heading1"/>
      </w:pPr>
      <w:r>
        <w:t>3. Rozhodnuté produktové principy</w:t>
      </w:r>
    </w:p>
    <w:tbl>
      <w:tblGrid>
        <w:gridCol w:w="1600"/>
        <w:gridCol w:w="2600"/>
        <w:gridCol w:w="5160"/>
      </w:tblGrid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1F4D78"/>
              </w:rPr>
              <w:t>Princip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  <w:t>Rozhodnutí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  <w:t>Důvod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t>Samostatný modul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TODO bude vlastní feature modul v sidebaru.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Uživatel potřebuje plnou správu, pohledy, filtry, detail a podúkoly.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t>Personal scope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Úkoly nejsou týmové ani organizační.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Snižuje bezpečnostní riziko a odpovídá osobnímu způsobu práce.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t>Command Center props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Otevřené relevantní úkoly se zobrazí v Command Center.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Command Center má agregovat, co dnes vyžaduje akci.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t>Podúkoly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Podúkoly jsou součást modelu MVP, ne budoucí nice-to-have.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Bez podúkolů modul nebude dostatečně silný pro reálné pracovní úkoly.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t>Inspirace, ne kopie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UX bere vzory z Todoist/Microsoft To Do, ale drží Tender-Flow kontext.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Cílem je známý mentální model bez vendor lock-inu.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b/>
                <w:color w:val="205F3C"/>
              </w:rPr>
              <w:t>Doporučení</w:t>
            </w:r>
          </w:p>
          <w:p>
            <w:pPr>
              <w:spacing w:after="0" w:line="264" w:lineRule="auto"/>
            </w:pPr>
            <w:r>
              <w:t>První implementační slice má být: sidebar položka TODO, Inbox, Dnes, Nadcházející, detail úkolu, podúkoly a props otevřených úkolů do Command Center. Externí synchronizace a samostatná mobilní aplikace patří až do dalších fází.</w:t>
            </w:r>
          </w:p>
        </w:tc>
      </w:tr>
    </w:tbl>
    <w:p/>
    <w:p>
      <w:pPr>
        <w:pStyle w:val="Heading1"/>
      </w:pPr>
      <w:r>
        <w:t>4. UX koncept modulu</w:t>
      </w:r>
    </w:p>
    <w:p>
      <w:pPr>
        <w:pStyle w:val="Heading2"/>
      </w:pPr>
      <w:r>
        <w:t>4.1 Navigace a pohledy</w:t>
      </w:r>
    </w:p>
    <w:p>
      <w:pPr>
        <w:pStyle w:val="ListBullet"/>
        <w:spacing w:after="160" w:line="280" w:lineRule="auto"/>
      </w:pPr>
      <w:r>
        <w:t>Inbox: rychlý záchyt úkolů bez termínu a bez vazby na projekt.</w:t>
      </w:r>
    </w:p>
    <w:p>
      <w:pPr>
        <w:pStyle w:val="ListBullet"/>
        <w:spacing w:after="160" w:line="280" w:lineRule="auto"/>
      </w:pPr>
      <w:r>
        <w:t>Dnes: úkoly s dnešním termínem a ručně připnuté úkoly pro dnešní práci.</w:t>
      </w:r>
    </w:p>
    <w:p>
      <w:pPr>
        <w:pStyle w:val="ListBullet"/>
        <w:spacing w:after="160" w:line="280" w:lineRule="auto"/>
      </w:pPr>
      <w:r>
        <w:t>Nadcházející: časová osa podle due_at, podobně jako plán v Todoist/Microsoft To Do.</w:t>
      </w:r>
    </w:p>
    <w:p>
      <w:pPr>
        <w:pStyle w:val="ListBullet"/>
        <w:spacing w:after="160" w:line="280" w:lineRule="auto"/>
      </w:pPr>
      <w:r>
        <w:t>Důležité: prioritní úkoly, hvězdička nebo priorita P1/P2.</w:t>
      </w:r>
    </w:p>
    <w:p>
      <w:pPr>
        <w:pStyle w:val="ListBullet"/>
        <w:spacing w:after="160" w:line="280" w:lineRule="auto"/>
      </w:pPr>
      <w:r>
        <w:t>Hotovo: dokončené úkoly s možností znovuotevření.</w:t>
      </w:r>
    </w:p>
    <w:p>
      <w:pPr>
        <w:pStyle w:val="ListBullet"/>
        <w:spacing w:after="160" w:line="280" w:lineRule="auto"/>
      </w:pPr>
      <w:r>
        <w:t>Kontext Tender-Flow: filtr podle project_id a related_entity, aniž by se změnilo personal vlastnictví.</w:t>
      </w:r>
    </w:p>
    <w:p>
      <w:pPr>
        <w:pStyle w:val="Heading2"/>
      </w:pPr>
      <w:r>
        <w:t>4.2 Detail úkolu</w:t>
      </w:r>
    </w:p>
    <w:p>
      <w:pPr>
        <w:pStyle w:val="ListBullet"/>
        <w:spacing w:after="160" w:line="280" w:lineRule="auto"/>
      </w:pPr>
      <w:r>
        <w:t>Název, poznámka, termín, priorita, stav dokončení.</w:t>
      </w:r>
    </w:p>
    <w:p>
      <w:pPr>
        <w:pStyle w:val="ListBullet"/>
        <w:spacing w:after="160" w:line="280" w:lineRule="auto"/>
      </w:pPr>
      <w:r>
        <w:t>Podúkoly jako checklist s možností přidat, přejmenovat, dokončit, smazat a změnit pořadí.</w:t>
      </w:r>
    </w:p>
    <w:p>
      <w:pPr>
        <w:pStyle w:val="ListBullet"/>
        <w:spacing w:after="160" w:line="280" w:lineRule="auto"/>
      </w:pPr>
      <w:r>
        <w:t>Vazba na stavbu/projekt/dokument/smlouvu jako volitelný kontext.</w:t>
      </w:r>
    </w:p>
    <w:p>
      <w:pPr>
        <w:pStyle w:val="ListBullet"/>
        <w:spacing w:after="160" w:line="280" w:lineRule="auto"/>
      </w:pPr>
      <w:r>
        <w:t>Auditové údaje pouze tam, kde pomáhají debugovat nebo řešit sync; běžný uživatel je nemá mít v hlavním UI.</w:t>
      </w:r>
    </w:p>
    <w:p>
      <w:pPr>
        <w:pStyle w:val="Heading1"/>
      </w:pPr>
      <w:r>
        <w:t>5. Datový model pro podúkoly</w:t>
      </w:r>
    </w:p>
    <w:p>
      <w:r>
        <w:t>Podúkoly lze modelovat dvěma způsoby. Pro Tender-Flow dává největší smysl ponechat jeden typ Task a doplnit hierarchii přes parent_task_id. Tím se sjednotí dokončování, priorita, termíny, RLS i budoucí sync.</w:t>
      </w:r>
    </w:p>
    <w:tbl>
      <w:tblGrid>
        <w:gridCol w:w="2200"/>
        <w:gridCol w:w="7160"/>
      </w:tblGrid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  <w:t>Pole / koncept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  <w:t>Doporučení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parent_task_id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Nullable FK na tasks.id. Root úkol má NULL, podúkol odkazuje na rodiče.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sort_order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Číselné pořadí podúkolů v rámci stejného rodiče. UI nesmí spoléhat jen na created_at.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depth guard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MVP doporučení: povolit jednu úroveň podúkolů. Víceúrovňový strom odložit, dokud nebude jasná potřeba.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completion rollup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Dokončení rodiče nemá automaticky mazat ani přepisovat podúkoly. UI může nabídnout dokončit vše.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RLS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Podúkol dědí bezpečnost přes created_by. Politika musí vynutit, že rodič i dítě patří stejnému uživateli.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Indexy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Index na created_by, parent_task_id, completed a due_at pro rychlé osobní pohledy a Command Center.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b/>
                <w:color w:val="962323"/>
              </w:rPr>
              <w:t>Bezpečný model podúkolů</w:t>
            </w:r>
          </w:p>
          <w:p>
            <w:pPr>
              <w:spacing w:after="0" w:line="264" w:lineRule="auto"/>
            </w:pPr>
            <w:r>
              <w:t>Nejdůležitější pravidlo: uživatel nesmí vytvořit podúkol pod cizím úkolem. Databáze i aplikační vrstva musí kontrolovat shodu created_by mezi parent_task_id a novým podúkolem.</w:t>
            </w:r>
          </w:p>
        </w:tc>
      </w:tr>
    </w:tbl>
    <w:p/>
    <w:p>
      <w:pPr>
        <w:pStyle w:val="Heading1"/>
      </w:pPr>
      <w:r>
        <w:t>6. Props do Command Center</w:t>
      </w:r>
    </w:p>
    <w:p>
      <w:r>
        <w:t>Command Center má zobrazovat relevantní osobní úkoly ve stejné akční frontě jako derivované akce. TODO modul ale zůstává místem, kde uživatel úkoly kompletně spravuje.</w:t>
      </w:r>
    </w:p>
    <w:p>
      <w:pPr>
        <w:pStyle w:val="ListBullet"/>
        <w:spacing w:after="160" w:line="280" w:lineRule="auto"/>
      </w:pPr>
      <w:r>
        <w:t>Root úkoly se v action queue zobrazí podle due_at, priority a stavu completed.</w:t>
      </w:r>
    </w:p>
    <w:p>
      <w:pPr>
        <w:pStyle w:val="ListBullet"/>
        <w:spacing w:after="160" w:line="280" w:lineRule="auto"/>
      </w:pPr>
      <w:r>
        <w:t>Podúkoly se v Command Center standardně nezobrazují jako samostatné položky, aby fronta nebyla zahlcená.</w:t>
      </w:r>
    </w:p>
    <w:p>
      <w:pPr>
        <w:pStyle w:val="ListBullet"/>
        <w:spacing w:after="160" w:line="280" w:lineRule="auto"/>
      </w:pPr>
      <w:r>
        <w:t>Výjimka: podúkol s vlastním due_at nebo P1 prioritou se může zobrazit jako samostatný signál pod rodičem.</w:t>
      </w:r>
    </w:p>
    <w:p>
      <w:pPr>
        <w:pStyle w:val="ListBullet"/>
        <w:spacing w:after="160" w:line="280" w:lineRule="auto"/>
      </w:pPr>
      <w:r>
        <w:t>U každého úkolu v Command Center má být jasné, že jde o personal TODO položku, ne systémově derivovanou akci.</w:t>
      </w:r>
    </w:p>
    <w:p>
      <w:pPr>
        <w:pStyle w:val="ListBullet"/>
        <w:spacing w:after="160" w:line="280" w:lineRule="auto"/>
      </w:pPr>
      <w:r>
        <w:t>Kliknutí z Command Center otevře detail úkolu v TODO modulu nebo modal, podle existujícího routing patternu.</w:t>
      </w:r>
    </w:p>
    <w:p>
      <w:pPr>
        <w:pStyle w:val="Heading1"/>
      </w:pPr>
      <w:r>
        <w:t>7. Cílová architektura</w:t>
      </w:r>
    </w:p>
    <w:tbl>
      <w:tblGrid>
        <w:gridCol w:w="1600"/>
        <w:gridCol w:w="3000"/>
        <w:gridCol w:w="4760"/>
      </w:tblGrid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1F4D78"/>
              </w:rPr>
              <w:t>Vrstva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  <w:t>Role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  <w:t>Poznámka pro implementaci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t>Feature modul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features/tasks jako doménový modul pro TODO.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Doplnit routy, sidebar manifest, UI pohledy a detail. Nepřidávat nové soubory do legacy roots bez nutnosti.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t>Data/API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Supabase tasks jako zdroj pravdy.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Rozšířit migrací o parent_task_id a sort_order. Zachovat personal RLS.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t>UI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Samostatná stránka TODO s pohledy Inbox/Dnes/Nadcházející/Hotovo.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Inspirovat se Todoist/Microsoft To Do: rychlé pořizování, klávesnice, čistý seznam, detail panel.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t>Command Center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Konzument otevřených osobních úkolů.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Napojení přes existující actionQueueMerge a useCalendarData, bez přímého vlastnictví TODO logiky.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t>Budoucí sync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Externí providery až po stabilizaci interního modulu.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OAuth tokeny pouze server-side; žádné refresh tokeny v browseru ani desktop rendereru.</w:t>
            </w:r>
          </w:p>
        </w:tc>
      </w:tr>
    </w:tbl>
    <w:p/>
    <w:p>
      <w:r>
        <w:t>Logický tok dat:</w:t>
      </w:r>
    </w:p>
    <w:p>
      <w:pPr>
        <w:pStyle w:val="ListNumber"/>
        <w:spacing w:after="160" w:line="280" w:lineRule="auto"/>
      </w:pPr>
      <w:r>
        <w:t>Uživatel vytvoří úkol v TODO modulu nebo quick-add vstupu.</w:t>
      </w:r>
    </w:p>
    <w:p>
      <w:pPr>
        <w:pStyle w:val="ListNumber"/>
        <w:spacing w:after="160" w:line="280" w:lineRule="auto"/>
      </w:pPr>
      <w:r>
        <w:t>Pokud jde o podúkol, klient pošle parent_task_id a sort_order.</w:t>
      </w:r>
    </w:p>
    <w:p>
      <w:pPr>
        <w:pStyle w:val="ListNumber"/>
        <w:spacing w:after="160" w:line="280" w:lineRule="auto"/>
      </w:pPr>
      <w:r>
        <w:t>Supabase RLS a DB validace ověří, že úkol i rodič patří stejnému uživateli.</w:t>
      </w:r>
    </w:p>
    <w:p>
      <w:pPr>
        <w:pStyle w:val="ListNumber"/>
        <w:spacing w:after="160" w:line="280" w:lineRule="auto"/>
      </w:pPr>
      <w:r>
        <w:t>React Query invaliduje osobní task query a Command Center signály.</w:t>
      </w:r>
    </w:p>
    <w:p>
      <w:pPr>
        <w:pStyle w:val="ListNumber"/>
        <w:spacing w:after="160" w:line="280" w:lineRule="auto"/>
      </w:pPr>
      <w:r>
        <w:t>Command Center přepočítá akční frontu a zobrazí otevřené relevantní úkoly.</w:t>
      </w:r>
    </w:p>
    <w:p>
      <w:pPr>
        <w:pStyle w:val="Heading1"/>
      </w:pPr>
      <w:r>
        <w:t>8. Bezpečnostní návrh</w:t>
      </w:r>
    </w:p>
    <w:tbl>
      <w:tblGrid>
        <w:gridCol w:w="9360"/>
      </w:tblGrid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b/>
                <w:color w:val="962323"/>
              </w:rPr>
              <w:t>Bezpečnostní minimum</w:t>
            </w:r>
          </w:p>
          <w:p>
            <w:pPr>
              <w:spacing w:after="0" w:line="264" w:lineRule="auto"/>
            </w:pPr>
            <w:r>
              <w:t>Protože TODO je personal scope, bezpečnostní návrh musí být přísný a jednoduchý: žádné implicitní sdílení, žádné org-wide čtení, žádné podúkoly pod cizím rodičem a žádné obcházení RLS přes klientské filtry.</w:t>
            </w:r>
          </w:p>
        </w:tc>
      </w:tr>
    </w:tbl>
    <w:p/>
    <w:p>
      <w:pPr>
        <w:pStyle w:val="ListBullet"/>
        <w:spacing w:after="160" w:line="280" w:lineRule="auto"/>
      </w:pPr>
      <w:r>
        <w:t>RLS: created_by = auth.uid() pro select/insert/update/delete root úkolů i podúkolů.</w:t>
      </w:r>
    </w:p>
    <w:p>
      <w:pPr>
        <w:pStyle w:val="ListBullet"/>
        <w:spacing w:after="160" w:line="280" w:lineRule="auto"/>
      </w:pPr>
      <w:r>
        <w:t>Parent consistency: DB trigger nebo constraint-helper musí ověřit, že parent_task_id patří stejnému created_by.</w:t>
      </w:r>
    </w:p>
    <w:p>
      <w:pPr>
        <w:pStyle w:val="ListBullet"/>
        <w:spacing w:after="160" w:line="280" w:lineRule="auto"/>
      </w:pPr>
      <w:r>
        <w:t>Tender context není oprávnění: project_id/related_entity je jen vazba, nikoli sdílení úkolu s projektem nebo organizací.</w:t>
      </w:r>
    </w:p>
    <w:p>
      <w:pPr>
        <w:pStyle w:val="ListBullet"/>
        <w:spacing w:after="160" w:line="280" w:lineRule="auto"/>
      </w:pPr>
      <w:r>
        <w:t>Command Center musí používat stejné personal dotazy; nesmí mít širší service role přístup v rendereru.</w:t>
      </w:r>
    </w:p>
    <w:p>
      <w:pPr>
        <w:pStyle w:val="ListBullet"/>
        <w:spacing w:after="160" w:line="280" w:lineRule="auto"/>
      </w:pPr>
      <w:r>
        <w:t>Externí sync tokeny nepatří do klienta; budoucí integrace musí být server-side a auditovatelná.</w:t>
      </w:r>
    </w:p>
    <w:p>
      <w:pPr>
        <w:pStyle w:val="ListBullet"/>
        <w:spacing w:after="160" w:line="280" w:lineRule="auto"/>
      </w:pPr>
      <w:r>
        <w:t>Mazání podúkolů má být bezpečné: buď kaskáda jen v rámci stejného vlastníka, nebo soft-delete podle budoucího audit požadavku.</w:t>
      </w:r>
    </w:p>
    <w:p>
      <w:pPr>
        <w:pStyle w:val="Heading1"/>
      </w:pPr>
      <w:r>
        <w:t>9. Roadmapa</w:t>
      </w:r>
    </w:p>
    <w:tbl>
      <w:tblGrid>
        <w:gridCol w:w="1200"/>
        <w:gridCol w:w="2500"/>
        <w:gridCol w:w="3000"/>
        <w:gridCol w:w="2660"/>
      </w:tblGrid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1F4D78"/>
              </w:rPr>
              <w:t>Fáze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  <w:t>Cíl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  <w:t>Výstup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  <w:t>Kvalitativní gate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t>0: Upřesnění scope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Uzavřít personal TODO modul jako MVP.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Tento aktualizovaný dokument a seznam user stories.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Shoda: sidebar modul, personal scope, podúkoly, Command Center props.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t>1: Datový model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Doplnit podúkoly do tasks.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Migrace parent_task_id, sort_order, indexy, RLS/trigger validace.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Negativní test: nejde vytvořit podúkol pod cizím úkolem.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t>2: TODO modul UI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Postavit plnohodnotný sidebar modul.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Inbox, Dnes, Nadcházející, Důležité, Hotovo, detail úkolu.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Component/integration testy a mobile viewport kontrola.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t>3: Podúkoly UX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Dodat checklist workflow.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Přidání, editace, dokončení, reorder podúkolů.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Unit testy modelu + UI test dokončení podúkolu.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t>4: Command Center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Propis osobních úkolů do akční fronty.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Řazení podle due_at/priority, odkaz do detailu.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Action queue merge testy a regresní test kalendáře.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t>5: Budoucí rozšíření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Vyhodnotit PWA nebo externí sync.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Rozhodnutí podle reálného používání modulu.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Bezpečnostní review OAuth/sync toku před implementací.</w:t>
            </w:r>
          </w:p>
        </w:tc>
      </w:tr>
    </w:tbl>
    <w:p/>
    <w:p>
      <w:pPr>
        <w:pStyle w:val="Heading1"/>
      </w:pPr>
      <w:r>
        <w:t>10. MVP rozsah</w:t>
      </w:r>
    </w:p>
    <w:p>
      <w:pPr>
        <w:pStyle w:val="Heading2"/>
      </w:pPr>
      <w:r>
        <w:t>10.1 Must-have</w:t>
      </w:r>
    </w:p>
    <w:p>
      <w:pPr>
        <w:pStyle w:val="ListBullet"/>
        <w:spacing w:after="160" w:line="280" w:lineRule="auto"/>
      </w:pPr>
      <w:r>
        <w:t>Sidebar položka TODO a routa/pohled modulu.</w:t>
      </w:r>
    </w:p>
    <w:p>
      <w:pPr>
        <w:pStyle w:val="ListBullet"/>
        <w:spacing w:after="160" w:line="280" w:lineRule="auto"/>
      </w:pPr>
      <w:r>
        <w:t>Inbox, Dnes, Nadcházející, Důležité, Hotovo.</w:t>
      </w:r>
    </w:p>
    <w:p>
      <w:pPr>
        <w:pStyle w:val="ListBullet"/>
        <w:spacing w:after="160" w:line="280" w:lineRule="auto"/>
      </w:pPr>
      <w:r>
        <w:t>Rychlé přidání úkolu, editace detailu, dokončení, znovuotevření, smazání.</w:t>
      </w:r>
    </w:p>
    <w:p>
      <w:pPr>
        <w:pStyle w:val="ListBullet"/>
        <w:spacing w:after="160" w:line="280" w:lineRule="auto"/>
      </w:pPr>
      <w:r>
        <w:t>Podúkoly: přidat, přejmenovat, dokončit, smazat, změnit pořadí v rámci rodiče.</w:t>
      </w:r>
    </w:p>
    <w:p>
      <w:pPr>
        <w:pStyle w:val="ListBullet"/>
        <w:spacing w:after="160" w:line="280" w:lineRule="auto"/>
      </w:pPr>
      <w:r>
        <w:t>Volitelná vazba na Tender-Flow kontext: project_id a related_entity.</w:t>
      </w:r>
    </w:p>
    <w:p>
      <w:pPr>
        <w:pStyle w:val="ListBullet"/>
        <w:spacing w:after="160" w:line="280" w:lineRule="auto"/>
      </w:pPr>
      <w:r>
        <w:t>Props otevřených osobních úkolů do Command Center a Calendar signálů.</w:t>
      </w:r>
    </w:p>
    <w:p>
      <w:pPr>
        <w:pStyle w:val="Heading2"/>
      </w:pPr>
      <w:r>
        <w:t>10.2 Explicitně mimo MVP</w:t>
      </w:r>
    </w:p>
    <w:p>
      <w:pPr>
        <w:pStyle w:val="ListBullet"/>
        <w:spacing w:after="160" w:line="280" w:lineRule="auto"/>
      </w:pPr>
      <w:r>
        <w:t>Týmové nebo organizační sdílení úkolů.</w:t>
      </w:r>
    </w:p>
    <w:p>
      <w:pPr>
        <w:pStyle w:val="ListBullet"/>
        <w:spacing w:after="160" w:line="280" w:lineRule="auto"/>
      </w:pPr>
      <w:r>
        <w:t>Víceúrovňový strom podúkolů bez limitu.</w:t>
      </w:r>
    </w:p>
    <w:p>
      <w:pPr>
        <w:pStyle w:val="ListBullet"/>
        <w:spacing w:after="160" w:line="280" w:lineRule="auto"/>
      </w:pPr>
      <w:r>
        <w:t>Externí obousměrný sync s Todoist/Microsoft To Do/Apple Reminders.</w:t>
      </w:r>
    </w:p>
    <w:p>
      <w:pPr>
        <w:pStyle w:val="ListBullet"/>
        <w:spacing w:after="160" w:line="280" w:lineRule="auto"/>
      </w:pPr>
      <w:r>
        <w:t>Samostatná nativní mobilní aplikace.</w:t>
      </w:r>
    </w:p>
    <w:p>
      <w:pPr>
        <w:pStyle w:val="ListBullet"/>
        <w:spacing w:after="160" w:line="280" w:lineRule="auto"/>
      </w:pPr>
      <w:r>
        <w:t>Automatické vytváření úkolů z každé systémové akce bez ruční kontroly.</w:t>
      </w:r>
    </w:p>
    <w:p>
      <w:pPr>
        <w:pStyle w:val="Heading1"/>
      </w:pPr>
      <w:r>
        <w:t>11. Testovací a kvalitativní plán</w:t>
      </w:r>
    </w:p>
    <w:tbl>
      <w:tblGrid>
        <w:gridCol w:w="1900"/>
        <w:gridCol w:w="7460"/>
      </w:tblGrid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  <w:t>Typ testu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  <w:t>Co ověřit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Unit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Mapování TaskRow -&gt; Task, parent/subtask helpery, řazení podúkolů, action queue priorita.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Integration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create/update/delete/list pro root úkoly i podúkoly proti mockované Supabase vrstvě.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RLS/security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Uživatel A nečte, nemění a ani nepřidá podúkol pod úkol uživatele B.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UI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Inbox/Dnes/Nadcházející/Hotovo, detail úkolu, checklist podúkolů, loading/disabled/error stavy.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Command Center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Root úkoly se zobrazí správně, podúkoly nezahltí frontu, P1/due podúkol má jasné chování.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Regression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t>npm run check:boundaries, npm run check:legacy-structure, npm run test:run a npm run build.</w:t>
            </w:r>
          </w:p>
        </w:tc>
      </w:tr>
    </w:tbl>
    <w:p/>
    <w:p>
      <w:pPr>
        <w:pStyle w:val="Heading1"/>
      </w:pPr>
      <w:r>
        <w:t>12. Otevřená rozhodnutí</w:t>
      </w:r>
    </w:p>
    <w:p>
      <w:pPr>
        <w:pStyle w:val="ListBullet"/>
        <w:spacing w:after="160" w:line="280" w:lineRule="auto"/>
      </w:pPr>
      <w:r>
        <w:t>Má MVP povolit pouze jednu úroveň podúkolů? Doporučení: ano, kvůli jednoduchosti UI, RLS a Command Center props.</w:t>
      </w:r>
    </w:p>
    <w:p>
      <w:pPr>
        <w:pStyle w:val="ListBullet"/>
        <w:spacing w:after="160" w:line="280" w:lineRule="auto"/>
      </w:pPr>
      <w:r>
        <w:t>Má dokončení všech podúkolů automaticky dokončit rodiče? Doporučení: ne automaticky; nabídnout akci nebo indikátor progressu.</w:t>
      </w:r>
    </w:p>
    <w:p>
      <w:pPr>
        <w:pStyle w:val="ListBullet"/>
        <w:spacing w:after="160" w:line="280" w:lineRule="auto"/>
      </w:pPr>
      <w:r>
        <w:t>Mají se podúkoly s vlastním termínem zobrazit v Dnes a Command Center? Doporučení: ano, ale vizuálně pod rodičem.</w:t>
      </w:r>
    </w:p>
    <w:p>
      <w:pPr>
        <w:pStyle w:val="ListBullet"/>
        <w:spacing w:after="160" w:line="280" w:lineRule="auto"/>
      </w:pPr>
      <w:r>
        <w:t>Má mít TODO vlastní štítky/labels jako Todoist? Doporučení: až po MVP, nejdřív priority a pohledy.</w:t>
      </w:r>
    </w:p>
    <w:p>
      <w:pPr>
        <w:pStyle w:val="ListBullet"/>
        <w:spacing w:after="160" w:line="280" w:lineRule="auto"/>
      </w:pPr>
      <w:r>
        <w:t>Má být vazba na stavbu/projekt povinná? Doporučení: ne, personal Inbox musí fungovat bez kontextu.</w:t>
      </w:r>
    </w:p>
    <w:p>
      <w:pPr>
        <w:pStyle w:val="Heading1"/>
      </w:pPr>
      <w:r>
        <w:t>13. Praktický první krok</w:t>
      </w:r>
    </w:p>
    <w:tbl>
      <w:tblGrid>
        <w:gridCol w:w="9360"/>
      </w:tblGrid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b/>
                <w:color w:val="7A5A00"/>
              </w:rPr>
              <w:t>Nejbližší implementační krok</w:t>
            </w:r>
          </w:p>
          <w:p>
            <w:pPr>
              <w:spacing w:after="0" w:line="264" w:lineRule="auto"/>
            </w:pPr>
            <w:r>
              <w:t>Začít datovým a UI slice: migrace pro podúkoly, personal RLS validace, sidebar registrace TODO modulu a první pohled Inbox + Dnes. Až poté napojit Command Center props, aby se nezamíchala doménová logika do agregátoru.</w:t>
            </w:r>
          </w:p>
        </w:tc>
      </w:tr>
    </w:tbl>
    <w:p/>
    <w:p>
      <w:pPr>
        <w:pStyle w:val="ListNumber"/>
        <w:spacing w:after="160" w:line="280" w:lineRule="auto"/>
      </w:pPr>
      <w:r>
        <w:t>Sepsat user stories pro Inbox, Dnes, detail úkolu a podúkoly.</w:t>
      </w:r>
    </w:p>
    <w:p>
      <w:pPr>
        <w:pStyle w:val="ListNumber"/>
        <w:spacing w:after="160" w:line="280" w:lineRule="auto"/>
      </w:pPr>
      <w:r>
        <w:t>Navrhnout migraci parent_task_id, sort_order, indexy a bezpečnostní validaci rodiče.</w:t>
      </w:r>
    </w:p>
    <w:p>
      <w:pPr>
        <w:pStyle w:val="ListNumber"/>
        <w:spacing w:after="160" w:line="280" w:lineRule="auto"/>
      </w:pPr>
      <w:r>
        <w:t>Doplnit typy Task/TaskCreateInput/TaskUpdateInput o parentTaskId a sortOrder.</w:t>
      </w:r>
    </w:p>
    <w:p>
      <w:pPr>
        <w:pStyle w:val="ListNumber"/>
        <w:spacing w:after="160" w:line="280" w:lineRule="auto"/>
      </w:pPr>
      <w:r>
        <w:t>Postavit sidebar route a základní TODO modul podle feature boundary pravidel.</w:t>
      </w:r>
    </w:p>
    <w:p>
      <w:pPr>
        <w:pStyle w:val="ListNumber"/>
        <w:spacing w:after="160" w:line="280" w:lineRule="auto"/>
      </w:pPr>
      <w:r>
        <w:t>Doplnit testy pro personal scope, podúkoly a props do Command Center.</w:t>
      </w:r>
    </w:p>
    <w:p>
      <w:r>
        <w:br w:type="page"/>
      </w:r>
    </w:p>
    <w:p>
      <w:pPr>
        <w:pStyle w:val="Heading1"/>
      </w:pPr>
      <w:r>
        <w:t>Příloha: kontrolní seznam před buildem</w:t>
      </w:r>
    </w:p>
    <w:p>
      <w:pPr>
        <w:pStyle w:val="ListBullet"/>
        <w:spacing w:after="160" w:line="280" w:lineRule="auto"/>
      </w:pPr>
      <w:r>
        <w:t>Je potvrzeno, že TODO je personal scope, ne org/workspace modul.</w:t>
      </w:r>
    </w:p>
    <w:p>
      <w:pPr>
        <w:pStyle w:val="ListBullet"/>
        <w:spacing w:after="160" w:line="280" w:lineRule="auto"/>
      </w:pPr>
      <w:r>
        <w:t>Sidebar položka TODO je součástí návrhu navigace.</w:t>
      </w:r>
    </w:p>
    <w:p>
      <w:pPr>
        <w:pStyle w:val="ListBullet"/>
        <w:spacing w:after="160" w:line="280" w:lineRule="auto"/>
      </w:pPr>
      <w:r>
        <w:t>Datový model má parent_task_id, sort_order a test bezpečné vazby rodič-dítě.</w:t>
      </w:r>
    </w:p>
    <w:p>
      <w:pPr>
        <w:pStyle w:val="ListBullet"/>
        <w:spacing w:after="160" w:line="280" w:lineRule="auto"/>
      </w:pPr>
      <w:r>
        <w:t>RLS brání vytvoření podúkolu pod cizím úkolem.</w:t>
      </w:r>
    </w:p>
    <w:p>
      <w:pPr>
        <w:pStyle w:val="ListBullet"/>
        <w:spacing w:after="160" w:line="280" w:lineRule="auto"/>
      </w:pPr>
      <w:r>
        <w:t>Command Center je konzument úkolů, ne primární správce TODO modulu.</w:t>
      </w:r>
    </w:p>
    <w:p>
      <w:pPr>
        <w:pStyle w:val="ListBullet"/>
        <w:spacing w:after="160" w:line="280" w:lineRule="auto"/>
      </w:pPr>
      <w:r>
        <w:t>Podúkoly mají jasné chování pro dokončení, řazení a zobrazení v Dnes.</w:t>
      </w:r>
    </w:p>
    <w:p>
      <w:pPr>
        <w:pStyle w:val="ListBullet"/>
        <w:spacing w:after="160" w:line="280" w:lineRule="auto"/>
      </w:pPr>
      <w:r>
        <w:t>UI nepřidává nové soubory do legacy freeze roots bez aktualizace snapshotu.</w:t>
      </w:r>
    </w:p>
    <w:p>
      <w:pPr>
        <w:pStyle w:val="ListBullet"/>
        <w:spacing w:after="160" w:line="280" w:lineRule="auto"/>
      </w:pPr>
      <w:r>
        <w:t>Před PR projde test:run, check:boundaries, check:legacy-structure a build.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 xml:space="preserve">Tender Flow | TODO modul | strana </w:t>
    </w:r>
    <w:fldChar w:fldCharType="begin"/>
    <w:instrText xml:space="preserve">PAGE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eastAsia="Calibri"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 w:line="264" w:lineRule="auto"/>
    </w:pPr>
    <w:rPr>
      <w:rFonts w:asciiTheme="majorHAnsi" w:eastAsiaTheme="majorEastAsia" w:hAnsiTheme="majorHAnsi" w:cstheme="majorBidi" w:ascii="Calibri" w:hAnsi="Calibri" w:eastAsia="Calibri"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TODO modul v Tender-Flow: personal task management</dc:title>
  <dc:subject>Samostatný TODO modul v sidebaru, podúkoly a propsání do Command Center</dc:subject>
  <dc:creator>Codex</dc:creator>
  <cp:keywords>Tender Flow, TODO, tasks, subtasks, Command Center, personal scope, sidebar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