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s9cws5et6ee" w:id="0"/>
      <w:bookmarkEnd w:id="0"/>
      <w:r w:rsidDel="00000000" w:rsidR="00000000" w:rsidRPr="00000000">
        <w:rPr>
          <w:rtl w:val="0"/>
        </w:rPr>
        <w:t xml:space="preserve">Sistema de gestión de Cursos Online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w2ihaqp3kvn" w:id="1"/>
      <w:bookmarkEnd w:id="1"/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9k4fo9ipuz" w:id="2"/>
      <w:bookmarkEnd w:id="2"/>
      <w:r w:rsidDel="00000000" w:rsidR="00000000" w:rsidRPr="00000000">
        <w:rPr>
          <w:rtl w:val="0"/>
        </w:rPr>
        <w:t xml:space="preserve">Escenario</w:t>
      </w:r>
    </w:p>
    <w:p w:rsidR="00000000" w:rsidDel="00000000" w:rsidP="00000000" w:rsidRDefault="00000000" w:rsidRPr="00000000" w14:paraId="00000004">
      <w:pPr>
        <w:spacing w:after="160" w:line="276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Una plataforma educativa administra la oferta académica de instructores y las inscripciones de sus estudiantes. Es el caso de estudio que vamos a modelar durante toda la cursada de Bases de Datos 1, desde el modelo conceptual hasta el script SQL ejecutable.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80" w:line="264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Cada Estudiante se registra con sus datos personales y fecha de registro.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80" w:line="264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Cada Instructor dicta uno o varios cursos; cada curso pertenece a un único instructor.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80" w:line="264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Un Curso tiene información de título, precio, horas estimadas, nivel de dificultad y fecha de publicación.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80" w:line="264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Los estudiantes se matriculan a cursos mediante una Inscripción (relación N:M entre Estudiante y Curso).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80" w:line="264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Cada inscripción registra la fecha, el método de pago, el estado de la cursada, la calificación final obtenida y observaciones opcionales.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md097howhcp" w:id="3"/>
      <w:bookmarkEnd w:id="3"/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Instructores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Mail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Especialidad/biografía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Horas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publicación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Estudiantes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Mail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registro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Inscripciones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incripción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Calificación final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Pagado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Método de pago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xv1171w4n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azbdx3of405e" w:id="5"/>
      <w:bookmarkEnd w:id="5"/>
      <w:r w:rsidDel="00000000" w:rsidR="00000000" w:rsidRPr="00000000">
        <w:rPr>
          <w:rtl w:val="0"/>
        </w:rPr>
        <w:t xml:space="preserve">Relaciones y cardinalidades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Estudiante - realiza - Inscripciones 1:N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Instructor - dicta - Curso 1:N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 - contiene - Inscripciones 1:N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x9z5q28vha1i" w:id="6"/>
      <w:bookmarkEnd w:id="6"/>
      <w:r w:rsidDel="00000000" w:rsidR="00000000" w:rsidRPr="00000000">
        <w:rPr>
          <w:rtl w:val="0"/>
        </w:rPr>
        <w:t xml:space="preserve">Claves primarias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Todas las entidades tendrán una clave subrogada, es decir un campo exclusivo que funcione como PK.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