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EC4" w14:textId="0D0BB376" w:rsidR="00066231" w:rsidRDefault="00066231" w:rsidP="00066231">
      <w:pPr>
        <w:jc w:val="center"/>
        <w:rPr>
          <w:b/>
          <w:bCs/>
        </w:rPr>
      </w:pPr>
      <w:r w:rsidRPr="00066231">
        <w:rPr>
          <w:b/>
          <w:bCs/>
        </w:rPr>
        <w:t>SQL</w:t>
      </w:r>
    </w:p>
    <w:p w14:paraId="656001FA" w14:textId="06311B83" w:rsidR="00A418C4" w:rsidRPr="00A418C4" w:rsidRDefault="00A418C4" w:rsidP="00A418C4">
      <w:r>
        <w:rPr>
          <w:b/>
          <w:bCs/>
        </w:rPr>
        <w:t xml:space="preserve">MySQL: </w:t>
      </w:r>
      <w:r w:rsidRPr="00A418C4">
        <w:t>Es un sistema de manejo de bases de datos que utiliza SQL como lenguaje de distinción de datos (LLD) y como lenguaje de manipulación de datos (LMD)</w:t>
      </w:r>
    </w:p>
    <w:p w14:paraId="688CCF5E" w14:textId="02A8F1B6" w:rsidR="00EB405D" w:rsidRDefault="00EB405D">
      <w:pPr>
        <w:rPr>
          <w:b/>
          <w:bCs/>
        </w:rPr>
      </w:pPr>
      <w:r>
        <w:rPr>
          <w:b/>
          <w:bCs/>
        </w:rPr>
        <w:t xml:space="preserve">Para empezar, vamos a </w:t>
      </w:r>
      <w:r w:rsidRPr="00EB405D">
        <w:rPr>
          <w:b/>
          <w:bCs/>
        </w:rPr>
        <w:t>D:\MySQL\mysql-9.0.1-winx64\bin</w:t>
      </w:r>
      <w:r>
        <w:rPr>
          <w:b/>
          <w:bCs/>
        </w:rPr>
        <w:t xml:space="preserve"> (la carpeta bin del programa) y en la barra para explorar archivos escribimos cmd</w:t>
      </w:r>
    </w:p>
    <w:p w14:paraId="2C08531C" w14:textId="53069D30" w:rsidR="00066231" w:rsidRPr="00A418C4" w:rsidRDefault="00066231">
      <w:pPr>
        <w:rPr>
          <w:b/>
          <w:bCs/>
        </w:rPr>
      </w:pPr>
      <w:r w:rsidRPr="00A418C4">
        <w:rPr>
          <w:b/>
          <w:bCs/>
        </w:rPr>
        <w:t>Para</w:t>
      </w:r>
      <w:r w:rsidR="00B0680F">
        <w:rPr>
          <w:b/>
          <w:bCs/>
        </w:rPr>
        <w:t xml:space="preserve"> iniciar el servidor</w:t>
      </w:r>
      <w:r w:rsidRPr="00A418C4">
        <w:rPr>
          <w:b/>
          <w:bCs/>
        </w:rPr>
        <w:t xml:space="preserve"> desde la consola:</w:t>
      </w:r>
    </w:p>
    <w:p w14:paraId="0623CE88" w14:textId="31F84BE9" w:rsidR="00066231" w:rsidRPr="00A418C4" w:rsidRDefault="00066231">
      <w:pPr>
        <w:rPr>
          <w:b/>
          <w:bCs/>
        </w:rPr>
      </w:pPr>
      <w:r w:rsidRPr="00A418C4">
        <w:rPr>
          <w:b/>
          <w:bCs/>
        </w:rPr>
        <w:t xml:space="preserve">mysqld </w:t>
      </w:r>
    </w:p>
    <w:p w14:paraId="13C97360" w14:textId="0B8C3D3F" w:rsidR="00066231" w:rsidRDefault="00066231">
      <w:r>
        <w:t xml:space="preserve">o </w:t>
      </w:r>
    </w:p>
    <w:p w14:paraId="1DE51F24" w14:textId="6ED08427" w:rsidR="00A418C4" w:rsidRPr="00A418C4" w:rsidRDefault="00066231">
      <w:pPr>
        <w:rPr>
          <w:b/>
          <w:bCs/>
        </w:rPr>
      </w:pPr>
      <w:r w:rsidRPr="00A418C4">
        <w:rPr>
          <w:b/>
          <w:bCs/>
        </w:rPr>
        <w:t xml:space="preserve">mysqld </w:t>
      </w:r>
      <w:r w:rsidR="00F21465">
        <w:rPr>
          <w:b/>
          <w:bCs/>
        </w:rPr>
        <w:t>--</w:t>
      </w:r>
      <w:r w:rsidRPr="00A418C4">
        <w:rPr>
          <w:b/>
          <w:bCs/>
        </w:rPr>
        <w:t xml:space="preserve">console </w:t>
      </w:r>
    </w:p>
    <w:p w14:paraId="5A4C2751" w14:textId="76C926DF" w:rsidR="00066231" w:rsidRDefault="00066231">
      <w:r>
        <w:t>(este es para q nos diga si aparecen mensajes de error en la misma ventana de comandos)</w:t>
      </w:r>
    </w:p>
    <w:p w14:paraId="4E151D6E" w14:textId="35F999AE" w:rsidR="00F5314E" w:rsidRDefault="00F5314E">
      <w:r>
        <w:t>El mensaje que tendría que aparececr al final es “… ready for connections..”</w:t>
      </w:r>
    </w:p>
    <w:p w14:paraId="298FA44D" w14:textId="4B0E547C" w:rsidR="00066231" w:rsidRDefault="00066231">
      <w:r>
        <w:t>Para detener el servidor desde la consola:</w:t>
      </w:r>
    </w:p>
    <w:p w14:paraId="51005FCE" w14:textId="13814146" w:rsidR="00066231" w:rsidRDefault="00066231">
      <w:pPr>
        <w:rPr>
          <w:b/>
          <w:bCs/>
        </w:rPr>
      </w:pPr>
      <w:r w:rsidRPr="00A418C4">
        <w:rPr>
          <w:b/>
          <w:bCs/>
        </w:rPr>
        <w:t>mysqladmin -u root shutdown</w:t>
      </w:r>
    </w:p>
    <w:p w14:paraId="3F2CA710" w14:textId="77777777" w:rsidR="00B0680F" w:rsidRDefault="00B0680F" w:rsidP="00B0680F">
      <w:r w:rsidRPr="00B0680F">
        <w:rPr>
          <w:b/>
          <w:bCs/>
        </w:rPr>
        <w:t>Teoria</w:t>
      </w:r>
      <w:r>
        <w:t xml:space="preserve">: El servidor de MySQL sigue el modelo Cliente-Servidor, esto quiere decir que el servidor una vez que esta corriendo va a escuchar por conecciones en un numero de IP y un numero de puerto y los clientes que pueden ser programas se conectan a través de la red con el servidor y hacer consultar (queries) u otras operaciones. </w:t>
      </w:r>
    </w:p>
    <w:p w14:paraId="2F11E5EF" w14:textId="77777777" w:rsidR="00B0680F" w:rsidRDefault="00B0680F" w:rsidP="00B0680F">
      <w:r>
        <w:t>Nosotros lo haremos todo a través del localhost pero también se podría hacer a través de la red.</w:t>
      </w:r>
    </w:p>
    <w:p w14:paraId="323BE77E" w14:textId="376805E2" w:rsidR="00B0680F" w:rsidRPr="00B0680F" w:rsidRDefault="00B0680F">
      <w:r>
        <w:t xml:space="preserve">Para permitir que los programas clientes se conecten al servidor MySQL permite definir distintos usuarios con diferentes privilegios </w:t>
      </w:r>
    </w:p>
    <w:p w14:paraId="2248D708" w14:textId="3EC66368" w:rsidR="00066231" w:rsidRDefault="00066231">
      <w:r>
        <w:t>Mientras tengamos la ventana abierta estará corriendo el servidor.</w:t>
      </w:r>
    </w:p>
    <w:p w14:paraId="4A9FB581" w14:textId="6368320D" w:rsidR="00066231" w:rsidRDefault="00066231">
      <w:r w:rsidRPr="00A03790">
        <w:rPr>
          <w:b/>
          <w:bCs/>
        </w:rPr>
        <w:t>Para entrar como cliente</w:t>
      </w:r>
      <w:r>
        <w:t xml:space="preserve"> vamos a la carpeta bin escribimos en la barra de exploración de carpetas:</w:t>
      </w:r>
    </w:p>
    <w:p w14:paraId="5D916D70" w14:textId="6E43F04D" w:rsidR="00066231" w:rsidRPr="00A03790" w:rsidRDefault="00066231">
      <w:r w:rsidRPr="00A03790">
        <w:t>mysql -u root</w:t>
      </w:r>
    </w:p>
    <w:p w14:paraId="637CBC9B" w14:textId="5E85BB2A" w:rsidR="00066231" w:rsidRDefault="00066231">
      <w:r>
        <w:t xml:space="preserve">Esto ejecuta al cliente y se conecta al servidor utilizando el usuario root </w:t>
      </w:r>
    </w:p>
    <w:p w14:paraId="36C924D8" w14:textId="2671C572" w:rsidR="00066231" w:rsidRDefault="00066231">
      <w:r>
        <w:t>Si funciona todo bien veremos el prompt mysql y la versión del servidor, desde aca podemos ejecutar consultas:</w:t>
      </w:r>
    </w:p>
    <w:p w14:paraId="0B389D33" w14:textId="79FC1EC9" w:rsidR="00066231" w:rsidRPr="00A418C4" w:rsidRDefault="00066231">
      <w:pPr>
        <w:rPr>
          <w:b/>
          <w:bCs/>
        </w:rPr>
      </w:pPr>
      <w:r w:rsidRPr="00A418C4">
        <w:rPr>
          <w:b/>
          <w:bCs/>
        </w:rPr>
        <w:t>show databases</w:t>
      </w:r>
      <w:r w:rsidR="001813DB" w:rsidRPr="00A418C4">
        <w:rPr>
          <w:b/>
          <w:bCs/>
        </w:rPr>
        <w:t>;</w:t>
      </w:r>
    </w:p>
    <w:p w14:paraId="7D146359" w14:textId="7DF052F4" w:rsidR="00066231" w:rsidRDefault="00066231">
      <w:r>
        <w:t>Este comando nos muestra las bases de datos que están creadas en el servidor, la primera vez solo mostrara las bases de datos propias de SQL que almacenan los datos de los usuarios y configuraciones del servidor.</w:t>
      </w:r>
    </w:p>
    <w:p w14:paraId="54D7160F" w14:textId="0BB752B0" w:rsidR="00066231" w:rsidRDefault="001813DB">
      <w:r>
        <w:t>Para setear la contraseña:</w:t>
      </w:r>
    </w:p>
    <w:p w14:paraId="00B6395C" w14:textId="2A0071DB" w:rsidR="001813DB" w:rsidRDefault="001813DB">
      <w:r>
        <w:t>Set password for root@localhost=’bd-dcic’;</w:t>
      </w:r>
    </w:p>
    <w:p w14:paraId="5B9683DC" w14:textId="1D49A09F" w:rsidR="001813DB" w:rsidRDefault="001813DB">
      <w:pPr>
        <w:rPr>
          <w:b/>
          <w:bCs/>
        </w:rPr>
      </w:pPr>
      <w:r w:rsidRPr="001813DB">
        <w:rPr>
          <w:b/>
          <w:bCs/>
        </w:rPr>
        <w:t>Siempre que ejecutamos un comando desde el cliente se finaliza con “;”</w:t>
      </w:r>
    </w:p>
    <w:p w14:paraId="5CDF1433" w14:textId="4AFDC2EE" w:rsidR="001813DB" w:rsidRDefault="001813DB">
      <w:r>
        <w:lastRenderedPageBreak/>
        <w:t>Ahora como tenemos contra tenemos q ingresar asi:</w:t>
      </w:r>
    </w:p>
    <w:p w14:paraId="1ECF0FC3" w14:textId="13486F36" w:rsidR="001813DB" w:rsidRPr="00112BBF" w:rsidRDefault="001813DB">
      <w:pPr>
        <w:rPr>
          <w:b/>
          <w:bCs/>
        </w:rPr>
      </w:pPr>
      <w:r w:rsidRPr="00112BBF">
        <w:rPr>
          <w:b/>
          <w:bCs/>
        </w:rPr>
        <w:t>mysql -u root -p</w:t>
      </w:r>
    </w:p>
    <w:p w14:paraId="345CF722" w14:textId="2D505EDA" w:rsidR="001813DB" w:rsidRDefault="001813DB">
      <w:r>
        <w:t>Luego la contra:</w:t>
      </w:r>
    </w:p>
    <w:p w14:paraId="3AB5376B" w14:textId="509AA0F0" w:rsidR="001813DB" w:rsidRDefault="001813DB">
      <w:r>
        <w:t>bd-dcic</w:t>
      </w:r>
    </w:p>
    <w:p w14:paraId="438E1B37" w14:textId="580C76AA" w:rsidR="001813DB" w:rsidRDefault="00A03790" w:rsidP="00A03790">
      <w:pPr>
        <w:jc w:val="center"/>
        <w:rPr>
          <w:b/>
          <w:bCs/>
          <w:sz w:val="28"/>
          <w:szCs w:val="28"/>
        </w:rPr>
      </w:pPr>
      <w:r w:rsidRPr="00A03790">
        <w:rPr>
          <w:b/>
          <w:bCs/>
          <w:sz w:val="28"/>
          <w:szCs w:val="28"/>
        </w:rPr>
        <w:t>Crear una base de datos</w:t>
      </w:r>
    </w:p>
    <w:p w14:paraId="5A710868" w14:textId="06B6FB56" w:rsidR="00A03790" w:rsidRDefault="00A03790" w:rsidP="00A03790">
      <w:r>
        <w:t>Para crear una base de datos utilizando el</w:t>
      </w:r>
      <w:r>
        <w:t xml:space="preserve"> </w:t>
      </w:r>
      <w:r>
        <w:t>cliente mysql hay dos opciones:</w:t>
      </w:r>
    </w:p>
    <w:p w14:paraId="7186A3AE" w14:textId="194BAFF0" w:rsidR="00A03790" w:rsidRDefault="00A03790" w:rsidP="00A03790">
      <w:pPr>
        <w:pStyle w:val="Prrafodelista"/>
        <w:numPr>
          <w:ilvl w:val="0"/>
          <w:numId w:val="1"/>
        </w:numPr>
      </w:pPr>
      <w:r w:rsidRPr="00A03790">
        <w:rPr>
          <w:b/>
          <w:bCs/>
        </w:rPr>
        <w:t>Versión</w:t>
      </w:r>
      <w:r w:rsidRPr="00A03790">
        <w:rPr>
          <w:b/>
          <w:bCs/>
        </w:rPr>
        <w:t xml:space="preserve"> </w:t>
      </w:r>
      <w:r w:rsidRPr="00A03790">
        <w:rPr>
          <w:b/>
          <w:bCs/>
        </w:rPr>
        <w:t>más</w:t>
      </w:r>
      <w:r w:rsidRPr="00A03790">
        <w:rPr>
          <w:b/>
          <w:bCs/>
        </w:rPr>
        <w:t xml:space="preserve"> practica</w:t>
      </w:r>
      <w:r>
        <w:t>: Poner una secuencia de sentencias SQL en un archivo de texto, y ejecutar toda la secuencia de una vez. (Batch Mode - sección 3.5 del manual)</w:t>
      </w:r>
    </w:p>
    <w:p w14:paraId="4E0057F4" w14:textId="6C6A61C8" w:rsidR="00A03790" w:rsidRDefault="00A03790" w:rsidP="00A03790">
      <w:pPr>
        <w:pStyle w:val="Prrafodelista"/>
        <w:numPr>
          <w:ilvl w:val="0"/>
          <w:numId w:val="1"/>
        </w:numPr>
      </w:pPr>
      <w:r>
        <w:t>Ingresar las sentencias SQL una a una desde la</w:t>
      </w:r>
      <w:r>
        <w:t xml:space="preserve"> </w:t>
      </w:r>
      <w:r>
        <w:t>línea de comandos, es decir, crear la base de</w:t>
      </w:r>
      <w:r>
        <w:t xml:space="preserve"> </w:t>
      </w:r>
      <w:r>
        <w:t>datos y luego crear tabla por tabla. (ver sección</w:t>
      </w:r>
      <w:r>
        <w:t xml:space="preserve"> </w:t>
      </w:r>
      <w:r>
        <w:t>3.3 del manual).</w:t>
      </w:r>
    </w:p>
    <w:p w14:paraId="036A4C07" w14:textId="77777777" w:rsidR="00A03790" w:rsidRDefault="00A03790" w:rsidP="00A03790"/>
    <w:p w14:paraId="42FB4B96" w14:textId="107A1F75" w:rsidR="00A03790" w:rsidRDefault="00A03790" w:rsidP="00A03790">
      <w:r>
        <w:t>Ejemplo:</w:t>
      </w:r>
    </w:p>
    <w:p w14:paraId="2C7B8BEF" w14:textId="0A3F6C7F" w:rsidR="00A03790" w:rsidRDefault="00A03790" w:rsidP="00A03790">
      <w:r w:rsidRPr="00A03790">
        <w:t>Consideremos una B.D. sobre barcos y batallas:</w:t>
      </w:r>
    </w:p>
    <w:p w14:paraId="1FACDFEC" w14:textId="739A3880" w:rsidR="00A03790" w:rsidRDefault="00A03790" w:rsidP="00A03790">
      <w:r w:rsidRPr="00A03790">
        <w:drawing>
          <wp:inline distT="0" distB="0" distL="0" distR="0" wp14:anchorId="7E76795D" wp14:editId="64EF9507">
            <wp:extent cx="5954770" cy="1647645"/>
            <wp:effectExtent l="0" t="0" r="8255" b="0"/>
            <wp:docPr id="23986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081" name=""/>
                    <pic:cNvPicPr/>
                  </pic:nvPicPr>
                  <pic:blipFill>
                    <a:blip r:embed="rId5"/>
                    <a:stretch>
                      <a:fillRect/>
                    </a:stretch>
                  </pic:blipFill>
                  <pic:spPr>
                    <a:xfrm>
                      <a:off x="0" y="0"/>
                      <a:ext cx="5960928" cy="1649349"/>
                    </a:xfrm>
                    <a:prstGeom prst="rect">
                      <a:avLst/>
                    </a:prstGeom>
                  </pic:spPr>
                </pic:pic>
              </a:graphicData>
            </a:graphic>
          </wp:inline>
        </w:drawing>
      </w:r>
    </w:p>
    <w:p w14:paraId="31FAE9DB" w14:textId="0F9F6779" w:rsidR="00A03790" w:rsidRDefault="00A03790" w:rsidP="00A03790">
      <w:r>
        <w:t>BARCOS (</w:t>
      </w:r>
      <w:r w:rsidRPr="00A03790">
        <w:rPr>
          <w:u w:val="single"/>
        </w:rPr>
        <w:t>nombre</w:t>
      </w:r>
      <w:r>
        <w:t xml:space="preserve"> </w:t>
      </w:r>
      <w:r w:rsidRPr="00A03790">
        <w:rPr>
          <w:u w:val="single"/>
        </w:rPr>
        <w:t>barco</w:t>
      </w:r>
      <w:r>
        <w:t>, id, capitan)</w:t>
      </w:r>
    </w:p>
    <w:p w14:paraId="01EA56B2" w14:textId="61269138" w:rsidR="00A03790" w:rsidRDefault="00A03790" w:rsidP="00A03790">
      <w:r>
        <w:t>CLASES (</w:t>
      </w:r>
      <w:r w:rsidRPr="00A03790">
        <w:rPr>
          <w:u w:val="single"/>
        </w:rPr>
        <w:t>clase</w:t>
      </w:r>
      <w:r>
        <w:t>, tipo, pais, nro caniones, calibre, desplazamiento)</w:t>
      </w:r>
    </w:p>
    <w:p w14:paraId="160C9FDE" w14:textId="0C81151D" w:rsidR="00A03790" w:rsidRDefault="00A03790" w:rsidP="00A03790">
      <w:r>
        <w:t xml:space="preserve">BARCO </w:t>
      </w:r>
      <w:r>
        <w:t>CLASE (</w:t>
      </w:r>
      <w:r w:rsidRPr="00A03790">
        <w:rPr>
          <w:u w:val="single"/>
        </w:rPr>
        <w:t>nombre</w:t>
      </w:r>
      <w:r>
        <w:t xml:space="preserve"> </w:t>
      </w:r>
      <w:r w:rsidRPr="00A03790">
        <w:rPr>
          <w:u w:val="single"/>
        </w:rPr>
        <w:t>barco</w:t>
      </w:r>
      <w:r>
        <w:t>, clase, lanzado)</w:t>
      </w:r>
    </w:p>
    <w:p w14:paraId="7D5DB9C6" w14:textId="57B698D5" w:rsidR="00A03790" w:rsidRDefault="00A03790" w:rsidP="00A03790">
      <w:r>
        <w:t>BATALLAS (</w:t>
      </w:r>
      <w:r w:rsidRPr="00A03790">
        <w:rPr>
          <w:u w:val="single"/>
        </w:rPr>
        <w:t>nombre</w:t>
      </w:r>
      <w:r>
        <w:t xml:space="preserve"> </w:t>
      </w:r>
      <w:r w:rsidRPr="00A03790">
        <w:rPr>
          <w:u w:val="single"/>
        </w:rPr>
        <w:t>batalla</w:t>
      </w:r>
      <w:r>
        <w:t>, fecha)</w:t>
      </w:r>
    </w:p>
    <w:p w14:paraId="509630A7" w14:textId="1BF0F134" w:rsidR="00A03790" w:rsidRDefault="00A03790" w:rsidP="00A03790">
      <w:r>
        <w:t>RESULTADOS (</w:t>
      </w:r>
      <w:r w:rsidRPr="00A03790">
        <w:rPr>
          <w:u w:val="single"/>
        </w:rPr>
        <w:t>nombre</w:t>
      </w:r>
      <w:r>
        <w:t xml:space="preserve"> </w:t>
      </w:r>
      <w:r w:rsidRPr="00A03790">
        <w:rPr>
          <w:u w:val="single"/>
        </w:rPr>
        <w:t>barco</w:t>
      </w:r>
      <w:r>
        <w:t xml:space="preserve">, </w:t>
      </w:r>
      <w:r w:rsidRPr="00A03790">
        <w:rPr>
          <w:u w:val="single"/>
        </w:rPr>
        <w:t>nombre</w:t>
      </w:r>
      <w:r>
        <w:t xml:space="preserve"> batalla</w:t>
      </w:r>
      <w:r w:rsidR="00AC4637" w:rsidRPr="00AC4637">
        <w:t>,</w:t>
      </w:r>
      <w:r>
        <w:t xml:space="preserve"> resultado)</w:t>
      </w:r>
    </w:p>
    <w:p w14:paraId="5F78CBD8" w14:textId="77777777" w:rsidR="00AC4637" w:rsidRDefault="00AC4637" w:rsidP="00A03790"/>
    <w:p w14:paraId="5824B471" w14:textId="1454E813" w:rsidR="00AC4637" w:rsidRDefault="00AC4637" w:rsidP="00AC4637">
      <w:r>
        <w:t xml:space="preserve">Para crear </w:t>
      </w:r>
      <w:r>
        <w:t xml:space="preserve">esta </w:t>
      </w:r>
      <w:r>
        <w:t>base de datos utilizaremos la opción de batch mode.</w:t>
      </w:r>
    </w:p>
    <w:p w14:paraId="1149B976" w14:textId="63D19966" w:rsidR="00AC4637" w:rsidRDefault="00AC4637" w:rsidP="00AC4637">
      <w:r>
        <w:t>• Creamos un archivo de texto (batallas.sql)</w:t>
      </w:r>
      <w:r>
        <w:t xml:space="preserve"> </w:t>
      </w:r>
      <w:r>
        <w:t>con la secuencia de sentencias necesarias</w:t>
      </w:r>
      <w:r>
        <w:t xml:space="preserve"> </w:t>
      </w:r>
      <w:r>
        <w:t>para crear la base de datos.</w:t>
      </w:r>
    </w:p>
    <w:p w14:paraId="7E89673D" w14:textId="5F6094C1" w:rsidR="00AC4637" w:rsidRDefault="00AC4637" w:rsidP="00AC4637">
      <w:r>
        <w:t>• Luego desde el cliente ejecutamos</w:t>
      </w:r>
      <w:r>
        <w:t xml:space="preserve"> toda la ruta del archivo</w:t>
      </w:r>
      <w:r w:rsidR="00097504">
        <w:t xml:space="preserve"> (la parte de “</w:t>
      </w:r>
      <w:r w:rsidR="00097504">
        <w:t>mysql&gt;</w:t>
      </w:r>
      <w:r w:rsidR="00097504">
        <w:t>” es el promt que aparece en el cmd)</w:t>
      </w:r>
      <w:r>
        <w:t>:</w:t>
      </w:r>
      <w:r>
        <w:t xml:space="preserve"> </w:t>
      </w:r>
    </w:p>
    <w:p w14:paraId="2131FA98" w14:textId="1857E218" w:rsidR="00AC4637" w:rsidRDefault="00AC4637" w:rsidP="00AC4637">
      <w:r>
        <w:t>mysql&gt; \. batallas.sql</w:t>
      </w:r>
    </w:p>
    <w:p w14:paraId="545A7DD3" w14:textId="39F1F53A" w:rsidR="00AC4637" w:rsidRDefault="00AC4637" w:rsidP="00AC4637">
      <w:r>
        <w:t xml:space="preserve">El profe para hacerlo </w:t>
      </w:r>
      <w:r w:rsidR="001527BC">
        <w:t>más</w:t>
      </w:r>
      <w:r>
        <w:t xml:space="preserve"> fácil puso el archivo en la carpeta bin de MyQSL entonces ya esta en la carpeta donde se abrió el cmd</w:t>
      </w:r>
      <w:r w:rsidR="00097504">
        <w:t>.</w:t>
      </w:r>
    </w:p>
    <w:p w14:paraId="0EACEE97" w14:textId="0BD3CCE1" w:rsidR="00097504" w:rsidRDefault="00097504" w:rsidP="00AC4637">
      <w:r>
        <w:lastRenderedPageBreak/>
        <w:t>Este ultimo comando lo que hace es que tome como dato de entrada el archivo y ejecute en secuencia todas las sentencias SQL que hay dentro del archivo</w:t>
      </w:r>
    </w:p>
    <w:p w14:paraId="439DE667" w14:textId="173AE63A" w:rsidR="00097504" w:rsidRDefault="00097504" w:rsidP="00097504">
      <w:r>
        <w:t>Nota</w:t>
      </w:r>
      <w:r w:rsidRPr="00097504">
        <w:rPr>
          <w:b/>
          <w:bCs/>
        </w:rPr>
        <w:t>: si una de las sentencias produce un error</w:t>
      </w:r>
      <w:r>
        <w:t>,</w:t>
      </w:r>
      <w:r>
        <w:t xml:space="preserve"> </w:t>
      </w:r>
      <w:r>
        <w:t xml:space="preserve">es posible que </w:t>
      </w:r>
      <w:r>
        <w:t>alguna de las otras sentencias de la secuencia se ejecute</w:t>
      </w:r>
      <w:r>
        <w:t xml:space="preserve"> con </w:t>
      </w:r>
      <w:r>
        <w:t>éxito</w:t>
      </w:r>
      <w:r>
        <w:t>. Antes de</w:t>
      </w:r>
      <w:r>
        <w:t xml:space="preserve"> </w:t>
      </w:r>
      <w:r>
        <w:t>ejecutar el archivo nuevamente</w:t>
      </w:r>
      <w:r w:rsidRPr="00097504">
        <w:rPr>
          <w:b/>
          <w:bCs/>
        </w:rPr>
        <w:t>, borrar la base</w:t>
      </w:r>
      <w:r w:rsidRPr="00097504">
        <w:rPr>
          <w:b/>
          <w:bCs/>
        </w:rPr>
        <w:t xml:space="preserve"> </w:t>
      </w:r>
      <w:r w:rsidRPr="00097504">
        <w:rPr>
          <w:b/>
          <w:bCs/>
        </w:rPr>
        <w:t>de datos desde el cliente</w:t>
      </w:r>
      <w:r>
        <w:t xml:space="preserve"> con:</w:t>
      </w:r>
      <w:r>
        <w:t xml:space="preserve"> </w:t>
      </w:r>
    </w:p>
    <w:p w14:paraId="3C881D5C" w14:textId="2FE3721F" w:rsidR="00097504" w:rsidRPr="00097504" w:rsidRDefault="00097504" w:rsidP="00097504">
      <w:pPr>
        <w:rPr>
          <w:b/>
          <w:bCs/>
        </w:rPr>
      </w:pPr>
      <w:r w:rsidRPr="00097504">
        <w:rPr>
          <w:b/>
          <w:bCs/>
        </w:rPr>
        <w:t>mysql&gt; drop database batallas;</w:t>
      </w:r>
    </w:p>
    <w:p w14:paraId="6C67E039" w14:textId="77777777" w:rsidR="00097504" w:rsidRDefault="00097504" w:rsidP="00097504">
      <w:r>
        <w:t>• El comando drop database no elimina los</w:t>
      </w:r>
      <w:r>
        <w:t xml:space="preserve"> </w:t>
      </w:r>
      <w:r>
        <w:t>usuarios. Si la secuencia de sentencias crea</w:t>
      </w:r>
      <w:r>
        <w:t xml:space="preserve"> </w:t>
      </w:r>
      <w:r>
        <w:t>algún usuario, es necesario eliminarlos</w:t>
      </w:r>
      <w:r>
        <w:t xml:space="preserve"> </w:t>
      </w:r>
      <w:r>
        <w:t>mediante:</w:t>
      </w:r>
      <w:r>
        <w:t xml:space="preserve"> </w:t>
      </w:r>
    </w:p>
    <w:p w14:paraId="5BE86207" w14:textId="1B9CE0C7" w:rsidR="00097504" w:rsidRDefault="00097504" w:rsidP="00097504">
      <w:pPr>
        <w:rPr>
          <w:b/>
          <w:bCs/>
        </w:rPr>
      </w:pPr>
      <w:r w:rsidRPr="00097504">
        <w:rPr>
          <w:b/>
          <w:bCs/>
        </w:rPr>
        <w:t>mysql&gt; drop user nombre_usuario@host;</w:t>
      </w:r>
    </w:p>
    <w:p w14:paraId="637BD4C0" w14:textId="77777777" w:rsidR="000751BC" w:rsidRDefault="000751BC" w:rsidP="00097504">
      <w:pPr>
        <w:rPr>
          <w:b/>
          <w:bCs/>
        </w:rPr>
      </w:pPr>
    </w:p>
    <w:p w14:paraId="5E3FDF7F" w14:textId="10DF4045" w:rsidR="000751BC" w:rsidRDefault="000751BC" w:rsidP="000751BC">
      <w:pPr>
        <w:jc w:val="center"/>
        <w:rPr>
          <w:b/>
          <w:bCs/>
          <w:sz w:val="28"/>
          <w:szCs w:val="28"/>
        </w:rPr>
      </w:pPr>
      <w:r w:rsidRPr="000751BC">
        <w:rPr>
          <w:b/>
          <w:bCs/>
          <w:sz w:val="28"/>
          <w:szCs w:val="28"/>
        </w:rPr>
        <w:t>Archivos SQL</w:t>
      </w:r>
    </w:p>
    <w:p w14:paraId="528DEDA6" w14:textId="7FCA6DD2" w:rsidR="00EC5D0D" w:rsidRDefault="00EC5D0D" w:rsidP="00EC5D0D">
      <w:r>
        <w:t xml:space="preserve">#Archivo batch (batalllas.sql) para la creación de </w:t>
      </w:r>
      <w:r>
        <w:t>la Base</w:t>
      </w:r>
      <w:r>
        <w:t xml:space="preserve"> de datos del práctico de SQL</w:t>
      </w:r>
    </w:p>
    <w:p w14:paraId="7EF316CA" w14:textId="13E40488" w:rsidR="00EC5D0D" w:rsidRDefault="00EC5D0D" w:rsidP="00EC5D0D">
      <w:r>
        <w:t>#Lo que esta después del "#" es un comentario</w:t>
      </w:r>
    </w:p>
    <w:p w14:paraId="52427F76" w14:textId="77777777" w:rsidR="00EC5D0D" w:rsidRDefault="00EC5D0D" w:rsidP="00EC5D0D"/>
    <w:p w14:paraId="4EBE40AA" w14:textId="77777777" w:rsidR="00EC5D0D" w:rsidRDefault="00EC5D0D" w:rsidP="00EC5D0D">
      <w:r>
        <w:t># Creo de la Base de Datos</w:t>
      </w:r>
    </w:p>
    <w:p w14:paraId="2F4D39EA" w14:textId="5C20A3C3" w:rsidR="00EC5D0D" w:rsidRDefault="00EC5D0D" w:rsidP="00EC5D0D">
      <w:r w:rsidRPr="004B58AE">
        <w:rPr>
          <w:b/>
          <w:bCs/>
          <w:color w:val="ED7D31" w:themeColor="accent2"/>
        </w:rPr>
        <w:t>CREATE</w:t>
      </w:r>
      <w:r w:rsidRPr="004B58AE">
        <w:rPr>
          <w:color w:val="ED7D31" w:themeColor="accent2"/>
        </w:rPr>
        <w:t xml:space="preserve"> </w:t>
      </w:r>
      <w:r w:rsidRPr="004B58AE">
        <w:rPr>
          <w:b/>
          <w:bCs/>
          <w:color w:val="ED7D31" w:themeColor="accent2"/>
        </w:rPr>
        <w:t>DATABASE</w:t>
      </w:r>
      <w:r w:rsidRPr="004B58AE">
        <w:rPr>
          <w:color w:val="ED7D31" w:themeColor="accent2"/>
        </w:rPr>
        <w:t xml:space="preserve"> </w:t>
      </w:r>
      <w:r>
        <w:t>batallas;</w:t>
      </w:r>
    </w:p>
    <w:p w14:paraId="40B385C6" w14:textId="77777777" w:rsidR="00EC5D0D" w:rsidRDefault="00EC5D0D" w:rsidP="00EC5D0D">
      <w:r>
        <w:t># selecciono la base de datos sobre la cual voy a hacer modificaciones</w:t>
      </w:r>
    </w:p>
    <w:p w14:paraId="580F514D" w14:textId="6B375E22" w:rsidR="00EC5D0D" w:rsidRDefault="00EC5D0D" w:rsidP="00EC5D0D">
      <w:r w:rsidRPr="004B58AE">
        <w:rPr>
          <w:b/>
          <w:bCs/>
          <w:color w:val="ED7D31" w:themeColor="accent2"/>
        </w:rPr>
        <w:t>USE</w:t>
      </w:r>
      <w:r w:rsidRPr="004B58AE">
        <w:rPr>
          <w:color w:val="ED7D31" w:themeColor="accent2"/>
        </w:rPr>
        <w:t xml:space="preserve"> </w:t>
      </w:r>
      <w:r>
        <w:t>batallas;</w:t>
      </w:r>
    </w:p>
    <w:p w14:paraId="5EAEDC46" w14:textId="77777777" w:rsidR="00EC5D0D" w:rsidRDefault="00EC5D0D" w:rsidP="00EC5D0D">
      <w:r>
        <w:t>#-------------------------------------------------------------------------</w:t>
      </w:r>
    </w:p>
    <w:p w14:paraId="06A0033A" w14:textId="77777777" w:rsidR="00EC5D0D" w:rsidRDefault="00EC5D0D" w:rsidP="00EC5D0D"/>
    <w:p w14:paraId="00855976" w14:textId="46232694" w:rsidR="00EC5D0D" w:rsidRDefault="00EC5D0D" w:rsidP="00EC5D0D">
      <w:r>
        <w:t># Creación Tablas para las entidades</w:t>
      </w:r>
    </w:p>
    <w:p w14:paraId="16C5BED7" w14:textId="03E2E11A" w:rsidR="00EC5D0D" w:rsidRDefault="00EC5D0D" w:rsidP="00EC5D0D">
      <w:r w:rsidRPr="004B58AE">
        <w:rPr>
          <w:b/>
          <w:bCs/>
          <w:color w:val="ED7D31" w:themeColor="accent2"/>
        </w:rPr>
        <w:t>CREATE</w:t>
      </w:r>
      <w:r w:rsidRPr="004B58AE">
        <w:rPr>
          <w:color w:val="ED7D31" w:themeColor="accent2"/>
        </w:rPr>
        <w:t xml:space="preserve"> </w:t>
      </w:r>
      <w:r w:rsidRPr="004B58AE">
        <w:rPr>
          <w:b/>
          <w:bCs/>
          <w:color w:val="ED7D31" w:themeColor="accent2"/>
        </w:rPr>
        <w:t>TABLE</w:t>
      </w:r>
      <w:r w:rsidRPr="004B58AE">
        <w:rPr>
          <w:color w:val="ED7D31" w:themeColor="accent2"/>
        </w:rPr>
        <w:t xml:space="preserve"> </w:t>
      </w:r>
      <w:r>
        <w:t>barcos (</w:t>
      </w:r>
      <w:r w:rsidR="003C0B05">
        <w:tab/>
      </w:r>
      <w:r w:rsidR="003C0B05">
        <w:tab/>
        <w:t>#creamos la tabla barcos</w:t>
      </w:r>
    </w:p>
    <w:p w14:paraId="3B36EFB6" w14:textId="119FCFE9" w:rsidR="00EC5D0D" w:rsidRDefault="00EC5D0D" w:rsidP="00EC5D0D">
      <w:r>
        <w:t xml:space="preserve"> nombre_barco VARCHAR(45) NOT NULL</w:t>
      </w:r>
      <w:r w:rsidR="003C0B05" w:rsidRPr="003C0B05">
        <w:rPr>
          <w:b/>
          <w:bCs/>
          <w:color w:val="ED7D31" w:themeColor="accent2"/>
          <w:vertAlign w:val="superscript"/>
        </w:rPr>
        <w:t>1</w:t>
      </w:r>
      <w:r>
        <w:t xml:space="preserve">, </w:t>
      </w:r>
      <w:r w:rsidR="003C0B05">
        <w:tab/>
        <w:t xml:space="preserve"> </w:t>
      </w:r>
    </w:p>
    <w:p w14:paraId="4596E189" w14:textId="3AF7DBFC" w:rsidR="00EC5D0D" w:rsidRDefault="00EC5D0D" w:rsidP="00EC5D0D">
      <w:r>
        <w:t xml:space="preserve"> capitan VARCHAR</w:t>
      </w:r>
      <w:r w:rsidR="003C0B05" w:rsidRPr="003C0B05">
        <w:rPr>
          <w:b/>
          <w:bCs/>
          <w:color w:val="ED7D31" w:themeColor="accent2"/>
          <w:vertAlign w:val="superscript"/>
        </w:rPr>
        <w:t>2</w:t>
      </w:r>
      <w:r>
        <w:t xml:space="preserve">(45) NOT NULL, </w:t>
      </w:r>
    </w:p>
    <w:p w14:paraId="485720C8" w14:textId="51BF312E" w:rsidR="00EC5D0D" w:rsidRDefault="00EC5D0D" w:rsidP="00EC5D0D">
      <w:r>
        <w:t xml:space="preserve"> id  INT UNSIGNED NOT NULL AUTO_INCREMENT</w:t>
      </w:r>
      <w:r w:rsidR="003C0B05" w:rsidRPr="003C0B05">
        <w:rPr>
          <w:b/>
          <w:bCs/>
          <w:color w:val="ED7D31" w:themeColor="accent2"/>
          <w:vertAlign w:val="superscript"/>
        </w:rPr>
        <w:t>3</w:t>
      </w:r>
      <w:r>
        <w:t>,</w:t>
      </w:r>
    </w:p>
    <w:p w14:paraId="51917498" w14:textId="77777777" w:rsidR="00EC5D0D" w:rsidRDefault="00EC5D0D" w:rsidP="00EC5D0D">
      <w:r>
        <w:t xml:space="preserve"> </w:t>
      </w:r>
    </w:p>
    <w:p w14:paraId="5432C030" w14:textId="53F34756" w:rsidR="00EC5D0D" w:rsidRDefault="00EC5D0D" w:rsidP="00EC5D0D">
      <w:r>
        <w:t xml:space="preserve"> </w:t>
      </w:r>
      <w:r w:rsidRPr="004B58AE">
        <w:rPr>
          <w:b/>
          <w:bCs/>
          <w:color w:val="ED7D31" w:themeColor="accent2"/>
        </w:rPr>
        <w:t>CONSTRAINT</w:t>
      </w:r>
      <w:r w:rsidR="009D5AE6">
        <w:rPr>
          <w:b/>
          <w:bCs/>
          <w:color w:val="ED7D31" w:themeColor="accent2"/>
          <w:vertAlign w:val="superscript"/>
        </w:rPr>
        <w:t>4</w:t>
      </w:r>
      <w:r w:rsidRPr="004B58AE">
        <w:rPr>
          <w:color w:val="ED7D31" w:themeColor="accent2"/>
        </w:rPr>
        <w:t xml:space="preserve"> </w:t>
      </w:r>
      <w:r>
        <w:t xml:space="preserve">pk_barcos </w:t>
      </w:r>
    </w:p>
    <w:p w14:paraId="3A03CA87" w14:textId="097E78F7" w:rsidR="00EC5D0D" w:rsidRDefault="00EC5D0D" w:rsidP="00EC5D0D">
      <w:r>
        <w:t xml:space="preserve"> </w:t>
      </w:r>
      <w:r w:rsidRPr="004B58AE">
        <w:rPr>
          <w:b/>
          <w:bCs/>
          <w:color w:val="ED7D31" w:themeColor="accent2"/>
        </w:rPr>
        <w:t>PRIMARY</w:t>
      </w:r>
      <w:r w:rsidRPr="004B58AE">
        <w:rPr>
          <w:color w:val="ED7D31" w:themeColor="accent2"/>
        </w:rPr>
        <w:t xml:space="preserve"> </w:t>
      </w:r>
      <w:r w:rsidRPr="004B58AE">
        <w:rPr>
          <w:b/>
          <w:bCs/>
          <w:color w:val="ED7D31" w:themeColor="accent2"/>
        </w:rPr>
        <w:t>KEY</w:t>
      </w:r>
      <w:r w:rsidR="009D5AE6" w:rsidRPr="009D5AE6">
        <w:rPr>
          <w:b/>
          <w:bCs/>
          <w:color w:val="ED7D31" w:themeColor="accent2"/>
          <w:vertAlign w:val="superscript"/>
        </w:rPr>
        <w:t>5</w:t>
      </w:r>
      <w:r w:rsidRPr="004B58AE">
        <w:rPr>
          <w:color w:val="ED7D31" w:themeColor="accent2"/>
        </w:rPr>
        <w:t xml:space="preserve"> </w:t>
      </w:r>
      <w:r>
        <w:t>(nombre_barco),</w:t>
      </w:r>
    </w:p>
    <w:p w14:paraId="3E7D75C2" w14:textId="77777777" w:rsidR="00EC5D0D" w:rsidRDefault="00EC5D0D" w:rsidP="00EC5D0D">
      <w:r>
        <w:t xml:space="preserve"> </w:t>
      </w:r>
    </w:p>
    <w:p w14:paraId="6792FECA" w14:textId="77777777" w:rsidR="00C55AFB" w:rsidRDefault="00EC5D0D" w:rsidP="00EC5D0D">
      <w:r>
        <w:t xml:space="preserve"> </w:t>
      </w:r>
      <w:r w:rsidRPr="004B58AE">
        <w:rPr>
          <w:b/>
          <w:bCs/>
          <w:color w:val="ED7D31" w:themeColor="accent2"/>
        </w:rPr>
        <w:t>KEY</w:t>
      </w:r>
      <w:r w:rsidRPr="004B58AE">
        <w:rPr>
          <w:color w:val="ED7D31" w:themeColor="accent2"/>
        </w:rPr>
        <w:t xml:space="preserve"> </w:t>
      </w:r>
      <w:r>
        <w:t>(id)</w:t>
      </w:r>
      <w:r w:rsidR="00C55AFB">
        <w:t xml:space="preserve"> </w:t>
      </w:r>
    </w:p>
    <w:p w14:paraId="1E10715E" w14:textId="6A473C31" w:rsidR="00EC5D0D" w:rsidRDefault="00EC5D0D" w:rsidP="00EC5D0D">
      <w:r>
        <w:t>) ENGINE=InnoDB</w:t>
      </w:r>
      <w:r w:rsidR="00C55AFB" w:rsidRPr="00C55AFB">
        <w:rPr>
          <w:b/>
          <w:bCs/>
          <w:color w:val="ED7D31" w:themeColor="accent2"/>
          <w:vertAlign w:val="superscript"/>
        </w:rPr>
        <w:t>6</w:t>
      </w:r>
      <w:r>
        <w:t>;</w:t>
      </w:r>
    </w:p>
    <w:p w14:paraId="1B5C9803" w14:textId="4D2AF1E4" w:rsidR="004B58AE" w:rsidRDefault="003C0B05" w:rsidP="00EC5D0D">
      <w:r>
        <w:t>El tipo VARCHAR es una cadena de caracteres de longitud que varia y que tiene como máximo 45 caracteres.</w:t>
      </w:r>
    </w:p>
    <w:p w14:paraId="0F2F4208" w14:textId="76593823" w:rsidR="003C0B05" w:rsidRDefault="003C0B05" w:rsidP="00EC5D0D">
      <w:r w:rsidRPr="003C0B05">
        <w:rPr>
          <w:b/>
          <w:bCs/>
          <w:color w:val="ED7D31" w:themeColor="accent2"/>
        </w:rPr>
        <w:lastRenderedPageBreak/>
        <w:t>1.</w:t>
      </w:r>
      <w:r>
        <w:t xml:space="preserve">La restricción </w:t>
      </w:r>
      <w:r w:rsidRPr="003C0B05">
        <w:rPr>
          <w:b/>
          <w:bCs/>
        </w:rPr>
        <w:t>NOTNULL</w:t>
      </w:r>
      <w:r>
        <w:t xml:space="preserve"> indica que no puede tener valores nulos.</w:t>
      </w:r>
    </w:p>
    <w:p w14:paraId="44FD0B1C" w14:textId="03EA7D88" w:rsidR="003C0B05" w:rsidRDefault="003C0B05" w:rsidP="00EC5D0D">
      <w:r w:rsidRPr="003C0B05">
        <w:rPr>
          <w:b/>
          <w:bCs/>
          <w:color w:val="ED7D31" w:themeColor="accent2"/>
        </w:rPr>
        <w:t>2.</w:t>
      </w:r>
      <w:r w:rsidRPr="003C0B05">
        <w:rPr>
          <w:b/>
          <w:bCs/>
        </w:rPr>
        <w:t>INT</w:t>
      </w:r>
      <w:r>
        <w:t xml:space="preserve"> </w:t>
      </w:r>
      <w:r w:rsidRPr="003C0B05">
        <w:rPr>
          <w:b/>
          <w:bCs/>
        </w:rPr>
        <w:t>UNSIGNED</w:t>
      </w:r>
      <w:r>
        <w:t xml:space="preserve"> quiere decir que será entero y será no signado, o sea solo puede tomar valores positivos</w:t>
      </w:r>
    </w:p>
    <w:p w14:paraId="75E370A2" w14:textId="23997F85" w:rsidR="003C0B05" w:rsidRDefault="003C0B05" w:rsidP="00EC5D0D">
      <w:r w:rsidRPr="003C0B05">
        <w:rPr>
          <w:b/>
          <w:bCs/>
          <w:color w:val="ED7D31" w:themeColor="accent2"/>
        </w:rPr>
        <w:t>3.</w:t>
      </w:r>
      <w:r w:rsidRPr="003C0B05">
        <w:rPr>
          <w:b/>
          <w:bCs/>
        </w:rPr>
        <w:t xml:space="preserve">AUTO_INCREMENT </w:t>
      </w:r>
      <w:r>
        <w:t xml:space="preserve">es para cuando en la tabla barcos insertamos una tupla si no especificamos el valor del id le asigna automáticamente un numero siguiente al </w:t>
      </w:r>
      <w:r w:rsidR="00F70D8A">
        <w:t>número</w:t>
      </w:r>
      <w:r>
        <w:t xml:space="preserve"> que fue </w:t>
      </w:r>
      <w:r w:rsidR="00F70D8A">
        <w:t>ingresado. De</w:t>
      </w:r>
      <w:r>
        <w:t xml:space="preserve"> esta forma manejamos automáticamente lo que son los identificadores a los que les asignamos valores de forma creciente.</w:t>
      </w:r>
    </w:p>
    <w:p w14:paraId="234CF0DA" w14:textId="65997938" w:rsidR="009D5AE6" w:rsidRDefault="009D5AE6" w:rsidP="00EC5D0D">
      <w:r w:rsidRPr="009D5AE6">
        <w:rPr>
          <w:b/>
          <w:bCs/>
          <w:color w:val="ED7D31" w:themeColor="accent2"/>
        </w:rPr>
        <w:t>4 y 5.</w:t>
      </w:r>
      <w:r>
        <w:t xml:space="preserve"> Para la llave primaria </w:t>
      </w:r>
      <w:r w:rsidRPr="009D5AE6">
        <w:rPr>
          <w:b/>
          <w:bCs/>
        </w:rPr>
        <w:t>PRIMARY KEY</w:t>
      </w:r>
      <w:r>
        <w:t xml:space="preserve"> opcionalmente se puede poner la palabra </w:t>
      </w:r>
      <w:r w:rsidRPr="009D5AE6">
        <w:rPr>
          <w:b/>
          <w:bCs/>
        </w:rPr>
        <w:t>CONSTRAIT</w:t>
      </w:r>
      <w:r>
        <w:t xml:space="preserve"> y un nombre, esto nos sirve para cuando por ejemplo insertamos un barco y ese nombre de barco ya existía, entonces como no puede haber 2 nombres de barcos iguales, nos va a dar un error en la PRIMARY KEY y nos retorna lo que escribimos luego del CONSTRAIT, en este caso seria “</w:t>
      </w:r>
      <w:r>
        <w:t>pk_barcos</w:t>
      </w:r>
      <w:r>
        <w:t>”. Esto nos sirve de referencia para saber cual fue la PRYMARY KEY que fallo.</w:t>
      </w:r>
    </w:p>
    <w:p w14:paraId="400F1653" w14:textId="6BB8C6E7" w:rsidR="00C55AFB" w:rsidRPr="00C55AFB" w:rsidRDefault="00C55AFB" w:rsidP="00EC5D0D">
      <w:r w:rsidRPr="00C55AFB">
        <w:rPr>
          <w:b/>
          <w:bCs/>
          <w:color w:val="ED7D31" w:themeColor="accent2"/>
        </w:rPr>
        <w:t>6</w:t>
      </w:r>
      <w:r>
        <w:t>.</w:t>
      </w:r>
      <w:r w:rsidRPr="00C55AFB">
        <w:t xml:space="preserve"> </w:t>
      </w:r>
      <w:r w:rsidRPr="00C55AFB">
        <w:rPr>
          <w:b/>
          <w:bCs/>
        </w:rPr>
        <w:t>ENGINE=InnoDB</w:t>
      </w:r>
      <w:r>
        <w:rPr>
          <w:b/>
          <w:bCs/>
        </w:rPr>
        <w:t xml:space="preserve"> </w:t>
      </w:r>
      <w:r>
        <w:t xml:space="preserve">aca definimos de que tipo va a ser la tabla de MySQL, se puede no poner nada, pero este tipo de tablas son las mas completas y </w:t>
      </w:r>
      <w:r w:rsidRPr="00C55AFB">
        <w:rPr>
          <w:u w:val="single"/>
        </w:rPr>
        <w:t>son las que utilizaremos</w:t>
      </w:r>
      <w:r>
        <w:t>.</w:t>
      </w:r>
    </w:p>
    <w:p w14:paraId="7DCA382F" w14:textId="77777777" w:rsidR="004B58AE" w:rsidRDefault="004B58AE" w:rsidP="004B58AE">
      <w:r>
        <w:t>Para la definición de esquemas:</w:t>
      </w:r>
    </w:p>
    <w:p w14:paraId="51DA4DEC" w14:textId="5115AFA3" w:rsidR="004B58AE" w:rsidRDefault="004B58AE" w:rsidP="004B58AE">
      <w:r>
        <w:t>CREATE TABLE nombre</w:t>
      </w:r>
      <w:r>
        <w:t>_</w:t>
      </w:r>
      <w:r>
        <w:t>tab</w:t>
      </w:r>
      <w:r>
        <w:t>la</w:t>
      </w:r>
      <w:r>
        <w:t xml:space="preserve"> (</w:t>
      </w:r>
    </w:p>
    <w:p w14:paraId="3EEC3179" w14:textId="77777777" w:rsidR="004B58AE" w:rsidRDefault="004B58AE" w:rsidP="004B58AE">
      <w:pPr>
        <w:ind w:left="708"/>
      </w:pPr>
      <w:r>
        <w:t>atrib1 &lt;tipo&gt; [&lt;restricción&gt;],</w:t>
      </w:r>
    </w:p>
    <w:p w14:paraId="0632C787" w14:textId="77777777" w:rsidR="004B58AE" w:rsidRDefault="004B58AE" w:rsidP="004B58AE">
      <w:pPr>
        <w:ind w:left="708"/>
      </w:pPr>
      <w:r>
        <w:t>atrib2 &lt;tipo&gt; [&lt;restricción&gt;],</w:t>
      </w:r>
    </w:p>
    <w:p w14:paraId="651D2DFA" w14:textId="77777777" w:rsidR="004B58AE" w:rsidRDefault="004B58AE" w:rsidP="004B58AE">
      <w:pPr>
        <w:ind w:left="708"/>
      </w:pPr>
      <w:r>
        <w:t>....</w:t>
      </w:r>
    </w:p>
    <w:p w14:paraId="2B79C8E8" w14:textId="77777777" w:rsidR="004B58AE" w:rsidRDefault="004B58AE" w:rsidP="004B58AE">
      <w:pPr>
        <w:ind w:left="708"/>
      </w:pPr>
      <w:r>
        <w:t>atribN &lt;tipo&gt; [&lt;restricción&gt;],</w:t>
      </w:r>
    </w:p>
    <w:p w14:paraId="7A1D3422" w14:textId="77777777" w:rsidR="004B58AE" w:rsidRDefault="004B58AE" w:rsidP="004B58AE">
      <w:pPr>
        <w:ind w:left="708"/>
      </w:pPr>
      <w:r>
        <w:t>&lt;restriccion_integridad_1&gt;,</w:t>
      </w:r>
    </w:p>
    <w:p w14:paraId="4D6603F9" w14:textId="77777777" w:rsidR="004B58AE" w:rsidRDefault="004B58AE" w:rsidP="004B58AE">
      <w:pPr>
        <w:ind w:left="708"/>
      </w:pPr>
      <w:r>
        <w:t>....</w:t>
      </w:r>
    </w:p>
    <w:p w14:paraId="219B5C4F" w14:textId="5DB3389A" w:rsidR="004B58AE" w:rsidRDefault="004B58AE" w:rsidP="004B58AE">
      <w:pPr>
        <w:ind w:left="708"/>
      </w:pPr>
      <w:r>
        <w:t>&lt;restriccion_integridad_k&gt;);</w:t>
      </w:r>
    </w:p>
    <w:p w14:paraId="42BD90CA" w14:textId="21399A52" w:rsidR="009B5F56" w:rsidRDefault="00864D62" w:rsidP="009B5F56">
      <w:r>
        <w:t>Las restricciones</w:t>
      </w:r>
      <w:r w:rsidR="009B5F56">
        <w:t xml:space="preserve"> de integridad son las llaves primarias y las llaves foráneas.</w:t>
      </w:r>
    </w:p>
    <w:p w14:paraId="522B5A23" w14:textId="000394DF" w:rsidR="009B5F56" w:rsidRDefault="009B5F56" w:rsidP="009B5F56">
      <w:r>
        <w:t>Podemos:</w:t>
      </w:r>
    </w:p>
    <w:p w14:paraId="46A84E34" w14:textId="77777777" w:rsidR="009B5F56" w:rsidRDefault="009B5F56" w:rsidP="00864D62">
      <w:r>
        <w:t>Definir el esquema de la tabla (atributos y sus tipos).</w:t>
      </w:r>
    </w:p>
    <w:p w14:paraId="2C89F093" w14:textId="77777777" w:rsidR="00864D62" w:rsidRDefault="009B5F56" w:rsidP="00864D62">
      <w:r>
        <w:t>Definir, si existen, restricciones sobre los atributos.</w:t>
      </w:r>
      <w:r>
        <w:t xml:space="preserve"> </w:t>
      </w:r>
    </w:p>
    <w:p w14:paraId="31C63D08" w14:textId="77777777" w:rsidR="00864D62" w:rsidRDefault="009B5F56" w:rsidP="00864D62">
      <w:r>
        <w:t>U</w:t>
      </w:r>
      <w:r>
        <w:t>n valor no puede ser nulo (not null)</w:t>
      </w:r>
    </w:p>
    <w:p w14:paraId="4CE00B3A" w14:textId="11FCFEC3" w:rsidR="009B5F56" w:rsidRDefault="009B5F56" w:rsidP="00864D62">
      <w:r>
        <w:t>R</w:t>
      </w:r>
      <w:r>
        <w:t>estricciónes de valores (Ej. Unsigned, Unique),</w:t>
      </w:r>
      <w:r>
        <w:t xml:space="preserve"> </w:t>
      </w:r>
      <w:r>
        <w:t>subconjunto válido, etc.</w:t>
      </w:r>
    </w:p>
    <w:p w14:paraId="5537EA8E" w14:textId="77777777" w:rsidR="00864D62" w:rsidRDefault="00864D62" w:rsidP="00864D62"/>
    <w:p w14:paraId="4A1B9081" w14:textId="54C43604" w:rsidR="009B5F56" w:rsidRDefault="009B5F56" w:rsidP="00864D62">
      <w:r>
        <w:t>Definir restricciones a nivel de tabla</w:t>
      </w:r>
    </w:p>
    <w:p w14:paraId="05BB8700" w14:textId="29F1157A" w:rsidR="009B5F56" w:rsidRDefault="009B5F56" w:rsidP="00864D62">
      <w:r>
        <w:t>Clave primaria: primary key (</w:t>
      </w:r>
      <w:r>
        <w:t xml:space="preserve"> </w:t>
      </w:r>
      <w:r>
        <w:t>A1, ...,</w:t>
      </w:r>
      <w:r>
        <w:t xml:space="preserve"> </w:t>
      </w:r>
      <w:r>
        <w:t>An )</w:t>
      </w:r>
    </w:p>
    <w:p w14:paraId="360AB72D" w14:textId="605B2C79" w:rsidR="009B5F56" w:rsidRDefault="009B5F56" w:rsidP="00864D62">
      <w:r>
        <w:t>Clave foránea:</w:t>
      </w:r>
      <w:r w:rsidR="00864D62">
        <w:t xml:space="preserve"> </w:t>
      </w:r>
      <w:r>
        <w:t>foreign key (</w:t>
      </w:r>
      <w:r>
        <w:t xml:space="preserve"> </w:t>
      </w:r>
      <w:r>
        <w:t>A1, ...,</w:t>
      </w:r>
      <w:r>
        <w:t xml:space="preserve"> </w:t>
      </w:r>
      <w:r>
        <w:t>An ) references R(</w:t>
      </w:r>
      <w:r>
        <w:t xml:space="preserve"> </w:t>
      </w:r>
      <w:r>
        <w:t>B1, ...,</w:t>
      </w:r>
      <w:r>
        <w:t xml:space="preserve"> </w:t>
      </w:r>
      <w:r>
        <w:t>Bn )</w:t>
      </w:r>
    </w:p>
    <w:p w14:paraId="652B754F" w14:textId="6CD95B4E" w:rsidR="009B5F56" w:rsidRDefault="009B5F56" w:rsidP="00864D62">
      <w:r>
        <w:t>Índices: key(</w:t>
      </w:r>
      <w:r>
        <w:t xml:space="preserve"> </w:t>
      </w:r>
      <w:r>
        <w:t>A1, ...,</w:t>
      </w:r>
      <w:r>
        <w:t xml:space="preserve"> </w:t>
      </w:r>
      <w:r>
        <w:t>An ), index (</w:t>
      </w:r>
      <w:r>
        <w:t xml:space="preserve"> </w:t>
      </w:r>
      <w:r>
        <w:t>A1, ...,</w:t>
      </w:r>
      <w:r>
        <w:t xml:space="preserve"> </w:t>
      </w:r>
      <w:r>
        <w:t>An</w:t>
      </w:r>
      <w:r w:rsidR="003C0B05">
        <w:t>)</w:t>
      </w:r>
    </w:p>
    <w:p w14:paraId="718F5D30" w14:textId="2AF44A73" w:rsidR="003C0B05" w:rsidRPr="000751BC" w:rsidRDefault="006174DB" w:rsidP="00864D62">
      <w:r>
        <w:lastRenderedPageBreak/>
        <w:t>MIN 35:33</w:t>
      </w:r>
    </w:p>
    <w:sectPr w:rsidR="003C0B05" w:rsidRPr="00075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0D2E"/>
    <w:multiLevelType w:val="hybridMultilevel"/>
    <w:tmpl w:val="829E608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76D654F"/>
    <w:multiLevelType w:val="hybridMultilevel"/>
    <w:tmpl w:val="AB6027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0404024"/>
    <w:multiLevelType w:val="hybridMultilevel"/>
    <w:tmpl w:val="CBE4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A1D6BD1"/>
    <w:multiLevelType w:val="hybridMultilevel"/>
    <w:tmpl w:val="F6F0ED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EA715B0"/>
    <w:multiLevelType w:val="hybridMultilevel"/>
    <w:tmpl w:val="685C0B8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1702322">
    <w:abstractNumId w:val="3"/>
  </w:num>
  <w:num w:numId="2" w16cid:durableId="340475416">
    <w:abstractNumId w:val="2"/>
  </w:num>
  <w:num w:numId="3" w16cid:durableId="508908305">
    <w:abstractNumId w:val="4"/>
  </w:num>
  <w:num w:numId="4" w16cid:durableId="1998413825">
    <w:abstractNumId w:val="1"/>
  </w:num>
  <w:num w:numId="5" w16cid:durableId="95482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C2"/>
    <w:rsid w:val="00066231"/>
    <w:rsid w:val="000751BC"/>
    <w:rsid w:val="00097504"/>
    <w:rsid w:val="00112BBF"/>
    <w:rsid w:val="001527BC"/>
    <w:rsid w:val="001813DB"/>
    <w:rsid w:val="003C0B05"/>
    <w:rsid w:val="00481EC2"/>
    <w:rsid w:val="004B58AE"/>
    <w:rsid w:val="006174DB"/>
    <w:rsid w:val="0067678F"/>
    <w:rsid w:val="00864D62"/>
    <w:rsid w:val="008E05B5"/>
    <w:rsid w:val="00915AD6"/>
    <w:rsid w:val="009B5F56"/>
    <w:rsid w:val="009D5AE6"/>
    <w:rsid w:val="00A03790"/>
    <w:rsid w:val="00A418C4"/>
    <w:rsid w:val="00AC4637"/>
    <w:rsid w:val="00B0680F"/>
    <w:rsid w:val="00C55AFB"/>
    <w:rsid w:val="00EB405D"/>
    <w:rsid w:val="00EC1A7C"/>
    <w:rsid w:val="00EC5D0D"/>
    <w:rsid w:val="00F21465"/>
    <w:rsid w:val="00F5314E"/>
    <w:rsid w:val="00F70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F26D"/>
  <w15:chartTrackingRefBased/>
  <w15:docId w15:val="{E32EB542-906B-4627-9DB1-61CD7FC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977</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17</cp:revision>
  <dcterms:created xsi:type="dcterms:W3CDTF">2024-09-04T22:50:00Z</dcterms:created>
  <dcterms:modified xsi:type="dcterms:W3CDTF">2024-09-08T19:41:00Z</dcterms:modified>
</cp:coreProperties>
</file>