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07" w:rsidRDefault="00DB2B06">
      <w:pPr>
        <w:rPr>
          <w:b/>
          <w:sz w:val="28"/>
        </w:rPr>
      </w:pPr>
      <w:r w:rsidRPr="00DB2B06">
        <w:rPr>
          <w:b/>
          <w:sz w:val="28"/>
        </w:rPr>
        <w:t>Sistemas gráficos</w:t>
      </w:r>
    </w:p>
    <w:p w:rsidR="00DB2B06" w:rsidRPr="00DB2B06" w:rsidRDefault="00DB2B06">
      <w:pPr>
        <w:rPr>
          <w:b/>
          <w:sz w:val="24"/>
        </w:rPr>
      </w:pPr>
      <w:r w:rsidRPr="00DB2B06">
        <w:rPr>
          <w:b/>
          <w:sz w:val="24"/>
        </w:rPr>
        <w:t>Elementos gráficos:</w:t>
      </w:r>
    </w:p>
    <w:p w:rsidR="00DB2B06" w:rsidRDefault="00DB2B06" w:rsidP="00DB2B06">
      <w:pPr>
        <w:pStyle w:val="Prrafodelista"/>
        <w:numPr>
          <w:ilvl w:val="0"/>
          <w:numId w:val="1"/>
        </w:numPr>
      </w:pPr>
      <w:r>
        <w:t>Imágenes</w:t>
      </w:r>
    </w:p>
    <w:p w:rsidR="00DB2B06" w:rsidRDefault="00DB2B06" w:rsidP="00DB2B06">
      <w:pPr>
        <w:pStyle w:val="Prrafodelista"/>
        <w:numPr>
          <w:ilvl w:val="0"/>
          <w:numId w:val="1"/>
        </w:numPr>
      </w:pPr>
      <w:r>
        <w:t>Composición</w:t>
      </w:r>
    </w:p>
    <w:p w:rsidR="00DB2B06" w:rsidRDefault="00DB2B06" w:rsidP="00DB2B06">
      <w:pPr>
        <w:pStyle w:val="Prrafodelista"/>
        <w:numPr>
          <w:ilvl w:val="0"/>
          <w:numId w:val="1"/>
        </w:numPr>
      </w:pPr>
      <w:r>
        <w:t>Color</w:t>
      </w:r>
    </w:p>
    <w:p w:rsidR="00DB2B06" w:rsidRDefault="00DB2B06" w:rsidP="00DB2B06">
      <w:pPr>
        <w:pStyle w:val="Prrafodelista"/>
        <w:numPr>
          <w:ilvl w:val="0"/>
          <w:numId w:val="1"/>
        </w:numPr>
      </w:pPr>
      <w:r>
        <w:t>Tipografía</w:t>
      </w:r>
    </w:p>
    <w:p w:rsidR="00DB2B06" w:rsidRDefault="00DB2B06" w:rsidP="00DB2B06">
      <w:pPr>
        <w:pStyle w:val="Prrafodelista"/>
        <w:numPr>
          <w:ilvl w:val="0"/>
          <w:numId w:val="1"/>
        </w:numPr>
      </w:pPr>
      <w:r>
        <w:t>Superficies de aplicación</w:t>
      </w:r>
    </w:p>
    <w:p w:rsidR="00DB2B06" w:rsidRDefault="00DB2B06" w:rsidP="00DB2B06"/>
    <w:p w:rsidR="00DB2B06" w:rsidRDefault="00DB2B06" w:rsidP="00DB2B06">
      <w:r>
        <w:t>Fundamentación de las decisiones de diseño:</w:t>
      </w:r>
    </w:p>
    <w:p w:rsidR="00DB2B06" w:rsidRDefault="00DB2B06" w:rsidP="00DB2B06">
      <w:pPr>
        <w:pStyle w:val="Prrafodelista"/>
        <w:numPr>
          <w:ilvl w:val="0"/>
          <w:numId w:val="2"/>
        </w:numPr>
      </w:pPr>
      <w:r>
        <w:t>El objetivo comunicacional</w:t>
      </w:r>
    </w:p>
    <w:p w:rsidR="00DB2B06" w:rsidRDefault="00DB2B06" w:rsidP="00DB2B06">
      <w:pPr>
        <w:pStyle w:val="Prrafodelista"/>
        <w:numPr>
          <w:ilvl w:val="0"/>
          <w:numId w:val="2"/>
        </w:numPr>
      </w:pPr>
      <w:r>
        <w:t>Las tipologías</w:t>
      </w:r>
    </w:p>
    <w:p w:rsidR="00DB2B06" w:rsidRDefault="00DB2B06" w:rsidP="00DB2B06">
      <w:pPr>
        <w:pStyle w:val="Prrafodelista"/>
        <w:numPr>
          <w:ilvl w:val="0"/>
          <w:numId w:val="2"/>
        </w:numPr>
      </w:pPr>
      <w:r>
        <w:t>Los contextos de intervención</w:t>
      </w:r>
    </w:p>
    <w:p w:rsidR="00DB2B06" w:rsidRDefault="00DB2B06" w:rsidP="00DB2B06"/>
    <w:p w:rsidR="00DB2B06" w:rsidRPr="00DB2B06" w:rsidRDefault="00DB2B06" w:rsidP="00DB2B06">
      <w:pPr>
        <w:rPr>
          <w:b/>
        </w:rPr>
      </w:pPr>
      <w:r w:rsidRPr="00DB2B06">
        <w:rPr>
          <w:b/>
        </w:rPr>
        <w:t>Plano semántico</w:t>
      </w:r>
    </w:p>
    <w:p w:rsidR="00DB2B06" w:rsidRDefault="00DB2B06" w:rsidP="00DB2B06">
      <w:r>
        <w:t>Elaboración de mensajes. Tipo y tono de la información. Género y estilo</w:t>
      </w:r>
    </w:p>
    <w:p w:rsidR="00DB2B06" w:rsidRPr="00DB2B06" w:rsidRDefault="00DB2B06" w:rsidP="00DB2B06">
      <w:pPr>
        <w:rPr>
          <w:b/>
        </w:rPr>
      </w:pPr>
      <w:r w:rsidRPr="00DB2B06">
        <w:rPr>
          <w:b/>
        </w:rPr>
        <w:t>Plano sintáctico</w:t>
      </w:r>
    </w:p>
    <w:p w:rsidR="00DB2B06" w:rsidRDefault="00DB2B06" w:rsidP="00DB2B06">
      <w:r>
        <w:t>Tipografía / Paleta cromática / Iconicidad</w:t>
      </w:r>
    </w:p>
    <w:p w:rsidR="00DB2B06" w:rsidRPr="00DB2B06" w:rsidRDefault="00DB2B06" w:rsidP="00DB2B06">
      <w:pPr>
        <w:rPr>
          <w:b/>
        </w:rPr>
      </w:pPr>
      <w:r w:rsidRPr="00DB2B06">
        <w:rPr>
          <w:b/>
        </w:rPr>
        <w:t>Plano pragmático</w:t>
      </w:r>
    </w:p>
    <w:p w:rsidR="00DB2B06" w:rsidRDefault="00DB2B06" w:rsidP="00DB2B06">
      <w:r>
        <w:t>Condiciones de lectura / Soporte / Formato</w:t>
      </w:r>
    </w:p>
    <w:p w:rsidR="00DB2B06" w:rsidRPr="00DB2B06" w:rsidRDefault="00DB2B06" w:rsidP="00DB2B06">
      <w:pPr>
        <w:rPr>
          <w:b/>
        </w:rPr>
      </w:pPr>
      <w:r w:rsidRPr="00DB2B06">
        <w:rPr>
          <w:b/>
        </w:rPr>
        <w:t>Plano productivo</w:t>
      </w:r>
    </w:p>
    <w:p w:rsidR="00DB2B06" w:rsidRDefault="00DB2B06" w:rsidP="00DB2B06">
      <w:r>
        <w:t>Impresión. Distribución</w:t>
      </w:r>
    </w:p>
    <w:p w:rsidR="00DB2B06" w:rsidRDefault="00DB2B06" w:rsidP="00DB2B06"/>
    <w:p w:rsidR="00DB2B06" w:rsidRPr="00DB2B06" w:rsidRDefault="00DB2B06" w:rsidP="00DB2B06">
      <w:pPr>
        <w:rPr>
          <w:b/>
          <w:sz w:val="28"/>
        </w:rPr>
      </w:pPr>
      <w:r w:rsidRPr="00DB2B06">
        <w:rPr>
          <w:b/>
          <w:sz w:val="28"/>
        </w:rPr>
        <w:t>Dinámica de los elementos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2B06" w:rsidTr="00DB2B06">
        <w:tc>
          <w:tcPr>
            <w:tcW w:w="4322" w:type="dxa"/>
          </w:tcPr>
          <w:p w:rsidR="00DB2B06" w:rsidRPr="00DB2B06" w:rsidRDefault="00DB2B06" w:rsidP="00DB2B06">
            <w:pPr>
              <w:jc w:val="center"/>
              <w:rPr>
                <w:b/>
              </w:rPr>
            </w:pPr>
            <w:r w:rsidRPr="00DB2B06">
              <w:rPr>
                <w:b/>
              </w:rPr>
              <w:t>Constantes</w:t>
            </w:r>
          </w:p>
        </w:tc>
        <w:tc>
          <w:tcPr>
            <w:tcW w:w="4322" w:type="dxa"/>
          </w:tcPr>
          <w:p w:rsidR="00DB2B06" w:rsidRPr="00DB2B06" w:rsidRDefault="00DB2B06" w:rsidP="00DB2B06">
            <w:pPr>
              <w:jc w:val="center"/>
              <w:rPr>
                <w:b/>
              </w:rPr>
            </w:pPr>
            <w:r w:rsidRPr="00DB2B06">
              <w:rPr>
                <w:b/>
              </w:rPr>
              <w:t>Variables</w:t>
            </w:r>
          </w:p>
        </w:tc>
      </w:tr>
      <w:tr w:rsidR="00DB2B06" w:rsidTr="00DB2B06">
        <w:tc>
          <w:tcPr>
            <w:tcW w:w="4322" w:type="dxa"/>
          </w:tcPr>
          <w:p w:rsidR="00DB2B06" w:rsidRDefault="00DB2B06" w:rsidP="00DB2B06">
            <w:r>
              <w:t>Elementos y criterios que se mantendrán de manera inmutable en las diferentes piezas del sistema</w:t>
            </w:r>
          </w:p>
        </w:tc>
        <w:tc>
          <w:tcPr>
            <w:tcW w:w="4322" w:type="dxa"/>
          </w:tcPr>
          <w:p w:rsidR="00DB2B06" w:rsidRDefault="00DB2B06" w:rsidP="00DB2B06">
            <w:r>
              <w:t>Elementos y criterios que cambiarán a lo largo de las diferentes piezas del sistema</w:t>
            </w:r>
          </w:p>
        </w:tc>
      </w:tr>
    </w:tbl>
    <w:p w:rsidR="00DB2B06" w:rsidRDefault="00DB2B06" w:rsidP="00DB2B06"/>
    <w:p w:rsidR="00DB2B06" w:rsidRDefault="00DB2B06" w:rsidP="00DB2B06"/>
    <w:p w:rsidR="00DB2B06" w:rsidRDefault="00DB2B06" w:rsidP="00DB2B06"/>
    <w:p w:rsidR="00DB2B06" w:rsidRDefault="00DB2B06" w:rsidP="00DB2B06"/>
    <w:p w:rsidR="00DB2B06" w:rsidRPr="00DB2B06" w:rsidRDefault="00DB2B06" w:rsidP="00DB2B06">
      <w:pPr>
        <w:rPr>
          <w:b/>
          <w:sz w:val="28"/>
        </w:rPr>
      </w:pPr>
      <w:r w:rsidRPr="00DB2B06">
        <w:rPr>
          <w:b/>
          <w:sz w:val="28"/>
        </w:rPr>
        <w:lastRenderedPageBreak/>
        <w:t>Equidistancia</w:t>
      </w:r>
    </w:p>
    <w:p w:rsidR="00DB2B06" w:rsidRDefault="00DB2B06" w:rsidP="00DB2B06">
      <w:r>
        <w:t>Los elementos se interrelacionan con coherencia conceptual y morfológica.</w:t>
      </w:r>
    </w:p>
    <w:p w:rsidR="00DB2B06" w:rsidRDefault="00DB2B06" w:rsidP="00DB2B06">
      <w:r>
        <w:t>El mensaje a comunicar y la manera en cómo se relacionan los componentes del sistema deberán responder a propósitos como la relación, adaptación y enlace.</w:t>
      </w:r>
    </w:p>
    <w:p w:rsidR="00DB2B06" w:rsidRDefault="00DB2B06" w:rsidP="00DB2B06"/>
    <w:p w:rsidR="00DB2B06" w:rsidRPr="00DB2B06" w:rsidRDefault="00DB2B06" w:rsidP="00DB2B06">
      <w:pPr>
        <w:rPr>
          <w:b/>
          <w:sz w:val="28"/>
        </w:rPr>
      </w:pPr>
      <w:r w:rsidRPr="00DB2B06">
        <w:rPr>
          <w:b/>
          <w:sz w:val="28"/>
        </w:rPr>
        <w:t>Características de los sistemas gráficos</w:t>
      </w:r>
    </w:p>
    <w:p w:rsidR="003160A5" w:rsidRDefault="003160A5" w:rsidP="003160A5">
      <w:pPr>
        <w:pStyle w:val="Prrafodelista"/>
        <w:numPr>
          <w:ilvl w:val="0"/>
          <w:numId w:val="4"/>
        </w:numPr>
      </w:pPr>
      <w:r>
        <w:t>Según la complejidad de los mensajes</w:t>
      </w:r>
    </w:p>
    <w:p w:rsidR="003160A5" w:rsidRDefault="003160A5" w:rsidP="003160A5">
      <w:pPr>
        <w:pStyle w:val="Prrafodelista"/>
        <w:numPr>
          <w:ilvl w:val="0"/>
          <w:numId w:val="6"/>
        </w:numPr>
      </w:pPr>
      <w:r w:rsidRPr="003160A5">
        <w:rPr>
          <w:b/>
        </w:rPr>
        <w:t>Baja complejidad:</w:t>
      </w:r>
      <w:r>
        <w:t xml:space="preserve"> Incluye constantes y variables de poca complejidad. Sus partes constructivas no son conjuntos de piezas (subsistemas)</w:t>
      </w:r>
    </w:p>
    <w:p w:rsidR="003160A5" w:rsidRDefault="003160A5" w:rsidP="003160A5">
      <w:pPr>
        <w:pStyle w:val="Prrafodelista"/>
        <w:numPr>
          <w:ilvl w:val="0"/>
          <w:numId w:val="6"/>
        </w:numPr>
      </w:pPr>
      <w:r w:rsidRPr="003160A5">
        <w:rPr>
          <w:b/>
        </w:rPr>
        <w:t>Alta complejidad:</w:t>
      </w:r>
      <w:r>
        <w:t xml:space="preserve"> Incluye variables y constantes de gran complejidad. Son partes constitutivas y también sistemas.</w:t>
      </w:r>
    </w:p>
    <w:p w:rsidR="003160A5" w:rsidRDefault="003160A5" w:rsidP="003160A5">
      <w:pPr>
        <w:pStyle w:val="Prrafodelista"/>
      </w:pPr>
    </w:p>
    <w:p w:rsidR="003160A5" w:rsidRDefault="003160A5" w:rsidP="003160A5">
      <w:pPr>
        <w:pStyle w:val="Prrafodelista"/>
        <w:numPr>
          <w:ilvl w:val="0"/>
          <w:numId w:val="4"/>
        </w:numPr>
      </w:pPr>
      <w:r>
        <w:t>Según la apertura o flexibilidad del sistema</w:t>
      </w:r>
    </w:p>
    <w:p w:rsidR="00FD477D" w:rsidRDefault="003160A5" w:rsidP="00FD477D">
      <w:pPr>
        <w:pStyle w:val="Prrafodelista"/>
        <w:numPr>
          <w:ilvl w:val="0"/>
          <w:numId w:val="7"/>
        </w:numPr>
      </w:pPr>
      <w:r w:rsidRPr="00FD477D">
        <w:rPr>
          <w:b/>
        </w:rPr>
        <w:t>Sistema de baja complejidad o cerrado</w:t>
      </w:r>
      <w:r w:rsidR="00FD477D" w:rsidRPr="00FD477D">
        <w:rPr>
          <w:b/>
        </w:rPr>
        <w:t>:</w:t>
      </w:r>
      <w:r w:rsidR="00FD477D">
        <w:t xml:space="preserve"> No aceptan la incorporación de nuevas piezas o tienen una limitada cantidad de incorporación</w:t>
      </w:r>
    </w:p>
    <w:p w:rsidR="00FD477D" w:rsidRDefault="00FD477D" w:rsidP="00FD477D">
      <w:pPr>
        <w:pStyle w:val="Prrafodelista"/>
        <w:ind w:left="1440"/>
      </w:pPr>
      <w:r>
        <w:t>Poca diversidad de elementos, limitadas variables, poco exigido.</w:t>
      </w:r>
    </w:p>
    <w:p w:rsidR="00FD477D" w:rsidRDefault="00FD477D" w:rsidP="00FD477D">
      <w:pPr>
        <w:pStyle w:val="Prrafodelista"/>
        <w:ind w:left="1440"/>
      </w:pPr>
    </w:p>
    <w:p w:rsidR="00FD477D" w:rsidRDefault="003160A5" w:rsidP="00FD477D">
      <w:pPr>
        <w:pStyle w:val="Prrafodelista"/>
        <w:numPr>
          <w:ilvl w:val="0"/>
          <w:numId w:val="7"/>
        </w:numPr>
      </w:pPr>
      <w:r w:rsidRPr="00FD477D">
        <w:rPr>
          <w:b/>
        </w:rPr>
        <w:t>Sistema de alta complejidad o abierto</w:t>
      </w:r>
      <w:r w:rsidR="00FD477D" w:rsidRPr="00FD477D">
        <w:rPr>
          <w:b/>
        </w:rPr>
        <w:t>:</w:t>
      </w:r>
      <w:r w:rsidR="00FD477D">
        <w:t xml:space="preserve"> Sus programas poseen variables y constantes lo suficientemente flexibles como para soportar que nuevas partes le sean adicionadas al sistema.</w:t>
      </w:r>
    </w:p>
    <w:p w:rsidR="00FD477D" w:rsidRDefault="00FD477D" w:rsidP="00FD477D">
      <w:pPr>
        <w:pStyle w:val="Prrafodelista"/>
        <w:ind w:left="1440"/>
      </w:pPr>
      <w:r>
        <w:t>Mayor diversidad de elementos, variedad de elementos, mediana o alta exigencia.</w:t>
      </w:r>
    </w:p>
    <w:p w:rsidR="003160A5" w:rsidRDefault="003160A5" w:rsidP="003160A5">
      <w:pPr>
        <w:pStyle w:val="Prrafodelista"/>
      </w:pPr>
    </w:p>
    <w:p w:rsidR="003160A5" w:rsidRDefault="003160A5" w:rsidP="003160A5">
      <w:pPr>
        <w:pStyle w:val="Prrafodelista"/>
        <w:numPr>
          <w:ilvl w:val="0"/>
          <w:numId w:val="4"/>
        </w:numPr>
      </w:pPr>
      <w:r>
        <w:t>Identidad</w:t>
      </w:r>
    </w:p>
    <w:p w:rsidR="003160A5" w:rsidRDefault="003160A5" w:rsidP="003160A5">
      <w:pPr>
        <w:pStyle w:val="Prrafodelista"/>
      </w:pPr>
    </w:p>
    <w:p w:rsidR="003160A5" w:rsidRDefault="003160A5" w:rsidP="003160A5">
      <w:pPr>
        <w:pStyle w:val="Prrafodelista"/>
        <w:numPr>
          <w:ilvl w:val="0"/>
          <w:numId w:val="4"/>
        </w:numPr>
      </w:pPr>
      <w:r>
        <w:t>Según las características del programa</w:t>
      </w:r>
    </w:p>
    <w:p w:rsidR="003160A5" w:rsidRDefault="003160A5" w:rsidP="003160A5">
      <w:pPr>
        <w:pStyle w:val="Prrafodelista"/>
        <w:numPr>
          <w:ilvl w:val="0"/>
          <w:numId w:val="5"/>
        </w:numPr>
      </w:pPr>
      <w:r>
        <w:t>Sistemas formales</w:t>
      </w:r>
    </w:p>
    <w:p w:rsidR="003160A5" w:rsidRDefault="003160A5" w:rsidP="003160A5">
      <w:pPr>
        <w:pStyle w:val="Prrafodelista"/>
        <w:numPr>
          <w:ilvl w:val="0"/>
          <w:numId w:val="5"/>
        </w:numPr>
      </w:pPr>
      <w:r>
        <w:t>Sistemas conceptuales</w:t>
      </w:r>
    </w:p>
    <w:p w:rsidR="003160A5" w:rsidRDefault="003160A5" w:rsidP="003160A5">
      <w:pPr>
        <w:pStyle w:val="Prrafodelista"/>
        <w:numPr>
          <w:ilvl w:val="0"/>
          <w:numId w:val="5"/>
        </w:numPr>
      </w:pPr>
      <w:r>
        <w:t>Sistemas mixtos</w:t>
      </w:r>
    </w:p>
    <w:p w:rsidR="00DB2B06" w:rsidRDefault="00DB2B06" w:rsidP="00DB2B06"/>
    <w:p w:rsidR="00DB2B06" w:rsidRDefault="00DB2B06" w:rsidP="00DB2B06"/>
    <w:p w:rsidR="00DB2B06" w:rsidRDefault="00DB2B06" w:rsidP="00DB2B06"/>
    <w:p w:rsidR="00DB2B06" w:rsidRDefault="00DB2B06" w:rsidP="00DB2B06"/>
    <w:p w:rsidR="00DB2B06" w:rsidRDefault="00DB2B06" w:rsidP="00DB2B06"/>
    <w:p w:rsidR="00DB2B06" w:rsidRDefault="00DB2B06" w:rsidP="00DB2B06"/>
    <w:p w:rsidR="00DB2B06" w:rsidRPr="00DB2B06" w:rsidRDefault="00DB2B06" w:rsidP="00DB2B06">
      <w:bookmarkStart w:id="0" w:name="_GoBack"/>
      <w:bookmarkEnd w:id="0"/>
    </w:p>
    <w:sectPr w:rsidR="00DB2B06" w:rsidRPr="00DB2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045"/>
    <w:multiLevelType w:val="hybridMultilevel"/>
    <w:tmpl w:val="1D84B7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07B63"/>
    <w:multiLevelType w:val="hybridMultilevel"/>
    <w:tmpl w:val="BAA617A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A833A2"/>
    <w:multiLevelType w:val="hybridMultilevel"/>
    <w:tmpl w:val="28F6AC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80B5B"/>
    <w:multiLevelType w:val="hybridMultilevel"/>
    <w:tmpl w:val="B1581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F13B5"/>
    <w:multiLevelType w:val="hybridMultilevel"/>
    <w:tmpl w:val="90383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F4C37"/>
    <w:multiLevelType w:val="hybridMultilevel"/>
    <w:tmpl w:val="4ACA9E0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47C50"/>
    <w:multiLevelType w:val="hybridMultilevel"/>
    <w:tmpl w:val="9C3E5C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E0"/>
    <w:rsid w:val="003160A5"/>
    <w:rsid w:val="00320568"/>
    <w:rsid w:val="00C16D07"/>
    <w:rsid w:val="00C539E0"/>
    <w:rsid w:val="00DB2B06"/>
    <w:rsid w:val="00F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B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B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EFBCF-3622-4082-A468-8268A6D4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Albanesi 41914511</dc:creator>
  <cp:keywords/>
  <dc:description/>
  <cp:lastModifiedBy>Martin Albanesi 41914511</cp:lastModifiedBy>
  <cp:revision>3</cp:revision>
  <dcterms:created xsi:type="dcterms:W3CDTF">2022-10-17T22:26:00Z</dcterms:created>
  <dcterms:modified xsi:type="dcterms:W3CDTF">2022-10-18T00:42:00Z</dcterms:modified>
</cp:coreProperties>
</file>