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D8" w:rsidRPr="009C74D8" w:rsidRDefault="009C74D8">
      <w:pPr>
        <w:rPr>
          <w:b/>
          <w:sz w:val="32"/>
        </w:rPr>
      </w:pPr>
      <w:r w:rsidRPr="009C74D8">
        <w:rPr>
          <w:b/>
          <w:sz w:val="32"/>
        </w:rPr>
        <w:t>La interfaz y sus metáforas</w:t>
      </w:r>
    </w:p>
    <w:p w:rsidR="009C74D8" w:rsidRPr="009C74D8" w:rsidRDefault="009C74D8">
      <w:pPr>
        <w:rPr>
          <w:b/>
          <w:sz w:val="28"/>
        </w:rPr>
      </w:pPr>
      <w:r w:rsidRPr="009C74D8">
        <w:rPr>
          <w:b/>
          <w:sz w:val="28"/>
        </w:rPr>
        <w:t>¿Qué es una interfaz?</w:t>
      </w:r>
    </w:p>
    <w:p w:rsidR="009C74D8" w:rsidRDefault="009C74D8">
      <w:r>
        <w:t>Algo que permite la comunicación entre dos sistemas</w:t>
      </w:r>
    </w:p>
    <w:p w:rsidR="009C74D8" w:rsidRDefault="009C74D8">
      <w:r>
        <w:t>Una interfaz puede ser física, compuesta de conectores, o lógica constituida por software.</w:t>
      </w:r>
    </w:p>
    <w:p w:rsidR="009C74D8" w:rsidRDefault="009C74D8"/>
    <w:p w:rsidR="009C74D8" w:rsidRPr="009C74D8" w:rsidRDefault="009C74D8">
      <w:pPr>
        <w:rPr>
          <w:b/>
          <w:sz w:val="28"/>
        </w:rPr>
      </w:pPr>
      <w:r w:rsidRPr="009C74D8">
        <w:rPr>
          <w:b/>
          <w:sz w:val="28"/>
        </w:rPr>
        <w:t>La importancia de las metáforas</w:t>
      </w:r>
    </w:p>
    <w:p w:rsidR="009C74D8" w:rsidRDefault="009C74D8">
      <w:r>
        <w:t>Una metáfora es una figura retórica, que pone en relación dos términos con una finalidad estética, a partir de la cual realiza un desplazamiento de significado.</w:t>
      </w:r>
    </w:p>
    <w:p w:rsidR="009C74D8" w:rsidRDefault="009C74D8">
      <w:r>
        <w:t>La metáfora es un instrumento de conocimiento aditivo y no meramente sustitutivo que siempre dice algo más.</w:t>
      </w:r>
    </w:p>
    <w:p w:rsidR="009C74D8" w:rsidRDefault="009C74D8">
      <w:r>
        <w:t>Modelan la percepción, el pensamiento y las acciones de los seres humanos y con ello definen las relaciones intersubjetivas.</w:t>
      </w:r>
    </w:p>
    <w:p w:rsidR="009C74D8" w:rsidRDefault="009C74D8">
      <w:pPr>
        <w:rPr>
          <w:b/>
          <w:sz w:val="28"/>
        </w:rPr>
      </w:pPr>
      <w:r w:rsidRPr="009C74D8">
        <w:rPr>
          <w:b/>
          <w:sz w:val="28"/>
        </w:rPr>
        <w:t>La metáfora conversacional</w:t>
      </w:r>
    </w:p>
    <w:p w:rsidR="009C74D8" w:rsidRDefault="009C74D8">
      <w:r>
        <w:t>Los seres humanos y las computadoras son considerados como socios de un diálogo.</w:t>
      </w:r>
    </w:p>
    <w:p w:rsidR="009C74D8" w:rsidRDefault="009C74D8">
      <w:pPr>
        <w:rPr>
          <w:b/>
          <w:sz w:val="24"/>
        </w:rPr>
      </w:pPr>
      <w:r w:rsidRPr="009C74D8">
        <w:rPr>
          <w:b/>
          <w:sz w:val="24"/>
        </w:rPr>
        <w:t>Características</w:t>
      </w:r>
    </w:p>
    <w:p w:rsidR="009C74D8" w:rsidRDefault="009C74D8" w:rsidP="009C74D8">
      <w:pPr>
        <w:pStyle w:val="Prrafodelista"/>
        <w:numPr>
          <w:ilvl w:val="0"/>
          <w:numId w:val="1"/>
        </w:numPr>
      </w:pPr>
      <w:r>
        <w:t>El operador es un técnico especializado</w:t>
      </w:r>
    </w:p>
    <w:p w:rsidR="009C74D8" w:rsidRDefault="009C74D8" w:rsidP="009C74D8">
      <w:pPr>
        <w:pStyle w:val="Prrafodelista"/>
        <w:numPr>
          <w:ilvl w:val="0"/>
          <w:numId w:val="1"/>
        </w:numPr>
      </w:pPr>
      <w:r>
        <w:t>Usuario y software son emisores y receptores</w:t>
      </w:r>
    </w:p>
    <w:p w:rsidR="009C74D8" w:rsidRDefault="009C74D8" w:rsidP="009C74D8">
      <w:pPr>
        <w:pStyle w:val="Prrafodelista"/>
        <w:numPr>
          <w:ilvl w:val="0"/>
          <w:numId w:val="1"/>
        </w:numPr>
      </w:pPr>
      <w:r>
        <w:t xml:space="preserve">Intercambio de instrucciones y respuestas </w:t>
      </w:r>
      <w:r w:rsidR="007470F6">
        <w:t>pre programadas</w:t>
      </w:r>
      <w:bookmarkStart w:id="0" w:name="_GoBack"/>
      <w:bookmarkEnd w:id="0"/>
    </w:p>
    <w:p w:rsidR="009C74D8" w:rsidRDefault="009C74D8" w:rsidP="009C74D8"/>
    <w:p w:rsidR="009C74D8" w:rsidRDefault="009C74D8" w:rsidP="009C74D8">
      <w:pPr>
        <w:rPr>
          <w:b/>
          <w:sz w:val="28"/>
        </w:rPr>
      </w:pPr>
      <w:r w:rsidRPr="009C74D8">
        <w:rPr>
          <w:b/>
          <w:sz w:val="28"/>
        </w:rPr>
        <w:t>La metáfora instrumental</w:t>
      </w:r>
    </w:p>
    <w:p w:rsidR="009C74D8" w:rsidRDefault="009C74D8" w:rsidP="009C74D8">
      <w:r>
        <w:t>Surge de la necesidad de masificar el uso del operador no especializado para tareas cotidianas: buscar, organizar, filtrar, imprimir, etc.</w:t>
      </w:r>
    </w:p>
    <w:p w:rsidR="009C74D8" w:rsidRDefault="009C74D8" w:rsidP="009C74D8">
      <w:pPr>
        <w:rPr>
          <w:b/>
          <w:sz w:val="24"/>
        </w:rPr>
      </w:pPr>
      <w:r w:rsidRPr="009C74D8">
        <w:rPr>
          <w:b/>
          <w:sz w:val="24"/>
        </w:rPr>
        <w:t>Características</w:t>
      </w:r>
    </w:p>
    <w:p w:rsidR="009C74D8" w:rsidRDefault="009C74D8" w:rsidP="009C74D8">
      <w:pPr>
        <w:pStyle w:val="Prrafodelista"/>
        <w:numPr>
          <w:ilvl w:val="0"/>
          <w:numId w:val="2"/>
        </w:numPr>
      </w:pPr>
      <w:r>
        <w:t>El operador es un usuario común no especializado</w:t>
      </w:r>
    </w:p>
    <w:p w:rsidR="009C74D8" w:rsidRDefault="009C74D8" w:rsidP="009C74D8">
      <w:pPr>
        <w:pStyle w:val="Prrafodelista"/>
        <w:numPr>
          <w:ilvl w:val="0"/>
          <w:numId w:val="2"/>
        </w:numPr>
      </w:pPr>
      <w:r>
        <w:t>Visibilidad de la acción a través de la herramienta: la comunicación se hace visual</w:t>
      </w:r>
    </w:p>
    <w:p w:rsidR="009C74D8" w:rsidRDefault="009C74D8" w:rsidP="009C74D8">
      <w:pPr>
        <w:pStyle w:val="Prrafodelista"/>
        <w:numPr>
          <w:ilvl w:val="0"/>
          <w:numId w:val="2"/>
        </w:numPr>
      </w:pPr>
      <w:r>
        <w:t>Acciones por parte del usuario: tirar, cortar, pegar, borrar, mover, etc.</w:t>
      </w:r>
    </w:p>
    <w:p w:rsidR="009C74D8" w:rsidRDefault="00BF61F9" w:rsidP="00BF61F9">
      <w:pPr>
        <w:pStyle w:val="Prrafodelista"/>
        <w:numPr>
          <w:ilvl w:val="0"/>
          <w:numId w:val="2"/>
        </w:numPr>
      </w:pPr>
      <w:r>
        <w:t>Idea del instrumento como extensión: mouse como extensión de la mano, parlantes como extensión de los oídos, monitor como extensión de la vista.</w:t>
      </w:r>
    </w:p>
    <w:p w:rsidR="00BF61F9" w:rsidRDefault="00BF61F9" w:rsidP="00BF61F9">
      <w:pPr>
        <w:pStyle w:val="Prrafodelista"/>
        <w:numPr>
          <w:ilvl w:val="0"/>
          <w:numId w:val="2"/>
        </w:numPr>
      </w:pPr>
      <w:r>
        <w:t>Escritorio virtual, carpetas virtuales, papelera virtual, reloj virtual son extensiones de nuestras herramientas de oficina.</w:t>
      </w:r>
    </w:p>
    <w:p w:rsidR="00BF61F9" w:rsidRDefault="00BF61F9" w:rsidP="00BF61F9"/>
    <w:p w:rsidR="00BF61F9" w:rsidRDefault="00BF61F9" w:rsidP="00BF61F9">
      <w:pPr>
        <w:rPr>
          <w:b/>
          <w:sz w:val="28"/>
        </w:rPr>
      </w:pPr>
      <w:r w:rsidRPr="00BF61F9">
        <w:rPr>
          <w:b/>
          <w:sz w:val="28"/>
        </w:rPr>
        <w:lastRenderedPageBreak/>
        <w:t>La metáfora superficial</w:t>
      </w:r>
    </w:p>
    <w:p w:rsidR="00BF61F9" w:rsidRDefault="00BF61F9" w:rsidP="00BF61F9">
      <w:r>
        <w:t>Surge de la necesidad de agilizar los procesos de tareas en los distintos dispositivos.</w:t>
      </w:r>
    </w:p>
    <w:p w:rsidR="00BF61F9" w:rsidRDefault="00BF61F9" w:rsidP="00BF61F9">
      <w:pPr>
        <w:rPr>
          <w:b/>
          <w:sz w:val="24"/>
        </w:rPr>
      </w:pPr>
      <w:r w:rsidRPr="00BF61F9">
        <w:rPr>
          <w:b/>
          <w:sz w:val="24"/>
        </w:rPr>
        <w:t>Características</w:t>
      </w:r>
    </w:p>
    <w:p w:rsidR="00BF61F9" w:rsidRDefault="00BF61F9" w:rsidP="00BF61F9">
      <w:pPr>
        <w:pStyle w:val="Prrafodelista"/>
        <w:numPr>
          <w:ilvl w:val="0"/>
          <w:numId w:val="3"/>
        </w:numPr>
      </w:pPr>
      <w:r>
        <w:t>Área sensible de interacción más grande</w:t>
      </w:r>
    </w:p>
    <w:p w:rsidR="00BF61F9" w:rsidRDefault="00BF61F9" w:rsidP="00BF61F9">
      <w:pPr>
        <w:pStyle w:val="Prrafodelista"/>
        <w:numPr>
          <w:ilvl w:val="0"/>
          <w:numId w:val="3"/>
        </w:numPr>
      </w:pPr>
      <w:r>
        <w:t>El usuario realiza sus tareas manipulando la información con sus dedos</w:t>
      </w:r>
    </w:p>
    <w:p w:rsidR="00BF61F9" w:rsidRDefault="00BF61F9" w:rsidP="00BF61F9">
      <w:pPr>
        <w:pStyle w:val="Prrafodelista"/>
        <w:numPr>
          <w:ilvl w:val="0"/>
          <w:numId w:val="3"/>
        </w:numPr>
      </w:pPr>
      <w:r>
        <w:t>Se unifica el diseño en los distintos formatos de pantalla, dispositivos móviles y tecnología Smart</w:t>
      </w:r>
    </w:p>
    <w:p w:rsidR="00BF61F9" w:rsidRDefault="00BF61F9" w:rsidP="00BF61F9">
      <w:r>
        <w:t>Es en la interfaz donde tienen lugar las interacciones. El autor del dispositivo de interacción es el urbanista de este lugar.</w:t>
      </w:r>
    </w:p>
    <w:p w:rsidR="00BF61F9" w:rsidRDefault="00BF61F9" w:rsidP="00BF61F9"/>
    <w:p w:rsidR="00BF61F9" w:rsidRDefault="00BF61F9" w:rsidP="00BF61F9">
      <w:pPr>
        <w:rPr>
          <w:b/>
          <w:sz w:val="24"/>
        </w:rPr>
      </w:pPr>
      <w:r w:rsidRPr="00BF61F9">
        <w:rPr>
          <w:b/>
          <w:sz w:val="24"/>
        </w:rPr>
        <w:t>La metáfora espacial</w:t>
      </w:r>
    </w:p>
    <w:p w:rsidR="00BF61F9" w:rsidRDefault="00BF61F9" w:rsidP="00BF61F9">
      <w:r>
        <w:t xml:space="preserve">Surge de la necesidad de crear mundos </w:t>
      </w:r>
      <w:proofErr w:type="spellStart"/>
      <w:r>
        <w:t>inmersivos</w:t>
      </w:r>
      <w:proofErr w:type="spellEnd"/>
      <w:r>
        <w:t xml:space="preserve"> y de que el usuario realice sus actividades como si estuviera en un entorno que le resulte familiar.</w:t>
      </w:r>
    </w:p>
    <w:p w:rsidR="00BF61F9" w:rsidRDefault="00BF61F9" w:rsidP="00BF61F9">
      <w:pPr>
        <w:rPr>
          <w:b/>
          <w:sz w:val="24"/>
        </w:rPr>
      </w:pPr>
      <w:r w:rsidRPr="00BF61F9">
        <w:rPr>
          <w:b/>
          <w:sz w:val="24"/>
        </w:rPr>
        <w:t>Características</w:t>
      </w:r>
    </w:p>
    <w:p w:rsidR="00BF61F9" w:rsidRDefault="00BF61F9" w:rsidP="00BF61F9">
      <w:pPr>
        <w:pStyle w:val="Prrafodelista"/>
        <w:numPr>
          <w:ilvl w:val="0"/>
          <w:numId w:val="4"/>
        </w:numPr>
      </w:pPr>
      <w:r>
        <w:t>Interacción directa con el espacio físico</w:t>
      </w:r>
    </w:p>
    <w:p w:rsidR="00BF61F9" w:rsidRDefault="00BF61F9" w:rsidP="00BF61F9">
      <w:pPr>
        <w:pStyle w:val="Prrafodelista"/>
        <w:numPr>
          <w:ilvl w:val="0"/>
          <w:numId w:val="4"/>
        </w:numPr>
      </w:pPr>
      <w:r>
        <w:t>El usuario realiza sus tareas con el movimiento de su cuerpo</w:t>
      </w:r>
    </w:p>
    <w:p w:rsidR="00BF61F9" w:rsidRDefault="00BF61F9" w:rsidP="00BF61F9">
      <w:pPr>
        <w:pStyle w:val="Prrafodelista"/>
        <w:numPr>
          <w:ilvl w:val="0"/>
          <w:numId w:val="4"/>
        </w:numPr>
      </w:pPr>
      <w:r>
        <w:t>Relación entre el espacio físico y el entorno simulado</w:t>
      </w:r>
    </w:p>
    <w:p w:rsidR="00BF61F9" w:rsidRPr="00BF61F9" w:rsidRDefault="00BF61F9" w:rsidP="00BF61F9"/>
    <w:sectPr w:rsidR="00BF61F9" w:rsidRPr="00BF6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5F0"/>
    <w:multiLevelType w:val="hybridMultilevel"/>
    <w:tmpl w:val="DC646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65CB0"/>
    <w:multiLevelType w:val="hybridMultilevel"/>
    <w:tmpl w:val="DFE29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14616"/>
    <w:multiLevelType w:val="hybridMultilevel"/>
    <w:tmpl w:val="E65848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00C4A"/>
    <w:multiLevelType w:val="hybridMultilevel"/>
    <w:tmpl w:val="5416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68"/>
    <w:rsid w:val="007470F6"/>
    <w:rsid w:val="007F1F68"/>
    <w:rsid w:val="009C74D8"/>
    <w:rsid w:val="00BF61F9"/>
    <w:rsid w:val="00E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3</cp:revision>
  <dcterms:created xsi:type="dcterms:W3CDTF">2022-10-17T19:50:00Z</dcterms:created>
  <dcterms:modified xsi:type="dcterms:W3CDTF">2022-10-17T20:05:00Z</dcterms:modified>
</cp:coreProperties>
</file>