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4"/>
          <w:szCs w:val="44"/>
        </w:rPr>
      </w:pPr>
      <w:bookmarkStart w:colFirst="0" w:colLast="0" w:name="_29p9fgvl3g7g" w:id="0"/>
      <w:bookmarkEnd w:id="0"/>
      <w:r w:rsidDel="00000000" w:rsidR="00000000" w:rsidRPr="00000000">
        <w:rPr>
          <w:sz w:val="44"/>
          <w:szCs w:val="44"/>
          <w:rtl w:val="0"/>
        </w:rPr>
        <w:t xml:space="preserve">Macroecology and Biogeography 2 – Ecology</w:t>
      </w:r>
    </w:p>
    <w:p w:rsidR="00000000" w:rsidDel="00000000" w:rsidP="00000000" w:rsidRDefault="00000000" w:rsidRPr="00000000" w14:paraId="00000002">
      <w:pPr>
        <w:pStyle w:val="Heading1"/>
        <w:rPr/>
      </w:pPr>
      <w:bookmarkStart w:colFirst="0" w:colLast="0" w:name="_ni3o01al5fqz" w:id="1"/>
      <w:bookmarkEnd w:id="1"/>
      <w:r w:rsidDel="00000000" w:rsidR="00000000" w:rsidRPr="00000000">
        <w:rPr>
          <w:rtl w:val="0"/>
        </w:rPr>
        <w:t xml:space="preserve">Why is it important to count the species ?</w:t>
      </w:r>
    </w:p>
    <w:p w:rsidR="00000000" w:rsidDel="00000000" w:rsidP="00000000" w:rsidRDefault="00000000" w:rsidRPr="00000000" w14:paraId="00000003">
      <w:pPr>
        <w:jc w:val="both"/>
        <w:rPr/>
      </w:pPr>
      <w:r w:rsidDel="00000000" w:rsidR="00000000" w:rsidRPr="00000000">
        <w:rPr>
          <w:rtl w:val="0"/>
        </w:rPr>
        <w:t xml:space="preserve">Counting the number of species is an enormous amount of work so we can ask ourselves: why do scientists do that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rtl w:val="0"/>
        </w:rPr>
        <w:t xml:space="preserve">First of all, if we know the number of species, we can also know the repartition of them. This point is important because we can estimate where the most vulnerable species lives. Some of the species who are threatened could be the species in small repartition areas because it’s easier to destroy their habitat. “</w:t>
      </w:r>
      <w:r w:rsidDel="00000000" w:rsidR="00000000" w:rsidRPr="00000000">
        <w:rPr>
          <w:rtl w:val="0"/>
        </w:rPr>
        <w:t xml:space="preserve">It is widely agreed that species with smaller distribution ranges (e.g. narrow endemics) are more sensitive to environmental change [...] This leads to the assumption that species with smaller distribution ranges must be prioritised for conservation.”</w:t>
      </w:r>
      <w:r w:rsidDel="00000000" w:rsidR="00000000" w:rsidRPr="00000000">
        <w:rPr>
          <w:i w:val="1"/>
          <w:iCs w:val="1"/>
          <w:color w:val="222222"/>
          <w:rtl w:val="0"/>
        </w:rPr>
        <w:t xml:space="preserve">Giese, T., Prado-Monteiro, B., de Paula, L.F.A. et al. Should species with smaller distribution ranges always be prioritised for conservation?. Biodivers Conserv</w:t>
      </w:r>
      <w:r w:rsidDel="00000000" w:rsidR="00000000" w:rsidRPr="00000000">
        <w:rPr>
          <w:i w:val="1"/>
          <w:iCs w:val="1"/>
          <w:rtl w:val="0"/>
        </w:rPr>
        <w:t xml:space="preserve"> </w:t>
      </w:r>
    </w:p>
    <w:p w:rsidR="00000000" w:rsidDel="00000000" w:rsidP="00000000" w:rsidRDefault="00000000" w:rsidRPr="00000000" w14:paraId="00000006">
      <w:pPr>
        <w:jc w:val="both"/>
        <w:rPr/>
      </w:pPr>
      <w:r w:rsidDel="00000000" w:rsidR="00000000" w:rsidRPr="00000000">
        <w:rPr>
          <w:rtl w:val="0"/>
        </w:rPr>
        <w:t xml:space="preserve">In the fig.1, we can see that the species with a small repartition area are all also threatened species. The point is that if we know how many species there are, and their biogeography, we can prioritize the vulnerable species for conservation and limit the destruction of their habitat.</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second point is to help to calculate the extinction rate and watch the evolution of this rate. We can also calculate the percentage (number of extinct species/ total number of species) and watch evolution in order to protect as many species as possible from extinction.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Knowing this number can also help calculate the rate of the species who react to climate change. Indeed, there is a huge number of species who react to climate change and studying the evolution of this number helps understanding the consequences and how to avoid or limit it. Many species change their life cycle because of that, for example, between 1971 and 1995, a study was made in the UK on 65 species of birds and concluded that in 1995, 20 species laid their eggs 8,8 days earlier than in 1971 </w:t>
      </w:r>
      <w:r w:rsidDel="00000000" w:rsidR="00000000" w:rsidRPr="00000000">
        <w:rPr>
          <w:rtl w:val="0"/>
        </w:rPr>
        <w:t xml:space="preserve">(</w:t>
      </w:r>
      <w:r w:rsidDel="00000000" w:rsidR="00000000" w:rsidRPr="00000000">
        <w:rPr>
          <w:i w:val="1"/>
          <w:iCs w:val="1"/>
          <w:rtl w:val="0"/>
        </w:rPr>
        <w:t xml:space="preserve">Crick, H., Dudley, C., Glue, D. et al. UK birds are laying eggs earlier. Nature </w:t>
      </w:r>
      <w:r w:rsidDel="00000000" w:rsidR="00000000" w:rsidRPr="00000000">
        <w:rPr>
          <w:i w:val="1"/>
          <w:iCs w:val="1"/>
          <w:rtl w:val="0"/>
        </w:rPr>
        <w:t xml:space="preserve">388</w:t>
      </w:r>
      <w:r w:rsidDel="00000000" w:rsidR="00000000" w:rsidRPr="00000000">
        <w:rPr>
          <w:i w:val="1"/>
          <w:iCs w:val="1"/>
          <w:rtl w:val="0"/>
        </w:rPr>
        <w:t xml:space="preserve">, 526 (1997). https://doi.org/10.1038/41453</w:t>
      </w:r>
      <w:r w:rsidDel="00000000" w:rsidR="00000000" w:rsidRPr="00000000">
        <w:rPr>
          <w:rtl w:val="0"/>
        </w:rPr>
        <w:t xml:space="preserve"> )</w:t>
      </w:r>
      <w:r w:rsidDel="00000000" w:rsidR="00000000" w:rsidRPr="00000000">
        <w:rPr>
          <w:rtl w:val="0"/>
        </w:rPr>
        <w:t xml:space="preserve">. In the fig.2, we can see four graphs about the percentage of species who shift because of climate change. If the number of latitudinal shifts is positive, then the species moves to the north, and if it’s negative, then the species moves to the south. We can see, for the spiders that on a mean of 85 species, 20% moved to the north because of climate change. In conclusion, knowing how many species there are in the world can help watch the consequences of climate change by calculating a rate.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last point is to educate and raise awareness to the population.</w:t>
      </w:r>
    </w:p>
    <w:p w:rsidR="00000000" w:rsidDel="00000000" w:rsidP="00000000" w:rsidRDefault="00000000" w:rsidRPr="00000000" w14:paraId="0000000D">
      <w:pPr>
        <w:pStyle w:val="Heading1"/>
        <w:rPr/>
      </w:pPr>
      <w:bookmarkStart w:colFirst="0" w:colLast="0" w:name="_v35b02jx96ga" w:id="2"/>
      <w:bookmarkEnd w:id="2"/>
      <w:r w:rsidDel="00000000" w:rsidR="00000000" w:rsidRPr="00000000">
        <w:rPr>
          <w:rtl w:val="0"/>
        </w:rPr>
        <w:t xml:space="preserve">What is a specie? </w:t>
      </w:r>
    </w:p>
    <w:p w:rsidR="00000000" w:rsidDel="00000000" w:rsidP="00000000" w:rsidRDefault="00000000" w:rsidRPr="00000000" w14:paraId="0000000E">
      <w:pPr>
        <w:rPr/>
      </w:pPr>
      <w:r w:rsidDel="00000000" w:rsidR="00000000" w:rsidRPr="00000000">
        <w:rPr>
          <w:rtl w:val="0"/>
        </w:rPr>
        <w:t xml:space="preserve">Ernst May defined biological species as "groups of actual or potentially interbreeding natural populations which are reproductively isolated from other such groups". This means an organism has to be able to reproduce and their descendants also need the reproductive capability. For example when a donkey and horse breed, the child is a mule, but it isn’t defined as a distinct species since it’s infertile. The infertility occurs because horse and donkey have a different number of chromosomes (horse 64, donkey 63, mule 62).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approach called Biological Species Concept is still widely used today, but it has many limitations. This method fails in multiple areas, for example for organisms that procreate asexually. The reproduction in prokaryotes takes place by binary fission. In this mechanism, the central chromosome is duplicated and the cell splits due to its size.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Another issue is geographic isolation. For separate populations the actual interbreeding cannot be observed directly. Testing whether they would potentially breed in captivity or laboratories does not mean they would merge in nature. Therefore the concept loses its certainty across space.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Also, The process of hybridization in biology is when two organisms of different species sexually reproduce resulting in each cell having genetic material from two different organisms. This often happens in plants but it was also spotted in some duck species.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Because of these limitations every science adapted a bit different definition of what a species is in their area of research. Zoology usually sticks to the Biological Species Concept. Although these also sometimes vary in paleontology where they rely on the concept of unitary lineage evolving independently on others. In botany the hybridization between recognized species is common. Due to this they reject the interbreeding criteria and accompany species that reproduce alternatively. They view species as flexible collective units that maintain clear ecological rules and morphological identities. In bacteriology prokaryotes reproduce asexually and its differentiation is even more complicated by frequent horizontal gene transfer. This species concept tolerates higher degree of genetic dissimilarity. As a consequence of these broad genetic thresholds, bacterial species encompass far broader diversity than animal or plant species.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concept of species dramatically evolved over time and continues to morph based on current technologies and progress. In the 18th century Carl Linnaeus established the concept of species as stable sharp units created in nature. He demonstrated that species in local flora and fauna are separated by distinct gaps. He effectively ended beliefs in spontaneous generations for higher organisms.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Charles Darwin directly opposed Linnaeus viewing species borders as fluid, arbitrary and subjective. By eliminating this concept he avoided addressing the mechanism of species multiplication in his work.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1950s the Biological Species Concept took place. A species was defined as an integrated reproductive community, ecological unit, and shared gene pool. Today contemporary research incorporates environmental DNA and mathematical scaling laws to establish the boundaries of species. However, even now we have different methods and ideas on how to approach this topic for example Genotypic cluster definition or Evolutionary species concept.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sz w:val="22"/>
          <w:szCs w:val="22"/>
        </w:rPr>
      </w:pPr>
      <w:bookmarkStart w:colFirst="0" w:colLast="0" w:name="_27ujeft9cyvm" w:id="3"/>
      <w:bookmarkEnd w:id="3"/>
      <w:r w:rsidDel="00000000" w:rsidR="00000000" w:rsidRPr="00000000">
        <w:rPr>
          <w:rtl w:val="0"/>
        </w:rPr>
        <w:t xml:space="preserve">Analysis of scientific methods</w:t>
      </w:r>
      <w:r w:rsidDel="00000000" w:rsidR="00000000" w:rsidRPr="00000000">
        <w:rPr>
          <w:sz w:val="24"/>
          <w:szCs w:val="24"/>
          <w:rtl w:val="0"/>
        </w:rPr>
        <w:br w:type="textWrapping"/>
      </w:r>
      <w:r w:rsidDel="00000000" w:rsidR="00000000" w:rsidRPr="00000000">
        <w:rPr>
          <w:sz w:val="22"/>
          <w:szCs w:val="22"/>
          <w:rtl w:val="0"/>
        </w:rPr>
        <w:t xml:space="preserve">So, we're going to show you some of the methods that have been used by different specialists, to answer the question of how many species exist on Earth.</w:t>
      </w:r>
    </w:p>
    <w:p w:rsidR="00000000" w:rsidDel="00000000" w:rsidP="00000000" w:rsidRDefault="00000000" w:rsidRPr="00000000" w14:paraId="0000001F">
      <w:pPr>
        <w:rPr/>
      </w:pPr>
      <w:r w:rsidDel="00000000" w:rsidR="00000000" w:rsidRPr="00000000">
        <w:rPr>
          <w:rtl w:val="0"/>
        </w:rPr>
        <w:t xml:space="preserve">First we have body size frequency distribution. This method is basically: measuring differences in sizes of species in a location to find a recurring pattern and use that globally. The main limitation of this is that not all species globally share the same pattern and is not definitive enough.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Second, we have Latitudinal gradients in species.The latitudinal method works by taking the species’ richness from one location on different latitudes and comparing it to the richness of another. However its main limitation is that data can be unreliable, and there are too many factors that impact biodiversity like climate, and human activity.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Third </w:t>
      </w:r>
      <w:r w:rsidDel="00000000" w:rsidR="00000000" w:rsidRPr="00000000">
        <w:rPr>
          <w:rtl w:val="0"/>
        </w:rPr>
        <w:t xml:space="preserve">is known-to-unknown</w:t>
      </w:r>
      <w:r w:rsidDel="00000000" w:rsidR="00000000" w:rsidRPr="00000000">
        <w:rPr>
          <w:rtl w:val="0"/>
        </w:rPr>
        <w:t xml:space="preserve"> ratio. This method estimates global biodiversity by comparing the number of taxa that have been described by scientists with the number that remain undiscovered or undescribed to estimate the total number of species worldwide. Its limitation is that the amount of unknown taxa might be too hard to detect and/or differentiate and we can't be sure.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Last but not least we </w:t>
      </w:r>
      <w:r w:rsidDel="00000000" w:rsidR="00000000" w:rsidRPr="00000000">
        <w:rPr>
          <w:rtl w:val="0"/>
        </w:rPr>
        <w:t xml:space="preserve">have author-species</w:t>
      </w:r>
      <w:r w:rsidDel="00000000" w:rsidR="00000000" w:rsidRPr="00000000">
        <w:rPr>
          <w:rtl w:val="0"/>
        </w:rPr>
        <w:t xml:space="preserve"> accumulation curve method. The way this works is by taking the species discovered by authors and estimating the total number of taxa. The limitation of this one is that not every discovery is made by a taxonomy expert and some of the discoveries might change as science advances.</w:t>
      </w:r>
    </w:p>
    <w:p w:rsidR="00000000" w:rsidDel="00000000" w:rsidP="00000000" w:rsidRDefault="00000000" w:rsidRPr="00000000" w14:paraId="00000026">
      <w:pPr>
        <w:pStyle w:val="Heading1"/>
        <w:rPr/>
      </w:pPr>
      <w:bookmarkStart w:colFirst="0" w:colLast="0" w:name="_z8bpswr5o740" w:id="4"/>
      <w:bookmarkEnd w:id="4"/>
      <w:r w:rsidDel="00000000" w:rsidR="00000000" w:rsidRPr="00000000">
        <w:rPr>
          <w:rtl w:val="0"/>
        </w:rPr>
        <w:t xml:space="preserve">Mora’s Methods</w:t>
      </w:r>
    </w:p>
    <w:p w:rsidR="00000000" w:rsidDel="00000000" w:rsidP="00000000" w:rsidRDefault="00000000" w:rsidRPr="00000000" w14:paraId="00000027">
      <w:pPr>
        <w:rPr/>
      </w:pPr>
      <w:r w:rsidDel="00000000" w:rsidR="00000000" w:rsidRPr="00000000">
        <w:rPr>
          <w:rtl w:val="0"/>
        </w:rPr>
        <w:t xml:space="preserve">Macroecology looks for large-scale global patterns in biodiversity.</w:t>
      </w:r>
    </w:p>
    <w:p w:rsidR="00000000" w:rsidDel="00000000" w:rsidP="00000000" w:rsidRDefault="00000000" w:rsidRPr="00000000" w14:paraId="00000028">
      <w:pPr>
        <w:rPr/>
      </w:pPr>
      <w:r w:rsidDel="00000000" w:rsidR="00000000" w:rsidRPr="00000000">
        <w:rPr>
          <w:rtl w:val="0"/>
        </w:rPr>
        <w:t xml:space="preserve">Firstly they compiled all the existing data about how many groups existed in each taxonomic level. Unlike the higher taxa, which is getting progressively more stagnant, the species level keeps growing. This meant that the stagnation of higher taxa wasn’t because there was less research. They noticed that as we go down the taxonomic hierarchy, the number of groups keep increasing, predictably. Filos have few groups, classes have more, orders even more and so 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represented through graphics a mathematical relation between the taxonomic level and the number of taxa is revealed. Using regression they were able to extrapolate </w:t>
      </w:r>
    </w:p>
    <w:p w:rsidR="00000000" w:rsidDel="00000000" w:rsidP="00000000" w:rsidRDefault="00000000" w:rsidRPr="00000000" w14:paraId="0000002B">
      <w:pPr>
        <w:rPr/>
      </w:pPr>
      <w:r w:rsidDel="00000000" w:rsidR="00000000" w:rsidRPr="00000000">
        <w:rPr>
          <w:rtl w:val="0"/>
        </w:rPr>
        <w:t xml:space="preserve">(extrapolate means to estimate something beyond the available data by extending a known pattern)  the corresponding value to the level of species.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With their research they believed that the number of species on Earth is 8.7 millions, of which 2.2 millions are marine.</w:t>
      </w:r>
    </w:p>
    <w:p w:rsidR="00000000" w:rsidDel="00000000" w:rsidP="00000000" w:rsidRDefault="00000000" w:rsidRPr="00000000" w14:paraId="0000002E">
      <w:pPr>
        <w:rPr>
          <w:sz w:val="24"/>
          <w:szCs w:val="24"/>
        </w:rPr>
      </w:pPr>
      <w:r w:rsidDel="00000000" w:rsidR="00000000" w:rsidRPr="00000000">
        <w:rPr>
          <w:sz w:val="22"/>
          <w:szCs w:val="22"/>
          <w:rtl w:val="0"/>
        </w:rPr>
        <w:t xml:space="preserve">They did try to estimate the number of </w:t>
      </w:r>
      <w:r w:rsidDel="00000000" w:rsidR="00000000" w:rsidRPr="00000000">
        <w:rPr>
          <w:sz w:val="22"/>
          <w:szCs w:val="22"/>
          <w:rtl w:val="0"/>
        </w:rPr>
        <w:t xml:space="preserve">procariotic</w:t>
      </w:r>
      <w:r w:rsidDel="00000000" w:rsidR="00000000" w:rsidRPr="00000000">
        <w:rPr>
          <w:sz w:val="22"/>
          <w:szCs w:val="22"/>
          <w:rtl w:val="0"/>
        </w:rPr>
        <w:t xml:space="preserve"> species but failed, because the macroecology logic did not work on this group due to the steady pace of description of taxa at all taxonomic levels. But they did gave a number for the number of </w:t>
      </w:r>
      <w:r w:rsidDel="00000000" w:rsidR="00000000" w:rsidRPr="00000000">
        <w:rPr>
          <w:rtl w:val="0"/>
        </w:rPr>
        <w:t xml:space="preserve">prokaryotic</w:t>
      </w:r>
      <w:r w:rsidDel="00000000" w:rsidR="00000000" w:rsidRPr="00000000">
        <w:rPr>
          <w:sz w:val="22"/>
          <w:szCs w:val="22"/>
          <w:rtl w:val="0"/>
        </w:rPr>
        <w:t xml:space="preserve"> species on E</w:t>
      </w:r>
      <w:r w:rsidDel="00000000" w:rsidR="00000000" w:rsidRPr="00000000">
        <w:rPr>
          <w:rtl w:val="0"/>
        </w:rPr>
        <w:t xml:space="preserve">arth - approximately </w:t>
      </w:r>
      <w:r w:rsidDel="00000000" w:rsidR="00000000" w:rsidRPr="00000000">
        <w:rPr>
          <w:rtl w:val="0"/>
        </w:rPr>
        <w:t xml:space="preserve">10,100 species</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sz w:val="40"/>
          <w:szCs w:val="40"/>
          <w:rtl w:val="0"/>
        </w:rPr>
        <w:t xml:space="preserve">Introduction to Wiens (2023) scientific article</w:t>
      </w:r>
    </w:p>
    <w:p w:rsidR="00000000" w:rsidDel="00000000" w:rsidP="00000000" w:rsidRDefault="00000000" w:rsidRPr="00000000" w14:paraId="00000031">
      <w:pPr>
        <w:spacing w:line="327.27272727272725" w:lineRule="auto"/>
        <w:rPr/>
      </w:pPr>
      <w:r w:rsidDel="00000000" w:rsidR="00000000" w:rsidRPr="00000000">
        <w:rPr>
          <w:rtl w:val="0"/>
        </w:rPr>
        <w:t xml:space="preserve">In contradiction with the Mora article, the Wiens (2023) scientific article highlights that many classic studies, like the Mora paper identified species based solely on morphology. However, genetic analyses reveal that what appears to be a single species may actually harbour several distinct species.</w:t>
      </w:r>
    </w:p>
    <w:p w:rsidR="00000000" w:rsidDel="00000000" w:rsidP="00000000" w:rsidRDefault="00000000" w:rsidRPr="00000000" w14:paraId="00000032">
      <w:pPr>
        <w:spacing w:line="327.27272727272725" w:lineRule="auto"/>
        <w:rPr/>
      </w:pPr>
      <w:r w:rsidDel="00000000" w:rsidR="00000000" w:rsidRPr="00000000">
        <w:rPr>
          <w:rtl w:val="0"/>
        </w:rPr>
      </w:r>
    </w:p>
    <w:p w:rsidR="00000000" w:rsidDel="00000000" w:rsidP="00000000" w:rsidRDefault="00000000" w:rsidRPr="00000000" w14:paraId="00000033">
      <w:pPr>
        <w:spacing w:line="327.27272727272725" w:lineRule="auto"/>
        <w:rPr/>
      </w:pPr>
      <w:r w:rsidDel="00000000" w:rsidR="00000000" w:rsidRPr="00000000">
        <w:rPr>
          <w:rtl w:val="0"/>
        </w:rPr>
        <w:t xml:space="preserve">This article argues that the 8.75 million estimate for the number of species in our planet may be substantially too low, because it does not adequately incorporate the enormous amount of diversity revealed by modern molecular techniques, such as DNA sequencing and metabarcoding.</w:t>
      </w:r>
    </w:p>
    <w:p w:rsidR="00000000" w:rsidDel="00000000" w:rsidP="00000000" w:rsidRDefault="00000000" w:rsidRPr="00000000" w14:paraId="00000034">
      <w:pPr>
        <w:spacing w:line="327.27272727272725"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line="327.27272727272725" w:lineRule="auto"/>
        <w:rPr>
          <w:sz w:val="40"/>
          <w:szCs w:val="40"/>
        </w:rPr>
      </w:pPr>
      <w:r w:rsidDel="00000000" w:rsidR="00000000" w:rsidRPr="00000000">
        <w:rPr>
          <w:sz w:val="40"/>
          <w:szCs w:val="40"/>
          <w:rtl w:val="0"/>
        </w:rPr>
        <w:t xml:space="preserve">Why is it so hard to estimate the total number of species?</w:t>
      </w:r>
    </w:p>
    <w:p w:rsidR="00000000" w:rsidDel="00000000" w:rsidP="00000000" w:rsidRDefault="00000000" w:rsidRPr="00000000" w14:paraId="00000036">
      <w:pPr>
        <w:spacing w:line="327.27272727272725" w:lineRule="auto"/>
        <w:rPr/>
      </w:pPr>
      <w:r w:rsidDel="00000000" w:rsidR="00000000" w:rsidRPr="00000000">
        <w:rPr>
          <w:b w:val="1"/>
          <w:bCs w:val="1"/>
          <w:rtl w:val="0"/>
        </w:rPr>
        <w:t xml:space="preserve">T</w:t>
      </w:r>
      <w:r w:rsidDel="00000000" w:rsidR="00000000" w:rsidRPr="00000000">
        <w:rPr>
          <w:rtl w:val="0"/>
        </w:rPr>
        <w:t xml:space="preserve">here are a number of limitations to species-counting methods that make it quite difficult to obtain an exact figure for the number of species existing on our planet, and which also call into question traditional methods for counting species. The most important limitations include DNA analysis, cryptic diversity, underestimation of prokaryotic diversity and assumption of stagnation.</w:t>
      </w:r>
    </w:p>
    <w:p w:rsidR="00000000" w:rsidDel="00000000" w:rsidP="00000000" w:rsidRDefault="00000000" w:rsidRPr="00000000" w14:paraId="00000037">
      <w:pPr>
        <w:spacing w:line="327.27272727272725"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38">
      <w:pPr>
        <w:spacing w:line="327.27272727272725" w:lineRule="auto"/>
        <w:rPr>
          <w:b w:val="1"/>
          <w:bCs w:val="1"/>
          <w:sz w:val="30"/>
          <w:szCs w:val="30"/>
        </w:rPr>
      </w:pPr>
      <w:r w:rsidDel="00000000" w:rsidR="00000000" w:rsidRPr="00000000">
        <w:rPr>
          <w:b w:val="1"/>
          <w:bCs w:val="1"/>
          <w:sz w:val="30"/>
          <w:szCs w:val="30"/>
          <w:rtl w:val="0"/>
        </w:rPr>
        <w:t xml:space="preserve">Limited DNA data</w:t>
      </w:r>
    </w:p>
    <w:p w:rsidR="00000000" w:rsidDel="00000000" w:rsidP="00000000" w:rsidRDefault="00000000" w:rsidRPr="00000000" w14:paraId="00000039">
      <w:pPr>
        <w:spacing w:line="327.27272727272725" w:lineRule="auto"/>
        <w:rPr/>
      </w:pPr>
      <w:r w:rsidDel="00000000" w:rsidR="00000000" w:rsidRPr="00000000">
        <w:rPr>
          <w:rtl w:val="0"/>
        </w:rPr>
        <w:t xml:space="preserve">For a long time, the primary way to identify species was through morphology, that is, by their external appearance. If two organisms looked the same, they were typically classified as belonging to the same species. However, the introduction of molecular techniques, like metabarcoding and DNA sequencing, allowed for the identification of cryptic species that cannot be distinguished by morphology alone, and can only be differentiated by analysing their DNA, revealing a biodiversity far greater than previously recognized.</w:t>
      </w:r>
    </w:p>
    <w:p w:rsidR="00000000" w:rsidDel="00000000" w:rsidP="00000000" w:rsidRDefault="00000000" w:rsidRPr="00000000" w14:paraId="0000003A">
      <w:pPr>
        <w:spacing w:line="327.27272727272725"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3B">
      <w:pPr>
        <w:spacing w:line="327.27272727272725" w:lineRule="auto"/>
        <w:rPr>
          <w:b w:val="1"/>
          <w:bCs w:val="1"/>
          <w:sz w:val="30"/>
          <w:szCs w:val="30"/>
        </w:rPr>
      </w:pPr>
      <w:r w:rsidDel="00000000" w:rsidR="00000000" w:rsidRPr="00000000">
        <w:rPr>
          <w:b w:val="1"/>
          <w:bCs w:val="1"/>
          <w:sz w:val="30"/>
          <w:szCs w:val="30"/>
          <w:rtl w:val="0"/>
        </w:rPr>
        <w:t xml:space="preserve">Cryptic Diversity</w:t>
      </w:r>
    </w:p>
    <w:p w:rsidR="00000000" w:rsidDel="00000000" w:rsidP="00000000" w:rsidRDefault="00000000" w:rsidRPr="00000000" w14:paraId="0000003C">
      <w:pPr>
        <w:spacing w:line="327.27272727272725" w:lineRule="auto"/>
        <w:rPr/>
      </w:pPr>
      <w:r w:rsidDel="00000000" w:rsidR="00000000" w:rsidRPr="00000000">
        <w:rPr>
          <w:rtl w:val="0"/>
        </w:rPr>
        <w:t xml:space="preserve">We can see in both pictures the African elephant and you’d think that both these elephants belong to the same species because they are physically identical but they are actually two different elephant species. The one on the left is the African bush elephant and the one on the right is the African forest elephant. This is called cryptic diversity, which is the existence of two or more biologically distinct species that are very similar morphologically, often being identified only through genetic, behavioural, or ecological methods. It’s kind of like a hidden diversity! Even though it is barely noticeable, in this case the difference between these two elephants lies in the size and shape of the fangs and ears</w:t>
      </w:r>
      <w:r w:rsidDel="00000000" w:rsidR="00000000" w:rsidRPr="00000000">
        <w:rPr>
          <w:rtl w:val="0"/>
        </w:rPr>
        <w:t xml:space="preserve">.</w:t>
      </w:r>
    </w:p>
    <w:p w:rsidR="00000000" w:rsidDel="00000000" w:rsidP="00000000" w:rsidRDefault="00000000" w:rsidRPr="00000000" w14:paraId="0000003D">
      <w:pPr>
        <w:spacing w:line="327.27272727272725" w:lineRule="auto"/>
        <w:rPr/>
      </w:pPr>
      <w:r w:rsidDel="00000000" w:rsidR="00000000" w:rsidRPr="00000000">
        <w:rPr>
          <w:rtl w:val="0"/>
        </w:rPr>
      </w:r>
    </w:p>
    <w:p w:rsidR="00000000" w:rsidDel="00000000" w:rsidP="00000000" w:rsidRDefault="00000000" w:rsidRPr="00000000" w14:paraId="0000003E">
      <w:pPr>
        <w:spacing w:line="327.27272727272725" w:lineRule="auto"/>
        <w:rPr/>
      </w:pPr>
      <w:r w:rsidDel="00000000" w:rsidR="00000000" w:rsidRPr="00000000">
        <w:rPr>
          <w:rtl w:val="0"/>
        </w:rPr>
        <w:t xml:space="preserve">F</w:t>
      </w:r>
      <w:r w:rsidDel="00000000" w:rsidR="00000000" w:rsidRPr="00000000">
        <w:rPr>
          <w:rtl w:val="0"/>
        </w:rPr>
        <w:t xml:space="preserve">or a long time the African elephants were considered a single species, because scientists counted species by looking at their physical appearance, however with the introduction of DNA analysis, it was discovered that many animals that appeared to be part of a single species were, in fact, several different species in disguise.</w:t>
      </w:r>
    </w:p>
    <w:p w:rsidR="00000000" w:rsidDel="00000000" w:rsidP="00000000" w:rsidRDefault="00000000" w:rsidRPr="00000000" w14:paraId="0000003F">
      <w:pPr>
        <w:spacing w:line="327.27272727272725" w:lineRule="auto"/>
        <w:rPr/>
      </w:pPr>
      <w:r w:rsidDel="00000000" w:rsidR="00000000" w:rsidRPr="00000000">
        <w:rPr>
          <w:rtl w:val="0"/>
        </w:rPr>
      </w:r>
    </w:p>
    <w:p w:rsidR="00000000" w:rsidDel="00000000" w:rsidP="00000000" w:rsidRDefault="00000000" w:rsidRPr="00000000" w14:paraId="00000040">
      <w:pPr>
        <w:spacing w:line="327.27272727272725" w:lineRule="auto"/>
        <w:rPr>
          <w:b w:val="1"/>
          <w:bCs w:val="1"/>
          <w:sz w:val="32"/>
          <w:szCs w:val="32"/>
        </w:rPr>
      </w:pPr>
      <w:r w:rsidDel="00000000" w:rsidR="00000000" w:rsidRPr="00000000">
        <w:rPr>
          <w:b w:val="1"/>
          <w:bCs w:val="1"/>
          <w:sz w:val="32"/>
          <w:szCs w:val="32"/>
          <w:rtl w:val="0"/>
        </w:rPr>
        <w:t xml:space="preserve">Prokaryotic Diversity</w:t>
      </w:r>
    </w:p>
    <w:p w:rsidR="00000000" w:rsidDel="00000000" w:rsidP="00000000" w:rsidRDefault="00000000" w:rsidRPr="00000000" w14:paraId="00000041">
      <w:pPr>
        <w:spacing w:line="327.27272727272725" w:lineRule="auto"/>
        <w:rPr/>
      </w:pPr>
      <w:r w:rsidDel="00000000" w:rsidR="00000000" w:rsidRPr="00000000">
        <w:rPr>
          <w:rtl w:val="0"/>
        </w:rPr>
        <w:t xml:space="preserve">In his paper Wiens stated that the number of species of prokaryotes on Earth is much bigger than the number obtained in Mora’s paper, even noting that prokaryotes may be a major driver of Earth’s overall species richness. So, assuming that there are so few species of prokaryotes on earth ignores the vast, largely undiscovered microbial diversity revealed by modern methods and massively underestimates the true scale of global biodiversity.</w:t>
      </w:r>
    </w:p>
    <w:p w:rsidR="00000000" w:rsidDel="00000000" w:rsidP="00000000" w:rsidRDefault="00000000" w:rsidRPr="00000000" w14:paraId="00000042">
      <w:pPr>
        <w:spacing w:line="327.27272727272725" w:lineRule="auto"/>
        <w:rPr/>
      </w:pPr>
      <w:r w:rsidDel="00000000" w:rsidR="00000000" w:rsidRPr="00000000">
        <w:rPr>
          <w:rtl w:val="0"/>
        </w:rPr>
        <w:t xml:space="preserve">Currently it’s estimated that there exist between 2.2 to 4.3 million full length OTUs worldwide.</w:t>
      </w:r>
    </w:p>
    <w:p w:rsidR="00000000" w:rsidDel="00000000" w:rsidP="00000000" w:rsidRDefault="00000000" w:rsidRPr="00000000" w14:paraId="00000043">
      <w:pPr>
        <w:spacing w:line="327.27272727272725" w:lineRule="auto"/>
        <w:rPr/>
      </w:pPr>
      <w:r w:rsidDel="00000000" w:rsidR="00000000" w:rsidRPr="00000000">
        <w:rPr>
          <w:rtl w:val="0"/>
        </w:rPr>
      </w:r>
    </w:p>
    <w:p w:rsidR="00000000" w:rsidDel="00000000" w:rsidP="00000000" w:rsidRDefault="00000000" w:rsidRPr="00000000" w14:paraId="00000044">
      <w:pPr>
        <w:spacing w:line="327.27272727272725" w:lineRule="auto"/>
        <w:rPr/>
      </w:pPr>
      <w:r w:rsidDel="00000000" w:rsidR="00000000" w:rsidRPr="00000000">
        <w:rPr>
          <w:rtl w:val="0"/>
        </w:rPr>
        <w:t xml:space="preserve">OTUs  means Operational Taxonomic Units, which are sequence based units used as practical substitutes for microbial species. Scientists use this type of description because the majority of bacterias and Archaeans have never been cultivated in a lab, so they can’t study their morphology, test reproduction, or apply the classical classifications of species, so they can’t really define the majority of real species.</w:t>
      </w:r>
    </w:p>
    <w:p w:rsidR="00000000" w:rsidDel="00000000" w:rsidP="00000000" w:rsidRDefault="00000000" w:rsidRPr="00000000" w14:paraId="00000045">
      <w:pPr>
        <w:spacing w:line="327.27272727272725" w:lineRule="auto"/>
        <w:rPr/>
      </w:pPr>
      <w:r w:rsidDel="00000000" w:rsidR="00000000" w:rsidRPr="00000000">
        <w:rPr>
          <w:rtl w:val="0"/>
        </w:rPr>
      </w:r>
    </w:p>
    <w:p w:rsidR="00000000" w:rsidDel="00000000" w:rsidP="00000000" w:rsidRDefault="00000000" w:rsidRPr="00000000" w14:paraId="00000046">
      <w:pPr>
        <w:spacing w:line="327.27272727272725" w:lineRule="auto"/>
        <w:rPr/>
      </w:pPr>
      <w:r w:rsidDel="00000000" w:rsidR="00000000" w:rsidRPr="00000000">
        <w:rPr>
          <w:rtl w:val="0"/>
        </w:rPr>
        <w:t xml:space="preserve">Also, the basic concept of species (Species are groups who reproduce between themselves and not with others)  doesn't work for bacteria that trade genes horizontally, or Archaeans who don’t sexually reproduce, or even microorganisms who divide by binary fission, so there isn’t any reproductive isolation to measure. Therefore, the OTUs are handy, since they group together DNA sequences that are sufficiently similar (normally 97% of similarity in the 16S rRNA).</w:t>
      </w:r>
    </w:p>
    <w:p w:rsidR="00000000" w:rsidDel="00000000" w:rsidP="00000000" w:rsidRDefault="00000000" w:rsidRPr="00000000" w14:paraId="00000047">
      <w:pPr>
        <w:spacing w:line="327.27272727272725" w:lineRule="auto"/>
        <w:rPr/>
      </w:pPr>
      <w:r w:rsidDel="00000000" w:rsidR="00000000" w:rsidRPr="00000000">
        <w:rPr>
          <w:rtl w:val="0"/>
        </w:rPr>
      </w:r>
    </w:p>
    <w:p w:rsidR="00000000" w:rsidDel="00000000" w:rsidP="00000000" w:rsidRDefault="00000000" w:rsidRPr="00000000" w14:paraId="00000048">
      <w:pPr>
        <w:spacing w:line="327.27272727272725" w:lineRule="auto"/>
        <w:rPr>
          <w:b w:val="1"/>
          <w:bCs w:val="1"/>
          <w:sz w:val="32"/>
          <w:szCs w:val="32"/>
        </w:rPr>
      </w:pPr>
      <w:r w:rsidDel="00000000" w:rsidR="00000000" w:rsidRPr="00000000">
        <w:rPr>
          <w:b w:val="1"/>
          <w:bCs w:val="1"/>
          <w:sz w:val="32"/>
          <w:szCs w:val="32"/>
          <w:rtl w:val="0"/>
        </w:rPr>
        <w:t xml:space="preserve">Assumption of Stagnation</w:t>
      </w:r>
    </w:p>
    <w:p w:rsidR="00000000" w:rsidDel="00000000" w:rsidP="00000000" w:rsidRDefault="00000000" w:rsidRPr="00000000" w14:paraId="00000049">
      <w:pPr>
        <w:spacing w:line="327.27272727272725" w:lineRule="auto"/>
        <w:rPr/>
      </w:pPr>
      <w:r w:rsidDel="00000000" w:rsidR="00000000" w:rsidRPr="00000000">
        <w:rPr>
          <w:rtl w:val="0"/>
        </w:rPr>
        <w:t xml:space="preserve">In another paper “Global diversity and the expanding Tree of Life” Wiens notes, “Overall we suggest that the known Tree of Life is continuing to rapidly expand with many newly discovered clades”, and he quantifies this growth, with hundreds of new genera (more than 700 per year), dozens of new families, and even new orders and classes being described every year.</w:t>
      </w:r>
    </w:p>
    <w:p w:rsidR="00000000" w:rsidDel="00000000" w:rsidP="00000000" w:rsidRDefault="00000000" w:rsidRPr="00000000" w14:paraId="0000004A">
      <w:pPr>
        <w:spacing w:line="327.27272727272725" w:lineRule="auto"/>
        <w:rPr/>
      </w:pPr>
      <w:r w:rsidDel="00000000" w:rsidR="00000000" w:rsidRPr="00000000">
        <w:rPr>
          <w:rtl w:val="0"/>
        </w:rPr>
      </w:r>
    </w:p>
    <w:p w:rsidR="00000000" w:rsidDel="00000000" w:rsidP="00000000" w:rsidRDefault="00000000" w:rsidRPr="00000000" w14:paraId="0000004B">
      <w:pPr>
        <w:spacing w:line="327.27272727272725" w:lineRule="auto"/>
        <w:rPr/>
      </w:pPr>
      <w:r w:rsidDel="00000000" w:rsidR="00000000" w:rsidRPr="00000000">
        <w:rPr>
          <w:rtl w:val="0"/>
        </w:rPr>
        <w:t xml:space="preserve">Therefore assuming stagnation of the higher taxa is problematic and misleading, because it contradicts current empirical evidence of continuous taxonomic growth.</w:t>
      </w:r>
      <w:r w:rsidDel="00000000" w:rsidR="00000000" w:rsidRPr="00000000">
        <w:rPr>
          <w:rtl w:val="0"/>
        </w:rPr>
      </w:r>
    </w:p>
    <w:p w:rsidR="00000000" w:rsidDel="00000000" w:rsidP="00000000" w:rsidRDefault="00000000" w:rsidRPr="00000000" w14:paraId="0000004C">
      <w:pPr>
        <w:pStyle w:val="Heading1"/>
        <w:rPr/>
      </w:pPr>
      <w:bookmarkStart w:colFirst="0" w:colLast="0" w:name="_4hwdihpiojca" w:id="5"/>
      <w:bookmarkEnd w:id="5"/>
      <w:r w:rsidDel="00000000" w:rsidR="00000000" w:rsidRPr="00000000">
        <w:rPr>
          <w:rtl w:val="0"/>
        </w:rPr>
        <w:t xml:space="preserve">Conclusion</w:t>
      </w:r>
    </w:p>
    <w:p w:rsidR="00000000" w:rsidDel="00000000" w:rsidP="00000000" w:rsidRDefault="00000000" w:rsidRPr="00000000" w14:paraId="0000004D">
      <w:pPr>
        <w:rPr/>
      </w:pPr>
      <w:r w:rsidDel="00000000" w:rsidR="00000000" w:rsidRPr="00000000">
        <w:rPr>
          <w:rtl w:val="0"/>
        </w:rPr>
        <w:t xml:space="preserve">Estimating the total number of species is extremely difficult. To actually find all the species using traditional animal taxonomy would cost us approximately S64 billion USD and would require 303 000 full time taxonomists. At historical description rates completing this task would take 1200 years. Because traditional morphological approaches miss vast numbers of uncultivated microbes, protists, fungi, and morphologically cryptic species, major investments must be allocated toward environmental DNA sampling, and metabarcoding. Resources must be directed to difficult-to-reach or neglected habitats where the bulk of undiscovered, small-ranged, or microscopic species reside, including deep-sea sediments, soils, and tropical biodiversity hotspots.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