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84ADB" w14:textId="0BCFE5CC" w:rsidR="002D79F8" w:rsidRPr="00182B18" w:rsidRDefault="00182B18" w:rsidP="005E63D6">
      <w:pPr>
        <w:jc w:val="both"/>
        <w:rPr>
          <w:b/>
          <w:bCs/>
          <w:noProof/>
          <w:sz w:val="28"/>
          <w:szCs w:val="28"/>
        </w:rPr>
      </w:pPr>
      <w:r w:rsidRPr="00182B18">
        <w:rPr>
          <w:b/>
          <w:bCs/>
          <w:noProof/>
          <w:sz w:val="28"/>
          <w:szCs w:val="28"/>
        </w:rPr>
        <w:t>Suggested processes to extract incubation behavior from temperature measurements in uniparental shorebirds.</w:t>
      </w:r>
    </w:p>
    <w:p w14:paraId="08A22ED6" w14:textId="4847D1C8" w:rsidR="00182B18" w:rsidRDefault="00D54832" w:rsidP="005E63D6">
      <w:pPr>
        <w:jc w:val="both"/>
        <w:rPr>
          <w:noProof/>
        </w:rPr>
      </w:pPr>
      <w:r>
        <w:rPr>
          <w:noProof/>
        </w:rPr>
        <w:t>The s</w:t>
      </w:r>
      <w:r w:rsidR="00182B18">
        <w:rPr>
          <w:noProof/>
        </w:rPr>
        <w:t xml:space="preserve">uggested process includes </w:t>
      </w:r>
      <w:r>
        <w:rPr>
          <w:noProof/>
        </w:rPr>
        <w:t xml:space="preserve">a </w:t>
      </w:r>
      <w:r w:rsidR="00182B18">
        <w:rPr>
          <w:noProof/>
        </w:rPr>
        <w:t xml:space="preserve">series of procedures adapted to </w:t>
      </w:r>
      <w:r>
        <w:rPr>
          <w:noProof/>
        </w:rPr>
        <w:t xml:space="preserve">a </w:t>
      </w:r>
      <w:r w:rsidR="00182B18">
        <w:rPr>
          <w:noProof/>
        </w:rPr>
        <w:t xml:space="preserve">particular type of dataset, particularly MSR </w:t>
      </w:r>
      <w:r>
        <w:rPr>
          <w:noProof/>
        </w:rPr>
        <w:t xml:space="preserve">temp loggers </w:t>
      </w:r>
      <w:r w:rsidR="00182B18">
        <w:rPr>
          <w:noProof/>
        </w:rPr>
        <w:t xml:space="preserve">with 5s recordings and TTn with 1min recordings. The processes that are described below were suggested to be </w:t>
      </w:r>
      <w:r w:rsidR="00FA58D0">
        <w:rPr>
          <w:noProof/>
        </w:rPr>
        <w:t xml:space="preserve">as simple and </w:t>
      </w:r>
      <w:r w:rsidR="00182B18">
        <w:rPr>
          <w:noProof/>
        </w:rPr>
        <w:t>as universal as possible</w:t>
      </w:r>
      <w:r w:rsidR="00FA58D0">
        <w:rPr>
          <w:noProof/>
        </w:rPr>
        <w:t>, with the preservation of relatively good model performance</w:t>
      </w:r>
      <w:r w:rsidR="00182B18">
        <w:rPr>
          <w:noProof/>
        </w:rPr>
        <w:t>. In particular cases</w:t>
      </w:r>
      <w:r w:rsidR="00FA58D0">
        <w:rPr>
          <w:noProof/>
        </w:rPr>
        <w:t>,</w:t>
      </w:r>
      <w:r w:rsidR="00182B18">
        <w:rPr>
          <w:noProof/>
        </w:rPr>
        <w:t xml:space="preserve"> change of parameters, inclusion of another </w:t>
      </w:r>
      <w:r w:rsidR="00FA58D0">
        <w:rPr>
          <w:noProof/>
        </w:rPr>
        <w:t>sensor measurements, or changing the post-processing methods may help to improve the model outputs, but at costs of extreme time consumption</w:t>
      </w:r>
      <w:r w:rsidR="00045FD3">
        <w:rPr>
          <w:noProof/>
        </w:rPr>
        <w:t xml:space="preserve"> and methodological complexity</w:t>
      </w:r>
      <w:r w:rsidR="00FA58D0">
        <w:rPr>
          <w:noProof/>
        </w:rPr>
        <w:t>. Thus, I suggest to run th</w:t>
      </w:r>
      <w:r>
        <w:rPr>
          <w:noProof/>
        </w:rPr>
        <w:t>is</w:t>
      </w:r>
      <w:r w:rsidR="00FA58D0">
        <w:rPr>
          <w:noProof/>
        </w:rPr>
        <w:t xml:space="preserve"> relatively simple process on the whole set of nests, then separate nests with </w:t>
      </w:r>
      <w:r w:rsidR="00791646">
        <w:rPr>
          <w:noProof/>
        </w:rPr>
        <w:t xml:space="preserve">no, or </w:t>
      </w:r>
      <w:r w:rsidR="00FA58D0">
        <w:rPr>
          <w:noProof/>
        </w:rPr>
        <w:t xml:space="preserve">only small number of extraction errors </w:t>
      </w:r>
      <w:r w:rsidR="00791646">
        <w:rPr>
          <w:noProof/>
        </w:rPr>
        <w:t>which can be then</w:t>
      </w:r>
      <w:r w:rsidR="00FA58D0">
        <w:rPr>
          <w:noProof/>
        </w:rPr>
        <w:t xml:space="preserve"> repair</w:t>
      </w:r>
      <w:r w:rsidR="00791646">
        <w:rPr>
          <w:noProof/>
        </w:rPr>
        <w:t>ed</w:t>
      </w:r>
      <w:r w:rsidR="00FA58D0">
        <w:rPr>
          <w:noProof/>
        </w:rPr>
        <w:t xml:space="preserve"> manually. Model parameters can be then adjusted individually for the subset of nests where performance of basic models will be poor.</w:t>
      </w:r>
    </w:p>
    <w:p w14:paraId="6A3CE4E8" w14:textId="08A1674A" w:rsidR="00182B18" w:rsidRDefault="00182B18" w:rsidP="005E63D6">
      <w:pPr>
        <w:jc w:val="both"/>
        <w:rPr>
          <w:noProof/>
        </w:rPr>
      </w:pPr>
      <w:r>
        <w:rPr>
          <w:noProof/>
        </w:rPr>
        <w:t>The core</w:t>
      </w:r>
      <w:r w:rsidR="00FA58D0">
        <w:rPr>
          <w:noProof/>
        </w:rPr>
        <w:t xml:space="preserve"> model used for the extraction is one-dimensional </w:t>
      </w:r>
      <w:r w:rsidR="00454F30">
        <w:rPr>
          <w:noProof/>
        </w:rPr>
        <w:t xml:space="preserve">two-state </w:t>
      </w:r>
      <w:r w:rsidR="00FA58D0">
        <w:rPr>
          <w:noProof/>
        </w:rPr>
        <w:t>Hidden Markov Models (hereafter HMM) with unsupervised learning via Baum-Welch algorithm.</w:t>
      </w:r>
      <w:r w:rsidR="00454F30">
        <w:rPr>
          <w:noProof/>
        </w:rPr>
        <w:t xml:space="preserve"> Model predictions are th</w:t>
      </w:r>
      <w:r w:rsidR="00D54832">
        <w:rPr>
          <w:noProof/>
        </w:rPr>
        <w:t>e</w:t>
      </w:r>
      <w:r w:rsidR="00454F30">
        <w:rPr>
          <w:noProof/>
        </w:rPr>
        <w:t>n provided by Viterbi’s algorithm. Briefly, HMM</w:t>
      </w:r>
      <w:r w:rsidR="00481593">
        <w:rPr>
          <w:noProof/>
        </w:rPr>
        <w:t xml:space="preserve"> is a machine-learning method which</w:t>
      </w:r>
      <w:r w:rsidR="00454F30">
        <w:rPr>
          <w:noProof/>
        </w:rPr>
        <w:t xml:space="preserve"> may be used for prediction of the unknown (“hidden”) state (here “incubation bout”/</w:t>
      </w:r>
      <w:r w:rsidR="00481593">
        <w:rPr>
          <w:noProof/>
        </w:rPr>
        <w:t>”</w:t>
      </w:r>
      <w:r w:rsidR="0018258D">
        <w:rPr>
          <w:noProof/>
        </w:rPr>
        <w:t>incubation break</w:t>
      </w:r>
      <w:r w:rsidR="00481593">
        <w:rPr>
          <w:noProof/>
        </w:rPr>
        <w:t xml:space="preserve">”) from known (observed) time-series (here mainly temperature measurements from the nest). An assumption of the HMM is “conditional stationarity” of analyzed time series, that is that measurements representing particular state (e.g. incubation </w:t>
      </w:r>
      <w:r w:rsidR="0018258D">
        <w:rPr>
          <w:noProof/>
        </w:rPr>
        <w:t>break</w:t>
      </w:r>
      <w:r w:rsidR="00481593">
        <w:rPr>
          <w:noProof/>
        </w:rPr>
        <w:t xml:space="preserve">) should come from approximately same probability distribution (below mentioned models uses the approximation by the normal distribution). This is the reason why the observed time series ussually cannot enter the model directly, but have to be “stationarized” (e.g. </w:t>
      </w:r>
      <w:r w:rsidR="00620018">
        <w:rPr>
          <w:noProof/>
        </w:rPr>
        <w:t xml:space="preserve">differences taken). This is </w:t>
      </w:r>
      <w:r w:rsidR="00BA06F9">
        <w:rPr>
          <w:noProof/>
        </w:rPr>
        <w:t xml:space="preserve">the </w:t>
      </w:r>
      <w:r w:rsidR="00620018">
        <w:rPr>
          <w:noProof/>
        </w:rPr>
        <w:t>main reason for the</w:t>
      </w:r>
      <w:r w:rsidR="00BA06F9">
        <w:rPr>
          <w:noProof/>
        </w:rPr>
        <w:t xml:space="preserve"> inclusion of</w:t>
      </w:r>
      <w:r w:rsidR="00620018">
        <w:rPr>
          <w:noProof/>
        </w:rPr>
        <w:t xml:space="preserve"> “preprocessing”</w:t>
      </w:r>
      <w:r w:rsidR="00045FD3">
        <w:rPr>
          <w:noProof/>
        </w:rPr>
        <w:t>, that is that single or multiple data transformation</w:t>
      </w:r>
      <w:r w:rsidR="00BA06F9">
        <w:rPr>
          <w:noProof/>
        </w:rPr>
        <w:t>.</w:t>
      </w:r>
    </w:p>
    <w:p w14:paraId="2B9745C0" w14:textId="77C1EBE3" w:rsidR="005E63D6" w:rsidRPr="004A61BE" w:rsidRDefault="005E63D6" w:rsidP="005E63D6">
      <w:pPr>
        <w:jc w:val="both"/>
        <w:rPr>
          <w:b/>
          <w:bCs/>
          <w:noProof/>
          <w:u w:val="single"/>
        </w:rPr>
      </w:pPr>
      <w:r>
        <w:rPr>
          <w:noProof/>
        </w:rPr>
        <w:t>Briefly, suggested procedure (below more in detail) starts with converting the within-nest temperatures t</w:t>
      </w:r>
      <w:r w:rsidR="00791646">
        <w:rPr>
          <w:noProof/>
        </w:rPr>
        <w:t>o</w:t>
      </w:r>
      <w:r>
        <w:rPr>
          <w:noProof/>
        </w:rPr>
        <w:t xml:space="preserve"> the temperature differences, and then dividing it to the two variables: “</w:t>
      </w:r>
      <w:r w:rsidRPr="004A61BE">
        <w:rPr>
          <w:b/>
          <w:bCs/>
          <w:noProof/>
          <w:u w:val="single"/>
        </w:rPr>
        <w:t>tdf</w:t>
      </w:r>
      <w:r w:rsidR="00E30C85" w:rsidRPr="004A61BE">
        <w:rPr>
          <w:b/>
          <w:bCs/>
          <w:noProof/>
          <w:u w:val="single"/>
        </w:rPr>
        <w:t>n</w:t>
      </w:r>
      <w:r>
        <w:rPr>
          <w:noProof/>
        </w:rPr>
        <w:t>” with only negative differences (and 0 for all other values), and “</w:t>
      </w:r>
      <w:r w:rsidRPr="004A61BE">
        <w:rPr>
          <w:b/>
          <w:bCs/>
          <w:noProof/>
          <w:u w:val="single"/>
        </w:rPr>
        <w:t>t</w:t>
      </w:r>
      <w:r w:rsidR="00791646" w:rsidRPr="004A61BE">
        <w:rPr>
          <w:b/>
          <w:bCs/>
          <w:noProof/>
          <w:u w:val="single"/>
        </w:rPr>
        <w:t>df</w:t>
      </w:r>
      <w:r w:rsidR="00E30C85" w:rsidRPr="004A61BE">
        <w:rPr>
          <w:b/>
          <w:bCs/>
          <w:noProof/>
          <w:u w:val="single"/>
        </w:rPr>
        <w:t>p</w:t>
      </w:r>
      <w:r>
        <w:rPr>
          <w:noProof/>
        </w:rPr>
        <w:t xml:space="preserve">” with only positive differences (and 0 for all other values). Then, HMM is run for both variables. </w:t>
      </w:r>
      <w:r w:rsidRPr="004A61BE">
        <w:rPr>
          <w:b/>
          <w:bCs/>
          <w:noProof/>
          <w:u w:val="single"/>
        </w:rPr>
        <w:t>The “tdf</w:t>
      </w:r>
      <w:r w:rsidR="00E30C85" w:rsidRPr="004A61BE">
        <w:rPr>
          <w:b/>
          <w:bCs/>
          <w:noProof/>
          <w:u w:val="single"/>
        </w:rPr>
        <w:t>n</w:t>
      </w:r>
      <w:r w:rsidRPr="004A61BE">
        <w:rPr>
          <w:b/>
          <w:bCs/>
          <w:noProof/>
          <w:u w:val="single"/>
        </w:rPr>
        <w:t>” model usually well predicts vaste majority of incubation breaks, while “t</w:t>
      </w:r>
      <w:r w:rsidR="00791646" w:rsidRPr="004A61BE">
        <w:rPr>
          <w:b/>
          <w:bCs/>
          <w:noProof/>
          <w:u w:val="single"/>
        </w:rPr>
        <w:t>df</w:t>
      </w:r>
      <w:r w:rsidR="00E30C85" w:rsidRPr="004A61BE">
        <w:rPr>
          <w:b/>
          <w:bCs/>
          <w:noProof/>
          <w:u w:val="single"/>
        </w:rPr>
        <w:t>p</w:t>
      </w:r>
      <w:r w:rsidRPr="004A61BE">
        <w:rPr>
          <w:b/>
          <w:bCs/>
          <w:noProof/>
          <w:u w:val="single"/>
        </w:rPr>
        <w:t>” model predicts steep temperature increases after the parent’s return and may be later used to searching the ends of long incubation breaks.</w:t>
      </w:r>
      <w:r>
        <w:rPr>
          <w:noProof/>
        </w:rPr>
        <w:t xml:space="preserve"> </w:t>
      </w:r>
      <w:r w:rsidRPr="004A61BE">
        <w:rPr>
          <w:b/>
          <w:bCs/>
          <w:noProof/>
          <w:u w:val="single"/>
        </w:rPr>
        <w:t>Thus, “tdf</w:t>
      </w:r>
      <w:r w:rsidR="00E30C85" w:rsidRPr="004A61BE">
        <w:rPr>
          <w:b/>
          <w:bCs/>
          <w:noProof/>
          <w:u w:val="single"/>
        </w:rPr>
        <w:t>n</w:t>
      </w:r>
      <w:r w:rsidRPr="004A61BE">
        <w:rPr>
          <w:b/>
          <w:bCs/>
          <w:noProof/>
          <w:u w:val="single"/>
        </w:rPr>
        <w:t>” model is used for prediction of the incubation behaviour, while “t</w:t>
      </w:r>
      <w:r w:rsidR="00791646" w:rsidRPr="004A61BE">
        <w:rPr>
          <w:b/>
          <w:bCs/>
          <w:noProof/>
          <w:u w:val="single"/>
        </w:rPr>
        <w:t>df</w:t>
      </w:r>
      <w:r w:rsidR="00E30C85" w:rsidRPr="004A61BE">
        <w:rPr>
          <w:b/>
          <w:bCs/>
          <w:noProof/>
          <w:u w:val="single"/>
        </w:rPr>
        <w:t>p</w:t>
      </w:r>
      <w:r w:rsidRPr="004A61BE">
        <w:rPr>
          <w:b/>
          <w:bCs/>
          <w:noProof/>
          <w:u w:val="single"/>
        </w:rPr>
        <w:t>” model can be then used for it’s correction.</w:t>
      </w:r>
    </w:p>
    <w:p w14:paraId="3CE18313" w14:textId="0891B4C3" w:rsidR="005E63D6" w:rsidRDefault="005E63D6" w:rsidP="005E63D6">
      <w:pPr>
        <w:jc w:val="both"/>
        <w:rPr>
          <w:noProof/>
        </w:rPr>
      </w:pPr>
      <w:r>
        <w:rPr>
          <w:noProof/>
        </w:rPr>
        <w:t>In many cases (high quality datasets), the prediction by the “tdf</w:t>
      </w:r>
      <w:r w:rsidR="00E30C85">
        <w:rPr>
          <w:noProof/>
        </w:rPr>
        <w:t>n</w:t>
      </w:r>
      <w:r>
        <w:rPr>
          <w:noProof/>
        </w:rPr>
        <w:t xml:space="preserve">” model is sufficient itself. However, there are also relatively common errors, which should be repaired during “postprocessing” stage of </w:t>
      </w:r>
      <w:r w:rsidR="004A61BE">
        <w:rPr>
          <w:noProof/>
        </w:rPr>
        <w:t xml:space="preserve">the </w:t>
      </w:r>
      <w:r>
        <w:rPr>
          <w:noProof/>
        </w:rPr>
        <w:t>suggested procedure.</w:t>
      </w:r>
      <w:r w:rsidR="004B312B">
        <w:rPr>
          <w:noProof/>
        </w:rPr>
        <w:t xml:space="preserve"> The first type of problems arises from the fact that </w:t>
      </w:r>
      <w:r w:rsidR="004A61BE">
        <w:rPr>
          <w:noProof/>
        </w:rPr>
        <w:t xml:space="preserve">the </w:t>
      </w:r>
      <w:r w:rsidR="004B312B">
        <w:rPr>
          <w:noProof/>
        </w:rPr>
        <w:t xml:space="preserve">used model is usually very sensitive in predicting even very short incubation breaks. While this is positive </w:t>
      </w:r>
      <w:r w:rsidR="004A61BE">
        <w:rPr>
          <w:noProof/>
        </w:rPr>
        <w:t xml:space="preserve">for </w:t>
      </w:r>
      <w:r w:rsidR="004B312B">
        <w:rPr>
          <w:noProof/>
        </w:rPr>
        <w:t xml:space="preserve">high quality datasets with clear signal, it might be </w:t>
      </w:r>
      <w:r w:rsidR="004A61BE">
        <w:rPr>
          <w:noProof/>
        </w:rPr>
        <w:t xml:space="preserve">a </w:t>
      </w:r>
      <w:r w:rsidR="004B312B">
        <w:rPr>
          <w:noProof/>
        </w:rPr>
        <w:t>problem in datasets of poorer quality, or taken in turbulent environment</w:t>
      </w:r>
      <w:r w:rsidR="004A61BE">
        <w:rPr>
          <w:noProof/>
        </w:rPr>
        <w:t>.</w:t>
      </w:r>
      <w:r w:rsidR="004B312B">
        <w:rPr>
          <w:noProof/>
        </w:rPr>
        <w:t xml:space="preserve"> In these datasets we frequently observe small frequent temperature fluctuations, which are (very probably) not connected to the departure</w:t>
      </w:r>
      <w:r w:rsidR="004A61BE">
        <w:rPr>
          <w:noProof/>
        </w:rPr>
        <w:t xml:space="preserve"> </w:t>
      </w:r>
      <w:r w:rsidR="004B312B">
        <w:rPr>
          <w:noProof/>
        </w:rPr>
        <w:t>and arrival</w:t>
      </w:r>
      <w:r w:rsidR="004A61BE">
        <w:rPr>
          <w:noProof/>
        </w:rPr>
        <w:t xml:space="preserve"> </w:t>
      </w:r>
      <w:r w:rsidR="004B312B">
        <w:rPr>
          <w:noProof/>
        </w:rPr>
        <w:t xml:space="preserve">of </w:t>
      </w:r>
      <w:r w:rsidR="004A61BE">
        <w:rPr>
          <w:noProof/>
        </w:rPr>
        <w:t xml:space="preserve">the </w:t>
      </w:r>
      <w:r w:rsidR="004B312B">
        <w:rPr>
          <w:noProof/>
        </w:rPr>
        <w:t xml:space="preserve">incubating bird. Such temperature measurements might be either recognised and smoothed before fitting of the model (which would require to adjust the smoothing method and parameters specifically to the particular dataset), or the problem can be solved by the correction of the model prediction. In this case, I suggest to </w:t>
      </w:r>
      <w:r w:rsidR="004A61BE">
        <w:rPr>
          <w:noProof/>
        </w:rPr>
        <w:t xml:space="preserve">proceed as follows: </w:t>
      </w:r>
      <w:r w:rsidR="004B312B">
        <w:rPr>
          <w:noProof/>
        </w:rPr>
        <w:t xml:space="preserve">a) delete very short incubation bouts (i.e. &lt;1min), unless </w:t>
      </w:r>
      <w:r w:rsidR="004058F0">
        <w:rPr>
          <w:noProof/>
        </w:rPr>
        <w:t>the temperature increase during this bout is not highly improbable without true bird arrival (i.e. &gt;99% quantile of positive differences measured during breaks); and b) delete incubation gaps associated with very small temperature decrease (i.e. &lt;1°C).</w:t>
      </w:r>
    </w:p>
    <w:p w14:paraId="41615B49" w14:textId="644AE872" w:rsidR="004B312B" w:rsidRDefault="004058F0" w:rsidP="005E63D6">
      <w:pPr>
        <w:jc w:val="both"/>
        <w:rPr>
          <w:noProof/>
        </w:rPr>
      </w:pPr>
      <w:r>
        <w:rPr>
          <w:noProof/>
        </w:rPr>
        <w:lastRenderedPageBreak/>
        <w:t>Another</w:t>
      </w:r>
      <w:r w:rsidR="004B312B">
        <w:rPr>
          <w:noProof/>
        </w:rPr>
        <w:t xml:space="preserve"> problem </w:t>
      </w:r>
      <w:r w:rsidR="004A61BE">
        <w:rPr>
          <w:noProof/>
        </w:rPr>
        <w:t xml:space="preserve">arises from </w:t>
      </w:r>
      <w:r>
        <w:rPr>
          <w:noProof/>
        </w:rPr>
        <w:t xml:space="preserve">the early end of long incubation breaks. This occurs especially because </w:t>
      </w:r>
      <w:r w:rsidR="005F0106">
        <w:rPr>
          <w:noProof/>
        </w:rPr>
        <w:t>as within-nest temperature converges to the ambient temperature, it’s changes becomes to be too small to be detected (note, that suggested algorithms works with temperature differences, not with it’s absolute value). The correction in this case may be done using the second (“t</w:t>
      </w:r>
      <w:r w:rsidR="00791646">
        <w:rPr>
          <w:noProof/>
        </w:rPr>
        <w:t>df</w:t>
      </w:r>
      <w:r w:rsidR="00E30C85">
        <w:rPr>
          <w:noProof/>
        </w:rPr>
        <w:t>p</w:t>
      </w:r>
      <w:r w:rsidR="005F0106">
        <w:rPr>
          <w:noProof/>
        </w:rPr>
        <w:t>”) model. This works well, because the within-nest temperature rise after the end of long break (i.e. &gt;10 min) associated with big (i.e. &lt;-7°C) temperature drop is ussually steep and clearly identifiable.</w:t>
      </w:r>
    </w:p>
    <w:p w14:paraId="72286014" w14:textId="1DBC190C" w:rsidR="00D05CBE" w:rsidRDefault="006312EC" w:rsidP="00D05CBE">
      <w:pPr>
        <w:jc w:val="both"/>
        <w:rPr>
          <w:noProof/>
        </w:rPr>
      </w:pPr>
      <w:r>
        <w:rPr>
          <w:noProof/>
        </w:rPr>
        <w:t xml:space="preserve">Further are described particular suggested processes for MSR and TTn data respectively, together with the list of parameters </w:t>
      </w:r>
      <w:r w:rsidR="007F63B6">
        <w:rPr>
          <w:noProof/>
        </w:rPr>
        <w:t xml:space="preserve">that need </w:t>
      </w:r>
      <w:r>
        <w:rPr>
          <w:noProof/>
        </w:rPr>
        <w:t>to be set. These parameters are also highlighted within text in bold.</w:t>
      </w:r>
    </w:p>
    <w:p w14:paraId="0795D9B2" w14:textId="1ACD3418" w:rsidR="00182B18" w:rsidRDefault="00182B18" w:rsidP="005E63D6">
      <w:pPr>
        <w:jc w:val="both"/>
        <w:rPr>
          <w:noProof/>
        </w:rPr>
      </w:pPr>
    </w:p>
    <w:p w14:paraId="4D54398F" w14:textId="4BC3B81C" w:rsidR="00182B18" w:rsidRPr="00FA58D0" w:rsidRDefault="00182B18" w:rsidP="005E63D6">
      <w:pPr>
        <w:jc w:val="both"/>
        <w:rPr>
          <w:noProof/>
          <w:sz w:val="28"/>
          <w:szCs w:val="28"/>
        </w:rPr>
      </w:pPr>
      <w:r w:rsidRPr="00FA58D0">
        <w:rPr>
          <w:noProof/>
          <w:sz w:val="28"/>
          <w:szCs w:val="28"/>
        </w:rPr>
        <w:t xml:space="preserve">MSR </w:t>
      </w:r>
      <w:r w:rsidR="00FA58D0" w:rsidRPr="00FA58D0">
        <w:rPr>
          <w:noProof/>
          <w:sz w:val="28"/>
          <w:szCs w:val="28"/>
        </w:rPr>
        <w:t xml:space="preserve">data </w:t>
      </w:r>
      <w:r w:rsidR="00045FD3">
        <w:rPr>
          <w:noProof/>
          <w:sz w:val="28"/>
          <w:szCs w:val="28"/>
        </w:rPr>
        <w:t>extraction summary</w:t>
      </w:r>
    </w:p>
    <w:p w14:paraId="7C330276" w14:textId="4187441F" w:rsidR="00182B18" w:rsidRDefault="00454F30" w:rsidP="005E63D6">
      <w:pPr>
        <w:pStyle w:val="ListParagraph"/>
        <w:numPr>
          <w:ilvl w:val="0"/>
          <w:numId w:val="2"/>
        </w:numPr>
        <w:jc w:val="both"/>
        <w:rPr>
          <w:noProof/>
        </w:rPr>
      </w:pPr>
      <w:r>
        <w:rPr>
          <w:noProof/>
        </w:rPr>
        <w:t>P</w:t>
      </w:r>
      <w:r w:rsidR="00FA58D0">
        <w:rPr>
          <w:noProof/>
        </w:rPr>
        <w:t xml:space="preserve">reprocessing </w:t>
      </w:r>
    </w:p>
    <w:p w14:paraId="5581E9DD" w14:textId="7A05DDF7" w:rsidR="00AD187F" w:rsidRDefault="00AD187F" w:rsidP="005E63D6">
      <w:pPr>
        <w:pStyle w:val="ListParagraph"/>
        <w:numPr>
          <w:ilvl w:val="1"/>
          <w:numId w:val="1"/>
        </w:numPr>
        <w:jc w:val="both"/>
        <w:rPr>
          <w:noProof/>
        </w:rPr>
      </w:pPr>
      <w:r>
        <w:rPr>
          <w:noProof/>
        </w:rPr>
        <w:t xml:space="preserve">delete temperatures “-46°C </w:t>
      </w:r>
      <w:r w:rsidR="00916168">
        <w:rPr>
          <w:noProof/>
        </w:rPr>
        <w:t>“</w:t>
      </w:r>
      <w:r>
        <w:rPr>
          <w:noProof/>
        </w:rPr>
        <w:t>(logger errors)</w:t>
      </w:r>
    </w:p>
    <w:p w14:paraId="0612BC8E" w14:textId="77777777" w:rsidR="00454F30" w:rsidRDefault="00AD187F" w:rsidP="005E63D6">
      <w:pPr>
        <w:pStyle w:val="ListParagraph"/>
        <w:numPr>
          <w:ilvl w:val="1"/>
          <w:numId w:val="1"/>
        </w:numPr>
        <w:jc w:val="both"/>
        <w:rPr>
          <w:noProof/>
        </w:rPr>
      </w:pPr>
      <w:r>
        <w:rPr>
          <w:noProof/>
        </w:rPr>
        <w:t xml:space="preserve">take difference with </w:t>
      </w:r>
      <w:r w:rsidRPr="002101A6">
        <w:rPr>
          <w:b/>
          <w:bCs/>
          <w:noProof/>
        </w:rPr>
        <w:t>lag=1</w:t>
      </w:r>
      <w:r w:rsidR="00FA58D0">
        <w:rPr>
          <w:noProof/>
        </w:rPr>
        <w:t xml:space="preserve">. </w:t>
      </w:r>
    </w:p>
    <w:p w14:paraId="58A5D843" w14:textId="5D7EB5C1" w:rsidR="00454F30" w:rsidRDefault="00FA58D0" w:rsidP="005E63D6">
      <w:pPr>
        <w:pStyle w:val="ListParagraph"/>
        <w:numPr>
          <w:ilvl w:val="1"/>
          <w:numId w:val="1"/>
        </w:numPr>
        <w:jc w:val="both"/>
        <w:rPr>
          <w:noProof/>
        </w:rPr>
      </w:pPr>
      <w:r>
        <w:rPr>
          <w:noProof/>
        </w:rPr>
        <w:t xml:space="preserve">From the differences, two separate </w:t>
      </w:r>
      <w:r w:rsidR="00454F30">
        <w:rPr>
          <w:noProof/>
        </w:rPr>
        <w:t>variables for models are than prepared:</w:t>
      </w:r>
    </w:p>
    <w:p w14:paraId="0A2BACEB" w14:textId="24BF7742" w:rsidR="00FA58D0" w:rsidRDefault="00454F30" w:rsidP="005E63D6">
      <w:pPr>
        <w:pStyle w:val="ListParagraph"/>
        <w:numPr>
          <w:ilvl w:val="1"/>
          <w:numId w:val="1"/>
        </w:numPr>
        <w:jc w:val="both"/>
        <w:rPr>
          <w:noProof/>
        </w:rPr>
      </w:pPr>
      <w:r>
        <w:rPr>
          <w:noProof/>
        </w:rPr>
        <w:t>“tdf</w:t>
      </w:r>
      <w:r w:rsidR="00E30C85">
        <w:rPr>
          <w:noProof/>
        </w:rPr>
        <w:t>n</w:t>
      </w:r>
      <w:r>
        <w:rPr>
          <w:noProof/>
        </w:rPr>
        <w:t>”</w:t>
      </w:r>
    </w:p>
    <w:p w14:paraId="361D0A93" w14:textId="0AFF69AD" w:rsidR="00AD187F" w:rsidRDefault="00AD187F" w:rsidP="005E63D6">
      <w:pPr>
        <w:pStyle w:val="ListParagraph"/>
        <w:numPr>
          <w:ilvl w:val="2"/>
          <w:numId w:val="1"/>
        </w:numPr>
        <w:jc w:val="both"/>
        <w:rPr>
          <w:noProof/>
        </w:rPr>
      </w:pPr>
      <w:r>
        <w:rPr>
          <w:noProof/>
        </w:rPr>
        <w:t>set differences &gt;0 to 0</w:t>
      </w:r>
    </w:p>
    <w:p w14:paraId="0385D091" w14:textId="0BE81701" w:rsidR="00AD187F" w:rsidRDefault="00AD187F" w:rsidP="005E63D6">
      <w:pPr>
        <w:pStyle w:val="ListParagraph"/>
        <w:numPr>
          <w:ilvl w:val="2"/>
          <w:numId w:val="1"/>
        </w:numPr>
        <w:jc w:val="both"/>
        <w:rPr>
          <w:noProof/>
        </w:rPr>
      </w:pPr>
      <w:r>
        <w:rPr>
          <w:noProof/>
        </w:rPr>
        <w:t xml:space="preserve">smooth resulting time series by moving averages with </w:t>
      </w:r>
      <w:r w:rsidRPr="002101A6">
        <w:rPr>
          <w:b/>
          <w:bCs/>
          <w:noProof/>
        </w:rPr>
        <w:t>window=10</w:t>
      </w:r>
      <w:r>
        <w:rPr>
          <w:noProof/>
        </w:rPr>
        <w:t>, left-centered</w:t>
      </w:r>
      <w:r w:rsidR="00454F30">
        <w:rPr>
          <w:noProof/>
        </w:rPr>
        <w:t>.</w:t>
      </w:r>
    </w:p>
    <w:p w14:paraId="61C74984" w14:textId="505E9F17" w:rsidR="00454F30" w:rsidRDefault="00454F30" w:rsidP="005E63D6">
      <w:pPr>
        <w:pStyle w:val="ListParagraph"/>
        <w:numPr>
          <w:ilvl w:val="1"/>
          <w:numId w:val="1"/>
        </w:numPr>
        <w:jc w:val="both"/>
        <w:rPr>
          <w:noProof/>
        </w:rPr>
      </w:pPr>
      <w:r>
        <w:rPr>
          <w:noProof/>
        </w:rPr>
        <w:t>“t</w:t>
      </w:r>
      <w:r w:rsidR="00791646">
        <w:rPr>
          <w:noProof/>
        </w:rPr>
        <w:t>df</w:t>
      </w:r>
      <w:r w:rsidR="00E30C85">
        <w:rPr>
          <w:noProof/>
        </w:rPr>
        <w:t>p</w:t>
      </w:r>
      <w:r>
        <w:rPr>
          <w:noProof/>
        </w:rPr>
        <w:t>”</w:t>
      </w:r>
    </w:p>
    <w:p w14:paraId="1DC06B6B" w14:textId="585F6409" w:rsidR="00454F30" w:rsidRDefault="00454F30" w:rsidP="005E63D6">
      <w:pPr>
        <w:pStyle w:val="ListParagraph"/>
        <w:numPr>
          <w:ilvl w:val="2"/>
          <w:numId w:val="1"/>
        </w:numPr>
        <w:jc w:val="both"/>
        <w:rPr>
          <w:noProof/>
        </w:rPr>
      </w:pPr>
      <w:r>
        <w:rPr>
          <w:noProof/>
        </w:rPr>
        <w:t>set differences &lt;0 to 0</w:t>
      </w:r>
    </w:p>
    <w:p w14:paraId="2B816304" w14:textId="62D22E11" w:rsidR="00454F30" w:rsidRDefault="00454F30" w:rsidP="005E63D6">
      <w:pPr>
        <w:pStyle w:val="ListParagraph"/>
        <w:numPr>
          <w:ilvl w:val="2"/>
          <w:numId w:val="1"/>
        </w:numPr>
        <w:jc w:val="both"/>
        <w:rPr>
          <w:noProof/>
        </w:rPr>
      </w:pPr>
      <w:r>
        <w:rPr>
          <w:noProof/>
        </w:rPr>
        <w:t xml:space="preserve">smooth resulting time series by moving averages with </w:t>
      </w:r>
      <w:r w:rsidRPr="002101A6">
        <w:rPr>
          <w:b/>
          <w:bCs/>
          <w:noProof/>
        </w:rPr>
        <w:t>window=10</w:t>
      </w:r>
      <w:r>
        <w:rPr>
          <w:noProof/>
        </w:rPr>
        <w:t>, left-centered.</w:t>
      </w:r>
    </w:p>
    <w:p w14:paraId="7B699330" w14:textId="77777777" w:rsidR="00454F30" w:rsidRDefault="00454F30" w:rsidP="005E63D6">
      <w:pPr>
        <w:pStyle w:val="ListParagraph"/>
        <w:numPr>
          <w:ilvl w:val="0"/>
          <w:numId w:val="2"/>
        </w:numPr>
        <w:jc w:val="both"/>
        <w:rPr>
          <w:noProof/>
        </w:rPr>
      </w:pPr>
      <w:r>
        <w:rPr>
          <w:noProof/>
        </w:rPr>
        <w:t>Model</w:t>
      </w:r>
    </w:p>
    <w:p w14:paraId="3121ECE1" w14:textId="3DDA2A9B" w:rsidR="0018258D" w:rsidRDefault="0018258D" w:rsidP="005E63D6">
      <w:pPr>
        <w:pStyle w:val="ListParagraph"/>
        <w:numPr>
          <w:ilvl w:val="1"/>
          <w:numId w:val="2"/>
        </w:numPr>
        <w:jc w:val="both"/>
        <w:rPr>
          <w:noProof/>
        </w:rPr>
      </w:pPr>
      <w:r>
        <w:rPr>
          <w:noProof/>
        </w:rPr>
        <w:t>Separate two-state HMMs are estimated for “tdf</w:t>
      </w:r>
      <w:r w:rsidR="00791646">
        <w:rPr>
          <w:noProof/>
        </w:rPr>
        <w:t>p</w:t>
      </w:r>
      <w:r>
        <w:rPr>
          <w:noProof/>
        </w:rPr>
        <w:t>” and “t</w:t>
      </w:r>
      <w:r w:rsidR="00791646">
        <w:rPr>
          <w:noProof/>
        </w:rPr>
        <w:t>dfn</w:t>
      </w:r>
      <w:r>
        <w:rPr>
          <w:noProof/>
        </w:rPr>
        <w:t>” respectively.</w:t>
      </w:r>
    </w:p>
    <w:p w14:paraId="7D893D17" w14:textId="02E597D9" w:rsidR="0018258D" w:rsidRDefault="0018258D" w:rsidP="005E63D6">
      <w:pPr>
        <w:pStyle w:val="ListParagraph"/>
        <w:numPr>
          <w:ilvl w:val="1"/>
          <w:numId w:val="2"/>
        </w:numPr>
        <w:jc w:val="both"/>
        <w:rPr>
          <w:noProof/>
        </w:rPr>
      </w:pPr>
      <w:r>
        <w:rPr>
          <w:noProof/>
        </w:rPr>
        <w:t>Take and save</w:t>
      </w:r>
      <w:r w:rsidR="005E63D6">
        <w:rPr>
          <w:noProof/>
        </w:rPr>
        <w:t xml:space="preserve"> Viterbi-based</w:t>
      </w:r>
      <w:r>
        <w:rPr>
          <w:noProof/>
        </w:rPr>
        <w:t xml:space="preserve"> predictions from both models.</w:t>
      </w:r>
    </w:p>
    <w:p w14:paraId="1BF71D8E" w14:textId="4096B77C" w:rsidR="0018258D" w:rsidRDefault="0018258D" w:rsidP="006312EC">
      <w:pPr>
        <w:pStyle w:val="ListParagraph"/>
        <w:numPr>
          <w:ilvl w:val="0"/>
          <w:numId w:val="2"/>
        </w:numPr>
        <w:jc w:val="both"/>
        <w:rPr>
          <w:noProof/>
        </w:rPr>
      </w:pPr>
      <w:r>
        <w:rPr>
          <w:noProof/>
        </w:rPr>
        <w:t>P</w:t>
      </w:r>
      <w:r w:rsidR="00454F30">
        <w:rPr>
          <w:noProof/>
        </w:rPr>
        <w:t>ostprocessing</w:t>
      </w:r>
      <w:r w:rsidR="006312EC">
        <w:rPr>
          <w:noProof/>
        </w:rPr>
        <w:t xml:space="preserve">: </w:t>
      </w:r>
      <w:r>
        <w:rPr>
          <w:noProof/>
        </w:rPr>
        <w:t>In many cases (optimal data quality), the prediction of “</w:t>
      </w:r>
      <w:commentRangeStart w:id="0"/>
      <w:r>
        <w:rPr>
          <w:noProof/>
        </w:rPr>
        <w:t>tdf</w:t>
      </w:r>
      <w:r w:rsidR="003F0E0A">
        <w:rPr>
          <w:noProof/>
        </w:rPr>
        <w:t>r</w:t>
      </w:r>
      <w:commentRangeEnd w:id="0"/>
      <w:r w:rsidR="003F0E0A">
        <w:rPr>
          <w:rStyle w:val="CommentReference"/>
        </w:rPr>
        <w:commentReference w:id="0"/>
      </w:r>
      <w:r>
        <w:rPr>
          <w:noProof/>
        </w:rPr>
        <w:t>” model itself provide sufficient quality prediction</w:t>
      </w:r>
      <w:r w:rsidR="006312EC">
        <w:rPr>
          <w:noProof/>
        </w:rPr>
        <w:t>, and may be used without any other corrections</w:t>
      </w:r>
      <w:r>
        <w:rPr>
          <w:noProof/>
        </w:rPr>
        <w:t xml:space="preserve">. </w:t>
      </w:r>
      <w:r w:rsidR="006312EC">
        <w:rPr>
          <w:noProof/>
        </w:rPr>
        <w:t>In other cases, the subsequent series of steps is suggested.</w:t>
      </w:r>
    </w:p>
    <w:p w14:paraId="6C4AD30E" w14:textId="7C8002A6" w:rsidR="006312EC" w:rsidRDefault="006312EC" w:rsidP="005E63D6">
      <w:pPr>
        <w:pStyle w:val="ListParagraph"/>
        <w:numPr>
          <w:ilvl w:val="1"/>
          <w:numId w:val="2"/>
        </w:numPr>
        <w:jc w:val="both"/>
        <w:rPr>
          <w:noProof/>
        </w:rPr>
      </w:pPr>
      <w:r>
        <w:rPr>
          <w:noProof/>
        </w:rPr>
        <w:t xml:space="preserve">Delete incubation bouts shorter than </w:t>
      </w:r>
      <w:r w:rsidRPr="00E30C85">
        <w:rPr>
          <w:b/>
          <w:bCs/>
          <w:noProof/>
        </w:rPr>
        <w:t xml:space="preserve">1 </w:t>
      </w:r>
      <w:r w:rsidRPr="00916168">
        <w:rPr>
          <w:noProof/>
        </w:rPr>
        <w:t>minute</w:t>
      </w:r>
      <w:r w:rsidR="009E6DF0">
        <w:rPr>
          <w:noProof/>
        </w:rPr>
        <w:t xml:space="preserve"> </w:t>
      </w:r>
      <w:r w:rsidR="009E6DF0" w:rsidRPr="009E6DF0">
        <w:rPr>
          <w:b/>
          <w:bCs/>
          <w:noProof/>
        </w:rPr>
        <w:t>(sbout_length)</w:t>
      </w:r>
      <w:r>
        <w:rPr>
          <w:noProof/>
        </w:rPr>
        <w:t xml:space="preserve">, unless the temperature increase </w:t>
      </w:r>
      <w:r w:rsidR="00E30C85">
        <w:rPr>
          <w:noProof/>
        </w:rPr>
        <w:t xml:space="preserve">within one step (i.e. 5 sec) </w:t>
      </w:r>
      <w:r>
        <w:rPr>
          <w:noProof/>
        </w:rPr>
        <w:t xml:space="preserve">is not </w:t>
      </w:r>
      <w:r w:rsidR="00E30C85" w:rsidRPr="00E30C85">
        <w:rPr>
          <w:b/>
          <w:bCs/>
          <w:noProof/>
        </w:rPr>
        <w:t>&gt;0.1</w:t>
      </w:r>
      <w:r w:rsidR="00E30C85" w:rsidRPr="00916168">
        <w:rPr>
          <w:noProof/>
        </w:rPr>
        <w:t>°C</w:t>
      </w:r>
      <w:r w:rsidR="009E6DF0">
        <w:rPr>
          <w:noProof/>
        </w:rPr>
        <w:t xml:space="preserve"> </w:t>
      </w:r>
      <w:r w:rsidR="009E6DF0" w:rsidRPr="009E6DF0">
        <w:rPr>
          <w:b/>
          <w:bCs/>
          <w:noProof/>
        </w:rPr>
        <w:t>(ib_max )</w:t>
      </w:r>
      <w:r w:rsidR="00E30C85">
        <w:rPr>
          <w:noProof/>
        </w:rPr>
        <w:t>. This treshold might be replaced by some quantile from tdfp during predicted incubation breaks, but in most cases this value is ok. Note, that tdfp has been smoothed previously.</w:t>
      </w:r>
      <w:r w:rsidR="00893B15">
        <w:rPr>
          <w:noProof/>
        </w:rPr>
        <w:t xml:space="preserve"> Also, this step is better to proceed at the end of the postprocessing (after c.).</w:t>
      </w:r>
    </w:p>
    <w:p w14:paraId="72358795" w14:textId="74F3736A" w:rsidR="0018258D" w:rsidRDefault="00E30C85" w:rsidP="005E63D6">
      <w:pPr>
        <w:pStyle w:val="ListParagraph"/>
        <w:numPr>
          <w:ilvl w:val="1"/>
          <w:numId w:val="2"/>
        </w:numPr>
        <w:jc w:val="both"/>
        <w:rPr>
          <w:noProof/>
        </w:rPr>
      </w:pPr>
      <w:r>
        <w:rPr>
          <w:noProof/>
        </w:rPr>
        <w:t xml:space="preserve">Calculate temperature drop during incubation breaks and delete incubation breaks with </w:t>
      </w:r>
      <w:r w:rsidR="00192462">
        <w:rPr>
          <w:noProof/>
        </w:rPr>
        <w:t>temperature drop (calculated as a sum of “tdfn” during the gap) &gt; -</w:t>
      </w:r>
      <w:r w:rsidR="00192462" w:rsidRPr="00192462">
        <w:rPr>
          <w:b/>
          <w:bCs/>
          <w:noProof/>
        </w:rPr>
        <w:t>1</w:t>
      </w:r>
      <w:r w:rsidR="00192462" w:rsidRPr="00916168">
        <w:rPr>
          <w:noProof/>
        </w:rPr>
        <w:t>°C</w:t>
      </w:r>
      <w:r w:rsidR="009E6DF0">
        <w:rPr>
          <w:noProof/>
        </w:rPr>
        <w:t xml:space="preserve"> </w:t>
      </w:r>
      <w:r w:rsidR="009E6DF0" w:rsidRPr="009E6DF0">
        <w:rPr>
          <w:b/>
          <w:bCs/>
          <w:noProof/>
        </w:rPr>
        <w:t>(sgap_drop)</w:t>
      </w:r>
      <w:r w:rsidR="00192462">
        <w:rPr>
          <w:noProof/>
        </w:rPr>
        <w:t>.</w:t>
      </w:r>
    </w:p>
    <w:p w14:paraId="746288B7" w14:textId="15D788BC" w:rsidR="00192462" w:rsidRDefault="00192462" w:rsidP="006B7896">
      <w:pPr>
        <w:pStyle w:val="ListParagraph"/>
        <w:numPr>
          <w:ilvl w:val="1"/>
          <w:numId w:val="2"/>
        </w:numPr>
        <w:jc w:val="both"/>
        <w:rPr>
          <w:noProof/>
        </w:rPr>
      </w:pPr>
      <w:r>
        <w:rPr>
          <w:noProof/>
        </w:rPr>
        <w:t xml:space="preserve">Find incubation breaks, longer than </w:t>
      </w:r>
      <w:r w:rsidR="00DF11E3">
        <w:rPr>
          <w:noProof/>
        </w:rPr>
        <w:t>~</w:t>
      </w:r>
      <w:r w:rsidRPr="00DF11E3">
        <w:rPr>
          <w:b/>
          <w:bCs/>
          <w:noProof/>
        </w:rPr>
        <w:t xml:space="preserve">7 </w:t>
      </w:r>
      <w:r w:rsidRPr="00916168">
        <w:rPr>
          <w:noProof/>
        </w:rPr>
        <w:t>min</w:t>
      </w:r>
      <w:r w:rsidR="00DF11E3">
        <w:rPr>
          <w:b/>
          <w:bCs/>
          <w:noProof/>
        </w:rPr>
        <w:t xml:space="preserve"> (5 - 10)</w:t>
      </w:r>
      <w:r w:rsidR="009E6DF0">
        <w:rPr>
          <w:b/>
          <w:bCs/>
          <w:noProof/>
        </w:rPr>
        <w:t xml:space="preserve"> </w:t>
      </w:r>
      <w:r w:rsidR="009E6DF0" w:rsidRPr="009E6DF0">
        <w:rPr>
          <w:b/>
          <w:bCs/>
          <w:noProof/>
        </w:rPr>
        <w:t>(lgap_length)</w:t>
      </w:r>
      <w:r>
        <w:rPr>
          <w:noProof/>
        </w:rPr>
        <w:t>,</w:t>
      </w:r>
      <w:r w:rsidR="00DF11E3">
        <w:rPr>
          <w:noProof/>
        </w:rPr>
        <w:t xml:space="preserve"> during which the temperature drop (see above) is deeper, than </w:t>
      </w:r>
      <w:r w:rsidR="00DF11E3" w:rsidRPr="00DF11E3">
        <w:rPr>
          <w:b/>
          <w:bCs/>
          <w:noProof/>
        </w:rPr>
        <w:t>-7</w:t>
      </w:r>
      <w:r w:rsidR="00DF11E3" w:rsidRPr="00916168">
        <w:rPr>
          <w:noProof/>
        </w:rPr>
        <w:t>°C</w:t>
      </w:r>
      <w:r w:rsidR="00DF11E3">
        <w:rPr>
          <w:b/>
          <w:bCs/>
          <w:noProof/>
        </w:rPr>
        <w:t xml:space="preserve"> (-10 - -5)</w:t>
      </w:r>
      <w:r w:rsidR="009E6DF0">
        <w:rPr>
          <w:b/>
          <w:bCs/>
          <w:noProof/>
        </w:rPr>
        <w:t xml:space="preserve"> (lgap_drop)</w:t>
      </w:r>
      <w:r w:rsidR="00DF11E3">
        <w:rPr>
          <w:noProof/>
        </w:rPr>
        <w:t>. These will be further called “long breaks”. Th</w:t>
      </w:r>
      <w:r w:rsidR="006B7896">
        <w:rPr>
          <w:noProof/>
        </w:rPr>
        <w:t>e</w:t>
      </w:r>
      <w:r w:rsidR="00DF11E3">
        <w:rPr>
          <w:noProof/>
        </w:rPr>
        <w:t xml:space="preserve">n define predicted break-ends from the “tdfp” HMM. In order to make the model prediction less sensitive calculate maximum “tdfp” value within each such “break-end”, and don’t use those “break-ends” below </w:t>
      </w:r>
      <w:r w:rsidR="00DF11E3" w:rsidRPr="006B7896">
        <w:rPr>
          <w:b/>
          <w:bCs/>
          <w:noProof/>
        </w:rPr>
        <w:t>25</w:t>
      </w:r>
      <w:r w:rsidR="00DF11E3" w:rsidRPr="00916168">
        <w:rPr>
          <w:noProof/>
        </w:rPr>
        <w:t>% quantile</w:t>
      </w:r>
      <w:r w:rsidR="00DF11E3">
        <w:rPr>
          <w:noProof/>
        </w:rPr>
        <w:t xml:space="preserve"> of maximal values</w:t>
      </w:r>
      <w:r w:rsidR="009E6DF0">
        <w:rPr>
          <w:noProof/>
        </w:rPr>
        <w:t xml:space="preserve"> </w:t>
      </w:r>
      <w:r w:rsidR="009E6DF0" w:rsidRPr="006B7896">
        <w:rPr>
          <w:b/>
          <w:bCs/>
          <w:noProof/>
        </w:rPr>
        <w:t>(sstop_max)</w:t>
      </w:r>
      <w:r w:rsidR="00DF11E3">
        <w:rPr>
          <w:noProof/>
        </w:rPr>
        <w:t>. Th</w:t>
      </w:r>
      <w:r w:rsidR="006B7896">
        <w:rPr>
          <w:noProof/>
        </w:rPr>
        <w:t>e</w:t>
      </w:r>
      <w:r w:rsidR="00DF11E3">
        <w:rPr>
          <w:noProof/>
        </w:rPr>
        <w:t>n take each “long break” and stop it at the beginning of the first subsequent “break-end”.</w:t>
      </w:r>
    </w:p>
    <w:p w14:paraId="1DEF3BB6" w14:textId="393D2E7A" w:rsidR="00916168" w:rsidRDefault="00916168" w:rsidP="005E63D6">
      <w:pPr>
        <w:pStyle w:val="ListParagraph"/>
        <w:numPr>
          <w:ilvl w:val="1"/>
          <w:numId w:val="2"/>
        </w:numPr>
        <w:jc w:val="both"/>
        <w:rPr>
          <w:noProof/>
        </w:rPr>
      </w:pPr>
      <w:r>
        <w:rPr>
          <w:noProof/>
        </w:rPr>
        <w:t>Further corrections may be done manually.</w:t>
      </w:r>
    </w:p>
    <w:p w14:paraId="617EDA65" w14:textId="313F6574" w:rsidR="00916168" w:rsidRPr="00FA58D0" w:rsidRDefault="00916168" w:rsidP="00916168">
      <w:pPr>
        <w:jc w:val="both"/>
        <w:rPr>
          <w:noProof/>
          <w:sz w:val="28"/>
          <w:szCs w:val="28"/>
        </w:rPr>
      </w:pPr>
      <w:r>
        <w:rPr>
          <w:noProof/>
          <w:sz w:val="28"/>
          <w:szCs w:val="28"/>
        </w:rPr>
        <w:t>TTn</w:t>
      </w:r>
      <w:r w:rsidRPr="00FA58D0">
        <w:rPr>
          <w:noProof/>
          <w:sz w:val="28"/>
          <w:szCs w:val="28"/>
        </w:rPr>
        <w:t xml:space="preserve"> data </w:t>
      </w:r>
      <w:r>
        <w:rPr>
          <w:noProof/>
          <w:sz w:val="28"/>
          <w:szCs w:val="28"/>
        </w:rPr>
        <w:t>extraction summary</w:t>
      </w:r>
    </w:p>
    <w:p w14:paraId="531EC121" w14:textId="4364B70A" w:rsidR="00FA58D0" w:rsidRDefault="00916168" w:rsidP="005E63D6">
      <w:pPr>
        <w:pStyle w:val="ListParagraph"/>
        <w:numPr>
          <w:ilvl w:val="0"/>
          <w:numId w:val="3"/>
        </w:numPr>
        <w:jc w:val="both"/>
        <w:rPr>
          <w:noProof/>
        </w:rPr>
      </w:pPr>
      <w:r>
        <w:rPr>
          <w:noProof/>
        </w:rPr>
        <w:lastRenderedPageBreak/>
        <w:t>Preprocessing</w:t>
      </w:r>
    </w:p>
    <w:p w14:paraId="5A4909AB" w14:textId="06A5E680" w:rsidR="0031650B" w:rsidRDefault="0031650B" w:rsidP="00916168">
      <w:pPr>
        <w:pStyle w:val="ListParagraph"/>
        <w:numPr>
          <w:ilvl w:val="1"/>
          <w:numId w:val="3"/>
        </w:numPr>
        <w:jc w:val="both"/>
        <w:rPr>
          <w:noProof/>
        </w:rPr>
      </w:pPr>
      <w:r>
        <w:rPr>
          <w:noProof/>
        </w:rPr>
        <w:t>delete temperatures “-46°C</w:t>
      </w:r>
      <w:r w:rsidR="00916168">
        <w:rPr>
          <w:noProof/>
        </w:rPr>
        <w:t>”</w:t>
      </w:r>
      <w:r>
        <w:rPr>
          <w:noProof/>
        </w:rPr>
        <w:t xml:space="preserve"> (logger errors)</w:t>
      </w:r>
    </w:p>
    <w:p w14:paraId="3F04C7E1" w14:textId="1B7AFDCC" w:rsidR="0031650B" w:rsidRDefault="0031650B" w:rsidP="00916168">
      <w:pPr>
        <w:pStyle w:val="ListParagraph"/>
        <w:numPr>
          <w:ilvl w:val="1"/>
          <w:numId w:val="3"/>
        </w:numPr>
        <w:jc w:val="both"/>
        <w:rPr>
          <w:noProof/>
        </w:rPr>
      </w:pPr>
      <w:r>
        <w:rPr>
          <w:noProof/>
        </w:rPr>
        <w:t>take difference with lag=1</w:t>
      </w:r>
    </w:p>
    <w:p w14:paraId="0DCB701E" w14:textId="77777777" w:rsidR="00263A1C" w:rsidRDefault="00263A1C" w:rsidP="00263A1C">
      <w:pPr>
        <w:pStyle w:val="ListParagraph"/>
        <w:numPr>
          <w:ilvl w:val="1"/>
          <w:numId w:val="3"/>
        </w:numPr>
        <w:jc w:val="both"/>
        <w:rPr>
          <w:noProof/>
        </w:rPr>
      </w:pPr>
      <w:r>
        <w:rPr>
          <w:noProof/>
        </w:rPr>
        <w:t>From the differences, two separate variables for models are than prepared:</w:t>
      </w:r>
    </w:p>
    <w:p w14:paraId="5098F255" w14:textId="77777777" w:rsidR="00263A1C" w:rsidRDefault="00263A1C" w:rsidP="00263A1C">
      <w:pPr>
        <w:pStyle w:val="ListParagraph"/>
        <w:numPr>
          <w:ilvl w:val="1"/>
          <w:numId w:val="3"/>
        </w:numPr>
        <w:jc w:val="both"/>
        <w:rPr>
          <w:noProof/>
        </w:rPr>
      </w:pPr>
      <w:r>
        <w:rPr>
          <w:noProof/>
        </w:rPr>
        <w:t>“tdfn”</w:t>
      </w:r>
    </w:p>
    <w:p w14:paraId="16959301" w14:textId="77777777" w:rsidR="00263A1C" w:rsidRDefault="00263A1C" w:rsidP="00AC1847">
      <w:pPr>
        <w:pStyle w:val="ListParagraph"/>
        <w:numPr>
          <w:ilvl w:val="2"/>
          <w:numId w:val="1"/>
        </w:numPr>
        <w:jc w:val="both"/>
        <w:rPr>
          <w:noProof/>
        </w:rPr>
      </w:pPr>
      <w:r>
        <w:rPr>
          <w:noProof/>
        </w:rPr>
        <w:t>set differences &gt;0 to 0</w:t>
      </w:r>
    </w:p>
    <w:p w14:paraId="033544F7" w14:textId="3BBB1592" w:rsidR="00263A1C" w:rsidRDefault="00263A1C" w:rsidP="00AC1847">
      <w:pPr>
        <w:pStyle w:val="ListParagraph"/>
        <w:numPr>
          <w:ilvl w:val="2"/>
          <w:numId w:val="1"/>
        </w:numPr>
        <w:jc w:val="both"/>
        <w:rPr>
          <w:noProof/>
        </w:rPr>
      </w:pPr>
      <w:r>
        <w:rPr>
          <w:noProof/>
        </w:rPr>
        <w:t xml:space="preserve">smooth resulting time series by moving averages with </w:t>
      </w:r>
      <w:r w:rsidRPr="00AC1847">
        <w:rPr>
          <w:noProof/>
        </w:rPr>
        <w:t>window=</w:t>
      </w:r>
      <w:r w:rsidR="00AC1847" w:rsidRPr="00AC1847">
        <w:rPr>
          <w:noProof/>
        </w:rPr>
        <w:t>3</w:t>
      </w:r>
      <w:r>
        <w:rPr>
          <w:noProof/>
        </w:rPr>
        <w:t>, left-centered</w:t>
      </w:r>
      <w:r w:rsidR="00AC1847">
        <w:rPr>
          <w:noProof/>
        </w:rPr>
        <w:t>,</w:t>
      </w:r>
      <w:r w:rsidR="00AC1847" w:rsidRPr="00AC1847">
        <w:rPr>
          <w:noProof/>
        </w:rPr>
        <w:t xml:space="preserve"> </w:t>
      </w:r>
      <w:r w:rsidR="00AC1847">
        <w:rPr>
          <w:noProof/>
        </w:rPr>
        <w:t>but then shift 2 cells to right</w:t>
      </w:r>
      <w:r>
        <w:rPr>
          <w:noProof/>
        </w:rPr>
        <w:t>.</w:t>
      </w:r>
    </w:p>
    <w:p w14:paraId="2DA362AA" w14:textId="77777777" w:rsidR="00263A1C" w:rsidRDefault="00263A1C" w:rsidP="00263A1C">
      <w:pPr>
        <w:pStyle w:val="ListParagraph"/>
        <w:numPr>
          <w:ilvl w:val="1"/>
          <w:numId w:val="3"/>
        </w:numPr>
        <w:jc w:val="both"/>
        <w:rPr>
          <w:noProof/>
        </w:rPr>
      </w:pPr>
      <w:r>
        <w:rPr>
          <w:noProof/>
        </w:rPr>
        <w:t>“tdfp”</w:t>
      </w:r>
    </w:p>
    <w:p w14:paraId="700CF0AB" w14:textId="77777777" w:rsidR="00263A1C" w:rsidRDefault="00263A1C" w:rsidP="00AC1847">
      <w:pPr>
        <w:pStyle w:val="ListParagraph"/>
        <w:numPr>
          <w:ilvl w:val="2"/>
          <w:numId w:val="1"/>
        </w:numPr>
        <w:jc w:val="both"/>
        <w:rPr>
          <w:noProof/>
        </w:rPr>
      </w:pPr>
      <w:r>
        <w:rPr>
          <w:noProof/>
        </w:rPr>
        <w:t>set differences &lt;0 to 0</w:t>
      </w:r>
    </w:p>
    <w:p w14:paraId="3B79C9F5" w14:textId="0E0E0765" w:rsidR="00263A1C" w:rsidRDefault="00263A1C" w:rsidP="00AC1847">
      <w:pPr>
        <w:pStyle w:val="ListParagraph"/>
        <w:numPr>
          <w:ilvl w:val="2"/>
          <w:numId w:val="1"/>
        </w:numPr>
        <w:jc w:val="both"/>
        <w:rPr>
          <w:noProof/>
        </w:rPr>
      </w:pPr>
      <w:r>
        <w:rPr>
          <w:noProof/>
        </w:rPr>
        <w:t xml:space="preserve">smooth resulting time series by moving averages with </w:t>
      </w:r>
      <w:r w:rsidRPr="00AC1847">
        <w:rPr>
          <w:noProof/>
        </w:rPr>
        <w:t>window=</w:t>
      </w:r>
      <w:r w:rsidR="00AC1847" w:rsidRPr="00AC1847">
        <w:rPr>
          <w:noProof/>
        </w:rPr>
        <w:t>3</w:t>
      </w:r>
      <w:r>
        <w:rPr>
          <w:noProof/>
        </w:rPr>
        <w:t>, left-centered</w:t>
      </w:r>
      <w:r w:rsidR="00AC1847">
        <w:rPr>
          <w:noProof/>
        </w:rPr>
        <w:t>,</w:t>
      </w:r>
      <w:r w:rsidR="00AC1847" w:rsidRPr="00AC1847">
        <w:rPr>
          <w:noProof/>
        </w:rPr>
        <w:t xml:space="preserve"> </w:t>
      </w:r>
      <w:r w:rsidR="00AC1847">
        <w:rPr>
          <w:noProof/>
        </w:rPr>
        <w:t>but then shift 2 cells to right</w:t>
      </w:r>
      <w:r>
        <w:rPr>
          <w:noProof/>
        </w:rPr>
        <w:t>.</w:t>
      </w:r>
    </w:p>
    <w:p w14:paraId="0B6BE35E" w14:textId="70C3236E" w:rsidR="00AC1847" w:rsidRDefault="00AC1847" w:rsidP="00AC1847">
      <w:pPr>
        <w:pStyle w:val="ListParagraph"/>
        <w:numPr>
          <w:ilvl w:val="0"/>
          <w:numId w:val="3"/>
        </w:numPr>
        <w:jc w:val="both"/>
        <w:rPr>
          <w:noProof/>
        </w:rPr>
      </w:pPr>
      <w:r>
        <w:rPr>
          <w:noProof/>
        </w:rPr>
        <w:t>Model</w:t>
      </w:r>
    </w:p>
    <w:p w14:paraId="56450DA9" w14:textId="6EBDF50B" w:rsidR="00AC1847" w:rsidRDefault="00AC1847" w:rsidP="00AC1847">
      <w:pPr>
        <w:pStyle w:val="ListParagraph"/>
        <w:numPr>
          <w:ilvl w:val="1"/>
          <w:numId w:val="3"/>
        </w:numPr>
        <w:jc w:val="both"/>
        <w:rPr>
          <w:noProof/>
        </w:rPr>
      </w:pPr>
      <w:r>
        <w:rPr>
          <w:noProof/>
        </w:rPr>
        <w:t>Two-state HMMs is estimated for “tdfn”. “Tdfp” may be used itself, without model prediction.</w:t>
      </w:r>
    </w:p>
    <w:p w14:paraId="694148F3" w14:textId="03A24040" w:rsidR="00AC1847" w:rsidRDefault="00AC1847" w:rsidP="00AC1847">
      <w:pPr>
        <w:pStyle w:val="ListParagraph"/>
        <w:numPr>
          <w:ilvl w:val="1"/>
          <w:numId w:val="3"/>
        </w:numPr>
        <w:jc w:val="both"/>
        <w:rPr>
          <w:noProof/>
        </w:rPr>
      </w:pPr>
      <w:r>
        <w:rPr>
          <w:noProof/>
        </w:rPr>
        <w:t>Take and save Viterbi-based predictions from the model.</w:t>
      </w:r>
    </w:p>
    <w:p w14:paraId="33FA8913" w14:textId="77777777" w:rsidR="00AC1847" w:rsidRDefault="00AC1847" w:rsidP="00AC1847">
      <w:pPr>
        <w:pStyle w:val="ListParagraph"/>
        <w:numPr>
          <w:ilvl w:val="0"/>
          <w:numId w:val="3"/>
        </w:numPr>
        <w:jc w:val="both"/>
        <w:rPr>
          <w:noProof/>
        </w:rPr>
      </w:pPr>
      <w:r>
        <w:rPr>
          <w:noProof/>
        </w:rPr>
        <w:t>Postprocessing: In many cases (optimal data quality), the prediction of “tdfr” model itself provide sufficient quality prediction, and may be used without any other corrections. In other cases, the subsequent series of steps is suggested.</w:t>
      </w:r>
    </w:p>
    <w:p w14:paraId="2D696396" w14:textId="195CD2B7" w:rsidR="00AC1847" w:rsidRDefault="00AC1847" w:rsidP="00AC1847">
      <w:pPr>
        <w:pStyle w:val="ListParagraph"/>
        <w:numPr>
          <w:ilvl w:val="1"/>
          <w:numId w:val="3"/>
        </w:numPr>
        <w:jc w:val="both"/>
        <w:rPr>
          <w:noProof/>
        </w:rPr>
      </w:pPr>
      <w:r>
        <w:rPr>
          <w:noProof/>
        </w:rPr>
        <w:t xml:space="preserve">Delete incubation bouts of predicted length </w:t>
      </w:r>
      <w:r w:rsidRPr="00E30C85">
        <w:rPr>
          <w:b/>
          <w:bCs/>
          <w:noProof/>
        </w:rPr>
        <w:t xml:space="preserve">1 </w:t>
      </w:r>
      <w:r w:rsidRPr="00916168">
        <w:rPr>
          <w:noProof/>
        </w:rPr>
        <w:t>minute</w:t>
      </w:r>
      <w:r w:rsidR="009E6DF0">
        <w:rPr>
          <w:noProof/>
        </w:rPr>
        <w:t xml:space="preserve"> </w:t>
      </w:r>
      <w:r w:rsidR="009E6DF0" w:rsidRPr="009E6DF0">
        <w:rPr>
          <w:b/>
          <w:bCs/>
          <w:noProof/>
        </w:rPr>
        <w:t>(sbout_length)</w:t>
      </w:r>
      <w:r w:rsidR="00893B15">
        <w:rPr>
          <w:noProof/>
        </w:rPr>
        <w:t>.</w:t>
      </w:r>
    </w:p>
    <w:p w14:paraId="3F1E487C" w14:textId="6A77007B" w:rsidR="00AC1847" w:rsidRDefault="00AC1847" w:rsidP="00AC1847">
      <w:pPr>
        <w:pStyle w:val="ListParagraph"/>
        <w:numPr>
          <w:ilvl w:val="1"/>
          <w:numId w:val="3"/>
        </w:numPr>
        <w:jc w:val="both"/>
        <w:rPr>
          <w:noProof/>
        </w:rPr>
      </w:pPr>
      <w:r>
        <w:rPr>
          <w:noProof/>
        </w:rPr>
        <w:t>Calculate temperature drop during incubation breaks and delete incubation breaks with drop temperature drop (calculated as a sum of “tdfn” during the gap) &gt; -</w:t>
      </w:r>
      <w:r w:rsidRPr="00192462">
        <w:rPr>
          <w:b/>
          <w:bCs/>
          <w:noProof/>
        </w:rPr>
        <w:t>1</w:t>
      </w:r>
      <w:r w:rsidRPr="00916168">
        <w:rPr>
          <w:noProof/>
        </w:rPr>
        <w:t>°C</w:t>
      </w:r>
      <w:r w:rsidR="009E6DF0">
        <w:rPr>
          <w:noProof/>
        </w:rPr>
        <w:t xml:space="preserve"> </w:t>
      </w:r>
      <w:r w:rsidR="009E6DF0" w:rsidRPr="009E6DF0">
        <w:rPr>
          <w:b/>
          <w:bCs/>
          <w:noProof/>
        </w:rPr>
        <w:t>(sgap_drop)</w:t>
      </w:r>
      <w:r>
        <w:rPr>
          <w:noProof/>
        </w:rPr>
        <w:t>.</w:t>
      </w:r>
    </w:p>
    <w:p w14:paraId="5983863A" w14:textId="6239FFC5" w:rsidR="00893B15" w:rsidRDefault="00AC1847" w:rsidP="00AC1847">
      <w:pPr>
        <w:pStyle w:val="ListParagraph"/>
        <w:numPr>
          <w:ilvl w:val="1"/>
          <w:numId w:val="3"/>
        </w:numPr>
        <w:jc w:val="both"/>
        <w:rPr>
          <w:noProof/>
        </w:rPr>
      </w:pPr>
      <w:r>
        <w:rPr>
          <w:noProof/>
        </w:rPr>
        <w:t xml:space="preserve">Find incubation breaks, during which the temperature drop (see above) is deeper, than </w:t>
      </w:r>
      <w:r w:rsidRPr="00DF11E3">
        <w:rPr>
          <w:b/>
          <w:bCs/>
          <w:noProof/>
        </w:rPr>
        <w:t>-7</w:t>
      </w:r>
      <w:r w:rsidRPr="00916168">
        <w:rPr>
          <w:noProof/>
        </w:rPr>
        <w:t>°C</w:t>
      </w:r>
      <w:r>
        <w:rPr>
          <w:b/>
          <w:bCs/>
          <w:noProof/>
        </w:rPr>
        <w:t xml:space="preserve"> (-10 - -5)</w:t>
      </w:r>
      <w:r w:rsidR="00893B15">
        <w:rPr>
          <w:b/>
          <w:bCs/>
          <w:noProof/>
        </w:rPr>
        <w:t xml:space="preserve"> </w:t>
      </w:r>
      <w:r w:rsidR="009E6DF0">
        <w:rPr>
          <w:b/>
          <w:bCs/>
          <w:noProof/>
        </w:rPr>
        <w:t>(lgap_drop)</w:t>
      </w:r>
      <w:r w:rsidR="009E6DF0">
        <w:rPr>
          <w:noProof/>
        </w:rPr>
        <w:t xml:space="preserve">, </w:t>
      </w:r>
      <w:r w:rsidR="00893B15" w:rsidRPr="00893B15">
        <w:rPr>
          <w:noProof/>
        </w:rPr>
        <w:t>regardless of its length</w:t>
      </w:r>
      <w:r>
        <w:rPr>
          <w:noProof/>
        </w:rPr>
        <w:t xml:space="preserve">. These will be further called “long breaks”. </w:t>
      </w:r>
      <w:r w:rsidR="00893B15">
        <w:rPr>
          <w:noProof/>
        </w:rPr>
        <w:t xml:space="preserve">Than calculate </w:t>
      </w:r>
      <w:r w:rsidR="00893B15" w:rsidRPr="00893B15">
        <w:rPr>
          <w:b/>
          <w:bCs/>
          <w:noProof/>
        </w:rPr>
        <w:t>85</w:t>
      </w:r>
      <w:r w:rsidR="00893B15">
        <w:rPr>
          <w:noProof/>
        </w:rPr>
        <w:t>% quantile of non-zero values of “tdfp”</w:t>
      </w:r>
      <w:r>
        <w:rPr>
          <w:noProof/>
        </w:rPr>
        <w:t xml:space="preserve">. </w:t>
      </w:r>
      <w:r w:rsidR="00893B15">
        <w:rPr>
          <w:noProof/>
        </w:rPr>
        <w:t>Finally</w:t>
      </w:r>
      <w:r>
        <w:rPr>
          <w:noProof/>
        </w:rPr>
        <w:t xml:space="preserve"> take each “long break” and stop it at the first subsequent </w:t>
      </w:r>
      <w:r w:rsidR="00893B15">
        <w:rPr>
          <w:noProof/>
        </w:rPr>
        <w:t>measurement, when value of “tdfp” is above the 85% quantile</w:t>
      </w:r>
      <w:r w:rsidR="009E6DF0">
        <w:rPr>
          <w:noProof/>
        </w:rPr>
        <w:t xml:space="preserve"> </w:t>
      </w:r>
      <w:r w:rsidR="009E6DF0" w:rsidRPr="009E6DF0">
        <w:rPr>
          <w:b/>
          <w:bCs/>
          <w:noProof/>
        </w:rPr>
        <w:t>(sstop_max)</w:t>
      </w:r>
      <w:r>
        <w:rPr>
          <w:noProof/>
        </w:rPr>
        <w:t>.</w:t>
      </w:r>
    </w:p>
    <w:p w14:paraId="07CF9278" w14:textId="1CC1B61C" w:rsidR="00AC1847" w:rsidRDefault="00893B15" w:rsidP="00AC1847">
      <w:pPr>
        <w:pStyle w:val="ListParagraph"/>
        <w:numPr>
          <w:ilvl w:val="1"/>
          <w:numId w:val="3"/>
        </w:numPr>
        <w:jc w:val="both"/>
        <w:rPr>
          <w:noProof/>
        </w:rPr>
      </w:pPr>
      <w:r>
        <w:rPr>
          <w:noProof/>
        </w:rPr>
        <w:t xml:space="preserve">Define all measurements with </w:t>
      </w:r>
      <w:r w:rsidR="00F77FCD">
        <w:rPr>
          <w:noProof/>
        </w:rPr>
        <w:t>temperature difference</w:t>
      </w:r>
      <w:r>
        <w:rPr>
          <w:noProof/>
        </w:rPr>
        <w:t xml:space="preserve"> &gt;</w:t>
      </w:r>
      <w:r w:rsidRPr="007F63B6">
        <w:rPr>
          <w:b/>
          <w:bCs/>
          <w:noProof/>
        </w:rPr>
        <w:t>0.5</w:t>
      </w:r>
      <w:r>
        <w:rPr>
          <w:noProof/>
        </w:rPr>
        <w:t xml:space="preserve">°C </w:t>
      </w:r>
      <w:r w:rsidR="009E6DF0" w:rsidRPr="009E6DF0">
        <w:rPr>
          <w:b/>
          <w:bCs/>
          <w:noProof/>
        </w:rPr>
        <w:t>(ib_max )</w:t>
      </w:r>
      <w:r w:rsidR="009E6DF0">
        <w:rPr>
          <w:noProof/>
        </w:rPr>
        <w:t xml:space="preserve"> </w:t>
      </w:r>
      <w:r>
        <w:rPr>
          <w:noProof/>
        </w:rPr>
        <w:t xml:space="preserve">as incubation bout. This treshold might be replaced by some quantile from tdfp during predicted incubation breaks, but in most cases this value is ok. Note, that </w:t>
      </w:r>
      <w:r w:rsidR="00F77FCD">
        <w:rPr>
          <w:noProof/>
        </w:rPr>
        <w:t>here is worked with unsmoothed differences, not with “tdfp”</w:t>
      </w:r>
      <w:r>
        <w:rPr>
          <w:noProof/>
        </w:rPr>
        <w:t>.</w:t>
      </w:r>
    </w:p>
    <w:p w14:paraId="4132BBC4" w14:textId="1F3DD142" w:rsidR="00AC1847" w:rsidRDefault="00AC1847" w:rsidP="00AC1847">
      <w:pPr>
        <w:pStyle w:val="ListParagraph"/>
        <w:numPr>
          <w:ilvl w:val="1"/>
          <w:numId w:val="3"/>
        </w:numPr>
        <w:jc w:val="both"/>
        <w:rPr>
          <w:noProof/>
        </w:rPr>
      </w:pPr>
      <w:r>
        <w:rPr>
          <w:noProof/>
        </w:rPr>
        <w:t>Further corrections may be done manually.</w:t>
      </w:r>
    </w:p>
    <w:p w14:paraId="2191849B" w14:textId="77777777" w:rsidR="00471D14" w:rsidRDefault="00471D14" w:rsidP="00471D14">
      <w:pPr>
        <w:ind w:left="1080"/>
        <w:jc w:val="both"/>
        <w:rPr>
          <w:noProof/>
        </w:rPr>
      </w:pPr>
    </w:p>
    <w:p w14:paraId="59CCC210" w14:textId="77777777" w:rsidR="00471D14" w:rsidRDefault="00471D14" w:rsidP="007F63B6">
      <w:pPr>
        <w:jc w:val="both"/>
        <w:rPr>
          <w:noProof/>
        </w:rPr>
        <w:sectPr w:rsidR="00471D14" w:rsidSect="00A87F95">
          <w:pgSz w:w="11906" w:h="16838"/>
          <w:pgMar w:top="1417" w:right="1417" w:bottom="1417" w:left="1417" w:header="708" w:footer="708" w:gutter="0"/>
          <w:cols w:space="708"/>
          <w:docGrid w:linePitch="360"/>
        </w:sectPr>
      </w:pPr>
    </w:p>
    <w:p w14:paraId="28A3BC9E" w14:textId="77777777" w:rsidR="007F63B6" w:rsidRDefault="007F63B6" w:rsidP="007F63B6">
      <w:pPr>
        <w:jc w:val="both"/>
        <w:rPr>
          <w:noProof/>
        </w:rPr>
      </w:pPr>
    </w:p>
    <w:p w14:paraId="7740511A" w14:textId="7A5086A6" w:rsidR="007F63B6" w:rsidRDefault="007F63B6" w:rsidP="007F63B6">
      <w:pPr>
        <w:jc w:val="both"/>
        <w:rPr>
          <w:noProof/>
        </w:rPr>
      </w:pPr>
      <w:r>
        <w:rPr>
          <w:noProof/>
        </w:rPr>
        <w:t>Parameters that need to be set and suggested values.</w:t>
      </w:r>
    </w:p>
    <w:tbl>
      <w:tblPr>
        <w:tblStyle w:val="TableGrid"/>
        <w:tblW w:w="14885" w:type="dxa"/>
        <w:tblInd w:w="-289" w:type="dxa"/>
        <w:tblLook w:val="04A0" w:firstRow="1" w:lastRow="0" w:firstColumn="1" w:lastColumn="0" w:noHBand="0" w:noVBand="1"/>
      </w:tblPr>
      <w:tblGrid>
        <w:gridCol w:w="1560"/>
        <w:gridCol w:w="9072"/>
        <w:gridCol w:w="2126"/>
        <w:gridCol w:w="2127"/>
      </w:tblGrid>
      <w:tr w:rsidR="00471D14" w14:paraId="683A9900" w14:textId="77777777" w:rsidTr="00471D14">
        <w:tc>
          <w:tcPr>
            <w:tcW w:w="1560" w:type="dxa"/>
          </w:tcPr>
          <w:p w14:paraId="38E52F54" w14:textId="1FD1880A" w:rsidR="00471D14" w:rsidRDefault="00471D14" w:rsidP="00471D14">
            <w:pPr>
              <w:jc w:val="center"/>
              <w:rPr>
                <w:noProof/>
              </w:rPr>
            </w:pPr>
            <w:r>
              <w:rPr>
                <w:noProof/>
              </w:rPr>
              <w:t>Parameter</w:t>
            </w:r>
          </w:p>
        </w:tc>
        <w:tc>
          <w:tcPr>
            <w:tcW w:w="9072" w:type="dxa"/>
          </w:tcPr>
          <w:p w14:paraId="4B55793D" w14:textId="4931E491" w:rsidR="00471D14" w:rsidRDefault="00471D14" w:rsidP="00471D14">
            <w:pPr>
              <w:jc w:val="center"/>
              <w:rPr>
                <w:noProof/>
              </w:rPr>
            </w:pPr>
            <w:r>
              <w:rPr>
                <w:noProof/>
              </w:rPr>
              <w:t>Definition</w:t>
            </w:r>
          </w:p>
        </w:tc>
        <w:tc>
          <w:tcPr>
            <w:tcW w:w="2126" w:type="dxa"/>
          </w:tcPr>
          <w:p w14:paraId="2918FD31" w14:textId="65176A88" w:rsidR="00471D14" w:rsidRDefault="00471D14" w:rsidP="00471D14">
            <w:pPr>
              <w:jc w:val="center"/>
              <w:rPr>
                <w:noProof/>
              </w:rPr>
            </w:pPr>
            <w:r>
              <w:rPr>
                <w:noProof/>
              </w:rPr>
              <w:t>Suggested for MSR</w:t>
            </w:r>
          </w:p>
        </w:tc>
        <w:tc>
          <w:tcPr>
            <w:tcW w:w="2127" w:type="dxa"/>
          </w:tcPr>
          <w:p w14:paraId="3EB60715" w14:textId="0CE28002" w:rsidR="00471D14" w:rsidRDefault="00471D14" w:rsidP="00471D14">
            <w:pPr>
              <w:jc w:val="center"/>
              <w:rPr>
                <w:noProof/>
              </w:rPr>
            </w:pPr>
            <w:r>
              <w:rPr>
                <w:noProof/>
              </w:rPr>
              <w:t>Suggested for TTn</w:t>
            </w:r>
          </w:p>
        </w:tc>
      </w:tr>
      <w:tr w:rsidR="00471D14" w14:paraId="4C4CF9F3" w14:textId="77777777" w:rsidTr="00471D14">
        <w:tc>
          <w:tcPr>
            <w:tcW w:w="1560" w:type="dxa"/>
          </w:tcPr>
          <w:p w14:paraId="2B0C962E" w14:textId="3CFE49BB" w:rsidR="00471D14" w:rsidRDefault="00471D14" w:rsidP="007F63B6">
            <w:pPr>
              <w:jc w:val="both"/>
              <w:rPr>
                <w:noProof/>
              </w:rPr>
            </w:pPr>
            <w:r>
              <w:rPr>
                <w:noProof/>
              </w:rPr>
              <w:t>lag</w:t>
            </w:r>
          </w:p>
        </w:tc>
        <w:tc>
          <w:tcPr>
            <w:tcW w:w="9072" w:type="dxa"/>
          </w:tcPr>
          <w:p w14:paraId="1CEA1BE2" w14:textId="2E436013" w:rsidR="00471D14" w:rsidRDefault="00471D14" w:rsidP="007F63B6">
            <w:pPr>
              <w:jc w:val="both"/>
              <w:rPr>
                <w:noProof/>
              </w:rPr>
            </w:pPr>
            <w:r>
              <w:rPr>
                <w:noProof/>
              </w:rPr>
              <w:t>Lag of the differences taken</w:t>
            </w:r>
          </w:p>
        </w:tc>
        <w:tc>
          <w:tcPr>
            <w:tcW w:w="2126" w:type="dxa"/>
          </w:tcPr>
          <w:p w14:paraId="5C3C7747" w14:textId="69C98D92" w:rsidR="00471D14" w:rsidRDefault="00471D14" w:rsidP="007F63B6">
            <w:pPr>
              <w:jc w:val="both"/>
              <w:rPr>
                <w:noProof/>
              </w:rPr>
            </w:pPr>
            <w:r>
              <w:rPr>
                <w:noProof/>
              </w:rPr>
              <w:t>1</w:t>
            </w:r>
          </w:p>
        </w:tc>
        <w:tc>
          <w:tcPr>
            <w:tcW w:w="2127" w:type="dxa"/>
          </w:tcPr>
          <w:p w14:paraId="16B8D841" w14:textId="7448FD9E" w:rsidR="00471D14" w:rsidRDefault="00471D14" w:rsidP="007F63B6">
            <w:pPr>
              <w:jc w:val="both"/>
              <w:rPr>
                <w:noProof/>
              </w:rPr>
            </w:pPr>
            <w:r>
              <w:rPr>
                <w:noProof/>
              </w:rPr>
              <w:t>1</w:t>
            </w:r>
          </w:p>
        </w:tc>
      </w:tr>
      <w:tr w:rsidR="00471D14" w14:paraId="623F713F" w14:textId="77777777" w:rsidTr="00471D14">
        <w:tc>
          <w:tcPr>
            <w:tcW w:w="1560" w:type="dxa"/>
          </w:tcPr>
          <w:p w14:paraId="401DABEE" w14:textId="4D883D4C" w:rsidR="00471D14" w:rsidRDefault="00471D14" w:rsidP="007F63B6">
            <w:pPr>
              <w:jc w:val="both"/>
              <w:rPr>
                <w:noProof/>
              </w:rPr>
            </w:pPr>
            <w:r>
              <w:rPr>
                <w:noProof/>
              </w:rPr>
              <w:t>window</w:t>
            </w:r>
          </w:p>
        </w:tc>
        <w:tc>
          <w:tcPr>
            <w:tcW w:w="9072" w:type="dxa"/>
          </w:tcPr>
          <w:p w14:paraId="4D599C55" w14:textId="470692F0" w:rsidR="00471D14" w:rsidRDefault="00471D14" w:rsidP="007F63B6">
            <w:pPr>
              <w:jc w:val="both"/>
              <w:rPr>
                <w:noProof/>
              </w:rPr>
            </w:pPr>
            <w:r>
              <w:rPr>
                <w:noProof/>
              </w:rPr>
              <w:t>Width of the smoothing window for the “tdfp” and “tdfn”</w:t>
            </w:r>
          </w:p>
        </w:tc>
        <w:tc>
          <w:tcPr>
            <w:tcW w:w="2126" w:type="dxa"/>
          </w:tcPr>
          <w:p w14:paraId="01CF3EAD" w14:textId="45F4B87E" w:rsidR="00471D14" w:rsidRDefault="00471D14" w:rsidP="007F63B6">
            <w:pPr>
              <w:jc w:val="both"/>
              <w:rPr>
                <w:noProof/>
              </w:rPr>
            </w:pPr>
            <w:r>
              <w:rPr>
                <w:noProof/>
              </w:rPr>
              <w:t>10</w:t>
            </w:r>
          </w:p>
        </w:tc>
        <w:tc>
          <w:tcPr>
            <w:tcW w:w="2127" w:type="dxa"/>
          </w:tcPr>
          <w:p w14:paraId="06A42581" w14:textId="12A79523" w:rsidR="00471D14" w:rsidRDefault="00471D14" w:rsidP="007F63B6">
            <w:pPr>
              <w:jc w:val="both"/>
              <w:rPr>
                <w:noProof/>
              </w:rPr>
            </w:pPr>
            <w:r>
              <w:rPr>
                <w:noProof/>
              </w:rPr>
              <w:t>3</w:t>
            </w:r>
          </w:p>
        </w:tc>
      </w:tr>
      <w:tr w:rsidR="00471D14" w14:paraId="150A81F1" w14:textId="77777777" w:rsidTr="00471D14">
        <w:tc>
          <w:tcPr>
            <w:tcW w:w="1560" w:type="dxa"/>
          </w:tcPr>
          <w:p w14:paraId="36E8753D" w14:textId="00ACB06B" w:rsidR="00471D14" w:rsidRDefault="00471D14" w:rsidP="007F63B6">
            <w:pPr>
              <w:jc w:val="both"/>
              <w:rPr>
                <w:noProof/>
              </w:rPr>
            </w:pPr>
            <w:r>
              <w:rPr>
                <w:noProof/>
              </w:rPr>
              <w:t>sbout_length</w:t>
            </w:r>
          </w:p>
        </w:tc>
        <w:tc>
          <w:tcPr>
            <w:tcW w:w="9072" w:type="dxa"/>
          </w:tcPr>
          <w:p w14:paraId="0EE67D47" w14:textId="161953D4" w:rsidR="00471D14" w:rsidRDefault="00471D14" w:rsidP="007F63B6">
            <w:pPr>
              <w:jc w:val="both"/>
              <w:rPr>
                <w:noProof/>
              </w:rPr>
            </w:pPr>
            <w:r>
              <w:rPr>
                <w:noProof/>
              </w:rPr>
              <w:t xml:space="preserve">Length of the incubation bout, until which the bout will be deleted, as very probably </w:t>
            </w:r>
            <w:r w:rsidR="00A935CB">
              <w:rPr>
                <w:noProof/>
              </w:rPr>
              <w:t>false-positive</w:t>
            </w:r>
          </w:p>
        </w:tc>
        <w:tc>
          <w:tcPr>
            <w:tcW w:w="2126" w:type="dxa"/>
          </w:tcPr>
          <w:p w14:paraId="3B60D7A6" w14:textId="74BCA878" w:rsidR="00471D14" w:rsidRDefault="00A935CB" w:rsidP="007F63B6">
            <w:pPr>
              <w:jc w:val="both"/>
              <w:rPr>
                <w:noProof/>
              </w:rPr>
            </w:pPr>
            <w:r>
              <w:rPr>
                <w:noProof/>
              </w:rPr>
              <w:t>12(i.e. 1 min.)</w:t>
            </w:r>
          </w:p>
        </w:tc>
        <w:tc>
          <w:tcPr>
            <w:tcW w:w="2127" w:type="dxa"/>
          </w:tcPr>
          <w:p w14:paraId="0D3DC064" w14:textId="5407DB30" w:rsidR="00471D14" w:rsidRDefault="00A935CB" w:rsidP="007F63B6">
            <w:pPr>
              <w:jc w:val="both"/>
              <w:rPr>
                <w:noProof/>
              </w:rPr>
            </w:pPr>
            <w:r>
              <w:rPr>
                <w:noProof/>
              </w:rPr>
              <w:t>1</w:t>
            </w:r>
          </w:p>
        </w:tc>
      </w:tr>
      <w:tr w:rsidR="00471D14" w14:paraId="3ECFFE13" w14:textId="77777777" w:rsidTr="00471D14">
        <w:tc>
          <w:tcPr>
            <w:tcW w:w="1560" w:type="dxa"/>
          </w:tcPr>
          <w:p w14:paraId="4F27A436" w14:textId="542A3386" w:rsidR="00471D14" w:rsidRDefault="00A935CB" w:rsidP="007F63B6">
            <w:pPr>
              <w:jc w:val="both"/>
              <w:rPr>
                <w:noProof/>
              </w:rPr>
            </w:pPr>
            <w:r>
              <w:rPr>
                <w:noProof/>
              </w:rPr>
              <w:t>ib_max</w:t>
            </w:r>
          </w:p>
        </w:tc>
        <w:tc>
          <w:tcPr>
            <w:tcW w:w="9072" w:type="dxa"/>
          </w:tcPr>
          <w:p w14:paraId="3ED38528" w14:textId="51FAD246" w:rsidR="00471D14" w:rsidRDefault="00A935CB" w:rsidP="007F63B6">
            <w:pPr>
              <w:jc w:val="both"/>
              <w:rPr>
                <w:noProof/>
              </w:rPr>
            </w:pPr>
            <w:r>
              <w:rPr>
                <w:noProof/>
              </w:rPr>
              <w:t>Minimal value of “tdfp”, for which incubation bout is predicted in any case</w:t>
            </w:r>
          </w:p>
        </w:tc>
        <w:tc>
          <w:tcPr>
            <w:tcW w:w="2126" w:type="dxa"/>
          </w:tcPr>
          <w:p w14:paraId="53A82BB1" w14:textId="5C7896BE" w:rsidR="00471D14" w:rsidRDefault="00A935CB" w:rsidP="007F63B6">
            <w:pPr>
              <w:jc w:val="both"/>
              <w:rPr>
                <w:noProof/>
              </w:rPr>
            </w:pPr>
            <w:r>
              <w:rPr>
                <w:noProof/>
              </w:rPr>
              <w:t>0.1°C</w:t>
            </w:r>
          </w:p>
        </w:tc>
        <w:tc>
          <w:tcPr>
            <w:tcW w:w="2127" w:type="dxa"/>
          </w:tcPr>
          <w:p w14:paraId="75A10F2C" w14:textId="6EF4BC56" w:rsidR="00471D14" w:rsidRDefault="00A935CB" w:rsidP="007F63B6">
            <w:pPr>
              <w:jc w:val="both"/>
              <w:rPr>
                <w:noProof/>
              </w:rPr>
            </w:pPr>
            <w:r>
              <w:rPr>
                <w:noProof/>
              </w:rPr>
              <w:t>0.5°C</w:t>
            </w:r>
          </w:p>
        </w:tc>
      </w:tr>
      <w:tr w:rsidR="00A935CB" w14:paraId="1095C99F" w14:textId="77777777" w:rsidTr="00471D14">
        <w:tc>
          <w:tcPr>
            <w:tcW w:w="1560" w:type="dxa"/>
          </w:tcPr>
          <w:p w14:paraId="1A14B2AC" w14:textId="75076AC1" w:rsidR="00A935CB" w:rsidRDefault="00A935CB" w:rsidP="007F63B6">
            <w:pPr>
              <w:jc w:val="both"/>
              <w:rPr>
                <w:noProof/>
              </w:rPr>
            </w:pPr>
            <w:r>
              <w:rPr>
                <w:noProof/>
              </w:rPr>
              <w:t>sgap_drop</w:t>
            </w:r>
          </w:p>
        </w:tc>
        <w:tc>
          <w:tcPr>
            <w:tcW w:w="9072" w:type="dxa"/>
          </w:tcPr>
          <w:p w14:paraId="27173F63" w14:textId="6C221178" w:rsidR="00A935CB" w:rsidRDefault="00A935CB" w:rsidP="007F63B6">
            <w:pPr>
              <w:jc w:val="both"/>
              <w:rPr>
                <w:noProof/>
              </w:rPr>
            </w:pPr>
            <w:r>
              <w:rPr>
                <w:noProof/>
              </w:rPr>
              <w:t>Minimal acceptable drop during predicted incubation break</w:t>
            </w:r>
          </w:p>
        </w:tc>
        <w:tc>
          <w:tcPr>
            <w:tcW w:w="2126" w:type="dxa"/>
          </w:tcPr>
          <w:p w14:paraId="41E776B5" w14:textId="701259E1" w:rsidR="00A935CB" w:rsidRDefault="00A935CB" w:rsidP="007F63B6">
            <w:pPr>
              <w:jc w:val="both"/>
              <w:rPr>
                <w:noProof/>
              </w:rPr>
            </w:pPr>
            <w:r>
              <w:rPr>
                <w:noProof/>
              </w:rPr>
              <w:t>1°C</w:t>
            </w:r>
          </w:p>
        </w:tc>
        <w:tc>
          <w:tcPr>
            <w:tcW w:w="2127" w:type="dxa"/>
          </w:tcPr>
          <w:p w14:paraId="67C1CB01" w14:textId="17AE2CD6" w:rsidR="00A935CB" w:rsidRDefault="00A935CB" w:rsidP="007F63B6">
            <w:pPr>
              <w:jc w:val="both"/>
              <w:rPr>
                <w:noProof/>
              </w:rPr>
            </w:pPr>
            <w:r>
              <w:rPr>
                <w:noProof/>
              </w:rPr>
              <w:t>1°C</w:t>
            </w:r>
          </w:p>
        </w:tc>
      </w:tr>
      <w:tr w:rsidR="00471D14" w14:paraId="18E5D3D1" w14:textId="77777777" w:rsidTr="00471D14">
        <w:tc>
          <w:tcPr>
            <w:tcW w:w="1560" w:type="dxa"/>
          </w:tcPr>
          <w:p w14:paraId="4C52F8BE" w14:textId="503B8CBC" w:rsidR="00471D14" w:rsidRDefault="00471D14" w:rsidP="00471D14">
            <w:pPr>
              <w:jc w:val="both"/>
              <w:rPr>
                <w:noProof/>
              </w:rPr>
            </w:pPr>
            <w:r>
              <w:rPr>
                <w:noProof/>
              </w:rPr>
              <w:t>lgap_length</w:t>
            </w:r>
          </w:p>
        </w:tc>
        <w:tc>
          <w:tcPr>
            <w:tcW w:w="9072" w:type="dxa"/>
          </w:tcPr>
          <w:p w14:paraId="261D62B2" w14:textId="1792EDE7" w:rsidR="00471D14" w:rsidRDefault="00471D14" w:rsidP="00471D14">
            <w:pPr>
              <w:jc w:val="both"/>
              <w:rPr>
                <w:noProof/>
              </w:rPr>
            </w:pPr>
            <w:r>
              <w:rPr>
                <w:noProof/>
              </w:rPr>
              <w:t>Length of incubation break, which is during postporcessing taken as “long break”</w:t>
            </w:r>
          </w:p>
        </w:tc>
        <w:tc>
          <w:tcPr>
            <w:tcW w:w="2126" w:type="dxa"/>
          </w:tcPr>
          <w:p w14:paraId="5060200E" w14:textId="0497F111" w:rsidR="00471D14" w:rsidRDefault="00471D14" w:rsidP="00471D14">
            <w:pPr>
              <w:jc w:val="both"/>
              <w:rPr>
                <w:noProof/>
              </w:rPr>
            </w:pPr>
            <w:r>
              <w:rPr>
                <w:noProof/>
              </w:rPr>
              <w:t>90 (i.e. 7.5 min</w:t>
            </w:r>
            <w:r w:rsidR="00A935CB">
              <w:rPr>
                <w:noProof/>
              </w:rPr>
              <w:t>.</w:t>
            </w:r>
            <w:r>
              <w:rPr>
                <w:noProof/>
              </w:rPr>
              <w:t>)</w:t>
            </w:r>
          </w:p>
        </w:tc>
        <w:tc>
          <w:tcPr>
            <w:tcW w:w="2127" w:type="dxa"/>
          </w:tcPr>
          <w:p w14:paraId="12BA8750" w14:textId="5167E230" w:rsidR="00471D14" w:rsidRDefault="00471D14" w:rsidP="00471D14">
            <w:pPr>
              <w:jc w:val="both"/>
              <w:rPr>
                <w:noProof/>
              </w:rPr>
            </w:pPr>
            <w:r>
              <w:rPr>
                <w:noProof/>
              </w:rPr>
              <w:t>NA</w:t>
            </w:r>
          </w:p>
        </w:tc>
      </w:tr>
      <w:tr w:rsidR="00471D14" w14:paraId="42FC9973" w14:textId="77777777" w:rsidTr="00471D14">
        <w:tc>
          <w:tcPr>
            <w:tcW w:w="1560" w:type="dxa"/>
          </w:tcPr>
          <w:p w14:paraId="43FBC4E7" w14:textId="195D2E45" w:rsidR="00471D14" w:rsidRDefault="00471D14" w:rsidP="00471D14">
            <w:pPr>
              <w:jc w:val="both"/>
              <w:rPr>
                <w:noProof/>
              </w:rPr>
            </w:pPr>
            <w:r>
              <w:rPr>
                <w:noProof/>
              </w:rPr>
              <w:t>lgap_drop</w:t>
            </w:r>
          </w:p>
        </w:tc>
        <w:tc>
          <w:tcPr>
            <w:tcW w:w="9072" w:type="dxa"/>
          </w:tcPr>
          <w:p w14:paraId="2CBDB2CD" w14:textId="26C4D6F3" w:rsidR="00471D14" w:rsidRDefault="00471D14" w:rsidP="00471D14">
            <w:pPr>
              <w:jc w:val="both"/>
              <w:rPr>
                <w:noProof/>
              </w:rPr>
            </w:pPr>
            <w:r>
              <w:rPr>
                <w:noProof/>
              </w:rPr>
              <w:t>Temperature drop during incubation break, which is during postporcessing taken as “long break”</w:t>
            </w:r>
          </w:p>
        </w:tc>
        <w:tc>
          <w:tcPr>
            <w:tcW w:w="2126" w:type="dxa"/>
          </w:tcPr>
          <w:p w14:paraId="048136FF" w14:textId="6876DF7F" w:rsidR="00471D14" w:rsidRDefault="00471D14" w:rsidP="00471D14">
            <w:pPr>
              <w:jc w:val="both"/>
              <w:rPr>
                <w:noProof/>
              </w:rPr>
            </w:pPr>
            <w:r>
              <w:rPr>
                <w:noProof/>
              </w:rPr>
              <w:t>-7°C</w:t>
            </w:r>
          </w:p>
        </w:tc>
        <w:tc>
          <w:tcPr>
            <w:tcW w:w="2127" w:type="dxa"/>
          </w:tcPr>
          <w:p w14:paraId="6C2783EA" w14:textId="33690652" w:rsidR="00471D14" w:rsidRDefault="00471D14" w:rsidP="00471D14">
            <w:pPr>
              <w:jc w:val="both"/>
              <w:rPr>
                <w:noProof/>
              </w:rPr>
            </w:pPr>
            <w:r>
              <w:rPr>
                <w:noProof/>
              </w:rPr>
              <w:t>-5°C</w:t>
            </w:r>
          </w:p>
        </w:tc>
      </w:tr>
      <w:tr w:rsidR="00471D14" w14:paraId="2A9C5CF3" w14:textId="77777777" w:rsidTr="00471D14">
        <w:tc>
          <w:tcPr>
            <w:tcW w:w="1560" w:type="dxa"/>
          </w:tcPr>
          <w:p w14:paraId="6F97AAEA" w14:textId="588F2744" w:rsidR="00471D14" w:rsidRDefault="00A935CB" w:rsidP="00471D14">
            <w:pPr>
              <w:jc w:val="both"/>
              <w:rPr>
                <w:noProof/>
              </w:rPr>
            </w:pPr>
            <w:r>
              <w:rPr>
                <w:noProof/>
              </w:rPr>
              <w:t>sstop_max</w:t>
            </w:r>
          </w:p>
        </w:tc>
        <w:tc>
          <w:tcPr>
            <w:tcW w:w="9072" w:type="dxa"/>
          </w:tcPr>
          <w:p w14:paraId="2884C08E" w14:textId="4D029316" w:rsidR="00471D14" w:rsidRDefault="00A935CB" w:rsidP="00471D14">
            <w:pPr>
              <w:jc w:val="both"/>
              <w:rPr>
                <w:noProof/>
              </w:rPr>
            </w:pPr>
            <w:r>
              <w:rPr>
                <w:noProof/>
              </w:rPr>
              <w:t>Criterion to find the end of long incubation breaks, based on the “tdfp”. Meanings are different between loggers (see above).</w:t>
            </w:r>
          </w:p>
        </w:tc>
        <w:tc>
          <w:tcPr>
            <w:tcW w:w="2126" w:type="dxa"/>
          </w:tcPr>
          <w:p w14:paraId="07DBD0A5" w14:textId="15995EDC" w:rsidR="00471D14" w:rsidRDefault="00A935CB" w:rsidP="00471D14">
            <w:pPr>
              <w:jc w:val="both"/>
              <w:rPr>
                <w:noProof/>
              </w:rPr>
            </w:pPr>
            <w:r>
              <w:rPr>
                <w:noProof/>
              </w:rPr>
              <w:t>0.25</w:t>
            </w:r>
          </w:p>
        </w:tc>
        <w:tc>
          <w:tcPr>
            <w:tcW w:w="2127" w:type="dxa"/>
          </w:tcPr>
          <w:p w14:paraId="16E0013E" w14:textId="70F3B0B7" w:rsidR="00471D14" w:rsidRDefault="00A935CB" w:rsidP="00471D14">
            <w:pPr>
              <w:jc w:val="both"/>
              <w:rPr>
                <w:noProof/>
              </w:rPr>
            </w:pPr>
            <w:r>
              <w:rPr>
                <w:noProof/>
              </w:rPr>
              <w:t>0.85</w:t>
            </w:r>
          </w:p>
        </w:tc>
      </w:tr>
    </w:tbl>
    <w:p w14:paraId="7A52EE67" w14:textId="77777777" w:rsidR="00160D5E" w:rsidRDefault="00160D5E" w:rsidP="00160D5E">
      <w:pPr>
        <w:jc w:val="both"/>
        <w:rPr>
          <w:noProof/>
        </w:rPr>
        <w:sectPr w:rsidR="00160D5E" w:rsidSect="00471D14">
          <w:pgSz w:w="16838" w:h="11906" w:orient="landscape"/>
          <w:pgMar w:top="1417" w:right="1417" w:bottom="1417" w:left="1417" w:header="708" w:footer="708" w:gutter="0"/>
          <w:cols w:space="708"/>
          <w:docGrid w:linePitch="360"/>
        </w:sectPr>
      </w:pPr>
      <w:r>
        <w:rPr>
          <w:noProof/>
        </w:rPr>
        <w:br w:type="page"/>
      </w:r>
    </w:p>
    <w:p w14:paraId="4694F719" w14:textId="77777777" w:rsidR="00D05CBE" w:rsidRDefault="00D05CBE" w:rsidP="00D05CBE">
      <w:pPr>
        <w:jc w:val="both"/>
        <w:rPr>
          <w:noProof/>
        </w:rPr>
      </w:pPr>
      <w:r>
        <w:rPr>
          <w:noProof/>
        </w:rPr>
        <w:lastRenderedPageBreak/>
        <w:t>Together with this protocol is provided:</w:t>
      </w:r>
    </w:p>
    <w:p w14:paraId="4B1E1347" w14:textId="54D6125C" w:rsidR="00D05CBE" w:rsidRDefault="00D05CBE" w:rsidP="00F94A06">
      <w:pPr>
        <w:pStyle w:val="ListParagraph"/>
        <w:numPr>
          <w:ilvl w:val="0"/>
          <w:numId w:val="1"/>
        </w:numPr>
        <w:jc w:val="both"/>
        <w:rPr>
          <w:noProof/>
        </w:rPr>
      </w:pPr>
      <w:r>
        <w:rPr>
          <w:noProof/>
        </w:rPr>
        <w:t xml:space="preserve">Directory </w:t>
      </w:r>
      <w:r w:rsidR="00376AF2">
        <w:rPr>
          <w:noProof/>
        </w:rPr>
        <w:t xml:space="preserve">“tools” </w:t>
      </w:r>
      <w:r>
        <w:rPr>
          <w:noProof/>
        </w:rPr>
        <w:t>with “tools.R” script loading all libraries and user-made fuctions needed to run analyses and several functions in separate scripts.</w:t>
      </w:r>
    </w:p>
    <w:p w14:paraId="168E0599" w14:textId="1A987C7D" w:rsidR="00D05CBE" w:rsidRDefault="00D05CBE" w:rsidP="00F94A06">
      <w:pPr>
        <w:pStyle w:val="ListParagraph"/>
        <w:numPr>
          <w:ilvl w:val="0"/>
          <w:numId w:val="1"/>
        </w:numPr>
        <w:jc w:val="both"/>
        <w:rPr>
          <w:noProof/>
        </w:rPr>
      </w:pPr>
      <w:r>
        <w:rPr>
          <w:noProof/>
        </w:rPr>
        <w:t>HMM_unip_incub.R script to run the above described processes.</w:t>
      </w:r>
    </w:p>
    <w:p w14:paraId="617972F5" w14:textId="663BF4E2" w:rsidR="00D05CBE" w:rsidRDefault="00D05CBE" w:rsidP="00D05CBE">
      <w:pPr>
        <w:pStyle w:val="ListParagraph"/>
        <w:numPr>
          <w:ilvl w:val="0"/>
          <w:numId w:val="1"/>
        </w:numPr>
        <w:jc w:val="both"/>
        <w:rPr>
          <w:noProof/>
        </w:rPr>
      </w:pPr>
      <w:r>
        <w:rPr>
          <w:noProof/>
        </w:rPr>
        <w:t>Two folders of actograms:</w:t>
      </w:r>
    </w:p>
    <w:p w14:paraId="252E648F" w14:textId="5F17F92B" w:rsidR="00D05CBE" w:rsidRDefault="00D05CBE" w:rsidP="00D05CBE">
      <w:pPr>
        <w:pStyle w:val="ListParagraph"/>
        <w:numPr>
          <w:ilvl w:val="1"/>
          <w:numId w:val="1"/>
        </w:numPr>
        <w:jc w:val="both"/>
        <w:rPr>
          <w:noProof/>
        </w:rPr>
      </w:pPr>
      <w:r>
        <w:rPr>
          <w:noProof/>
        </w:rPr>
        <w:t>“</w:t>
      </w:r>
      <w:r w:rsidR="00A6054A">
        <w:rPr>
          <w:noProof/>
        </w:rPr>
        <w:t>hmm_t” compare the final prediction after postprocessing (green bars + temerature measurements in red/yellow) with the model predictions without any postprocessing (black bars).</w:t>
      </w:r>
    </w:p>
    <w:p w14:paraId="35BEBEE3" w14:textId="181A3406" w:rsidR="00A6054A" w:rsidRDefault="00A6054A" w:rsidP="00A6054A">
      <w:pPr>
        <w:pStyle w:val="ListParagraph"/>
        <w:numPr>
          <w:ilvl w:val="1"/>
          <w:numId w:val="1"/>
        </w:numPr>
        <w:jc w:val="both"/>
        <w:rPr>
          <w:noProof/>
        </w:rPr>
      </w:pPr>
      <w:r>
        <w:rPr>
          <w:noProof/>
        </w:rPr>
        <w:t>“inc_ref” compare final prediction after postprocessing (green bars + temerature measurements in red/yellow) with the MB method (black bars).</w:t>
      </w:r>
    </w:p>
    <w:p w14:paraId="3D0B94BB" w14:textId="15375B02" w:rsidR="00D05CBE" w:rsidRDefault="00160D5E" w:rsidP="00D05CBE">
      <w:pPr>
        <w:jc w:val="both"/>
        <w:rPr>
          <w:noProof/>
        </w:rPr>
      </w:pPr>
      <w:r>
        <w:rPr>
          <w:noProof/>
        </w:rPr>
        <w:t>example of vizualization:</w:t>
      </w:r>
    </w:p>
    <w:p w14:paraId="07AB1041" w14:textId="3FE0FEFD" w:rsidR="00160D5E" w:rsidRDefault="00160D5E" w:rsidP="00D05CBE">
      <w:pPr>
        <w:jc w:val="both"/>
        <w:rPr>
          <w:noProof/>
        </w:rPr>
      </w:pPr>
      <w:r>
        <w:rPr>
          <w:noProof/>
        </w:rPr>
        <w:drawing>
          <wp:inline distT="0" distB="0" distL="0" distR="0" wp14:anchorId="233BB0E9" wp14:editId="3E235905">
            <wp:extent cx="5923410" cy="108712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9770" b="46473"/>
                    <a:stretch/>
                  </pic:blipFill>
                  <pic:spPr bwMode="auto">
                    <a:xfrm>
                      <a:off x="0" y="0"/>
                      <a:ext cx="5929688" cy="1088272"/>
                    </a:xfrm>
                    <a:prstGeom prst="rect">
                      <a:avLst/>
                    </a:prstGeom>
                    <a:noFill/>
                    <a:ln>
                      <a:noFill/>
                    </a:ln>
                    <a:extLst>
                      <a:ext uri="{53640926-AAD7-44D8-BBD7-CCE9431645EC}">
                        <a14:shadowObscured xmlns:a14="http://schemas.microsoft.com/office/drawing/2010/main"/>
                      </a:ext>
                    </a:extLst>
                  </pic:spPr>
                </pic:pic>
              </a:graphicData>
            </a:graphic>
          </wp:inline>
        </w:drawing>
      </w:r>
    </w:p>
    <w:p w14:paraId="7885F856" w14:textId="5324CC90" w:rsidR="00D05CBE" w:rsidRPr="00160D5E" w:rsidRDefault="00160D5E" w:rsidP="007F63B6">
      <w:pPr>
        <w:jc w:val="both"/>
        <w:rPr>
          <w:i/>
          <w:iCs/>
          <w:noProof/>
        </w:rPr>
      </w:pPr>
      <w:r w:rsidRPr="00160D5E">
        <w:rPr>
          <w:i/>
          <w:iCs/>
          <w:noProof/>
        </w:rPr>
        <w:t>Red line – temperature within nest (yellow, if predicted break), orange is the temperature near the nest, light blue is the “tdfn” and deep blue the “tdfp” transformed variables. Green bars are predicted incubation bouts after HMM and postprocessing, black bars are incubation bouts predicted by MB method (here), or by HMM without postprocessing (in “hmm_t” folder).</w:t>
      </w:r>
    </w:p>
    <w:sectPr w:rsidR="00D05CBE" w:rsidRPr="00160D5E" w:rsidSect="00160D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Zamora Marin, Jose Manuel" w:date="2025-01-22T10:38:00Z" w:initials="JZ">
    <w:p w14:paraId="7109D55A" w14:textId="77777777" w:rsidR="003F0E0A" w:rsidRDefault="003F0E0A" w:rsidP="003F0E0A">
      <w:pPr>
        <w:pStyle w:val="CommentText"/>
      </w:pPr>
      <w:r>
        <w:rPr>
          <w:rStyle w:val="CommentReference"/>
        </w:rPr>
        <w:annotationRef/>
      </w:r>
      <w:r>
        <w:t>Replace by “tdfn”?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09D5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D18027" w16cex:dateUtc="2025-01-22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09D55A" w16cid:durableId="5BD180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B01EF"/>
    <w:multiLevelType w:val="hybridMultilevel"/>
    <w:tmpl w:val="B264544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8A3C33"/>
    <w:multiLevelType w:val="hybridMultilevel"/>
    <w:tmpl w:val="B264544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A2226"/>
    <w:multiLevelType w:val="hybridMultilevel"/>
    <w:tmpl w:val="EBDA9400"/>
    <w:lvl w:ilvl="0" w:tplc="7D885B10">
      <w:numFmt w:val="bullet"/>
      <w:lvlText w:val="-"/>
      <w:lvlJc w:val="left"/>
      <w:pPr>
        <w:ind w:left="720" w:hanging="360"/>
      </w:pPr>
      <w:rPr>
        <w:rFonts w:ascii="Calibri" w:eastAsiaTheme="minorHAnsi" w:hAnsi="Calibri" w:cs="Calibri" w:hint="default"/>
      </w:rPr>
    </w:lvl>
    <w:lvl w:ilvl="1" w:tplc="66D2077C">
      <w:start w:val="1"/>
      <w:numFmt w:val="lowerLetter"/>
      <w:lvlText w:val="%2."/>
      <w:lvlJc w:val="left"/>
      <w:pPr>
        <w:ind w:left="1210" w:hanging="360"/>
      </w:pPr>
      <w:rPr>
        <w:rFonts w:asciiTheme="minorHAnsi" w:eastAsiaTheme="minorHAnsi" w:hAnsiTheme="minorHAnsi" w:cstheme="minorBidi"/>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260244">
    <w:abstractNumId w:val="2"/>
  </w:num>
  <w:num w:numId="2" w16cid:durableId="1311713373">
    <w:abstractNumId w:val="1"/>
  </w:num>
  <w:num w:numId="3" w16cid:durableId="14964599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amora Marin, Jose Manuel">
    <w15:presenceInfo w15:providerId="AD" w15:userId="S::j.zamora@miumh.umh.es::ab12b0c1-a435-41f3-a99d-2053a9dcd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9D"/>
    <w:rsid w:val="000224DB"/>
    <w:rsid w:val="00045FD3"/>
    <w:rsid w:val="00083C1E"/>
    <w:rsid w:val="000A74CD"/>
    <w:rsid w:val="00160D5E"/>
    <w:rsid w:val="0018258D"/>
    <w:rsid w:val="00182B18"/>
    <w:rsid w:val="00192462"/>
    <w:rsid w:val="001F7E54"/>
    <w:rsid w:val="0020468A"/>
    <w:rsid w:val="002101A6"/>
    <w:rsid w:val="00263A1C"/>
    <w:rsid w:val="002D79F8"/>
    <w:rsid w:val="0031650B"/>
    <w:rsid w:val="00376AF2"/>
    <w:rsid w:val="003F0E0A"/>
    <w:rsid w:val="004058F0"/>
    <w:rsid w:val="00454F30"/>
    <w:rsid w:val="00471D14"/>
    <w:rsid w:val="00481593"/>
    <w:rsid w:val="00482A41"/>
    <w:rsid w:val="004A61BE"/>
    <w:rsid w:val="004B312B"/>
    <w:rsid w:val="00595B78"/>
    <w:rsid w:val="005B2E14"/>
    <w:rsid w:val="005C0E9D"/>
    <w:rsid w:val="005E63D6"/>
    <w:rsid w:val="005F0106"/>
    <w:rsid w:val="0061520B"/>
    <w:rsid w:val="00620018"/>
    <w:rsid w:val="006312EC"/>
    <w:rsid w:val="006B7896"/>
    <w:rsid w:val="00791646"/>
    <w:rsid w:val="007E4B81"/>
    <w:rsid w:val="007F63B6"/>
    <w:rsid w:val="0083794B"/>
    <w:rsid w:val="00860A65"/>
    <w:rsid w:val="00893B15"/>
    <w:rsid w:val="00916168"/>
    <w:rsid w:val="00966A60"/>
    <w:rsid w:val="009E6DF0"/>
    <w:rsid w:val="00A17F23"/>
    <w:rsid w:val="00A27724"/>
    <w:rsid w:val="00A6054A"/>
    <w:rsid w:val="00A87F95"/>
    <w:rsid w:val="00A935CB"/>
    <w:rsid w:val="00AC1847"/>
    <w:rsid w:val="00AD187F"/>
    <w:rsid w:val="00BA06F9"/>
    <w:rsid w:val="00C142EB"/>
    <w:rsid w:val="00CE5E63"/>
    <w:rsid w:val="00CF10C2"/>
    <w:rsid w:val="00D05CBE"/>
    <w:rsid w:val="00D54832"/>
    <w:rsid w:val="00DF11E3"/>
    <w:rsid w:val="00E30C85"/>
    <w:rsid w:val="00E67BB5"/>
    <w:rsid w:val="00E8374D"/>
    <w:rsid w:val="00F77FCD"/>
    <w:rsid w:val="00FA58D0"/>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C33C"/>
  <w15:chartTrackingRefBased/>
  <w15:docId w15:val="{8B1AFD47-B28D-4A39-A857-93746417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87F"/>
    <w:pPr>
      <w:ind w:left="720"/>
      <w:contextualSpacing/>
    </w:pPr>
  </w:style>
  <w:style w:type="table" w:styleId="TableGrid">
    <w:name w:val="Table Grid"/>
    <w:basedOn w:val="TableNormal"/>
    <w:uiPriority w:val="39"/>
    <w:rsid w:val="00471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6A60"/>
    <w:rPr>
      <w:sz w:val="16"/>
      <w:szCs w:val="16"/>
    </w:rPr>
  </w:style>
  <w:style w:type="paragraph" w:styleId="CommentText">
    <w:name w:val="annotation text"/>
    <w:basedOn w:val="Normal"/>
    <w:link w:val="CommentTextChar"/>
    <w:uiPriority w:val="99"/>
    <w:unhideWhenUsed/>
    <w:rsid w:val="00966A60"/>
    <w:pPr>
      <w:spacing w:line="240" w:lineRule="auto"/>
    </w:pPr>
    <w:rPr>
      <w:sz w:val="20"/>
      <w:szCs w:val="20"/>
    </w:rPr>
  </w:style>
  <w:style w:type="character" w:customStyle="1" w:styleId="CommentTextChar">
    <w:name w:val="Comment Text Char"/>
    <w:basedOn w:val="DefaultParagraphFont"/>
    <w:link w:val="CommentText"/>
    <w:uiPriority w:val="99"/>
    <w:rsid w:val="00966A60"/>
    <w:rPr>
      <w:sz w:val="20"/>
      <w:szCs w:val="20"/>
    </w:rPr>
  </w:style>
  <w:style w:type="paragraph" w:styleId="CommentSubject">
    <w:name w:val="annotation subject"/>
    <w:basedOn w:val="CommentText"/>
    <w:next w:val="CommentText"/>
    <w:link w:val="CommentSubjectChar"/>
    <w:uiPriority w:val="99"/>
    <w:semiHidden/>
    <w:unhideWhenUsed/>
    <w:rsid w:val="00966A60"/>
    <w:rPr>
      <w:b/>
      <w:bCs/>
    </w:rPr>
  </w:style>
  <w:style w:type="character" w:customStyle="1" w:styleId="CommentSubjectChar">
    <w:name w:val="Comment Subject Char"/>
    <w:basedOn w:val="CommentTextChar"/>
    <w:link w:val="CommentSubject"/>
    <w:uiPriority w:val="99"/>
    <w:semiHidden/>
    <w:rsid w:val="00966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F3B1-93AC-4E70-B1B1-545B8EB1E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5</Pages>
  <Words>1620</Words>
  <Characters>8916</Characters>
  <Application>Microsoft Office Word</Application>
  <DocSecurity>0</DocSecurity>
  <Lines>74</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Sládeček Martin</dc:creator>
  <cp:keywords/>
  <dc:description/>
  <cp:lastModifiedBy>Zamora Marin, Jose Manuel</cp:lastModifiedBy>
  <cp:revision>25</cp:revision>
  <dcterms:created xsi:type="dcterms:W3CDTF">2021-07-01T13:51:00Z</dcterms:created>
  <dcterms:modified xsi:type="dcterms:W3CDTF">2025-01-22T13:34:00Z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http://www.zotero.org/styles/animal-conservation</vt:lpwstr>
  </property>
  <property fmtid="{D5CDD505-2E9C-101B-9397-08002B2CF9AE}" pid="9" name="Mendeley Recent Style Name 3_1">
    <vt:lpwstr>Animal Conservation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