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Escritura académica</w:t>
      </w:r>
    </w:p>
    <w:p>
      <w:r>
        <w:rPr>
          <w:b/>
        </w:rPr>
        <w:t xml:space="preserve">Fuentes: </w:t>
      </w:r>
      <w:r>
        <w:t>Escritura academica. De la teor - Juan Antonio Nunez Cortes.pdf; La escritura academica en la fo - Maria Ines Corte Vitoria.pdf</w:t>
      </w:r>
    </w:p>
    <w:p>
      <w:r>
        <w:rPr>
          <w:b/>
        </w:rPr>
        <w:t xml:space="preserve">Ubicaciones: </w:t>
      </w:r>
      <w:r>
        <w:t>Escritura academica. De la teor - Juan Antonio Nunez Cortes.pdf, p. 11; Escritura academica. De la teor - Juan Antonio Nunez Cortes.pdf, p. 12; Escritura academica. De la teor - Juan Antonio Nunez Cortes.pdf, p. 13; Escritura academica. De la teor - Juan Antonio Nunez Cortes.pdf, p. 15; Escritura academica. De la teor - Juan Antonio Nunez Cortes.pdf, p. 16; Escritura academica. De la teor - Juan Antonio Nunez Cortes.pdf, p. 27; Escritura academica. De la teor - Juan Antonio Nunez Cortes.pdf, p. 28; Escritura academica. De la teor - Juan Antonio Nunez Cortes.pdf, p. 73; Escritura academica. De la teor - Juan Antonio Nunez Cortes.pdf, p. 75; La escritura academica en la fo - Maria Ines Corte Vitoria.pdf, p. 127; La escritura academica en la fo - Maria Ines Corte Vitoria.pdf, p. 137; La escritura academica en la fo - Maria Ines Corte Vitoria.pdf, p. 139; La escritura academica en la fo - Maria Ines Corte Vitoria.pdf, p. 144; La escritura academica en la fo - Maria Ines Corte Vitoria.pdf, p. 37; La escritura academica en la fo - Maria Ines Corte Vitoria.pdf, p. 49; La escritura academica en la fo - Maria Ines Corte Vitoria.pdf, p. 5; La escritura academica en la fo - Maria Ines Corte Vitoria.pdf, p. 52; La escritura academica en la fo - Maria Ines Corte Vitoria.pdf, p. 58; La escritura academica en la fo - Maria Ines Corte Vitoria.pdf, p. 77; La escritura academica en la fo - Maria Ines Corte Vitoria.pdf, p. 86</w:t>
      </w:r>
    </w:p>
    <w:p>
      <w:pPr>
        <w:pStyle w:val="Heading3"/>
      </w:pPr>
      <w:r>
        <w:t>La escritura academica en la fo - Maria Ines Corte Vitoria.pdf — p. 137 — similitud 0.3139</w:t>
      </w:r>
    </w:p>
    <w:p>
      <w:pPr>
        <w:ind w:left="360"/>
      </w:pPr>
      <w:r>
        <w:t>“3. La escritura académica como comunicación. La importancia de un cierto distanciamiento entre la escritura y el estudiante.”</w:t>
      </w:r>
    </w:p>
    <w:p>
      <w:pPr>
        <w:pStyle w:val="Heading3"/>
      </w:pPr>
      <w:r>
        <w:t>La escritura academica en la fo - Maria Ines Corte Vitoria.pdf — p. 127 — similitud 0.2724</w:t>
      </w:r>
    </w:p>
    <w:p>
      <w:pPr>
        <w:ind w:left="360"/>
      </w:pPr>
      <w:r>
        <w:t>“Escribir con excelencia ortográfica, sintaxis y estilo adecuados son problemas mencionados por los académicos, así como una buena estructuración lógico-argumentativa del texto. Cabe destacar que, a pesar de los problemas identificados en la escritura académica, las universidades uruguayas han puesto en marcha muchas iniciativas que traducen la preocupación institucional por la escritura académica en proyectos para desarrollar las competencias necesarias para mejorar el desempeño académico de los estudiantes.”</w:t>
      </w:r>
    </w:p>
    <w:p>
      <w:pPr>
        <w:pStyle w:val="Heading3"/>
      </w:pPr>
      <w:r>
        <w:t>La escritura academica en la fo - Maria Ines Corte Vitoria.pdf — p. 49 — similitud 0.2695</w:t>
      </w:r>
    </w:p>
    <w:p>
      <w:pPr>
        <w:ind w:left="360"/>
      </w:pPr>
      <w:r>
        <w:t>“especializados que circulan en el ámbito científico y que, por lo tanto, guardan ciertos rasgos comunes. Sin embargo, hemos de considerar que una escritura académica, aunque deba salvaguardar los rasgos que le son propios, debe también incorporar otros elementos que forman parte de la escritura más allá del contexto académico. Si pensamos en el sentido y en la naturaleza de la escritura como producto cultural, debemos recordar que también sirve para comunicar, difundir ideas, conocimientos, pareceres, reflexiones y análisis que no siempre pueden vehicularse a través de modelos herméticos o protocolares.”</w:t>
      </w:r>
    </w:p>
    <w:p>
      <w:pPr>
        <w:pStyle w:val="Heading3"/>
      </w:pPr>
      <w:r>
        <w:t>La escritura academica en la fo - Maria Ines Corte Vitoria.pdf — p. 144 — similitud 0.2423</w:t>
      </w:r>
    </w:p>
    <w:p>
      <w:pPr>
        <w:ind w:left="360"/>
      </w:pPr>
      <w:r>
        <w:t>“En definitiva, si consideramos que la base del oficio docente es leer y pensar (hacerlo nosotros mismos y ayudar a hacerlo a nuestros estudiantes) es fácil suponer que la literatura (la disciplinar y la que no lo es) será siempre nuestra gran aliada para lograr una escritura académica de más calidad. PRINCIPIO 6.”</w:t>
      </w:r>
    </w:p>
    <w:p>
      <w:pPr>
        <w:pStyle w:val="Heading3"/>
      </w:pPr>
      <w:r>
        <w:t>La escritura academica en la fo - Maria Ines Corte Vitoria.pdf — p. 37 — similitud 0.2400</w:t>
      </w:r>
    </w:p>
    <w:p>
      <w:pPr>
        <w:ind w:left="360"/>
      </w:pPr>
      <w:r>
        <w:t>“Por eso, entendemos que tanto las propuestas como su realización práctica deban ser más decisiones institucionales, que personales. Llegados a este punto cabe plantearse la cuestión clave en nuestro trabajo cómo profesores: ¿cómo afecta esta vinculación entre escritura y formación integral a la escritura académica y a su rol en los estudios universitarios? ¿Qué tendríamos que hacer para que los estudiantes priorizaran la escritura académica en sus trayectorias universitarias? Ya decíamos que la escritura obliga a quien escribe a pensar, a reconstruir el discurso y, por lo tanto, a no hacerse mero repetidor de quien transmite la información.”</w:t>
      </w:r>
    </w:p>
    <w:p>
      <w:pPr>
        <w:pStyle w:val="Heading3"/>
      </w:pPr>
      <w:r>
        <w:t>La escritura academica en la fo - Maria Ines Corte Vitoria.pdf — p. 5 — similitud 0.2315</w:t>
      </w:r>
    </w:p>
    <w:p>
      <w:pPr>
        <w:ind w:left="360"/>
      </w:pPr>
      <w:r>
        <w:t>“EPÍLOGO. SIETE PRINCIPIOS PARA EL DESARROLLO DE LA COMPETENCIA DE LA ESCRITURA EN LAS UNIVERSIDADES La escritura académica como comunicación La importancia de un cierto distanciamiento entre la escritura y el estudiante La corrección del texto como ejercicio de autocorrección, mediada por el profesor, pero protagonizada por el estudiante La importancia de la escritura de diferentes géneros textuales No hay buena escritura sin una lectura constante Evaluación de los procesos de escritura académica en la educación superior Convertir la escritura en una rutina amable y afectiva BIBLIOGRAFÍA 5”</w:t>
      </w:r>
    </w:p>
    <w:p>
      <w:pPr>
        <w:pStyle w:val="Heading3"/>
      </w:pPr>
      <w:r>
        <w:t>La escritura academica en la fo - Maria Ines Corte Vitoria.pdf — p. 139 — similitud 0.2145</w:t>
      </w:r>
    </w:p>
    <w:p>
      <w:pPr>
        <w:ind w:left="360"/>
      </w:pPr>
      <w:r>
        <w:t>“agregar nuevas ideas que clarifiquen las existentes, de retirar las repeticiones. En el fondo, es entender la escritura académica como el ejercicio de una habilidad que se mejora en el (re)hacer constante y sistemático de cada texto que vamos produciendo. Por eso mismo, registrar sin vacilación lo que nos viene a la cabeza, incluso si esa primera escritura fuera aparentemente tosca y primaria, significa dar un gran paso en la dirección a una escritura que será mejorada y cuidada en momentos posteriores.”</w:t>
      </w:r>
    </w:p>
    <w:p>
      <w:pPr>
        <w:pStyle w:val="Heading3"/>
      </w:pPr>
      <w:r>
        <w:t>La escritura academica en la fo - Maria Ines Corte Vitoria.pdf — p. 77 — similitud 0.2145</w:t>
      </w:r>
    </w:p>
    <w:p>
      <w:pPr>
        <w:ind w:left="360"/>
      </w:pPr>
      <w:r>
        <w:t>“Volviendo al sentido de la Didáctica, en nuestro caso podemos entender que lo que nos ofrece (o pretende ofrecer) es un saber fundado y valioso a la hora de planificar y desarrollar la enseñanza de la escritura. Y, en ese sentido, la didáctica de la escritura académica asume un doble cometido. Por un lado, debe atender, en primer lugar al dominio de la escritura en tanto que competencia básica y transversal.”</w:t>
      </w:r>
    </w:p>
    <w:p>
      <w:pPr>
        <w:pStyle w:val="Heading3"/>
      </w:pPr>
      <w:r>
        <w:t>Escritura academica. De la teor - Juan Antonio Nunez Cortes.pdf — p. 16 — similitud 0.2010</w:t>
      </w:r>
    </w:p>
    <w:p>
      <w:pPr>
        <w:ind w:left="360"/>
      </w:pPr>
      <w:r>
        <w:t>“concretas de producir, interpretar y poner en circulación los discursos (Arnoux, 2009). Estas formas particulares —entendidas como conjuntos de enunciados producidos a partir de determinadas actividades humanas— son los géneros discursivos (Bajtin, 1998). Esto supone que las personas, al participar en diferentes ámbitos de la actividad humana, conozcan y utilicen diversos géneros discursivos.”</w:t>
      </w:r>
    </w:p>
    <w:p>
      <w:pPr>
        <w:pStyle w:val="Heading3"/>
      </w:pPr>
      <w:r>
        <w:t>Escritura academica. De la teor - Juan Antonio Nunez Cortes.pdf — p. 13 — similitud 0.1812</w:t>
      </w:r>
    </w:p>
    <w:p>
      <w:pPr>
        <w:ind w:left="360"/>
      </w:pPr>
      <w:r>
        <w:t>“1 Escribir en la universidad JUAN A. NÚÑEZ CORTÉS 1.1. ¿QUÉ ES LA ALFABETIZACIÓN ACADÉMICA?1 En las últimas décadas se ha generalizado el uso del término alfabetización en diferentes campos del conocimiento a través de expresiones tales como alfabetización científica, económica o informática, entre otras. En estos campos, se asocia a un conocimiento general y a un proceso de sensibilización en relación con nuevos saberes.”</w:t>
      </w:r>
    </w:p>
    <w:p>
      <w:pPr>
        <w:pStyle w:val="Heading3"/>
      </w:pPr>
      <w:r>
        <w:t>Escritura academica. De la teor - Juan Antonio Nunez Cortes.pdf — p. 12 — similitud 0.1672</w:t>
      </w:r>
    </w:p>
    <w:p>
      <w:pPr>
        <w:ind w:left="360"/>
      </w:pPr>
      <w:r>
        <w:t>“El tercer capítulo, Los géneros discursivos académicos, presenta algunos de los géneros más frecuentes producidos por los estudiantes en la universidad, a saber: la reseña, el resumen, la monografía y el examen escrito. En cada uno de los apartados se da información sobre las características principales de estos géneros, su estructura o sus propiedades lingüístico-discursivas.”</w:t>
      </w:r>
    </w:p>
    <w:p>
      <w:pPr>
        <w:pStyle w:val="Heading3"/>
      </w:pPr>
      <w:r>
        <w:t>La escritura academica en la fo - Maria Ines Corte Vitoria.pdf — p. 49 — similitud 0.1562</w:t>
      </w:r>
    </w:p>
    <w:p>
      <w:pPr>
        <w:ind w:left="360"/>
      </w:pPr>
      <w:r>
        <w:t>“Sin embargo, hemos de considerar que una escritura académica, aunque deba salvaguardar los rasgos que le son propios, debe también incorporar otros elementos que forman parte de la escritura más allá del contexto académico. Si pensamos en el sentido y en la naturaleza de la escritura como producto cultural, debemos recordar que también sirve para comunicar, difundir ideas, conocimientos, pareceres, reflexiones y análisis que no siempre pueden vehicularse a través de modelos herméticos o protocolares.”</w:t>
      </w:r>
    </w:p>
    <w:p>
      <w:pPr>
        <w:pStyle w:val="Heading3"/>
      </w:pPr>
      <w:r>
        <w:t>Escritura academica. De la teor - Juan Antonio Nunez Cortes.pdf — p. 27 — similitud 0.1500</w:t>
      </w:r>
    </w:p>
    <w:p>
      <w:pPr>
        <w:ind w:left="360"/>
      </w:pPr>
      <w:r>
        <w:t>“Carlino, P. (2003). Alfabetización académica: Un cambio necesario, algunas alternativas posibles. Educere, 6(20), 409-420. — (2005).”</w:t>
      </w:r>
    </w:p>
    <w:p>
      <w:pPr>
        <w:pStyle w:val="Heading3"/>
      </w:pPr>
      <w:r>
        <w:t>La escritura academica en la fo - Maria Ines Corte Vitoria.pdf — p. 137 — similitud 0.1481</w:t>
      </w:r>
    </w:p>
    <w:p>
      <w:pPr>
        <w:ind w:left="360"/>
      </w:pPr>
      <w:r>
        <w:t>“La corrección del texto como ejercicio de autocorrección, mediada por el profesor, pero protagonizada por el estudiante. La importancia de la escritura de diferentes géneros textuales. No hay buena escritura sin una lectura constante.”</w:t>
      </w:r>
    </w:p>
    <w:p>
      <w:pPr>
        <w:pStyle w:val="Heading3"/>
      </w:pPr>
      <w:r>
        <w:t>Escritura academica. De la teor - Juan Antonio Nunez Cortes.pdf — p. 73 — similitud 0.1387</w:t>
      </w:r>
    </w:p>
    <w:p>
      <w:pPr>
        <w:ind w:left="360"/>
      </w:pPr>
      <w:r>
        <w:t>“3 Los géneros discursivos académicos CECILIA E. MUSE Y DARÍO D.”</w:t>
      </w:r>
    </w:p>
    <w:p>
      <w:pPr>
        <w:pStyle w:val="Heading3"/>
      </w:pPr>
      <w:r>
        <w:t>La escritura academica en la fo - Maria Ines Corte Vitoria.pdf — p. 52 — similitud 0.1361</w:t>
      </w:r>
    </w:p>
    <w:p>
      <w:pPr>
        <w:ind w:left="360"/>
      </w:pPr>
      <w:r>
        <w:t>“En palabras de Halliday (1993), el discurso es la condición esencial del conocimiento. Para él, el discurso académico adopta formas específicas, adecuadas y adaptadas a las situaciones en que se produce; a estas distintas formas de discurso se les denomina géneros discursivos, concepto que se ha generalizado en la literatura científica sobre la escritura en la universidad. Seguramente, una lectura atenta de su uso deja claro la diversidad conceptual que el concepto de discurso abarca.”</w:t>
      </w:r>
    </w:p>
    <w:p>
      <w:pPr>
        <w:pStyle w:val="Heading3"/>
      </w:pPr>
      <w:r>
        <w:t>Escritura academica. De la teor - Juan Antonio Nunez Cortes.pdf — p. 15 — similitud 0.1345</w:t>
      </w:r>
    </w:p>
    <w:p>
      <w:pPr>
        <w:ind w:left="360"/>
      </w:pPr>
      <w:r>
        <w:t>“A partir de estas propuestas, se puede entender la alfabetización académica como el proceso mediante el cual se desarrolla la competencia comunicativa de los estudiantes desde la universidad con el objetivo de hacerlos partícipes y miembros de una comunidad con una cultura, la académica, que tiene sus particulares formas de decir, y que valora especialmente el potencial epistémico de la escritura.”</w:t>
      </w:r>
    </w:p>
    <w:p>
      <w:pPr>
        <w:pStyle w:val="Heading3"/>
      </w:pPr>
      <w:r>
        <w:t>Escritura academica. De la teor - Juan Antonio Nunez Cortes.pdf — p. 73 — similitud 0.1331</w:t>
      </w:r>
    </w:p>
    <w:p>
      <w:pPr>
        <w:ind w:left="360"/>
      </w:pPr>
      <w:r>
        <w:t>“vista conceptual) y convencionalizados (con reglas preestablecidas a nivel de su formato, estructura, fraseología y terminología). Son numerosos los géneros discursivos que investigadores, docentes y estudiantes emplean dentro del ámbito académico. En este capítulo se presentarán los que se consideran de uso más común por parte de estudiantes universitarios en las carreras de grado: la reseña, el resumen, la monografía y el examen escrito.”</w:t>
      </w:r>
    </w:p>
    <w:p>
      <w:pPr>
        <w:pStyle w:val="Heading3"/>
      </w:pPr>
      <w:r>
        <w:t>La escritura academica en la fo - Maria Ines Corte Vitoria.pdf — p. 86 — similitud 0.1329</w:t>
      </w:r>
    </w:p>
    <w:p>
      <w:pPr>
        <w:ind w:left="360"/>
      </w:pPr>
      <w:r>
        <w:t>“Esa era la idea que nos transmitían dos estudiantes, Lorena y Rocío, para quienes la escritura académica es aquella que se produce en el ámbito universitario y científico, y no solamente aquella que se hace para el ámbito universitario y científico. Por tanto, la escritura académica comprende tanto los trabajos producidos por los alumnos universitarios (exámenes y textos de diversos géneros que funcionan como trabajos prácticos, evaluaciones, etc.), como aquellos otros elaborados en la academia para la difusión del conocimiento científico.”</w:t>
      </w:r>
    </w:p>
    <w:p>
      <w:pPr>
        <w:pStyle w:val="Heading3"/>
      </w:pPr>
      <w:r>
        <w:t>Escritura academica. De la teor - Juan Antonio Nunez Cortes.pdf — p. 28 — similitud 0.1266</w:t>
      </w:r>
    </w:p>
    <w:p>
      <w:pPr>
        <w:ind w:left="360"/>
      </w:pPr>
      <w:r>
        <w:t>“A. (2013). La alfabetización académica: Estudio comparado en el ámbito iberoamericano (tesis doctoral inédita). Madrid: Universidad Autónoma de Madrid.”</w:t>
      </w:r>
    </w:p>
    <w:p>
      <w:pPr>
        <w:pStyle w:val="Heading3"/>
      </w:pPr>
      <w:r>
        <w:t>Escritura academica. De la teor - Juan Antonio Nunez Cortes.pdf — p. 75 — similitud 0.1192</w:t>
      </w:r>
    </w:p>
    <w:p>
      <w:pPr>
        <w:ind w:left="360"/>
      </w:pPr>
      <w:r>
        <w:t>“3.2.2. Las partes de la reseña académica Tanto la reseña académica como las que se realizan sobre textos no científicos, se caracterizan por una organización en partes más o menos estables. Entre ellas, la evaluación es la más importante, pues constituye el rasgo diferenciador de este género discursivo frente a otros afines como el resumen o el informe de lectura.”</w:t>
      </w:r>
    </w:p>
    <w:p>
      <w:pPr>
        <w:pStyle w:val="Heading3"/>
      </w:pPr>
      <w:r>
        <w:t>Escritura academica. De la teor - Juan Antonio Nunez Cortes.pdf — p. 11 — similitud 0.1152</w:t>
      </w:r>
    </w:p>
    <w:p>
      <w:pPr>
        <w:ind w:left="360"/>
      </w:pPr>
      <w:r>
        <w:t>“La posesión de este objeto, del conocimiento, solo conlleva la adquisición de una voz propia. Por todo esto, la finalidad de este libro es familiarizar al estudiante de grado, y también de posgrado, con aspectos fundamentales de la escritura académica. El fin último es contribuir al desarrollo de su competencia comunicativa y, en concreto, de las destrezas de expresión escrita.”</w:t>
      </w:r>
    </w:p>
    <w:p>
      <w:pPr>
        <w:pStyle w:val="Heading3"/>
      </w:pPr>
      <w:r>
        <w:t>La escritura academica en la fo - Maria Ines Corte Vitoria.pdf — p. 127 — similitud 0.1041</w:t>
      </w:r>
    </w:p>
    <w:p>
      <w:pPr>
        <w:ind w:left="360"/>
      </w:pPr>
      <w:r>
        <w:t>“Consideraciones finales Al finalizar el análisis de los cinco países del cono sur americano, y tomando prestadas las palabras de escritores latinoamericanos que me marcaron por diferentes razones y en diferentes tiempos, me propuse mapear las limitaciones y las potencialidades evidenciadas en la escritura académica de los Trabajos Final de Grado de los países de mi entorno. He partido de dos principios básicos que caracterizan la escritura académica: su compromiso por producir y difundir conocimiento.”</w:t>
      </w:r>
    </w:p>
    <w:p>
      <w:pPr>
        <w:pStyle w:val="Heading3"/>
      </w:pPr>
      <w:r>
        <w:t>La escritura academica en la fo - Maria Ines Corte Vitoria.pdf — p. 58 — similitud 0.0847</w:t>
      </w:r>
    </w:p>
    <w:p>
      <w:pPr>
        <w:ind w:left="360"/>
      </w:pPr>
      <w:r>
        <w:t>“Por eso nuestras consideraciones sobre cómo responder a esos cambios están llenas de perplejidad. Cada vez somos más conscientes de que nuestras pautas habituales de trabajar la escritura académica necesitan ser repensadas, tenemos que buscar otras alternativas para los estudiantes de hoy, tomando en consideración las demandas que ellos mismos traen en términos de limitaciones y potencialidades. No se trata de cambiar por cambiar, pero sí de entender por qué y cómo afrontar esos cambios.”</w:t>
      </w:r>
    </w:p>
    <w:p>
      <w:r>
        <w:rPr>
          <w:b/>
        </w:rPr>
        <w:t xml:space="preserve">Observación automática: </w:t>
      </w:r>
      <w:r>
        <w:t>La ficha presenta una coincidencia fuerte con el concepto buscado. Se agruparon referencias de múltiples fuentes para enriquecer el concepto.</w:t>
      </w:r>
    </w:p>
    <w:p>
      <w:pPr>
        <w:pStyle w:val="Heading2"/>
      </w:pPr>
      <w:r>
        <w:t>Ficha 02. Lectura digital</w:t>
      </w:r>
    </w:p>
    <w:p>
      <w:r>
        <w:rPr>
          <w:b/>
        </w:rPr>
        <w:t xml:space="preserve">Fuentes: </w:t>
      </w:r>
      <w:r>
        <w:t>Escritura academica. De la teor - Juan Antonio Nunez Cortes.pdf; La escritura academica en la fo - Maria Ines Corte Vitoria.pdf</w:t>
      </w:r>
    </w:p>
    <w:p>
      <w:r>
        <w:rPr>
          <w:b/>
        </w:rPr>
        <w:t xml:space="preserve">Ubicaciones: </w:t>
      </w:r>
      <w:r>
        <w:t>Escritura academica. De la teor - Juan Antonio Nunez Cortes.pdf, p. 10; Escritura academica. De la teor - Juan Antonio Nunez Cortes.pdf, p. 101; Escritura academica. De la teor - Juan Antonio Nunez Cortes.pdf, p. 24; Escritura academica. De la teor - Juan Antonio Nunez Cortes.pdf, p. 25; Escritura academica. De la teor - Juan Antonio Nunez Cortes.pdf, p. 26; Escritura academica. De la teor - Juan Antonio Nunez Cortes.pdf, p. 27; Escritura academica. De la teor - Juan Antonio Nunez Cortes.pdf, p. 76; Escritura academica. De la teor - Juan Antonio Nunez Cortes.pdf, p. 87; La escritura academica en la fo - Maria Ines Corte Vitoria.pdf, p. 124; La escritura academica en la fo - Maria Ines Corte Vitoria.pdf, p. 143; La escritura academica en la fo - Maria Ines Corte Vitoria.pdf, p. 38; La escritura academica en la fo - Maria Ines Corte Vitoria.pdf, p. 39; La escritura academica en la fo - Maria Ines Corte Vitoria.pdf, p. 41; La escritura academica en la fo - Maria Ines Corte Vitoria.pdf, p. 92</w:t>
      </w:r>
    </w:p>
    <w:p>
      <w:pPr>
        <w:pStyle w:val="Heading3"/>
      </w:pPr>
      <w:r>
        <w:t>La escritura academica en la fo - Maria Ines Corte Vitoria.pdf — p. 38 — similitud 0.2056</w:t>
      </w:r>
    </w:p>
    <w:p>
      <w:pPr>
        <w:ind w:left="360"/>
      </w:pPr>
      <w:r>
        <w:t>“En lo que respecta a las tecnologías de la información parece obvio que nuestros estudiantes rehúyen el escribir a mano y prefieren hacerlo utilizando las nuevas herramientas que ofrecen las TIC. Se ha pasado del texto impreso al texto digital. Pero este tránsito no es neutral en la construcción de los textos escritos.”</w:t>
      </w:r>
    </w:p>
    <w:p>
      <w:pPr>
        <w:pStyle w:val="Heading3"/>
      </w:pPr>
      <w:r>
        <w:t>Escritura academica. De la teor - Juan Antonio Nunez Cortes.pdf — p. 25 — similitud 0.1664</w:t>
      </w:r>
    </w:p>
    <w:p>
      <w:pPr>
        <w:ind w:left="360"/>
      </w:pPr>
      <w:r>
        <w:t>“El lector competente crítico, con independencia de los modelos propuestos de comprensión lectora (Colomer y Camps, 1996), ha sido definido como aquel que tiene en cuenta diferentes estrategias en su proceso lector. A partir de diversas propuestas (Cassany et al., 1994; Martín Vegas, 2010; Prado, 2004; Solé, 1992), algunas de las estrategias de lectura o habilidades de comprensión lectora son:”</w:t>
      </w:r>
    </w:p>
    <w:p>
      <w:pPr>
        <w:pStyle w:val="Heading3"/>
      </w:pPr>
      <w:r>
        <w:t>La escritura academica en la fo - Maria Ines Corte Vitoria.pdf — p. 38 — similitud 0.1519</w:t>
      </w:r>
    </w:p>
    <w:p>
      <w:pPr>
        <w:ind w:left="360"/>
      </w:pPr>
      <w:r>
        <w:t>“La escritura puede utilizar nuevas herramientas que facilitan su creación, pero ello acaba complicando su estructura y su forma. Como señala Peña Borrero (2008) hay notables diferencias entre la escritura tradicional y la digital, porque se altera la idea de texto, de autor, de género, de coherencia textual. Son conceptos que adquieren significados diferentes en la escritura digital.”</w:t>
      </w:r>
    </w:p>
    <w:p>
      <w:pPr>
        <w:pStyle w:val="Heading3"/>
      </w:pPr>
      <w:r>
        <w:t>Escritura academica. De la teor - Juan Antonio Nunez Cortes.pdf — p. 24 — similitud 0.1281</w:t>
      </w:r>
    </w:p>
    <w:p>
      <w:pPr>
        <w:ind w:left="360"/>
      </w:pPr>
      <w:r>
        <w:t>“Cassany (2006) diferencia tres modelos o enfoques de enseñanza de la lectura —lingüístico, psicolingüístico y sociocultural— de los que se desprende una concepción clara de lo que es leer. Sin atender específicamente a las operaciones cognitivas que se llevan a cabo en el proceso, el enfoque lingüístico de la lectura, en el que se produce una comprensión superficial de los textos, llama la atención sobre la idea de que el significado del texto es la suma del significado de todas las palabras y oraciones. El significado bajo este enfoque es único, objetivo y estable.”</w:t>
      </w:r>
    </w:p>
    <w:p>
      <w:pPr>
        <w:pStyle w:val="Heading3"/>
      </w:pPr>
      <w:r>
        <w:t>Escritura academica. De la teor - Juan Antonio Nunez Cortes.pdf — p. 101 — similitud 0.1216</w:t>
      </w:r>
    </w:p>
    <w:p>
      <w:pPr>
        <w:ind w:left="360"/>
      </w:pPr>
      <w:r>
        <w:t>“Viramonte de Ávalos, M. (2004). Comprensión lectora. Buenos Aires: Ediciones Colihue.”</w:t>
      </w:r>
    </w:p>
    <w:p>
      <w:pPr>
        <w:pStyle w:val="Heading3"/>
      </w:pPr>
      <w:r>
        <w:t>Escritura academica. De la teor - Juan Antonio Nunez Cortes.pdf — p. 101 — similitud 0.1131</w:t>
      </w:r>
    </w:p>
    <w:p>
      <w:pPr>
        <w:ind w:left="360"/>
      </w:pPr>
      <w:r>
        <w:t>“Nogueira, S. (Coord.), Croci, P., Varela, L. y Warley, J. (2007). La lectura y la escritura en el inicio de los estudios superiores: prácticas de taller sobre discursos académico, político y parlamentario. (1.ª ed.) Buenos Aires: Biblos. — (2012). Manual de lectura y escritura universitarias.”</w:t>
      </w:r>
    </w:p>
    <w:p>
      <w:pPr>
        <w:pStyle w:val="Heading3"/>
      </w:pPr>
      <w:r>
        <w:t>Escritura academica. De la teor - Juan Antonio Nunez Cortes.pdf — p. 24 — similitud 0.1131</w:t>
      </w:r>
    </w:p>
    <w:p>
      <w:pPr>
        <w:ind w:left="360"/>
      </w:pPr>
      <w:r>
        <w:t>“Esto conlleva una concepción de leer — entre líneas— en la que se desarrolla una serie de habilidades cognitivas como aportar conocimiento previo, formular hipótesis, hacer inferencias, etc. Al respecto, en los últimos años ha habido numerosas propuestas de modelos de comprensión de textos desde la ciencia cognitiva que, en suma, entiende la comprensión lectora como un proceso intencionado llevado a cabo por un lector que elabora una interpretación de los significados del texto, a partir de la información del propio texto, así como de conocimientos previos, y de acuerdo con un objetivo de lectura acorde con las demandas del medio social (Parodi, 2005).”</w:t>
      </w:r>
    </w:p>
    <w:p>
      <w:pPr>
        <w:pStyle w:val="Heading3"/>
      </w:pPr>
      <w:r>
        <w:t>Escritura academica. De la teor - Juan Antonio Nunez Cortes.pdf — p. 27 — similitud 0.0974</w:t>
      </w:r>
    </w:p>
    <w:p>
      <w:pPr>
        <w:ind w:left="360"/>
      </w:pPr>
      <w:r>
        <w:t>“Distrito Federal, México. Cassany, D. (1989). Describir el escribir.”</w:t>
      </w:r>
    </w:p>
    <w:p>
      <w:pPr>
        <w:pStyle w:val="Heading3"/>
      </w:pPr>
      <w:r>
        <w:t>La escritura academica en la fo - Maria Ines Corte Vitoria.pdf — p. 39 — similitud 0.0822</w:t>
      </w:r>
    </w:p>
    <w:p>
      <w:pPr>
        <w:ind w:left="360"/>
      </w:pPr>
      <w:r>
        <w:t>“y eso la hace estable, de autor reconocible, identificable consigo misma. La escritura digital pertenece a la cultura Windows, es fácilmente modificable, de autoría difusa, casi coral (las ideas se solapan con las de otros autores, hay creaciones colectivas como la Wikipedia), e hipertextual (con textos que incluyen links a otros textos). Estas diferencias afectan, también, al contenido de lo que se escribe.”</w:t>
      </w:r>
    </w:p>
    <w:p>
      <w:pPr>
        <w:pStyle w:val="Heading3"/>
      </w:pPr>
      <w:r>
        <w:t>Escritura academica. De la teor - Juan Antonio Nunez Cortes.pdf — p. 26 — similitud 0.0818</w:t>
      </w:r>
    </w:p>
    <w:p>
      <w:pPr>
        <w:ind w:left="360"/>
      </w:pPr>
      <w:r>
        <w:t>“No obstante, las estrategias o habilidades presentadas se podrían considerar como básicas, puesto que el lector competente universitario ha de tener en cuenta otros aspectos, ya que Las prácticas de lectura que realizan los estudiantes universitarios en relación con sus carreras […] tienen una especificidad que las diferencia de las que se realizan en otros ámbitos, por los textos que se leen, por los saberes previos que suponen, por los soportes materiales que predominan en la circulación de los textos a ser leídos, por la presencia de la institución académica como mediadora de esa práctica lectora, y por la finalidad de la lectura (Arnoux, Di Stefano y Pereira, 2002, p. 7).”</w:t>
      </w:r>
    </w:p>
    <w:p>
      <w:pPr>
        <w:pStyle w:val="Heading3"/>
      </w:pPr>
      <w:r>
        <w:t>La escritura academica en la fo - Maria Ines Corte Vitoria.pdf — p. 41 — similitud 0.0784</w:t>
      </w:r>
    </w:p>
    <w:p>
      <w:pPr>
        <w:ind w:left="360"/>
      </w:pPr>
      <w:r>
        <w:t>“oralidad pueden ser puentes entre las personas y sus conocimientos, pero también pueden ser mecanismos de blindaje que dificultan el acceso a una comprensión más profunda de lo que se propone. Es por eso que nuestra propuesta es que en la universidad se habiliten, sobre todo en los primeros cursos, tiempos específicos para la llamada alfabetización científica.”</w:t>
      </w:r>
    </w:p>
    <w:p>
      <w:pPr>
        <w:pStyle w:val="Heading3"/>
      </w:pPr>
      <w:r>
        <w:t>Escritura academica. De la teor - Juan Antonio Nunez Cortes.pdf — p. 76 — similitud 0.0781</w:t>
      </w:r>
    </w:p>
    <w:p>
      <w:pPr>
        <w:ind w:left="360"/>
      </w:pPr>
      <w:r>
        <w:t>“Este enfoque para la comprensión del texto escrito es desarrollado ampliamente por el autor bajo el concepto de literacidad, que incluye las reglas y convenciones del código de la escritura, los géneros discursivos, los roles de autor y lector, las formas de pensamiento, el estatus individual y colectivo del sujeto y los valores y representaciones culturales. Desde estos presupuestos de trabajo, la obra se estructura en cuatro partes diferenciadas: Leer la ideología, leer en otras lenguas, leer en la pantalla y leer ciencia.”</w:t>
      </w:r>
    </w:p>
    <w:p>
      <w:pPr>
        <w:pStyle w:val="Heading3"/>
      </w:pPr>
      <w:r>
        <w:t>La escritura academica en la fo - Maria Ines Corte Vitoria.pdf — p. 124 — similitud 0.0765</w:t>
      </w:r>
    </w:p>
    <w:p>
      <w:pPr>
        <w:ind w:left="360"/>
      </w:pPr>
      <w:r>
        <w:t>“El papel de los diferentes tipos de texto en la adquisición de las competencias lectoras y la pertinencia de incluir un orden discursivo u otro en la formación profesional de los estudiantes forman parte del trabajo de los académicos desde el primer curso universitario. Es por eso que han logrado reconocer de forma más rápida y participativa los puntos frágiles del proceso de formación en lectura y escritura y las posibilidades de aprendizaje transversal que brinda el área. Los trabajos de fin de grado son desarrollados por el estudiante de graduación como requisito para optar al título de grado.”</w:t>
      </w:r>
    </w:p>
    <w:p>
      <w:pPr>
        <w:pStyle w:val="Heading3"/>
      </w:pPr>
      <w:r>
        <w:t>Escritura academica. De la teor - Juan Antonio Nunez Cortes.pdf — p. 10 — similitud 0.0757</w:t>
      </w:r>
    </w:p>
    <w:p>
      <w:pPr>
        <w:ind w:left="360"/>
      </w:pPr>
      <w:r>
        <w:t>“Introducción En la sociedad globalizada del conocimiento o del aprendizaje, líquida y digital, las personas han de tener la capacidad para adaptarse a un cambio continuo. De esta manera, entre otras muchas, el desempeño en la escritura se erige como una competencia clave para el aprendizaje en la educación superior.”</w:t>
      </w:r>
    </w:p>
    <w:p>
      <w:pPr>
        <w:pStyle w:val="Heading3"/>
      </w:pPr>
      <w:r>
        <w:t>Escritura academica. De la teor - Juan Antonio Nunez Cortes.pdf — p. 26 — similitud 0.0703</w:t>
      </w:r>
    </w:p>
    <w:p>
      <w:pPr>
        <w:ind w:left="360"/>
      </w:pPr>
      <w:r>
        <w:t>“Esto conlleva, por ejemplo, conocer los sistemas de citación o la construcción de complejas redes conceptuales. Con relación a esto, está constatado que el hábito lector de los estudiantes universitarios es bajo —alrededor de un 45 por 100 no tiene hábito lector (Larrañaga, Yubero y Cerrillo, 2008)— y que su nivel de comprensión lectora es deficitario, lo que se puede relacionar con el reconocimiento por parte de los mismos de las dificultades que tienen de lectura.”</w:t>
      </w:r>
    </w:p>
    <w:p>
      <w:pPr>
        <w:pStyle w:val="Heading3"/>
      </w:pPr>
      <w:r>
        <w:t>Escritura academica. De la teor - Juan Antonio Nunez Cortes.pdf — p. 26 — similitud 0.0563</w:t>
      </w:r>
    </w:p>
    <w:p>
      <w:pPr>
        <w:ind w:left="360"/>
      </w:pPr>
      <w:r>
        <w:t>“El objetivo, al fin y al cabo, de la puesta en marcha de estas y otras estrategias y habilidades de lectura es que el lector competente no solo haga una lectura crítica tras el proceso de comprensión, sino una lectura transformativa (Sánchez Miguel, García y Rosales, 2010).”</w:t>
      </w:r>
    </w:p>
    <w:p>
      <w:pPr>
        <w:pStyle w:val="Heading3"/>
      </w:pPr>
      <w:r>
        <w:t>La escritura academica en la fo - Maria Ines Corte Vitoria.pdf — p. 124 — similitud 0.0478</w:t>
      </w:r>
    </w:p>
    <w:p>
      <w:pPr>
        <w:ind w:left="360"/>
      </w:pPr>
      <w:r>
        <w:t>“Hay estudios que indican que 73,23% de los que ingresan en el primer semestre en las universidades muestran una lectura literal y un nivel de escritura básico; 22,81% inician su formación universitaria con un tipo de lectura inferencial y solo 3,94% presentan un nivel avanzado de lectura y escritura. Ante estos índices, los procesos de enseñanza superior se proponen priorizar la motivación a la lectura del código escrito y demás sistemas de significación, teniendo como objetivo central el refuerzo de la competencia en expresión escrita entre los estudiantes.”</w:t>
      </w:r>
    </w:p>
    <w:p>
      <w:pPr>
        <w:pStyle w:val="Heading3"/>
      </w:pPr>
      <w:r>
        <w:t>La escritura academica en la fo - Maria Ines Corte Vitoria.pdf — p. 143 — similitud 0.0458</w:t>
      </w:r>
    </w:p>
    <w:p>
      <w:pPr>
        <w:ind w:left="360"/>
      </w:pPr>
      <w:r>
        <w:t>“Para evitarlo, los docentes podríamos organizar espacios más abiertos donde los dos ámbitos de lectura y escritura (el académico y el personal) se amalgamaran y enriquecieran mutuamente. No hay que olvidar que la organización y el desarrollo de ideas más creativas se ve beneficiada por la lectura de literatura.”</w:t>
      </w:r>
    </w:p>
    <w:p>
      <w:pPr>
        <w:pStyle w:val="Heading3"/>
      </w:pPr>
      <w:r>
        <w:t>La escritura academica en la fo - Maria Ines Corte Vitoria.pdf — p. 92 — similitud 0.0457</w:t>
      </w:r>
    </w:p>
    <w:p>
      <w:pPr>
        <w:ind w:left="360"/>
      </w:pPr>
      <w:r>
        <w:t>“condiciones técnicas en las que se ha de desarrollar la escritura académica sino también a las condiciones deontológicas que nuestros estudiantes han de aplicar a la realización y publicación de sus escritos. La primera consideración que quisiera hacer en este apartado es reiterar la importancia de la simbiosis entre lectura y escritura. En esto no hay contraposición alguna.”</w:t>
      </w:r>
    </w:p>
    <w:p>
      <w:pPr>
        <w:pStyle w:val="Heading3"/>
      </w:pPr>
      <w:r>
        <w:t>Escritura academica. De la teor - Juan Antonio Nunez Cortes.pdf — p. 87 — similitud 0.0453</w:t>
      </w:r>
    </w:p>
    <w:p>
      <w:pPr>
        <w:ind w:left="360"/>
      </w:pPr>
      <w:r>
        <w:t>“Rodríguez (Comp.) Textos en contexto. Los procesos de lectura y escritura, pp. 1-19.”</w:t>
      </w:r>
    </w:p>
    <w:p>
      <w:r>
        <w:rPr>
          <w:b/>
        </w:rPr>
        <w:t xml:space="preserve">Observación automática: </w:t>
      </w:r>
      <w:r>
        <w:t>La ficha presenta coincidencias útiles, pero conviene revisar la pertinencia de cada cita. Se agruparon referencias de múltiples fuentes para enriquecer el concepto. Hay 10 referencia(s) de baja similitud que podrían introducir ruido.</w:t>
      </w:r>
    </w:p>
    <w:p>
      <w:pPr>
        <w:pStyle w:val="Heading2"/>
      </w:pPr>
      <w:r>
        <w:t>Ficha 03. Tecnologías de la información y comunicación</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10; La escritura academica en la fo - Maria Ines Corte Vitoria.pdf, p. 100; La escritura academica en la fo - Maria Ines Corte Vitoria.pdf, p. 102; La escritura academica en la fo - Maria Ines Corte Vitoria.pdf, p. 110; La escritura academica en la fo - Maria Ines Corte Vitoria.pdf, p. 124; La escritura academica en la fo - Maria Ines Corte Vitoria.pdf, p. 127; La escritura academica en la fo - Maria Ines Corte Vitoria.pdf, p. 137; La escritura academica en la fo - Maria Ines Corte Vitoria.pdf, p. 151; La escritura academica en la fo - Maria Ines Corte Vitoria.pdf, p. 153; La escritura academica en la fo - Maria Ines Corte Vitoria.pdf, p. 20; La escritura academica en la fo - Maria Ines Corte Vitoria.pdf, p. 38; La escritura academica en la fo - Maria Ines Corte Vitoria.pdf, p. 39; La escritura academica en la fo - Maria Ines Corte Vitoria.pdf, p. 40; La escritura academica en la fo - Maria Ines Corte Vitoria.pdf, p. 58; La escritura academica en la fo - Maria Ines Corte Vitoria.pdf, p. 75; La escritura academica en la fo - Maria Ines Corte Vitoria.pdf, p. 8; La escritura academica en la fo - Maria Ines Corte Vitoria.pdf, p. 82; Taller de lectura y redaccion_ - Leopoldo Ayala.pdf, p. 19</w:t>
      </w:r>
    </w:p>
    <w:p>
      <w:pPr>
        <w:pStyle w:val="Heading3"/>
      </w:pPr>
      <w:r>
        <w:t>La escritura academica en la fo - Maria Ines Corte Vitoria.pdf — p. 58 — similitud 0.2137</w:t>
      </w:r>
    </w:p>
    <w:p>
      <w:pPr>
        <w:ind w:left="360"/>
      </w:pPr>
      <w:r>
        <w:t>“Y desde el punto de vista de la actividad del profesorado, implica crear coreografías didácticas que tiendan a una adecuada combinación de lo que la escritura tiene de componentes cognitivos, de habilidades expresivas y de actitudes positivas. Por otro lado, la impetuosa llegada de las tecnologías de la información y comunicación ha cambiado de una forma clara los géneros y modos de escritura de nuestros estudiantes. Y lo ha hecho no solo modificando las performances expresivas; ha cambiado la forma de pensar, de razonar, de organizar sus esquemas cognitivos, de relacionarse con el mundo y con las personas.”</w:t>
      </w:r>
    </w:p>
    <w:p>
      <w:pPr>
        <w:pStyle w:val="Heading3"/>
      </w:pPr>
      <w:r>
        <w:t>Escritura academica. De la teor - Juan Antonio Nunez Cortes.pdf — p. 10 — similitud 0.1851</w:t>
      </w:r>
    </w:p>
    <w:p>
      <w:pPr>
        <w:ind w:left="360"/>
      </w:pPr>
      <w:r>
        <w:t>“Así, el desarrollo de la competencia comunicativa en la universidad del siglo XXI tiene que favorecer que los estudiantes universitarios, protagonistas ahora sí de un nuevo paradigma de enseñanza- aprendizaje, conjuguen información, conocimiento y producción del mismo. Esto en una era, la de las nuevas tecnologías de la información y de la comunicación, en la que la obsolescencia y el avance del saber parecen aliarse, y la internacionalización de la universidad es evidente. Pero, con independencia de que la competencia comunicativa sea fundamental en la educación superior y en cualquier ámbito de la vida, ¿es necesario aprender a escribir en la universidad?”</w:t>
      </w:r>
    </w:p>
    <w:p>
      <w:pPr>
        <w:pStyle w:val="Heading3"/>
      </w:pPr>
      <w:r>
        <w:t>La escritura academica en la fo - Maria Ines Corte Vitoria.pdf — p. 40 — similitud 0.1249</w:t>
      </w:r>
    </w:p>
    <w:p>
      <w:pPr>
        <w:ind w:left="360"/>
      </w:pPr>
      <w:r>
        <w:t>“la información, pero somos conscientes de la gran importancia que las condiciones de nuestro contexto imponen a los procesos de enseñanza y aprendizaje en la Educación Superior. Es necesario, desde luego, que el profesorado esté (estemos) actualizado para acompañar a nuestros estudiantes en este complejo mundo de las TIC.”</w:t>
      </w:r>
    </w:p>
    <w:p>
      <w:pPr>
        <w:pStyle w:val="Heading3"/>
      </w:pPr>
      <w:r>
        <w:t>La escritura academica en la fo - Maria Ines Corte Vitoria.pdf — p. 137 — similitud 0.1227</w:t>
      </w:r>
    </w:p>
    <w:p>
      <w:pPr>
        <w:ind w:left="360"/>
      </w:pPr>
      <w:r>
        <w:t>“3. La escritura académica como comunicación. La importancia de un cierto distanciamiento entre la escritura y el estudiante.”</w:t>
      </w:r>
    </w:p>
    <w:p>
      <w:pPr>
        <w:pStyle w:val="Heading3"/>
      </w:pPr>
      <w:r>
        <w:t>La escritura academica en la fo - Maria Ines Corte Vitoria.pdf — p. 127 — similitud 0.1216</w:t>
      </w:r>
    </w:p>
    <w:p>
      <w:pPr>
        <w:ind w:left="360"/>
      </w:pPr>
      <w:r>
        <w:t>“Consideraciones finales Al finalizar el análisis de los cinco países del cono sur americano, y tomando prestadas las palabras de escritores latinoamericanos que me marcaron por diferentes razones y en diferentes tiempos, me propuse mapear las limitaciones y las potencialidades evidenciadas en la escritura académica de los Trabajos Final de Grado de los países de mi entorno. He partido de dos principios básicos que caracterizan la escritura académica: su compromiso por producir y difundir conocimiento.”</w:t>
      </w:r>
    </w:p>
    <w:p>
      <w:pPr>
        <w:pStyle w:val="Heading3"/>
      </w:pPr>
      <w:r>
        <w:t>La escritura academica en la fo - Maria Ines Corte Vitoria.pdf — p. 153 — similitud 0.1167</w:t>
      </w:r>
    </w:p>
    <w:p>
      <w:pPr>
        <w:ind w:left="360"/>
      </w:pPr>
      <w:r>
        <w:t>“Más allá de la calidad y la competencia. BOUD, D. y MOLLOY, E.: El feedback en educación superior y profesional. BROWN, S. y GLASNER, A. (Edits.): Evaluar en la Universidad.”</w:t>
      </w:r>
    </w:p>
    <w:p>
      <w:pPr>
        <w:pStyle w:val="Heading3"/>
      </w:pPr>
      <w:r>
        <w:t>La escritura academica en la fo - Maria Ines Corte Vitoria.pdf — p. 151 — similitud 0.1088</w:t>
      </w:r>
    </w:p>
    <w:p>
      <w:pPr>
        <w:ind w:left="360"/>
      </w:pPr>
      <w:r>
        <w:t>“B. (2008). La competencia oral y escrita en la educación superior. Bogotá: Ministerio de Educación Nacional de Colombia.”</w:t>
      </w:r>
    </w:p>
    <w:p>
      <w:pPr>
        <w:pStyle w:val="Heading3"/>
      </w:pPr>
      <w:r>
        <w:t>La escritura academica en la fo - Maria Ines Corte Vitoria.pdf — p. 39 — similitud 0.1079</w:t>
      </w:r>
    </w:p>
    <w:p>
      <w:pPr>
        <w:ind w:left="360"/>
      </w:pPr>
      <w:r>
        <w:t>“La gestión del conocimiento, entendida como la elaboración, difusión y procesamiento de la información, se ha convertido en la materia prima de la que se nutre nuestro rol de formadores. Se trata de una información que se caracteriza por los constantes cambios y por la necesidad de recurrir a las tecnologías de la información como herramientas para permitir crearla, difundirla y rentabilizarla.”</w:t>
      </w:r>
    </w:p>
    <w:p>
      <w:pPr>
        <w:pStyle w:val="Heading3"/>
      </w:pPr>
      <w:r>
        <w:t>La escritura academica en la fo - Maria Ines Corte Vitoria.pdf — p. 82 — similitud 0.0978</w:t>
      </w:r>
    </w:p>
    <w:p>
      <w:pPr>
        <w:ind w:left="360"/>
      </w:pPr>
      <w:r>
        <w:t>“Ciertamente, los estudiantes podrían llegar a un cierto nivel de competencia en su escritura, aunque la institución universitaria y su profesorado no la consideraran una competencia transversal a la que se ha de prestar especial atención en la formación universitaria. Como ya hemos señalado, muchos profesores estarían de acuerdo en pensar que el escribir no es una tarea universitaria porque quienes ingresan en cursos superiores deberían dominar esa competencia como condición previa.”</w:t>
      </w:r>
    </w:p>
    <w:p>
      <w:pPr>
        <w:pStyle w:val="Heading3"/>
      </w:pPr>
      <w:r>
        <w:t>La escritura academica en la fo - Maria Ines Corte Vitoria.pdf — p. 153 — similitud 0.0956</w:t>
      </w:r>
    </w:p>
    <w:p>
      <w:pPr>
        <w:ind w:left="360"/>
      </w:pPr>
      <w:r>
        <w:t>“BENITO, A. y CRUZ, A.: Nuevas claves para la docencia universitaria en el EEES. BIGGS, J.: Calidad del aprendizaje universitario. BLANCO, A. (Coord.): Desarrollo y evaluación de competencias en ES.”</w:t>
      </w:r>
    </w:p>
    <w:p>
      <w:pPr>
        <w:pStyle w:val="Heading3"/>
      </w:pPr>
      <w:r>
        <w:t>La escritura academica en la fo - Maria Ines Corte Vitoria.pdf — p. 75 — similitud 0.0884</w:t>
      </w:r>
    </w:p>
    <w:p>
      <w:pPr>
        <w:ind w:left="360"/>
      </w:pPr>
      <w:r>
        <w:t>“En modo alguno es este el lugar para introducirnos en el mundo disciplinar de la Didáctica como espacio de saberes y prácticas especializadas en los procesos de enseñanza y aprendizaje. Los especialistas en la materia han abundado en definiciones y explicaciones al respecto (Blankertz, 1986; Zabalza, 1990; Litwin, 1996; Marhuenda, 2000).”</w:t>
      </w:r>
    </w:p>
    <w:p>
      <w:pPr>
        <w:pStyle w:val="Heading3"/>
      </w:pPr>
      <w:r>
        <w:t>La escritura academica en la fo - Maria Ines Corte Vitoria.pdf — p. 110 — similitud 0.0881</w:t>
      </w:r>
    </w:p>
    <w:p>
      <w:pPr>
        <w:ind w:left="360"/>
      </w:pPr>
      <w:r>
        <w:t>“Esto es, el ciclo completo de la comunicación. Por ese motivo, en un mundo en el que la escuela ya no es el único lugar para buscar información y formación, los docentes perdemos relevancia como transmisores de información y la ganamos como gestores de ambientes de aprendizaje en los cuales las redes de comunicación están llamadas a jugar un papel fundamental. Para ello, además de dominar las competencias tradicionales, precisamos dominar el uso de los recursos técnicos que la sociedad de la información pone a nuestra disposición.”</w:t>
      </w:r>
    </w:p>
    <w:p>
      <w:pPr>
        <w:pStyle w:val="Heading3"/>
      </w:pPr>
      <w:r>
        <w:t>La escritura academica en la fo - Maria Ines Corte Vitoria.pdf — p. 124 — similitud 0.0858</w:t>
      </w:r>
    </w:p>
    <w:p>
      <w:pPr>
        <w:ind w:left="360"/>
      </w:pPr>
      <w:r>
        <w:t>“Hay estudios que indican que 73,23% de los que ingresan en el primer semestre en las universidades muestran una lectura literal y un nivel de escritura básico; 22,81% inician su formación universitaria con un tipo de lectura inferencial y solo 3,94% presentan un nivel avanzado de lectura y escritura. Ante estos índices, los procesos de enseñanza superior se proponen priorizar la motivación a la lectura del código escrito y demás sistemas de significación, teniendo como objetivo central el refuerzo de la competencia en expresión escrita entre los estudiantes.”</w:t>
      </w:r>
    </w:p>
    <w:p>
      <w:pPr>
        <w:pStyle w:val="Heading3"/>
      </w:pPr>
      <w:r>
        <w:t>Taller de lectura y redaccion_ - Leopoldo Ayala.pdf — p. 19 — similitud 0.0827</w:t>
      </w:r>
    </w:p>
    <w:p>
      <w:pPr>
        <w:ind w:left="360"/>
      </w:pPr>
      <w:r>
        <w:t>“Cuando la lengua es reconocida por los pueblos del mundo se llama idioma. Hoy el idioma cuenta con amplios medios de conocimiento, traduc- ción, información y comunicación. Pero hay otra clase de lenguaje, el lenguaje-expresión.”</w:t>
      </w:r>
    </w:p>
    <w:p>
      <w:pPr>
        <w:pStyle w:val="Heading3"/>
      </w:pPr>
      <w:r>
        <w:t>La escritura academica en la fo - Maria Ines Corte Vitoria.pdf — p. 8 — similitud 0.0819</w:t>
      </w:r>
    </w:p>
    <w:p>
      <w:pPr>
        <w:ind w:left="360"/>
      </w:pPr>
      <w:r>
        <w:t>“lo que es una competencia. Si realizar repetidamente una actividad bastara para dominar la competencia a la que esa actividad se refiere, daríamos por supuesto que las competencias son eso, puros aprendizajes prácticos.”</w:t>
      </w:r>
    </w:p>
    <w:p>
      <w:pPr>
        <w:pStyle w:val="Heading3"/>
      </w:pPr>
      <w:r>
        <w:t>La escritura academica en la fo - Maria Ines Corte Vitoria.pdf — p. 38 — similitud 0.0808</w:t>
      </w:r>
    </w:p>
    <w:p>
      <w:pPr>
        <w:ind w:left="360"/>
      </w:pPr>
      <w:r>
        <w:t>“En lo que respecta a las tecnologías de la información parece obvio que nuestros estudiantes rehúyen el escribir a mano y prefieren hacerlo utilizando las nuevas herramientas que ofrecen las TIC. Se ha pasado del texto impreso al texto digital.”</w:t>
      </w:r>
    </w:p>
    <w:p>
      <w:pPr>
        <w:pStyle w:val="Heading3"/>
      </w:pPr>
      <w:r>
        <w:t>La escritura academica en la fo - Maria Ines Corte Vitoria.pdf — p. 102 — similitud 0.0788</w:t>
      </w:r>
    </w:p>
    <w:p>
      <w:pPr>
        <w:ind w:left="360"/>
      </w:pPr>
      <w:r>
        <w:t>“O eso creemos. Pasa con la escritura algo parecido a lo que acontece con las TIC en la enseñanza: solo aquellos profesores o estudiantes que están acostumbrados a usarlas en su vida personal (en sus correos, sus escritos, sus pasatiempos) están en buenas condiciones (motivacionales y técnicas) para incorporarlos efectivamente a su vida académica.”</w:t>
      </w:r>
    </w:p>
    <w:p>
      <w:pPr>
        <w:pStyle w:val="Heading3"/>
      </w:pPr>
      <w:r>
        <w:t>Escritura academica. De la teor - Juan Antonio Nunez Cortes.pdf — p. 10 — similitud 0.0785</w:t>
      </w:r>
    </w:p>
    <w:p>
      <w:pPr>
        <w:ind w:left="360"/>
      </w:pPr>
      <w:r>
        <w:t>“Introducción En la sociedad globalizada del conocimiento o del aprendizaje, líquida y digital, las personas han de tener la capacidad para adaptarse a un cambio continuo. De esta manera, entre otras muchas, el desempeño en la escritura se erige como una competencia clave para el aprendizaje en la educación superior.”</w:t>
      </w:r>
    </w:p>
    <w:p>
      <w:pPr>
        <w:pStyle w:val="Heading3"/>
      </w:pPr>
      <w:r>
        <w:t>La escritura academica en la fo - Maria Ines Corte Vitoria.pdf — p. 38 — similitud 0.0767</w:t>
      </w:r>
    </w:p>
    <w:p>
      <w:pPr>
        <w:ind w:left="360"/>
      </w:pPr>
      <w:r>
        <w:t>“Para los estudiantes universitarios que entienden su formación como un proceso en el cual son los protagonistas ellos mismos, el acto de escribir es su modo de crear y reconstruir a su medida el conocimiento disponible. Las tecnologías de la información”</w:t>
      </w:r>
    </w:p>
    <w:p>
      <w:pPr>
        <w:pStyle w:val="Heading3"/>
      </w:pPr>
      <w:r>
        <w:t>La escritura academica en la fo - Maria Ines Corte Vitoria.pdf — p. 153 — similitud 0.0764</w:t>
      </w:r>
    </w:p>
    <w:p>
      <w:pPr>
        <w:ind w:left="360"/>
      </w:pPr>
      <w:r>
        <w:t>“HANNAN, A. y SILVER, H.: La innovación en la enseñanza superior. Enseñanza, aprendizaje y culturas institucionales. JARVIS, P: Universidades Corporativas.”</w:t>
      </w:r>
    </w:p>
    <w:p>
      <w:pPr>
        <w:pStyle w:val="Heading3"/>
      </w:pPr>
      <w:r>
        <w:t>La escritura academica en la fo - Maria Ines Corte Vitoria.pdf — p. 100 — similitud 0.0742</w:t>
      </w:r>
    </w:p>
    <w:p>
      <w:pPr>
        <w:ind w:left="360"/>
      </w:pPr>
      <w:r>
        <w:t>“Y, de esa manera, sus escritos solo contienen el pensamiento de otros, no el suyo. No son autores, salvo de los aspectos formales del texto. Hay muy poco de ellos mismos en sus escritos.”</w:t>
      </w:r>
    </w:p>
    <w:p>
      <w:pPr>
        <w:pStyle w:val="Heading3"/>
      </w:pPr>
      <w:r>
        <w:t>La escritura academica en la fo - Maria Ines Corte Vitoria.pdf — p. 20 — similitud 0.0735</w:t>
      </w:r>
    </w:p>
    <w:p>
      <w:pPr>
        <w:ind w:left="360"/>
      </w:pPr>
      <w:r>
        <w:t>“Docentes e investigadores, tanto los que empiezan su trayectoria en la vida académica como aquellos que ya han logrado posiciones más destacadas, dedican muchas horas (una gran parte de la jornada académica y, con frecuencia, mucho más) a escribir (y a leer). Las tecnologías de la información han multiplicado los usos de la escritura, y en las instituciones académicas circulan miríadas de mensajes de todo tipo. En este capítulo nos ocuparemos de un conjunto particular de ellos: los destinados a generar y/o difundir conocimiento académico.”</w:t>
      </w:r>
    </w:p>
    <w:p>
      <w:pPr>
        <w:pStyle w:val="Heading3"/>
      </w:pPr>
      <w:r>
        <w:t>La escritura academica en la fo - Maria Ines Corte Vitoria.pdf — p. 40 — similitud 0.0675</w:t>
      </w:r>
    </w:p>
    <w:p>
      <w:pPr>
        <w:ind w:left="360"/>
      </w:pPr>
      <w:r>
        <w:t>“De ahí que su aprendizaje implique a la persona en su totalidad; es holístico e integrado en el ambiente sociocultural en que vivimos. Engers y Morosini (2006) llevan este planteamiento a la pedagogía universitaria incidiendo en lo que esta valoración del lenguaje significa de cara a la formación de docentes y a la priorización de aquellas competencias que resultan fundamentales para que un profesor cumpla adecuadamente su tarea. Y una de las exigencias de la enseñanza superior es que debemos actuar con los alumnos que tenemos y no con aquellos que idealizamos.”</w:t>
      </w:r>
    </w:p>
    <w:p>
      <w:r>
        <w:rPr>
          <w:b/>
        </w:rPr>
        <w:t xml:space="preserve">Observación automática: </w:t>
      </w:r>
      <w:r>
        <w:t>La ficha presenta coincidencias útiles, pero conviene revisar la pertinencia de cada cita. Se agruparon referencias de múltiples fuentes para enriquecer el concepto. Hay 7 referencia(s) de baja similitud que podrían introducir ruido.</w:t>
      </w:r>
    </w:p>
    <w:p>
      <w:pPr>
        <w:pStyle w:val="Heading2"/>
      </w:pPr>
      <w:r>
        <w:t>Ficha 04. Comprensión lectora</w:t>
      </w:r>
    </w:p>
    <w:p>
      <w:r>
        <w:rPr>
          <w:b/>
        </w:rPr>
        <w:t xml:space="preserve">Fuentes: </w:t>
      </w:r>
      <w:r>
        <w:t>Escritura academica. De la teor - Juan Antonio Nunez Cortes.pdf; La escritura academica en la fo - Maria Ines Corte Vitoria.pdf</w:t>
      </w:r>
    </w:p>
    <w:p>
      <w:r>
        <w:rPr>
          <w:b/>
        </w:rPr>
        <w:t xml:space="preserve">Ubicaciones: </w:t>
      </w:r>
      <w:r>
        <w:t>Escritura academica. De la teor - Juan Antonio Nunez Cortes.pdf, p. 101; Escritura academica. De la teor - Juan Antonio Nunez Cortes.pdf, p. 128; Escritura academica. De la teor - Juan Antonio Nunez Cortes.pdf, p. 130; Escritura academica. De la teor - Juan Antonio Nunez Cortes.pdf, p. 19; Escritura academica. De la teor - Juan Antonio Nunez Cortes.pdf, p. 21; Escritura academica. De la teor - Juan Antonio Nunez Cortes.pdf, p. 22; Escritura academica. De la teor - Juan Antonio Nunez Cortes.pdf, p. 24; Escritura academica. De la teor - Juan Antonio Nunez Cortes.pdf, p. 25; Escritura academica. De la teor - Juan Antonio Nunez Cortes.pdf, p. 26; Escritura academica. De la teor - Juan Antonio Nunez Cortes.pdf, p. 84; La escritura academica en la fo - Maria Ines Corte Vitoria.pdf, p. 124; La escritura academica en la fo - Maria Ines Corte Vitoria.pdf, p. 127; La escritura academica en la fo - Maria Ines Corte Vitoria.pdf, p. 153; La escritura academica en la fo - Maria Ines Corte Vitoria.pdf, p. 38</w:t>
      </w:r>
    </w:p>
    <w:p>
      <w:pPr>
        <w:pStyle w:val="Heading3"/>
      </w:pPr>
      <w:r>
        <w:t>Escritura academica. De la teor - Juan Antonio Nunez Cortes.pdf — p. 25 — similitud 0.2601</w:t>
      </w:r>
    </w:p>
    <w:p>
      <w:pPr>
        <w:ind w:left="360"/>
      </w:pPr>
      <w:r>
        <w:t>“Por tanto, en el acto de lectura se deben poner en marcha una serie de estrategias o habilidades asociadas a los enfoques propuestos. El lector competente crítico, con independencia de los modelos propuestos de comprensión lectora (Colomer y Camps, 1996), ha sido definido como aquel que tiene en cuenta diferentes estrategias en su proceso lector. A partir de diversas propuestas (Cassany et al., 1994; Martín Vegas, 2010; Prado, 2004; Solé, 1992), algunas de las estrategias de lectura o habilidades de comprensión lectora son:”</w:t>
      </w:r>
    </w:p>
    <w:p>
      <w:pPr>
        <w:pStyle w:val="Heading3"/>
      </w:pPr>
      <w:r>
        <w:t>Escritura academica. De la teor - Juan Antonio Nunez Cortes.pdf — p. 24 — similitud 0.1868</w:t>
      </w:r>
    </w:p>
    <w:p>
      <w:pPr>
        <w:ind w:left="360"/>
      </w:pPr>
      <w:r>
        <w:t>“Esto conlleva una concepción de leer — entre líneas— en la que se desarrolla una serie de habilidades cognitivas como aportar conocimiento previo, formular hipótesis, hacer inferencias, etc. Al respecto, en los últimos años ha habido numerosas propuestas de modelos de comprensión de textos desde la ciencia cognitiva que, en suma, entiende la comprensión lectora como un proceso intencionado llevado a cabo por un lector que elabora una interpretación de los significados del texto, a partir de la información del propio texto, así como de conocimientos previos, y de acuerdo con un objetivo de lectura acorde con las demandas del medio social (Parodi, 2005).”</w:t>
      </w:r>
    </w:p>
    <w:p>
      <w:pPr>
        <w:pStyle w:val="Heading3"/>
      </w:pPr>
      <w:r>
        <w:t>Escritura academica. De la teor - Juan Antonio Nunez Cortes.pdf — p. 130 — similitud 0.1808</w:t>
      </w:r>
    </w:p>
    <w:p>
      <w:pPr>
        <w:ind w:left="360"/>
      </w:pPr>
      <w:r>
        <w:t>“Respuesta posible: Enfoque cognitivo renovado Enfoque expresivo Enfoque cognitivo Enfoque social Enfo integ Concepto de escritura Escribir es expresarse libremente Escribir es un proceso recursivo Escribir es una práctica socialmente determinada Escribir es una actividad que ocurre en una situación socio- retórica específica Escribir e dominar estrategia cognitiva sociales y textuales Aspecto enfatizado de la escritura El carácter creativo del proceso Las fases y las metas que implica el escribir Los aspectos sociales cognitivos y emocionales La noción de género discursivo y de estructuras sociales El uso de lenguaje. competen comunica”</w:t>
      </w:r>
    </w:p>
    <w:p>
      <w:pPr>
        <w:pStyle w:val="Heading3"/>
      </w:pPr>
      <w:r>
        <w:t>Escritura academica. De la teor - Juan Antonio Nunez Cortes.pdf — p. 101 — similitud 0.1760</w:t>
      </w:r>
    </w:p>
    <w:p>
      <w:pPr>
        <w:ind w:left="360"/>
      </w:pPr>
      <w:r>
        <w:t>“Viramonte de Ávalos, M. (2004). Comprensión lectora. Buenos Aires: Ediciones Colihue.”</w:t>
      </w:r>
    </w:p>
    <w:p>
      <w:pPr>
        <w:pStyle w:val="Heading3"/>
      </w:pPr>
      <w:r>
        <w:t>Escritura academica. De la teor - Juan Antonio Nunez Cortes.pdf — p. 26 — similitud 0.1739</w:t>
      </w:r>
    </w:p>
    <w:p>
      <w:pPr>
        <w:ind w:left="360"/>
      </w:pPr>
      <w:r>
        <w:t>“Esto conlleva, por ejemplo, conocer los sistemas de citación o la construcción de complejas redes conceptuales. Con relación a esto, está constatado que el hábito lector de los estudiantes universitarios es bajo —alrededor de un 45 por 100 no tiene hábito lector (Larrañaga, Yubero y Cerrillo, 2008)— y que su nivel de comprensión lectora es deficitario, lo que se puede relacionar con el reconocimiento por parte de los mismos de las dificultades que tienen de lectura.”</w:t>
      </w:r>
    </w:p>
    <w:p>
      <w:pPr>
        <w:pStyle w:val="Heading3"/>
      </w:pPr>
      <w:r>
        <w:t>Escritura academica. De la teor - Juan Antonio Nunez Cortes.pdf — p. 25 — similitud 0.1721</w:t>
      </w:r>
    </w:p>
    <w:p>
      <w:pPr>
        <w:ind w:left="360"/>
      </w:pPr>
      <w:r>
        <w:t>“El lector competente crítico, con independencia de los modelos propuestos de comprensión lectora (Colomer y Camps, 1996), ha sido definido como aquel que tiene en cuenta diferentes estrategias en su proceso lector. A partir de diversas propuestas (Cassany et al., 1994; Martín Vegas, 2010; Prado, 2004; Solé, 1992), algunas de las estrategias de lectura o habilidades de comprensión lectora son:”</w:t>
      </w:r>
    </w:p>
    <w:p>
      <w:pPr>
        <w:pStyle w:val="Heading3"/>
      </w:pPr>
      <w:r>
        <w:t>Escritura academica. De la teor - Juan Antonio Nunez Cortes.pdf — p. 22 — similitud 0.1720</w:t>
      </w:r>
    </w:p>
    <w:p>
      <w:pPr>
        <w:ind w:left="360"/>
      </w:pPr>
      <w:r>
        <w:t>“No obstante, es necesario señalar que los medios de comunicación contribuyen a la idea de la alfabetización como producto que ha de adquirirse durante la educación obligatoria. Al concebirla de esta manera, podría resultar comprensivo el alarmismo con el que tratan el tema, pero lejos de ser así contribuyen a generar una representación de la lectura y la escritura en la que se valora predominantemente la competencia ortográfica y se entiende la comprensión lectora como una habilidad que se adquiere antes de entrar en la universidad.”</w:t>
      </w:r>
    </w:p>
    <w:p>
      <w:pPr>
        <w:pStyle w:val="Heading3"/>
      </w:pPr>
      <w:r>
        <w:t>Escritura academica. De la teor - Juan Antonio Nunez Cortes.pdf — p. 21 — similitud 0.1704</w:t>
      </w:r>
    </w:p>
    <w:p>
      <w:pPr>
        <w:ind w:left="360"/>
      </w:pPr>
      <w:r>
        <w:t>“1.3.2. Las dificultades de escritura de los estudiantes universitarios Las dificultades o problemas de escritura —y también de lectura— que tienen los estudiantes universitarios son un tema continuamente comentado”</w:t>
      </w:r>
    </w:p>
    <w:p>
      <w:pPr>
        <w:pStyle w:val="Heading3"/>
      </w:pPr>
      <w:r>
        <w:t>La escritura academica en la fo - Maria Ines Corte Vitoria.pdf — p. 127 — similitud 0.1627</w:t>
      </w:r>
    </w:p>
    <w:p>
      <w:pPr>
        <w:ind w:left="360"/>
      </w:pPr>
      <w:r>
        <w:t>“Por otra parte, algunos estudios señalan dificultades de los estudiantes para interpretar adecuadamente el nivel de profundidad exigido en los trabajos y, así, poder ajustar a él su pensamiento al abordar el tema y para componer el texto que se le solicita. Es decir, hay un problema severo tanto desde el punto de vista de la comprensión lectora como desde el punto de vista de la producción escrita.”</w:t>
      </w:r>
    </w:p>
    <w:p>
      <w:pPr>
        <w:pStyle w:val="Heading3"/>
      </w:pPr>
      <w:r>
        <w:t>La escritura academica en la fo - Maria Ines Corte Vitoria.pdf — p. 124 — similitud 0.1622</w:t>
      </w:r>
    </w:p>
    <w:p>
      <w:pPr>
        <w:ind w:left="360"/>
      </w:pPr>
      <w:r>
        <w:t>“En ese marco, se echan de menos diagnósticos claros sobre los problemas que docentes y estudiantes afrontan en dicho ámbito (Arnoux, Nogueira y Silvestri, 2007). Posiblemente, ha sido la conciencia de la baja comprensión lectora y la poca capacidad inferencial de sus estudiantes, lo que ha provocado que se hayan puesto en marcha diferentes estudios para identificar los problemas y mejorar las estrategias de escritura de los estudiantes que ingresan a la Educación Superior. El objetivo es proporcionar a la comunidad académica un corpus de evidencias y propuestas que sirvan de base para el diseño de estrategias metodológicas en las distintas áreas del conocimiento.”</w:t>
      </w:r>
    </w:p>
    <w:p>
      <w:pPr>
        <w:pStyle w:val="Heading3"/>
      </w:pPr>
      <w:r>
        <w:t>Escritura academica. De la teor - Juan Antonio Nunez Cortes.pdf — p. 22 — similitud 0.1553</w:t>
      </w:r>
    </w:p>
    <w:p>
      <w:pPr>
        <w:ind w:left="360"/>
      </w:pPr>
      <w:r>
        <w:t>“Al concebirla de esta manera, podría resultar comprensivo el alarmismo con el que tratan el tema, pero lejos de ser así contribuyen a generar una representación de la lectura y la escritura en la que se valora predominantemente la competencia ortográfica y se entiende la comprensión lectora como una habilidad que se adquiere antes de entrar en la universidad. Pero las dificultades de los estudiantes universitarios a la hora de escribir y de comprender lo que leen no solo atañen a cuestiones de ortografía, pese a que evidentemente sea algo que urja atender al tener un nivel, en ocasiones, similar al de niveles educativos inferiores.”</w:t>
      </w:r>
    </w:p>
    <w:p>
      <w:pPr>
        <w:pStyle w:val="Heading3"/>
      </w:pPr>
      <w:r>
        <w:t>Escritura academica. De la teor - Juan Antonio Nunez Cortes.pdf — p. 84 — similitud 0.1514</w:t>
      </w:r>
    </w:p>
    <w:p>
      <w:pPr>
        <w:ind w:left="360"/>
      </w:pPr>
      <w:r>
        <w:t>“Esquematice el contenido del texto en un cuadro como el siguiente, comparando los aspectos señalados. Enfoque expresivo Enfoque cognitivo Enfoque cognitivo Enfoque En inte renovado social Concepto de escritura Aspecto enfatizado de la escritura Algunos representantes 3.5. EL EXAMEN ESCRITO 3.5.1.”</w:t>
      </w:r>
    </w:p>
    <w:p>
      <w:pPr>
        <w:pStyle w:val="Heading3"/>
      </w:pPr>
      <w:r>
        <w:t>Escritura academica. De la teor - Juan Antonio Nunez Cortes.pdf — p. 19 — similitud 0.1496</w:t>
      </w:r>
    </w:p>
    <w:p>
      <w:pPr>
        <w:ind w:left="360"/>
      </w:pPr>
      <w:r>
        <w:t>“Pese a que parezca obvio, existe un gran desconocimiento por parte de los profesores, y también de las instituciones, del potencial epistémico que tiene la escritura (Carlino, 2003), aun cuando las materias se pueden y deben aprender leyendo y escribiendo textos relacionados con tales materias, entre otras actividades. En cuanto a los modelos de composición de los textos, también las propuestas han sido múltiples: el modelo por etapas de Rohman, el modelo de procesador de textos de Van Dijk, el modelo de las habilidades académicas de Shih o el modelo cognitivo de Flower y Hayes (Cassany, 1989).”</w:t>
      </w:r>
    </w:p>
    <w:p>
      <w:pPr>
        <w:pStyle w:val="Heading3"/>
      </w:pPr>
      <w:r>
        <w:t>Escritura academica. De la teor - Juan Antonio Nunez Cortes.pdf — p. 128 — similitud 0.1419</w:t>
      </w:r>
    </w:p>
    <w:p>
      <w:pPr>
        <w:ind w:left="360"/>
      </w:pPr>
      <w:r>
        <w:t>“3. Respuesta posible: — La concepción de la comprensión textual desde un enfoque sociocultural, que considera las condiciones históricas de las prácticas comunicativas de una comunidad. — El concepto de literacidad — La idea de que el texto refleja un orden social y, por tanto, una ideología que debe reconstruirse. — La noción de multilectura en el contexto del plurilingüismo. — La importancia del enfoque sociocultural para la comprensión de textos científicos. 4.”</w:t>
      </w:r>
    </w:p>
    <w:p>
      <w:pPr>
        <w:pStyle w:val="Heading3"/>
      </w:pPr>
      <w:r>
        <w:t>Escritura academica. De la teor - Juan Antonio Nunez Cortes.pdf — p. 19 — similitud 0.1222</w:t>
      </w:r>
    </w:p>
    <w:p>
      <w:pPr>
        <w:ind w:left="360"/>
      </w:pPr>
      <w:r>
        <w:t>“Al respecto, Scardamalia y Bereiter, al proponer los dos modelos de procesos de composición escrita —decir el conocimiento y transformar el conocimiento— subrayan la función epistémica de la escritura pues «numerosos escritores experimentados aseguran que su comprensión de lo que están intentando escribir, crece y cambia durante el proceso de composición» (1992, p. 44).”</w:t>
      </w:r>
    </w:p>
    <w:p>
      <w:pPr>
        <w:pStyle w:val="Heading3"/>
      </w:pPr>
      <w:r>
        <w:t>La escritura academica en la fo - Maria Ines Corte Vitoria.pdf — p. 153 — similitud 0.1221</w:t>
      </w:r>
    </w:p>
    <w:p>
      <w:pPr>
        <w:ind w:left="360"/>
      </w:pPr>
      <w:r>
        <w:t>“COLECCIÓN «UNIVERSITARIA» Una Colección práctica sobre docencia universitaria que aborda los estudios superiores: sus actores, sus logros, su liderazgo y sus retos sociales. Dirige la Colección Miguel A.”</w:t>
      </w:r>
    </w:p>
    <w:p>
      <w:pPr>
        <w:pStyle w:val="Heading3"/>
      </w:pPr>
      <w:r>
        <w:t>Escritura academica. De la teor - Juan Antonio Nunez Cortes.pdf — p. 26 — similitud 0.1149</w:t>
      </w:r>
    </w:p>
    <w:p>
      <w:pPr>
        <w:ind w:left="360"/>
      </w:pPr>
      <w:r>
        <w:t>“No obstante, las estrategias o habilidades presentadas se podrían considerar como básicas, puesto que el lector competente universitario ha de tener en cuenta otros aspectos, ya que Las prácticas de lectura que realizan los estudiantes universitarios en relación con sus carreras […] tienen una especificidad que las diferencia de las que se realizan en otros ámbitos, por los textos que se leen, por los saberes previos que suponen, por los soportes materiales que predominan en la circulación de los textos a ser leídos, por la presencia de la institución académica como mediadora de esa práctica lectora, y por la finalidad de la lectura (Arnoux, Di Stefano y Pereira, 2002, p. 7).”</w:t>
      </w:r>
    </w:p>
    <w:p>
      <w:pPr>
        <w:pStyle w:val="Heading3"/>
      </w:pPr>
      <w:r>
        <w:t>La escritura academica en la fo - Maria Ines Corte Vitoria.pdf — p. 38 — similitud 0.0887</w:t>
      </w:r>
    </w:p>
    <w:p>
      <w:pPr>
        <w:ind w:left="360"/>
      </w:pPr>
      <w:r>
        <w:t>“Lo contraponen a su parsimonia a la hora de exigir trabajos escritos porque, justifican, «para que un estudiante pueda escribir bien una página debe haber leído previamente 100». Ese es el gran valor de la lectura como base de la confección de buenos textos desde un conocimiento previo suficiente. En cualquier caso, parece claro que la buena escritura académica es aquella que es capaz de reflejar el conocimiento de quien escribe.”</w:t>
      </w:r>
    </w:p>
    <w:p>
      <w:pPr>
        <w:pStyle w:val="Heading3"/>
      </w:pPr>
      <w:r>
        <w:t>Escritura academica. De la teor - Juan Antonio Nunez Cortes.pdf — p. 26 — similitud 0.0740</w:t>
      </w:r>
    </w:p>
    <w:p>
      <w:pPr>
        <w:ind w:left="360"/>
      </w:pPr>
      <w:r>
        <w:t>“El objetivo, al fin y al cabo, de la puesta en marcha de estas y otras estrategias y habilidades de lectura es que el lector competente no solo haga una lectura crítica tras el proceso de comprensión, sino una lectura transformativa (Sánchez Miguel, García y Rosales, 2010).”</w:t>
      </w:r>
    </w:p>
    <w:p>
      <w:r>
        <w:rPr>
          <w:b/>
        </w:rPr>
        <w:t xml:space="preserve">Observación automática: </w:t>
      </w:r>
      <w:r>
        <w:t>La ficha presenta coincidencias útiles, pero conviene revisar la pertinencia de cada cita. Se agruparon referencias de múltiples fuentes para enriquecer el concepto. Hay 1 referencia(s) de baja similitud que podrían introducir ruido.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