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Grupo 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Mi dirección IP Publica es 190.17.97.190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Mi direccion IP Privada es 192.168.5.185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Mi dirección es Mascara de subred es  255.255.255.0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Mi macc adress es 4C-D5-77-A0-4B-F7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397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9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Mi</w:t>
      </w:r>
      <w:r w:rsidDel="00000000" w:rsidR="00000000" w:rsidRPr="00000000">
        <w:rPr>
          <w:b w:val="1"/>
          <w:rtl w:val="0"/>
        </w:rPr>
        <w:t xml:space="preserve"> ip publica</w:t>
      </w:r>
      <w:r w:rsidDel="00000000" w:rsidR="00000000" w:rsidRPr="00000000">
        <w:rPr>
          <w:rtl w:val="0"/>
        </w:rPr>
        <w:t xml:space="preserve"> es </w:t>
      </w:r>
      <w:r w:rsidDel="00000000" w:rsidR="00000000" w:rsidRPr="00000000">
        <w:rPr>
          <w:b w:val="1"/>
          <w:rtl w:val="0"/>
        </w:rPr>
        <w:t xml:space="preserve">clase B</w:t>
      </w:r>
      <w:r w:rsidDel="00000000" w:rsidR="00000000" w:rsidRPr="00000000">
        <w:rPr>
          <w:rtl w:val="0"/>
        </w:rPr>
        <w:t xml:space="preserve"> (ya que está dentro del rango 128.0.0.0 y 191.255.255.255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Mi</w:t>
      </w:r>
      <w:r w:rsidDel="00000000" w:rsidR="00000000" w:rsidRPr="00000000">
        <w:rPr>
          <w:b w:val="1"/>
          <w:rtl w:val="0"/>
        </w:rPr>
        <w:t xml:space="preserve"> ip privada</w:t>
      </w:r>
      <w:r w:rsidDel="00000000" w:rsidR="00000000" w:rsidRPr="00000000">
        <w:rPr>
          <w:rtl w:val="0"/>
        </w:rPr>
        <w:t xml:space="preserve"> es </w:t>
      </w:r>
      <w:r w:rsidDel="00000000" w:rsidR="00000000" w:rsidRPr="00000000">
        <w:rPr>
          <w:b w:val="1"/>
          <w:rtl w:val="0"/>
        </w:rPr>
        <w:t xml:space="preserve">clase C</w:t>
      </w:r>
      <w:r w:rsidDel="00000000" w:rsidR="00000000" w:rsidRPr="00000000">
        <w:rPr>
          <w:rtl w:val="0"/>
        </w:rPr>
        <w:t xml:space="preserve"> ya que está dentro del rango 192.0.0.0 y 223.255.255.255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La marca de mi placa de red es Realtek Semiconductor Corp. El modelo es Realtek RTL8821CE 802.11ac PCIe Adapter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