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B130" w14:textId="514FFA07" w:rsidR="00912D07" w:rsidRPr="003A44C0" w:rsidRDefault="00912D0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44C0">
        <w:rPr>
          <w:rFonts w:ascii="Times New Roman" w:hAnsi="Times New Roman" w:cs="Times New Roman"/>
          <w:b/>
          <w:bCs/>
          <w:sz w:val="36"/>
          <w:szCs w:val="36"/>
        </w:rPr>
        <w:t>Struktura</w:t>
      </w:r>
      <w:proofErr w:type="spellEnd"/>
      <w:r w:rsidRPr="003A44C0">
        <w:rPr>
          <w:rFonts w:ascii="Times New Roman" w:hAnsi="Times New Roman" w:cs="Times New Roman"/>
          <w:b/>
          <w:bCs/>
          <w:sz w:val="36"/>
          <w:szCs w:val="36"/>
        </w:rPr>
        <w:t xml:space="preserve"> e website:</w:t>
      </w:r>
    </w:p>
    <w:p w14:paraId="66E33C17" w14:textId="77777777" w:rsidR="00912D07" w:rsidRDefault="00912D07">
      <w:pPr>
        <w:rPr>
          <w:rFonts w:ascii="Times New Roman" w:hAnsi="Times New Roman" w:cs="Times New Roman"/>
          <w:sz w:val="32"/>
          <w:szCs w:val="32"/>
        </w:rPr>
      </w:pPr>
    </w:p>
    <w:p w14:paraId="48D52131" w14:textId="43CAE6C3" w:rsidR="003A44C0" w:rsidRPr="003A44C0" w:rsidRDefault="003A44C0" w:rsidP="003A4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Qellimi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2C330ED" w14:textId="432E8913" w:rsidR="00912D07" w:rsidRPr="003A44C0" w:rsidRDefault="00912D07" w:rsidP="003A44C0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Ky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website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sherben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te bere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mundur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biznesin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e Real Estate neper Tirane e me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gjere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Shqiperi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r w:rsidRPr="003A44C0">
        <w:rPr>
          <w:rFonts w:ascii="Times New Roman" w:hAnsi="Times New Roman" w:cs="Times New Roman"/>
          <w:sz w:val="28"/>
          <w:szCs w:val="28"/>
        </w:rPr>
        <w:t xml:space="preserve">Ketu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ofrohet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cdo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sherbim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mundshem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blerje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shitje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blerje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qera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kerkim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interaktiv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harte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etj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Jo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vetem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ajo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por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qe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secili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ka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mundesine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komunikuar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agjent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cili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udhezon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te bere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zgjedhjen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duhur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>!</w:t>
      </w:r>
    </w:p>
    <w:p w14:paraId="15ACC910" w14:textId="7CED796C" w:rsidR="00912D07" w:rsidRDefault="00912D07" w:rsidP="003A44C0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Ky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website ka si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synim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jete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me i miri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treg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realizuar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endrren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cdokujt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shtepi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qofte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blerje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shitje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apo me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qera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79BA5B9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78C2B6B5" w14:textId="21D2B863" w:rsidR="00912D07" w:rsidRPr="003A44C0" w:rsidRDefault="003A44C0" w:rsidP="003A4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it-IT"/>
        </w:rPr>
        <w:t>Struktura</w:t>
      </w:r>
      <w:proofErr w:type="spellEnd"/>
      <w:r>
        <w:rPr>
          <w:rFonts w:ascii="Times New Roman" w:hAnsi="Times New Roman" w:cs="Times New Roman"/>
          <w:sz w:val="32"/>
          <w:szCs w:val="32"/>
          <w:lang w:val="it-IT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  <w:lang w:val="it-IT"/>
        </w:rPr>
        <w:t>faqes</w:t>
      </w:r>
      <w:proofErr w:type="spellEnd"/>
      <w:r>
        <w:rPr>
          <w:rFonts w:ascii="Times New Roman" w:hAnsi="Times New Roman" w:cs="Times New Roman"/>
          <w:sz w:val="32"/>
          <w:szCs w:val="32"/>
          <w:lang w:val="it-IT"/>
        </w:rPr>
        <w:t>:</w:t>
      </w:r>
    </w:p>
    <w:p w14:paraId="48DFCEDA" w14:textId="5C503B0D" w:rsidR="00912D07" w:rsidRPr="003A44C0" w:rsidRDefault="00912D07" w:rsidP="003A44C0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Faqja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kete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landing page,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qe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ka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navbar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ku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jepet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cdo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funksionalitet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si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blerje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shitje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qira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kerkim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harte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rreth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nesh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kontakt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blog,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autentikim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kerkim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rrjetet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sociale,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etj</w:t>
      </w:r>
      <w:proofErr w:type="spellEnd"/>
    </w:p>
    <w:p w14:paraId="5EE76302" w14:textId="0C44A6B4" w:rsidR="00912D07" w:rsidRPr="003A44C0" w:rsidRDefault="00912D07" w:rsidP="003A44C0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Me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pas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brenda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landing page, do te kete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karusel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Brenda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tij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kete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tjeter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search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bar, per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kerkuar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baze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kerkesave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userit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si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edhe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cfare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vendos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ai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search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bar.</w:t>
      </w:r>
    </w:p>
    <w:p w14:paraId="05E77015" w14:textId="79266847" w:rsidR="00912D07" w:rsidRPr="003A44C0" w:rsidRDefault="00912D07" w:rsidP="003A44C0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Do te kete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disa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review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nga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kliente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meperparshem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3 prona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perzgjedhura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ku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jene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klikueshme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kete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buton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qe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tregon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shume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>.</w:t>
      </w:r>
      <w:r w:rsidRPr="003A44C0">
        <w:rPr>
          <w:rFonts w:ascii="Times New Roman" w:hAnsi="Times New Roman" w:cs="Times New Roman"/>
          <w:sz w:val="28"/>
          <w:szCs w:val="28"/>
          <w:lang w:val="it-IT"/>
        </w:rPr>
        <w:br/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Gjithashtu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jete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footeri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ne fund, 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cili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kete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linqe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shpejta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nese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klikon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logon,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mund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kthehesh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prape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maje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faqes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28953E0" w14:textId="77777777" w:rsidR="003A44C0" w:rsidRPr="003A44C0" w:rsidRDefault="00912D07" w:rsidP="003A44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Seksioni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blej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: </w:t>
      </w:r>
      <w:r w:rsidRPr="003A44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Jepen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gjitha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44C0">
        <w:rPr>
          <w:rFonts w:ascii="Times New Roman" w:hAnsi="Times New Roman" w:cs="Times New Roman"/>
          <w:sz w:val="28"/>
          <w:szCs w:val="28"/>
        </w:rPr>
        <w:t>apartamentet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A44C0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dhenat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tyre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cilat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zgjerohen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nese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hapen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Navbari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footeri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mbeten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aty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user I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autentikuar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ruaje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gjerat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tij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favorites,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kjo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dhene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jete 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databa</w:t>
      </w:r>
      <w:r w:rsidR="0065429A" w:rsidRPr="003A44C0">
        <w:rPr>
          <w:rFonts w:ascii="Times New Roman" w:hAnsi="Times New Roman" w:cs="Times New Roman"/>
          <w:sz w:val="28"/>
          <w:szCs w:val="28"/>
        </w:rPr>
        <w:t>ze</w:t>
      </w:r>
      <w:proofErr w:type="spellEnd"/>
      <w:r w:rsidR="0065429A" w:rsidRPr="003A44C0">
        <w:rPr>
          <w:rFonts w:ascii="Times New Roman" w:hAnsi="Times New Roman" w:cs="Times New Roman"/>
          <w:sz w:val="28"/>
          <w:szCs w:val="28"/>
        </w:rPr>
        <w:t>.</w:t>
      </w:r>
      <w:r w:rsidR="005C7E25" w:rsidRPr="003A44C0">
        <w:rPr>
          <w:rFonts w:ascii="Times New Roman" w:hAnsi="Times New Roman" w:cs="Times New Roman"/>
          <w:sz w:val="28"/>
          <w:szCs w:val="28"/>
        </w:rPr>
        <w:t xml:space="preserve"> Pasi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hapet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perdorim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slug per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ruajtur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linkun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aty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jepet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mundesia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kontaktosh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5" w:rsidRPr="003A44C0">
        <w:rPr>
          <w:rFonts w:ascii="Times New Roman" w:hAnsi="Times New Roman" w:cs="Times New Roman"/>
          <w:sz w:val="28"/>
          <w:szCs w:val="28"/>
        </w:rPr>
        <w:t>agjentin</w:t>
      </w:r>
      <w:proofErr w:type="spellEnd"/>
      <w:r w:rsidR="005C7E25" w:rsidRPr="003A44C0">
        <w:rPr>
          <w:rFonts w:ascii="Times New Roman" w:hAnsi="Times New Roman" w:cs="Times New Roman"/>
          <w:sz w:val="28"/>
          <w:szCs w:val="28"/>
        </w:rPr>
        <w:t>.</w:t>
      </w:r>
    </w:p>
    <w:p w14:paraId="3BD3233F" w14:textId="4C1DE93B" w:rsidR="005C7E25" w:rsidRPr="003A44C0" w:rsidRDefault="005C7E25" w:rsidP="003A44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Seksioni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blej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qera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shume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njelloj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blerja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vecse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cmimet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jane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ndryshe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>.</w:t>
      </w:r>
    </w:p>
    <w:p w14:paraId="78BA9982" w14:textId="2AF77D58" w:rsidR="005C7E25" w:rsidRPr="003A44C0" w:rsidRDefault="005C7E25" w:rsidP="003A44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</w:rPr>
        <w:lastRenderedPageBreak/>
        <w:t>Seksioni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shes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jep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alternativa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Mundesi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kontaktuar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agjentin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mjet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vlereson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cmimin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prones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tende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disa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dhenave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vendndodhja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numri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dhomave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gjumit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banjove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cmimet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ndertesave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perreth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afert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>.</w:t>
      </w:r>
    </w:p>
    <w:p w14:paraId="05263E09" w14:textId="72A8AA1A" w:rsidR="005C7E25" w:rsidRPr="003A44C0" w:rsidRDefault="005C7E25" w:rsidP="003A44C0">
      <w:pPr>
        <w:rPr>
          <w:rFonts w:ascii="Times New Roman" w:hAnsi="Times New Roman" w:cs="Times New Roman"/>
          <w:sz w:val="28"/>
          <w:szCs w:val="28"/>
        </w:rPr>
      </w:pPr>
      <w:r w:rsidRPr="003A44C0">
        <w:rPr>
          <w:rFonts w:ascii="Times New Roman" w:hAnsi="Times New Roman" w:cs="Times New Roman"/>
          <w:sz w:val="28"/>
          <w:szCs w:val="28"/>
        </w:rPr>
        <w:t xml:space="preserve">Logini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register do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behen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verifikim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 email,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kete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opsion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remember me, </w:t>
      </w:r>
      <w:proofErr w:type="spellStart"/>
      <w:r w:rsidR="00D161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cili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ruan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token 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databaze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ne cookies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browser, per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rreth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muaj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>.</w:t>
      </w:r>
    </w:p>
    <w:p w14:paraId="0CDCC3AB" w14:textId="3BCCBF7D" w:rsidR="005C7E25" w:rsidRPr="00BE6C75" w:rsidRDefault="005C7E25" w:rsidP="003A44C0">
      <w:pPr>
        <w:rPr>
          <w:rFonts w:ascii="Bahnschrift" w:hAnsi="Bahnschrift" w:cs="Times New Roman"/>
          <w:sz w:val="28"/>
          <w:szCs w:val="28"/>
        </w:rPr>
      </w:pPr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rast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7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tentativave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deshtuara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1 email,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logini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ate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email do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bllokohet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per 30 minuta, por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emaile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tjera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mund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logoheni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pa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asnje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problem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. Ne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rast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se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user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rri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loguar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15 minuta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pa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asnje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aktivitet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sesioni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i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tij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 do te </w:t>
      </w:r>
      <w:proofErr w:type="spellStart"/>
      <w:r w:rsidRPr="003A44C0">
        <w:rPr>
          <w:rFonts w:ascii="Times New Roman" w:hAnsi="Times New Roman" w:cs="Times New Roman"/>
          <w:sz w:val="28"/>
          <w:szCs w:val="28"/>
          <w:lang w:val="it-IT"/>
        </w:rPr>
        <w:t>shkaterrohet</w:t>
      </w:r>
      <w:proofErr w:type="spellEnd"/>
      <w:r w:rsidRPr="003A44C0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Gjithashtu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kete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menu “Forget Password”,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ben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mundur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dergimin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kodi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me email.</w:t>
      </w:r>
    </w:p>
    <w:p w14:paraId="2D2D802D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6A40B801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5BD1B967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1DEADF33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3D982F80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1C964E5B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6E5E12C1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372F250A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4C3408E6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380C09C1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43BD68F8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0469773A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3B9C4D34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27E25CFC" w14:textId="77777777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125BEDAD" w14:textId="77777777" w:rsid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</w:p>
    <w:p w14:paraId="4E2740E9" w14:textId="039B15AC" w:rsidR="003A44C0" w:rsidRPr="003A44C0" w:rsidRDefault="003A44C0" w:rsidP="003A4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44C0">
        <w:rPr>
          <w:rFonts w:ascii="Times New Roman" w:hAnsi="Times New Roman" w:cs="Times New Roman"/>
          <w:sz w:val="32"/>
          <w:szCs w:val="32"/>
        </w:rPr>
        <w:lastRenderedPageBreak/>
        <w:t>Struktura</w:t>
      </w:r>
      <w:proofErr w:type="spellEnd"/>
      <w:r w:rsidRPr="003A44C0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3A44C0">
        <w:rPr>
          <w:rFonts w:ascii="Times New Roman" w:hAnsi="Times New Roman" w:cs="Times New Roman"/>
          <w:sz w:val="32"/>
          <w:szCs w:val="32"/>
        </w:rPr>
        <w:t>informacioneve</w:t>
      </w:r>
      <w:proofErr w:type="spellEnd"/>
    </w:p>
    <w:p w14:paraId="67C3E511" w14:textId="6F9B1E08" w:rsidR="003A44C0" w:rsidRPr="003A44C0" w:rsidRDefault="00CC0921" w:rsidP="003A44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Informacione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statike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jane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pakta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shembull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jane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numri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shikimeve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tek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pronat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tek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landing page,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ose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jane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bere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aty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Pjesa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tjeter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informacion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marre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databazat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>.</w:t>
      </w:r>
    </w:p>
    <w:p w14:paraId="6C9EF342" w14:textId="4D48CC3A" w:rsidR="003A44C0" w:rsidRPr="003A44C0" w:rsidRDefault="003A44C0" w:rsidP="003A44C0">
      <w:pPr>
        <w:rPr>
          <w:rFonts w:ascii="Times New Roman" w:hAnsi="Times New Roman" w:cs="Times New Roman"/>
          <w:sz w:val="28"/>
          <w:szCs w:val="28"/>
        </w:rPr>
      </w:pPr>
      <w:r w:rsidRPr="003A44C0">
        <w:rPr>
          <w:rFonts w:ascii="Times New Roman" w:hAnsi="Times New Roman" w:cs="Times New Roman"/>
          <w:sz w:val="28"/>
          <w:szCs w:val="28"/>
        </w:rPr>
        <w:t xml:space="preserve">Skema e </w:t>
      </w:r>
      <w:proofErr w:type="spellStart"/>
      <w:r w:rsidRPr="003A44C0">
        <w:rPr>
          <w:rFonts w:ascii="Times New Roman" w:hAnsi="Times New Roman" w:cs="Times New Roman"/>
          <w:sz w:val="28"/>
          <w:szCs w:val="28"/>
        </w:rPr>
        <w:t>databazes</w:t>
      </w:r>
      <w:proofErr w:type="spellEnd"/>
      <w:r w:rsidRPr="003A44C0">
        <w:rPr>
          <w:rFonts w:ascii="Times New Roman" w:hAnsi="Times New Roman" w:cs="Times New Roman"/>
          <w:sz w:val="28"/>
          <w:szCs w:val="28"/>
        </w:rPr>
        <w:t>:</w:t>
      </w:r>
    </w:p>
    <w:p w14:paraId="33FFBD5A" w14:textId="027A548E" w:rsidR="003A44C0" w:rsidRPr="003A44C0" w:rsidRDefault="003A44C0" w:rsidP="003A44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0A8FD9" wp14:editId="2CDBFBBD">
            <wp:extent cx="5943600" cy="2971800"/>
            <wp:effectExtent l="0" t="0" r="0" b="0"/>
            <wp:docPr id="72193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35230" name="Picture 7219352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4AC3" w14:textId="77777777" w:rsidR="00CC0921" w:rsidRDefault="00CC0921" w:rsidP="00CC0921">
      <w:pPr>
        <w:pStyle w:val="ListParagraph"/>
        <w:rPr>
          <w:sz w:val="32"/>
          <w:szCs w:val="32"/>
        </w:rPr>
      </w:pPr>
    </w:p>
    <w:p w14:paraId="471785C7" w14:textId="77777777" w:rsidR="00CC0921" w:rsidRPr="00CC0921" w:rsidRDefault="00CC0921" w:rsidP="00CC0921">
      <w:pPr>
        <w:pStyle w:val="ListParagraph"/>
        <w:rPr>
          <w:sz w:val="32"/>
          <w:szCs w:val="32"/>
        </w:rPr>
      </w:pPr>
    </w:p>
    <w:sectPr w:rsidR="00CC0921" w:rsidRPr="00CC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A1898"/>
    <w:multiLevelType w:val="hybridMultilevel"/>
    <w:tmpl w:val="7E62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A2E73"/>
    <w:multiLevelType w:val="hybridMultilevel"/>
    <w:tmpl w:val="E18A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30153">
    <w:abstractNumId w:val="0"/>
  </w:num>
  <w:num w:numId="2" w16cid:durableId="200366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07"/>
    <w:rsid w:val="002643D5"/>
    <w:rsid w:val="003A44C0"/>
    <w:rsid w:val="005C7E25"/>
    <w:rsid w:val="0065429A"/>
    <w:rsid w:val="00912D07"/>
    <w:rsid w:val="00BE6C75"/>
    <w:rsid w:val="00CC0921"/>
    <w:rsid w:val="00D161EA"/>
    <w:rsid w:val="00F2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8684"/>
  <w15:chartTrackingRefBased/>
  <w15:docId w15:val="{A7576274-4592-457C-8211-22FE7F2A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Çaro</dc:creator>
  <cp:keywords/>
  <dc:description/>
  <cp:lastModifiedBy>Martin Çaro</cp:lastModifiedBy>
  <cp:revision>3</cp:revision>
  <dcterms:created xsi:type="dcterms:W3CDTF">2025-01-27T12:42:00Z</dcterms:created>
  <dcterms:modified xsi:type="dcterms:W3CDTF">2025-01-28T12:52:00Z</dcterms:modified>
</cp:coreProperties>
</file>