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127" w:rsidRDefault="0002788D" w:rsidP="0002788D">
      <w:pPr>
        <w:jc w:val="center"/>
        <w:rPr>
          <w:b/>
          <w:sz w:val="56"/>
          <w:szCs w:val="56"/>
          <w:u w:val="single"/>
        </w:rPr>
      </w:pPr>
      <w:r w:rsidRPr="0002788D">
        <w:rPr>
          <w:b/>
          <w:sz w:val="56"/>
          <w:szCs w:val="56"/>
          <w:u w:val="single"/>
        </w:rPr>
        <w:t>ENTREGA 4</w:t>
      </w:r>
    </w:p>
    <w:p w:rsidR="0002788D" w:rsidRDefault="0002788D" w:rsidP="0002788D">
      <w:pPr>
        <w:rPr>
          <w:rFonts w:ascii="Arial" w:hAnsi="Arial" w:cs="Arial"/>
          <w:i/>
          <w:iCs/>
          <w:color w:val="333333"/>
          <w:shd w:val="clear" w:color="auto" w:fill="FFFFFF"/>
          <w:lang w:val="gl-ES"/>
        </w:rPr>
      </w:pP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  <w:lang w:val="gl-ES"/>
        </w:rPr>
        <w:t>netstat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  <w:lang w:val="gl-ES"/>
        </w:rPr>
        <w:t xml:space="preserve"> –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  <w:lang w:val="gl-ES"/>
        </w:rPr>
        <w:t>ltn</w:t>
      </w:r>
      <w:proofErr w:type="spellEnd"/>
    </w:p>
    <w:p w:rsidR="0002788D" w:rsidRDefault="0002788D" w:rsidP="0002788D">
      <w:r>
        <w:rPr>
          <w:noProof/>
        </w:rPr>
        <w:drawing>
          <wp:inline distT="0" distB="0" distL="0" distR="0">
            <wp:extent cx="5400040" cy="197782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8D" w:rsidRDefault="0002788D" w:rsidP="0002788D"/>
    <w:p w:rsidR="0002788D" w:rsidRDefault="0002788D" w:rsidP="0002788D">
      <w:pPr>
        <w:rPr>
          <w:rFonts w:ascii="Arial" w:hAnsi="Arial" w:cs="Arial"/>
          <w:i/>
          <w:iCs/>
          <w:color w:val="333333"/>
          <w:shd w:val="clear" w:color="auto" w:fill="FFFFFF"/>
          <w:lang w:val="gl-ES"/>
        </w:rPr>
      </w:pP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  <w:lang w:val="gl-ES"/>
        </w:rPr>
        <w:t>ps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  <w:lang w:val="gl-ES"/>
        </w:rPr>
        <w:t xml:space="preserve"> –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  <w:lang w:val="gl-ES"/>
        </w:rPr>
        <w:t>ef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  <w:lang w:val="gl-ES"/>
        </w:rPr>
        <w:t xml:space="preserve"> | </w:t>
      </w:r>
      <w:proofErr w:type="spellStart"/>
      <w:r>
        <w:rPr>
          <w:rFonts w:ascii="Arial" w:hAnsi="Arial" w:cs="Arial"/>
          <w:i/>
          <w:iCs/>
          <w:color w:val="333333"/>
          <w:shd w:val="clear" w:color="auto" w:fill="FFFFFF"/>
          <w:lang w:val="gl-ES"/>
        </w:rPr>
        <w:t>grep</w:t>
      </w:r>
      <w:proofErr w:type="spellEnd"/>
      <w:r>
        <w:rPr>
          <w:rFonts w:ascii="Arial" w:hAnsi="Arial" w:cs="Arial"/>
          <w:i/>
          <w:iCs/>
          <w:color w:val="333333"/>
          <w:shd w:val="clear" w:color="auto" w:fill="FFFFFF"/>
          <w:lang w:val="gl-ES"/>
        </w:rPr>
        <w:t xml:space="preserve"> apache</w:t>
      </w:r>
    </w:p>
    <w:p w:rsidR="0002788D" w:rsidRDefault="0002788D" w:rsidP="0002788D">
      <w:r>
        <w:rPr>
          <w:noProof/>
        </w:rPr>
        <w:drawing>
          <wp:inline distT="0" distB="0" distL="0" distR="0">
            <wp:extent cx="5400040" cy="1446439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8D" w:rsidRDefault="0002788D" w:rsidP="0002788D"/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</w:p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</w:p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</w:p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</w:p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</w:p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</w:p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</w:p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</w:p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</w:p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</w:p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</w:p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</w:p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Verifica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tamén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 configuración do sitio por defecto, o porto de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escoita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 en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xeral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 ubicación dos distintos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arquivos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de configuración</w:t>
      </w:r>
    </w:p>
    <w:p w:rsidR="0002788D" w:rsidRDefault="0002788D" w:rsidP="0002788D">
      <w:r>
        <w:rPr>
          <w:noProof/>
        </w:rPr>
        <w:drawing>
          <wp:inline distT="0" distB="0" distL="0" distR="0">
            <wp:extent cx="3791763" cy="3086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345" cy="310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8D" w:rsidRDefault="0002788D" w:rsidP="0002788D">
      <w:r>
        <w:rPr>
          <w:noProof/>
        </w:rPr>
        <w:drawing>
          <wp:inline distT="0" distB="0" distL="0" distR="0">
            <wp:extent cx="5400040" cy="330429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8D" w:rsidRDefault="0002788D" w:rsidP="0002788D">
      <w:r>
        <w:rPr>
          <w:noProof/>
        </w:rPr>
        <w:drawing>
          <wp:inline distT="0" distB="0" distL="0" distR="0">
            <wp:extent cx="5400040" cy="130244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8D" w:rsidRDefault="0002788D" w:rsidP="0002788D"/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No servidor, no sitio por defecto, configura un index.html en HTML5 en onde se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vexa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teu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nome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apelidos</w:t>
      </w:r>
      <w:proofErr w:type="spellEnd"/>
    </w:p>
    <w:p w:rsidR="0002788D" w:rsidRDefault="0002788D" w:rsidP="0002788D">
      <w:r>
        <w:rPr>
          <w:noProof/>
        </w:rPr>
        <w:drawing>
          <wp:inline distT="0" distB="0" distL="0" distR="0">
            <wp:extent cx="5400040" cy="43133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  <w:lang w:val="gl-ES"/>
        </w:rPr>
      </w:pPr>
      <w:r>
        <w:rPr>
          <w:rFonts w:ascii="Arial" w:hAnsi="Arial" w:cs="Arial"/>
          <w:color w:val="333333"/>
          <w:shd w:val="clear" w:color="auto" w:fill="FFFFFF"/>
          <w:lang w:val="gl-ES"/>
        </w:rPr>
        <w:t xml:space="preserve"> Proba dende un cliente (como no exercicio anterior) acceder ao servizo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gl-ES"/>
        </w:rPr>
        <w:t>web</w:t>
      </w:r>
      <w:proofErr w:type="spellEnd"/>
      <w:r>
        <w:rPr>
          <w:rFonts w:ascii="Arial" w:hAnsi="Arial" w:cs="Arial"/>
          <w:color w:val="333333"/>
          <w:shd w:val="clear" w:color="auto" w:fill="FFFFFF"/>
          <w:lang w:val="gl-ES"/>
        </w:rPr>
        <w:t xml:space="preserve"> por defecto.</w:t>
      </w:r>
    </w:p>
    <w:p w:rsidR="0002788D" w:rsidRDefault="0002788D" w:rsidP="0002788D">
      <w:r>
        <w:rPr>
          <w:noProof/>
        </w:rPr>
        <w:drawing>
          <wp:inline distT="0" distB="0" distL="0" distR="0">
            <wp:extent cx="4010025" cy="2047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8D" w:rsidRDefault="0002788D" w:rsidP="0002788D"/>
    <w:p w:rsidR="0002788D" w:rsidRDefault="0002788D" w:rsidP="0002788D"/>
    <w:p w:rsidR="0002788D" w:rsidRDefault="0002788D" w:rsidP="0002788D"/>
    <w:p w:rsidR="0002788D" w:rsidRDefault="0002788D" w:rsidP="0002788D"/>
    <w:p w:rsidR="0002788D" w:rsidRDefault="0002788D" w:rsidP="0002788D"/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Incorpora no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arquivo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hosts do cliente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unha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entrada para facilitar o acceso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servidor web.</w:t>
      </w:r>
    </w:p>
    <w:p w:rsidR="0002788D" w:rsidRDefault="0002788D" w:rsidP="0002788D">
      <w:r>
        <w:rPr>
          <w:noProof/>
        </w:rPr>
        <w:drawing>
          <wp:inline distT="0" distB="0" distL="0" distR="0">
            <wp:extent cx="5400040" cy="2354669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8D" w:rsidRDefault="0002788D" w:rsidP="0002788D"/>
    <w:p w:rsidR="0002788D" w:rsidRDefault="0002788D" w:rsidP="0002788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Modifica, o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DirectoryIndex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porto de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escoita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e o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DocumentRoot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asociado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sitio por defecto.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Lémbrate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dos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ficheiros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que estás tocando.</w:t>
      </w:r>
    </w:p>
    <w:p w:rsidR="0002788D" w:rsidRPr="0002788D" w:rsidRDefault="0002788D" w:rsidP="0002788D">
      <w:r>
        <w:rPr>
          <w:noProof/>
        </w:rPr>
        <w:drawing>
          <wp:inline distT="0" distB="0" distL="0" distR="0">
            <wp:extent cx="5400040" cy="4242889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88D" w:rsidRPr="00027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8D"/>
    <w:rsid w:val="0002788D"/>
    <w:rsid w:val="005F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633C"/>
  <w15:chartTrackingRefBased/>
  <w15:docId w15:val="{AE321141-9E87-4E0D-A904-A2411277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DAWDU203</dc:creator>
  <cp:keywords/>
  <dc:description/>
  <cp:lastModifiedBy>DAWDU203</cp:lastModifiedBy>
  <cp:revision>1</cp:revision>
  <dcterms:created xsi:type="dcterms:W3CDTF">2022-11-18T17:34:00Z</dcterms:created>
  <dcterms:modified xsi:type="dcterms:W3CDTF">2022-11-18T17:41:00Z</dcterms:modified>
</cp:coreProperties>
</file>