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AE6" w:rsidRPr="003D31B1" w:rsidRDefault="00387331">
      <w:pPr>
        <w:rPr>
          <w:b/>
          <w:sz w:val="36"/>
          <w:szCs w:val="36"/>
          <w:u w:val="single"/>
        </w:rPr>
      </w:pPr>
      <w:r w:rsidRPr="003D31B1">
        <w:rPr>
          <w:b/>
          <w:sz w:val="36"/>
          <w:szCs w:val="36"/>
          <w:u w:val="single"/>
        </w:rPr>
        <w:t>1.Información sobre ICANN e IANA</w:t>
      </w:r>
    </w:p>
    <w:p w:rsidR="00387331" w:rsidRPr="00387331" w:rsidRDefault="00387331">
      <w:pPr>
        <w:rPr>
          <w:b/>
          <w:u w:val="single"/>
        </w:rPr>
      </w:pPr>
      <w:r w:rsidRPr="00387331">
        <w:rPr>
          <w:b/>
          <w:u w:val="single"/>
        </w:rPr>
        <w:t>ICANN:</w:t>
      </w:r>
    </w:p>
    <w:p w:rsidR="00387331" w:rsidRDefault="00387331" w:rsidP="00387331">
      <w:pPr>
        <w:pStyle w:val="NormalWeb"/>
        <w:spacing w:before="180" w:beforeAutospacing="0" w:after="180" w:afterAutospacing="0"/>
        <w:rPr>
          <w:rFonts w:ascii="Arial" w:hAnsi="Arial" w:cs="Arial"/>
          <w:color w:val="424242"/>
        </w:rPr>
      </w:pPr>
      <w:r>
        <w:rPr>
          <w:rFonts w:ascii="Arial" w:hAnsi="Arial" w:cs="Arial"/>
          <w:color w:val="424242"/>
        </w:rPr>
        <w:t xml:space="preserve">Internet </w:t>
      </w:r>
      <w:proofErr w:type="spellStart"/>
      <w:r>
        <w:rPr>
          <w:rFonts w:ascii="Arial" w:hAnsi="Arial" w:cs="Arial"/>
          <w:color w:val="424242"/>
        </w:rPr>
        <w:t>Corporation</w:t>
      </w:r>
      <w:proofErr w:type="spellEnd"/>
      <w:r>
        <w:rPr>
          <w:rFonts w:ascii="Arial" w:hAnsi="Arial" w:cs="Arial"/>
          <w:color w:val="424242"/>
        </w:rPr>
        <w:t xml:space="preserve"> </w:t>
      </w:r>
      <w:proofErr w:type="spellStart"/>
      <w:r>
        <w:rPr>
          <w:rFonts w:ascii="Arial" w:hAnsi="Arial" w:cs="Arial"/>
          <w:color w:val="424242"/>
        </w:rPr>
        <w:t>for</w:t>
      </w:r>
      <w:proofErr w:type="spellEnd"/>
      <w:r>
        <w:rPr>
          <w:rFonts w:ascii="Arial" w:hAnsi="Arial" w:cs="Arial"/>
          <w:color w:val="424242"/>
        </w:rPr>
        <w:t xml:space="preserve"> </w:t>
      </w:r>
      <w:proofErr w:type="spellStart"/>
      <w:r>
        <w:rPr>
          <w:rFonts w:ascii="Arial" w:hAnsi="Arial" w:cs="Arial"/>
          <w:color w:val="424242"/>
        </w:rPr>
        <w:t>Assigned</w:t>
      </w:r>
      <w:proofErr w:type="spellEnd"/>
      <w:r>
        <w:rPr>
          <w:rFonts w:ascii="Arial" w:hAnsi="Arial" w:cs="Arial"/>
          <w:color w:val="424242"/>
        </w:rPr>
        <w:t xml:space="preserve"> </w:t>
      </w:r>
      <w:proofErr w:type="spellStart"/>
      <w:r>
        <w:rPr>
          <w:rFonts w:ascii="Arial" w:hAnsi="Arial" w:cs="Arial"/>
          <w:color w:val="424242"/>
        </w:rPr>
        <w:t>Names</w:t>
      </w:r>
      <w:proofErr w:type="spellEnd"/>
      <w:r>
        <w:rPr>
          <w:rFonts w:ascii="Arial" w:hAnsi="Arial" w:cs="Arial"/>
          <w:color w:val="424242"/>
        </w:rPr>
        <w:t xml:space="preserve"> and </w:t>
      </w:r>
      <w:proofErr w:type="spellStart"/>
      <w:r>
        <w:rPr>
          <w:rFonts w:ascii="Arial" w:hAnsi="Arial" w:cs="Arial"/>
          <w:color w:val="424242"/>
        </w:rPr>
        <w:t>Numbers</w:t>
      </w:r>
      <w:proofErr w:type="spellEnd"/>
      <w:r>
        <w:rPr>
          <w:rFonts w:ascii="Arial" w:hAnsi="Arial" w:cs="Arial"/>
          <w:color w:val="424242"/>
        </w:rPr>
        <w:t xml:space="preserve"> (ICANN) es una organización sin fines de lucro que opera a nivel internacional, responsable de asignar espacio de direcciones numéricas de protocolo de Internet (IP), identificadores de protocolo y de las funciones de gestión [o administración] del sistema de nombres de dominio de primer nivel genéricos (</w:t>
      </w:r>
      <w:proofErr w:type="spellStart"/>
      <w:r>
        <w:rPr>
          <w:rFonts w:ascii="Arial" w:hAnsi="Arial" w:cs="Arial"/>
          <w:color w:val="424242"/>
        </w:rPr>
        <w:t>gTLD</w:t>
      </w:r>
      <w:proofErr w:type="spellEnd"/>
      <w:r>
        <w:rPr>
          <w:rFonts w:ascii="Arial" w:hAnsi="Arial" w:cs="Arial"/>
          <w:color w:val="424242"/>
        </w:rPr>
        <w:t>) y de códigos de países (</w:t>
      </w:r>
      <w:proofErr w:type="spellStart"/>
      <w:r>
        <w:rPr>
          <w:rFonts w:ascii="Arial" w:hAnsi="Arial" w:cs="Arial"/>
          <w:color w:val="424242"/>
        </w:rPr>
        <w:t>ccTLD</w:t>
      </w:r>
      <w:proofErr w:type="spellEnd"/>
      <w:r>
        <w:rPr>
          <w:rFonts w:ascii="Arial" w:hAnsi="Arial" w:cs="Arial"/>
          <w:color w:val="424242"/>
        </w:rPr>
        <w:t xml:space="preserve">), así como de la administración del sistema de servidores raíz. Aunque en un principio estos servicios los desempeñaba Internet </w:t>
      </w:r>
      <w:proofErr w:type="spellStart"/>
      <w:r>
        <w:rPr>
          <w:rFonts w:ascii="Arial" w:hAnsi="Arial" w:cs="Arial"/>
          <w:color w:val="424242"/>
        </w:rPr>
        <w:t>Assigned</w:t>
      </w:r>
      <w:proofErr w:type="spellEnd"/>
      <w:r>
        <w:rPr>
          <w:rFonts w:ascii="Arial" w:hAnsi="Arial" w:cs="Arial"/>
          <w:color w:val="424242"/>
        </w:rPr>
        <w:t xml:space="preserve"> </w:t>
      </w:r>
      <w:proofErr w:type="spellStart"/>
      <w:r>
        <w:rPr>
          <w:rFonts w:ascii="Arial" w:hAnsi="Arial" w:cs="Arial"/>
          <w:color w:val="424242"/>
        </w:rPr>
        <w:t>Numbers</w:t>
      </w:r>
      <w:proofErr w:type="spellEnd"/>
      <w:r>
        <w:rPr>
          <w:rFonts w:ascii="Arial" w:hAnsi="Arial" w:cs="Arial"/>
          <w:color w:val="424242"/>
        </w:rPr>
        <w:t xml:space="preserve"> </w:t>
      </w:r>
      <w:proofErr w:type="spellStart"/>
      <w:r>
        <w:rPr>
          <w:rFonts w:ascii="Arial" w:hAnsi="Arial" w:cs="Arial"/>
          <w:color w:val="424242"/>
        </w:rPr>
        <w:t>Authority</w:t>
      </w:r>
      <w:proofErr w:type="spellEnd"/>
      <w:r>
        <w:rPr>
          <w:rFonts w:ascii="Arial" w:hAnsi="Arial" w:cs="Arial"/>
          <w:color w:val="424242"/>
        </w:rPr>
        <w:t xml:space="preserve"> (IANA) y otras entidades bajo contrato con el gobierno de EE.UU., actualmente son responsabilidad de ICANN.</w:t>
      </w:r>
    </w:p>
    <w:p w:rsidR="00387331" w:rsidRDefault="00387331" w:rsidP="00387331">
      <w:pPr>
        <w:pStyle w:val="NormalWeb"/>
        <w:spacing w:before="180" w:beforeAutospacing="0" w:after="180" w:afterAutospacing="0"/>
        <w:rPr>
          <w:rFonts w:ascii="Arial" w:hAnsi="Arial" w:cs="Arial"/>
          <w:color w:val="424242"/>
        </w:rPr>
      </w:pPr>
      <w:r>
        <w:rPr>
          <w:rFonts w:ascii="Arial" w:hAnsi="Arial" w:cs="Arial"/>
          <w:color w:val="424242"/>
        </w:rPr>
        <w:t>Como asociación privada-pública, ICANN está dedicada a preservar la estabilidad operacional de Internet, promover la competencia, lograr una amplia representación de las comunidades mundiales de Internet y desarrollar las normativas adecuadas a su misión por medio de procesos “de abajo hacia arriba” basados en el consenso.</w:t>
      </w:r>
    </w:p>
    <w:p w:rsidR="00387331" w:rsidRDefault="00387331"/>
    <w:p w:rsidR="00387331" w:rsidRDefault="00387331">
      <w:r w:rsidRPr="00387331">
        <w:rPr>
          <w:b/>
          <w:u w:val="single"/>
        </w:rPr>
        <w:t>IANA:</w:t>
      </w:r>
    </w:p>
    <w:p w:rsidR="00387331" w:rsidRDefault="00387331">
      <w:proofErr w:type="gramStart"/>
      <w:r>
        <w:t>IANA(</w:t>
      </w:r>
      <w:proofErr w:type="gramEnd"/>
      <w:r>
        <w:t>Autoridad para la asignación de números de Internet) asigna y mantiene códigos y sistemas de numeración únicos utilizados en los estándares técnicos (“protocolos”) que permiten que los ordenadores y otros dispositivos se comuniquen entre sí a través de Internet. Los requisitos de mantenimiento de los diferentes protocolos varían por naturaleza, pero básicamente procuran asegurar que los números y los códigos utilizados para implementar los estándares de Internet sean únicos y se usen de manera uniforme en todo el mundo. Tal coherencia es clave para garantizar la interoperabilidad de Internet. IANA funciona gracias a un pequeño grupo de expertos que procesan las solicitudes para las diferentes áreas de responsabilidad de este organismo. El equipo mantiene estrechas relaciones con las comunidades que desarrollan los estándares de Internet y están a cargo de su infraestructura.</w:t>
      </w:r>
    </w:p>
    <w:p w:rsidR="00387331" w:rsidRPr="003D31B1" w:rsidRDefault="00387331">
      <w:pPr>
        <w:rPr>
          <w:b/>
          <w:sz w:val="36"/>
          <w:szCs w:val="36"/>
          <w:u w:val="single"/>
        </w:rPr>
      </w:pPr>
      <w:r w:rsidRPr="003D31B1">
        <w:rPr>
          <w:b/>
          <w:sz w:val="36"/>
          <w:szCs w:val="36"/>
          <w:u w:val="single"/>
        </w:rPr>
        <w:t>2.Registro de dominios</w:t>
      </w:r>
    </w:p>
    <w:p w:rsidR="003654D3" w:rsidRDefault="00387331">
      <w:r>
        <w:rPr>
          <w:noProof/>
        </w:rPr>
        <w:drawing>
          <wp:inline distT="0" distB="0" distL="0" distR="0" wp14:anchorId="0A55C8E7" wp14:editId="2FAEE309">
            <wp:extent cx="3633746" cy="2304420"/>
            <wp:effectExtent l="0" t="0" r="508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4108" cy="2323675"/>
                    </a:xfrm>
                    <a:prstGeom prst="rect">
                      <a:avLst/>
                    </a:prstGeom>
                  </pic:spPr>
                </pic:pic>
              </a:graphicData>
            </a:graphic>
          </wp:inline>
        </w:drawing>
      </w:r>
    </w:p>
    <w:p w:rsidR="003654D3" w:rsidRDefault="003654D3">
      <w:r>
        <w:t>Elegiría esta por el precio que ofrecen</w:t>
      </w:r>
    </w:p>
    <w:p w:rsidR="00387331" w:rsidRDefault="00387331">
      <w:r>
        <w:rPr>
          <w:noProof/>
        </w:rPr>
        <w:lastRenderedPageBreak/>
        <w:drawing>
          <wp:inline distT="0" distB="0" distL="0" distR="0" wp14:anchorId="0AC53E51" wp14:editId="1CF48CBC">
            <wp:extent cx="4357315" cy="2634679"/>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2682" cy="2656064"/>
                    </a:xfrm>
                    <a:prstGeom prst="rect">
                      <a:avLst/>
                    </a:prstGeom>
                  </pic:spPr>
                </pic:pic>
              </a:graphicData>
            </a:graphic>
          </wp:inline>
        </w:drawing>
      </w:r>
    </w:p>
    <w:p w:rsidR="00387331" w:rsidRDefault="00387331">
      <w:r>
        <w:rPr>
          <w:noProof/>
        </w:rPr>
        <w:drawing>
          <wp:inline distT="0" distB="0" distL="0" distR="0" wp14:anchorId="0911CE1A" wp14:editId="1853BAED">
            <wp:extent cx="5152446" cy="296338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177" cy="2973007"/>
                    </a:xfrm>
                    <a:prstGeom prst="rect">
                      <a:avLst/>
                    </a:prstGeom>
                  </pic:spPr>
                </pic:pic>
              </a:graphicData>
            </a:graphic>
          </wp:inline>
        </w:drawing>
      </w:r>
    </w:p>
    <w:p w:rsidR="003654D3" w:rsidRDefault="003654D3">
      <w:pPr>
        <w:rPr>
          <w:rFonts w:ascii="Helvetica" w:hAnsi="Helvetica" w:cs="Helvetica"/>
          <w:color w:val="5A5A5A"/>
          <w:spacing w:val="11"/>
          <w:sz w:val="20"/>
          <w:szCs w:val="20"/>
          <w:shd w:val="clear" w:color="auto" w:fill="FFFFFF"/>
        </w:rPr>
      </w:pPr>
      <w:r>
        <w:t>-</w:t>
      </w:r>
      <w:proofErr w:type="spellStart"/>
      <w:r>
        <w:t>Cocacola</w:t>
      </w:r>
      <w:proofErr w:type="spellEnd"/>
      <w:r>
        <w:t>: - Registrador-&gt;</w:t>
      </w:r>
      <w:proofErr w:type="spellStart"/>
      <w:r>
        <w:rPr>
          <w:rFonts w:ascii="Helvetica" w:hAnsi="Helvetica" w:cs="Helvetica"/>
          <w:color w:val="5A5A5A"/>
          <w:spacing w:val="11"/>
          <w:sz w:val="20"/>
          <w:szCs w:val="20"/>
          <w:shd w:val="clear" w:color="auto" w:fill="FFFFFF"/>
        </w:rPr>
        <w:t>The</w:t>
      </w:r>
      <w:proofErr w:type="spellEnd"/>
      <w:r>
        <w:rPr>
          <w:rFonts w:ascii="Helvetica" w:hAnsi="Helvetica" w:cs="Helvetica"/>
          <w:color w:val="5A5A5A"/>
          <w:spacing w:val="11"/>
          <w:sz w:val="20"/>
          <w:szCs w:val="20"/>
          <w:shd w:val="clear" w:color="auto" w:fill="FFFFFF"/>
        </w:rPr>
        <w:t xml:space="preserve"> Coca-Cola Company</w:t>
      </w:r>
    </w:p>
    <w:p w:rsidR="003654D3" w:rsidRPr="00473565" w:rsidRDefault="003654D3" w:rsidP="00473565">
      <w:pPr>
        <w:pStyle w:val="HTMLconformatoprevio"/>
        <w:rPr>
          <w:rFonts w:ascii="Consolas" w:hAnsi="Consolas"/>
          <w:color w:val="3C4858"/>
        </w:rPr>
      </w:pPr>
      <w:r>
        <w:tab/>
      </w:r>
      <w:r w:rsidR="00473565">
        <w:t xml:space="preserve"> </w:t>
      </w:r>
      <w:r>
        <w:t>- Agente registrador-&gt;</w:t>
      </w:r>
      <w:r w:rsidR="00473565">
        <w:t xml:space="preserve"> </w:t>
      </w:r>
      <w:proofErr w:type="spellStart"/>
      <w:r w:rsidR="00473565">
        <w:rPr>
          <w:rFonts w:ascii="Consolas" w:hAnsi="Consolas"/>
          <w:color w:val="3C4858"/>
        </w:rPr>
        <w:t>MarkMonitor</w:t>
      </w:r>
      <w:proofErr w:type="spellEnd"/>
      <w:r w:rsidR="00473565">
        <w:rPr>
          <w:rFonts w:ascii="Consolas" w:hAnsi="Consolas"/>
          <w:color w:val="3C4858"/>
        </w:rPr>
        <w:t>, Inc.</w:t>
      </w:r>
    </w:p>
    <w:p w:rsidR="003654D3" w:rsidRDefault="003654D3">
      <w:pPr>
        <w:rPr>
          <w:rFonts w:ascii="Courier New" w:hAnsi="Courier New" w:cs="Courier New"/>
          <w:color w:val="5A5A5A"/>
          <w:spacing w:val="11"/>
          <w:sz w:val="20"/>
          <w:szCs w:val="20"/>
          <w:shd w:val="clear" w:color="auto" w:fill="F5F5F5"/>
        </w:rPr>
      </w:pPr>
      <w:r>
        <w:tab/>
        <w:t xml:space="preserve">      - Fecha expiración-&gt; </w:t>
      </w:r>
      <w:r>
        <w:rPr>
          <w:rFonts w:ascii="Courier New" w:hAnsi="Courier New" w:cs="Courier New"/>
          <w:color w:val="5A5A5A"/>
          <w:spacing w:val="11"/>
          <w:sz w:val="20"/>
          <w:szCs w:val="20"/>
          <w:shd w:val="clear" w:color="auto" w:fill="F5F5F5"/>
        </w:rPr>
        <w:t>2023-10-13T00:00:00+0000</w:t>
      </w:r>
    </w:p>
    <w:p w:rsidR="00473565" w:rsidRDefault="003654D3" w:rsidP="003654D3">
      <w:pPr>
        <w:rPr>
          <w:rFonts w:ascii="Noto Sans" w:hAnsi="Noto Sans" w:cs="Noto Sans"/>
          <w:color w:val="333333"/>
          <w:sz w:val="21"/>
          <w:szCs w:val="21"/>
          <w:shd w:val="clear" w:color="auto" w:fill="F2FAFD"/>
        </w:rPr>
      </w:pPr>
      <w:r>
        <w:t>-Toyota:</w:t>
      </w:r>
      <w:r w:rsidRPr="003654D3">
        <w:t xml:space="preserve"> </w:t>
      </w:r>
      <w:r w:rsidR="00473565">
        <w:t xml:space="preserve">    </w:t>
      </w:r>
      <w:r>
        <w:t>- Registrador-&gt;</w:t>
      </w:r>
      <w:r w:rsidR="00473565">
        <w:rPr>
          <w:rFonts w:ascii="Noto Sans" w:hAnsi="Noto Sans" w:cs="Noto Sans"/>
          <w:color w:val="333333"/>
          <w:sz w:val="21"/>
          <w:szCs w:val="21"/>
          <w:shd w:val="clear" w:color="auto" w:fill="F2FAFD"/>
        </w:rPr>
        <w:t>Toyota Motor Sales, USA</w:t>
      </w:r>
    </w:p>
    <w:p w:rsidR="003654D3" w:rsidRPr="00473565" w:rsidRDefault="003654D3" w:rsidP="00473565">
      <w:pPr>
        <w:pStyle w:val="HTMLconformatoprevio"/>
        <w:rPr>
          <w:rFonts w:ascii="Consolas" w:hAnsi="Consolas"/>
          <w:color w:val="3C4858"/>
        </w:rPr>
      </w:pPr>
      <w:r>
        <w:tab/>
        <w:t xml:space="preserve"> - Agente registrador-&gt;</w:t>
      </w:r>
      <w:r w:rsidR="00473565">
        <w:t xml:space="preserve"> </w:t>
      </w:r>
      <w:r w:rsidR="00473565">
        <w:rPr>
          <w:rFonts w:ascii="Consolas" w:hAnsi="Consolas"/>
          <w:color w:val="3C4858"/>
        </w:rPr>
        <w:t>CSC CORPORATE DOMAINS, INC.</w:t>
      </w:r>
    </w:p>
    <w:p w:rsidR="00473565" w:rsidRPr="00473565" w:rsidRDefault="003654D3" w:rsidP="00473565">
      <w:pPr>
        <w:pStyle w:val="HTMLconformatoprevio"/>
        <w:rPr>
          <w:rFonts w:ascii="Consolas" w:hAnsi="Consolas"/>
          <w:color w:val="3C4858"/>
        </w:rPr>
      </w:pPr>
      <w:r>
        <w:tab/>
        <w:t xml:space="preserve"> - Fecha expiración-&gt; </w:t>
      </w:r>
      <w:r w:rsidR="00473565" w:rsidRPr="00473565">
        <w:rPr>
          <w:rFonts w:ascii="Consolas" w:hAnsi="Consolas"/>
          <w:color w:val="3C4858"/>
        </w:rPr>
        <w:t>2023-12-28T00:00:00.000-04:00</w:t>
      </w:r>
    </w:p>
    <w:p w:rsidR="003654D3" w:rsidRDefault="003654D3" w:rsidP="003654D3">
      <w:pPr>
        <w:rPr>
          <w:rFonts w:ascii="Courier New" w:hAnsi="Courier New" w:cs="Courier New"/>
          <w:color w:val="5A5A5A"/>
          <w:spacing w:val="11"/>
          <w:sz w:val="20"/>
          <w:szCs w:val="20"/>
          <w:shd w:val="clear" w:color="auto" w:fill="F5F5F5"/>
        </w:rPr>
      </w:pPr>
    </w:p>
    <w:p w:rsidR="00473565" w:rsidRDefault="00473565" w:rsidP="00473565">
      <w:pPr>
        <w:rPr>
          <w:rFonts w:ascii="Helvetica" w:hAnsi="Helvetica" w:cs="Helvetica"/>
          <w:color w:val="5A5A5A"/>
          <w:spacing w:val="11"/>
          <w:sz w:val="20"/>
          <w:szCs w:val="20"/>
          <w:shd w:val="clear" w:color="auto" w:fill="FFFFFF"/>
        </w:rPr>
      </w:pPr>
      <w:r>
        <w:t>-</w:t>
      </w:r>
      <w:proofErr w:type="spellStart"/>
      <w:r>
        <w:t>Tecnitium</w:t>
      </w:r>
      <w:proofErr w:type="spellEnd"/>
      <w:r>
        <w:t>: - Registrador-&gt;</w:t>
      </w:r>
      <w:r>
        <w:rPr>
          <w:rFonts w:ascii="Helvetica" w:hAnsi="Helvetica" w:cs="Helvetica"/>
          <w:color w:val="5A5A5A"/>
          <w:spacing w:val="11"/>
          <w:sz w:val="20"/>
          <w:szCs w:val="20"/>
          <w:shd w:val="clear" w:color="auto" w:fill="FFFFFF"/>
        </w:rPr>
        <w:t>Alejandro Meno</w:t>
      </w:r>
    </w:p>
    <w:p w:rsidR="00473565" w:rsidRPr="00473565" w:rsidRDefault="00473565" w:rsidP="00473565">
      <w:pPr>
        <w:pStyle w:val="HTMLconformatoprevio"/>
        <w:rPr>
          <w:rFonts w:ascii="Consolas" w:hAnsi="Consolas"/>
          <w:color w:val="3C4858"/>
        </w:rPr>
      </w:pPr>
      <w:r>
        <w:tab/>
        <w:t xml:space="preserve"> - Agente registrador-&gt; </w:t>
      </w:r>
      <w:r>
        <w:rPr>
          <w:rFonts w:ascii="Consolas" w:hAnsi="Consolas"/>
          <w:color w:val="3C4858"/>
        </w:rPr>
        <w:t>IONOS SE</w:t>
      </w:r>
    </w:p>
    <w:p w:rsidR="00473565" w:rsidRDefault="00473565" w:rsidP="00473565">
      <w:pPr>
        <w:pStyle w:val="HTMLconformatoprevio"/>
        <w:rPr>
          <w:rFonts w:ascii="Consolas" w:hAnsi="Consolas"/>
          <w:color w:val="3C4858"/>
        </w:rPr>
      </w:pPr>
      <w:r>
        <w:tab/>
        <w:t xml:space="preserve"> - Fecha expiración-&gt; </w:t>
      </w:r>
      <w:r>
        <w:rPr>
          <w:rFonts w:ascii="Consolas" w:hAnsi="Consolas"/>
          <w:color w:val="3C4858"/>
        </w:rPr>
        <w:t>2023-08-30T10:58:15.000Z</w:t>
      </w:r>
    </w:p>
    <w:p w:rsidR="00473565" w:rsidRDefault="00473565" w:rsidP="00473565">
      <w:pPr>
        <w:rPr>
          <w:rFonts w:ascii="Courier New" w:hAnsi="Courier New" w:cs="Courier New"/>
          <w:color w:val="5A5A5A"/>
          <w:spacing w:val="11"/>
          <w:sz w:val="20"/>
          <w:szCs w:val="20"/>
          <w:shd w:val="clear" w:color="auto" w:fill="F5F5F5"/>
        </w:rPr>
      </w:pPr>
    </w:p>
    <w:p w:rsidR="003654D3" w:rsidRDefault="003654D3"/>
    <w:p w:rsidR="003D31B1" w:rsidRDefault="003D31B1"/>
    <w:p w:rsidR="003D31B1" w:rsidRPr="003D31B1" w:rsidRDefault="003D31B1">
      <w:pPr>
        <w:rPr>
          <w:b/>
          <w:sz w:val="36"/>
          <w:szCs w:val="36"/>
          <w:u w:val="single"/>
        </w:rPr>
      </w:pPr>
      <w:r w:rsidRPr="003D31B1">
        <w:rPr>
          <w:b/>
          <w:sz w:val="36"/>
          <w:szCs w:val="36"/>
          <w:u w:val="single"/>
        </w:rPr>
        <w:lastRenderedPageBreak/>
        <w:t>3.Servidores de nombres</w:t>
      </w:r>
    </w:p>
    <w:p w:rsidR="003D31B1" w:rsidRDefault="003D31B1">
      <w:proofErr w:type="gramStart"/>
      <w:r>
        <w:t>A)</w:t>
      </w:r>
      <w:r w:rsidR="00D04097">
        <w:t>Consulta</w:t>
      </w:r>
      <w:proofErr w:type="gramEnd"/>
      <w:r w:rsidR="00D04097">
        <w:t xml:space="preserve"> de servidores</w:t>
      </w:r>
    </w:p>
    <w:p w:rsidR="003D31B1" w:rsidRDefault="003D31B1" w:rsidP="003D31B1">
      <w:pPr>
        <w:ind w:firstLine="708"/>
      </w:pPr>
      <w:r>
        <w:t>1-&gt;</w:t>
      </w:r>
    </w:p>
    <w:p w:rsidR="003D31B1" w:rsidRDefault="003D31B1">
      <w:r>
        <w:rPr>
          <w:noProof/>
        </w:rPr>
        <w:drawing>
          <wp:inline distT="0" distB="0" distL="0" distR="0" wp14:anchorId="16249279" wp14:editId="2FDC80A0">
            <wp:extent cx="4743582" cy="2009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035" cy="2013356"/>
                    </a:xfrm>
                    <a:prstGeom prst="rect">
                      <a:avLst/>
                    </a:prstGeom>
                  </pic:spPr>
                </pic:pic>
              </a:graphicData>
            </a:graphic>
          </wp:inline>
        </w:drawing>
      </w:r>
    </w:p>
    <w:p w:rsidR="003D31B1" w:rsidRDefault="003D31B1">
      <w:r>
        <w:tab/>
        <w:t>2-&gt;</w:t>
      </w:r>
    </w:p>
    <w:p w:rsidR="003D31B1" w:rsidRDefault="00D04097">
      <w:r>
        <w:rPr>
          <w:noProof/>
        </w:rPr>
        <w:drawing>
          <wp:inline distT="0" distB="0" distL="0" distR="0" wp14:anchorId="161C53FB" wp14:editId="24245264">
            <wp:extent cx="4779832" cy="181927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6412" cy="1844616"/>
                    </a:xfrm>
                    <a:prstGeom prst="rect">
                      <a:avLst/>
                    </a:prstGeom>
                  </pic:spPr>
                </pic:pic>
              </a:graphicData>
            </a:graphic>
          </wp:inline>
        </w:drawing>
      </w:r>
    </w:p>
    <w:p w:rsidR="00D04097" w:rsidRDefault="00D04097">
      <w:r>
        <w:tab/>
        <w:t>3-&gt;</w:t>
      </w:r>
    </w:p>
    <w:p w:rsidR="00D04097" w:rsidRDefault="00D04097">
      <w:r>
        <w:rPr>
          <w:noProof/>
        </w:rPr>
        <w:drawing>
          <wp:inline distT="0" distB="0" distL="0" distR="0" wp14:anchorId="234025C1" wp14:editId="4E4A5755">
            <wp:extent cx="4629150" cy="1390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390650"/>
                    </a:xfrm>
                    <a:prstGeom prst="rect">
                      <a:avLst/>
                    </a:prstGeom>
                  </pic:spPr>
                </pic:pic>
              </a:graphicData>
            </a:graphic>
          </wp:inline>
        </w:drawing>
      </w:r>
    </w:p>
    <w:p w:rsidR="00D04097" w:rsidRDefault="00D04097">
      <w:r>
        <w:rPr>
          <w:noProof/>
        </w:rPr>
        <w:drawing>
          <wp:inline distT="0" distB="0" distL="0" distR="0" wp14:anchorId="21787F8D" wp14:editId="7D1CBF1B">
            <wp:extent cx="4629150" cy="1295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295400"/>
                    </a:xfrm>
                    <a:prstGeom prst="rect">
                      <a:avLst/>
                    </a:prstGeom>
                  </pic:spPr>
                </pic:pic>
              </a:graphicData>
            </a:graphic>
          </wp:inline>
        </w:drawing>
      </w:r>
    </w:p>
    <w:p w:rsidR="00D04097" w:rsidRDefault="00D04097"/>
    <w:p w:rsidR="00D04097" w:rsidRDefault="00D04097">
      <w:proofErr w:type="gramStart"/>
      <w:r>
        <w:lastRenderedPageBreak/>
        <w:t>B)Servidores</w:t>
      </w:r>
      <w:proofErr w:type="gramEnd"/>
      <w:r>
        <w:t xml:space="preserve"> raíz</w:t>
      </w:r>
    </w:p>
    <w:p w:rsidR="00D04097" w:rsidRDefault="00D04097">
      <w:r>
        <w:tab/>
      </w:r>
      <w:r w:rsidR="00DB6D22">
        <w:t xml:space="preserve">i.1-&gt; </w:t>
      </w:r>
    </w:p>
    <w:p w:rsidR="00DB6D22" w:rsidRDefault="00E676D3" w:rsidP="00DB6D22">
      <w:pPr>
        <w:ind w:firstLine="708"/>
      </w:pPr>
      <w:hyperlink r:id="rId11" w:history="1">
        <w:r w:rsidR="00DB6D22" w:rsidRPr="00BE51DB">
          <w:rPr>
            <w:rStyle w:val="Hipervnculo"/>
          </w:rPr>
          <w:t>https://root-servers.org/</w:t>
        </w:r>
      </w:hyperlink>
    </w:p>
    <w:p w:rsidR="00DB6D22" w:rsidRDefault="00DB6D22" w:rsidP="00DB6D22">
      <w:pPr>
        <w:ind w:firstLine="708"/>
      </w:pPr>
      <w:r>
        <w:rPr>
          <w:noProof/>
        </w:rPr>
        <w:drawing>
          <wp:inline distT="0" distB="0" distL="0" distR="0" wp14:anchorId="34D619ED" wp14:editId="5220A78E">
            <wp:extent cx="3352800" cy="33622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4516" cy="3414124"/>
                    </a:xfrm>
                    <a:prstGeom prst="rect">
                      <a:avLst/>
                    </a:prstGeom>
                  </pic:spPr>
                </pic:pic>
              </a:graphicData>
            </a:graphic>
          </wp:inline>
        </w:drawing>
      </w:r>
    </w:p>
    <w:p w:rsidR="00CF44B9" w:rsidRDefault="00CF44B9" w:rsidP="00DB6D22">
      <w:pPr>
        <w:ind w:firstLine="708"/>
      </w:pPr>
    </w:p>
    <w:p w:rsidR="00CF44B9" w:rsidRDefault="00E676D3" w:rsidP="00DB6D22">
      <w:pPr>
        <w:ind w:firstLine="708"/>
      </w:pPr>
      <w:hyperlink r:id="rId13" w:history="1">
        <w:r w:rsidR="00CF44B9" w:rsidRPr="00BE51DB">
          <w:rPr>
            <w:rStyle w:val="Hipervnculo"/>
          </w:rPr>
          <w:t>https://www.iana.org/domains/root</w:t>
        </w:r>
      </w:hyperlink>
    </w:p>
    <w:p w:rsidR="00CF44B9" w:rsidRDefault="00CF44B9" w:rsidP="00DB6D22">
      <w:pPr>
        <w:ind w:firstLine="708"/>
      </w:pPr>
      <w:r>
        <w:rPr>
          <w:noProof/>
        </w:rPr>
        <w:drawing>
          <wp:inline distT="0" distB="0" distL="0" distR="0" wp14:anchorId="14ECE19F" wp14:editId="47AB802A">
            <wp:extent cx="3552825" cy="3368165"/>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4666" cy="3379390"/>
                    </a:xfrm>
                    <a:prstGeom prst="rect">
                      <a:avLst/>
                    </a:prstGeom>
                  </pic:spPr>
                </pic:pic>
              </a:graphicData>
            </a:graphic>
          </wp:inline>
        </w:drawing>
      </w:r>
    </w:p>
    <w:p w:rsidR="00CF44B9" w:rsidRDefault="00CF44B9" w:rsidP="00DB6D22">
      <w:pPr>
        <w:ind w:firstLine="708"/>
      </w:pPr>
    </w:p>
    <w:p w:rsidR="00CF44B9" w:rsidRDefault="00CF44B9" w:rsidP="00DB6D22">
      <w:pPr>
        <w:ind w:firstLine="708"/>
      </w:pPr>
    </w:p>
    <w:p w:rsidR="00CF44B9" w:rsidRDefault="00CF44B9" w:rsidP="00DB6D22">
      <w:pPr>
        <w:ind w:firstLine="708"/>
      </w:pPr>
      <w:r>
        <w:lastRenderedPageBreak/>
        <w:t>ii.2-&gt;</w:t>
      </w:r>
      <w:proofErr w:type="spellStart"/>
      <w:r w:rsidR="005A1A49">
        <w:t>Hints</w:t>
      </w:r>
      <w:proofErr w:type="spellEnd"/>
      <w:r w:rsidR="005A1A49">
        <w:t xml:space="preserve"> file</w:t>
      </w:r>
    </w:p>
    <w:p w:rsidR="00CF44B9" w:rsidRDefault="005A1A49" w:rsidP="00DB6D22">
      <w:pPr>
        <w:ind w:firstLine="708"/>
      </w:pPr>
      <w:r>
        <w:rPr>
          <w:noProof/>
        </w:rPr>
        <w:drawing>
          <wp:inline distT="0" distB="0" distL="0" distR="0" wp14:anchorId="65E01F5C" wp14:editId="5BB51E60">
            <wp:extent cx="3320460" cy="552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5133" cy="5532275"/>
                    </a:xfrm>
                    <a:prstGeom prst="rect">
                      <a:avLst/>
                    </a:prstGeom>
                  </pic:spPr>
                </pic:pic>
              </a:graphicData>
            </a:graphic>
          </wp:inline>
        </w:drawing>
      </w:r>
    </w:p>
    <w:p w:rsidR="005A1A49" w:rsidRDefault="005A1A49" w:rsidP="00DB6D22">
      <w:pPr>
        <w:ind w:firstLine="708"/>
      </w:pPr>
      <w:r>
        <w:t>ii.3-&gt;</w:t>
      </w:r>
    </w:p>
    <w:p w:rsidR="00D6030A" w:rsidRDefault="00791368" w:rsidP="00DB6D22">
      <w:pPr>
        <w:ind w:firstLine="708"/>
      </w:pPr>
      <w:r>
        <w:rPr>
          <w:noProof/>
        </w:rPr>
        <w:drawing>
          <wp:inline distT="0" distB="0" distL="0" distR="0" wp14:anchorId="16673F98" wp14:editId="1033D383">
            <wp:extent cx="3676650" cy="124687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6535" cy="1257014"/>
                    </a:xfrm>
                    <a:prstGeom prst="rect">
                      <a:avLst/>
                    </a:prstGeom>
                  </pic:spPr>
                </pic:pic>
              </a:graphicData>
            </a:graphic>
          </wp:inline>
        </w:drawing>
      </w:r>
    </w:p>
    <w:p w:rsidR="00CF44B9" w:rsidRDefault="00452E80" w:rsidP="00DB6D22">
      <w:pPr>
        <w:ind w:firstLine="708"/>
      </w:pPr>
      <w:r>
        <w:rPr>
          <w:noProof/>
        </w:rPr>
        <w:drawing>
          <wp:inline distT="0" distB="0" distL="0" distR="0" wp14:anchorId="0A2A77F2" wp14:editId="229DA10B">
            <wp:extent cx="5400040" cy="574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74040"/>
                    </a:xfrm>
                    <a:prstGeom prst="rect">
                      <a:avLst/>
                    </a:prstGeom>
                  </pic:spPr>
                </pic:pic>
              </a:graphicData>
            </a:graphic>
          </wp:inline>
        </w:drawing>
      </w:r>
    </w:p>
    <w:p w:rsidR="00452E80" w:rsidRDefault="00452E80" w:rsidP="00DB6D22">
      <w:pPr>
        <w:ind w:firstLine="708"/>
      </w:pPr>
    </w:p>
    <w:p w:rsidR="00452E80" w:rsidRDefault="00452E80" w:rsidP="00DB6D22">
      <w:pPr>
        <w:ind w:firstLine="708"/>
      </w:pPr>
    </w:p>
    <w:p w:rsidR="00452E80" w:rsidRDefault="00452E80" w:rsidP="00DB6D22">
      <w:pPr>
        <w:ind w:firstLine="708"/>
        <w:rPr>
          <w:b/>
          <w:sz w:val="36"/>
          <w:szCs w:val="36"/>
          <w:u w:val="single"/>
        </w:rPr>
      </w:pPr>
      <w:r>
        <w:rPr>
          <w:b/>
          <w:sz w:val="36"/>
          <w:szCs w:val="36"/>
          <w:u w:val="single"/>
        </w:rPr>
        <w:lastRenderedPageBreak/>
        <w:t>4</w:t>
      </w:r>
      <w:r w:rsidRPr="00452E80">
        <w:rPr>
          <w:b/>
          <w:sz w:val="36"/>
          <w:szCs w:val="36"/>
          <w:u w:val="single"/>
        </w:rPr>
        <w:t>.Resolucion de direcciones</w:t>
      </w:r>
    </w:p>
    <w:p w:rsidR="00452E80" w:rsidRPr="00452E80" w:rsidRDefault="00452E80" w:rsidP="00DB6D22">
      <w:pPr>
        <w:ind w:firstLine="708"/>
      </w:pPr>
    </w:p>
    <w:p w:rsidR="00D04097" w:rsidRDefault="00CF44B9">
      <w:r>
        <w:tab/>
      </w:r>
      <w:r w:rsidR="00452E80">
        <w:t>a)</w:t>
      </w:r>
    </w:p>
    <w:p w:rsidR="00452E80" w:rsidRDefault="00452E80">
      <w:r>
        <w:rPr>
          <w:noProof/>
        </w:rPr>
        <w:drawing>
          <wp:inline distT="0" distB="0" distL="0" distR="0" wp14:anchorId="0DF4BF5B" wp14:editId="5FCA3805">
            <wp:extent cx="5410200" cy="2928406"/>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504" cy="2949680"/>
                    </a:xfrm>
                    <a:prstGeom prst="rect">
                      <a:avLst/>
                    </a:prstGeom>
                  </pic:spPr>
                </pic:pic>
              </a:graphicData>
            </a:graphic>
          </wp:inline>
        </w:drawing>
      </w:r>
    </w:p>
    <w:p w:rsidR="00452E80" w:rsidRDefault="00452E80">
      <w:r>
        <w:t>b)</w:t>
      </w:r>
    </w:p>
    <w:p w:rsidR="00452E80" w:rsidRDefault="00452E80">
      <w:r>
        <w:rPr>
          <w:noProof/>
        </w:rPr>
        <w:drawing>
          <wp:inline distT="0" distB="0" distL="0" distR="0" wp14:anchorId="7EAD5575" wp14:editId="10B9D525">
            <wp:extent cx="5400040" cy="29121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12110"/>
                    </a:xfrm>
                    <a:prstGeom prst="rect">
                      <a:avLst/>
                    </a:prstGeom>
                  </pic:spPr>
                </pic:pic>
              </a:graphicData>
            </a:graphic>
          </wp:inline>
        </w:drawing>
      </w:r>
    </w:p>
    <w:p w:rsidR="00326632" w:rsidRDefault="00326632"/>
    <w:p w:rsidR="00326632" w:rsidRDefault="00326632"/>
    <w:p w:rsidR="00326632" w:rsidRDefault="00326632"/>
    <w:p w:rsidR="00326632" w:rsidRDefault="00326632"/>
    <w:p w:rsidR="00326632" w:rsidRDefault="00326632"/>
    <w:p w:rsidR="00326632" w:rsidRDefault="000036EB">
      <w:pPr>
        <w:rPr>
          <w:b/>
          <w:sz w:val="36"/>
          <w:szCs w:val="36"/>
          <w:u w:val="single"/>
        </w:rPr>
      </w:pPr>
      <w:r w:rsidRPr="000036EB">
        <w:rPr>
          <w:b/>
          <w:sz w:val="36"/>
          <w:szCs w:val="36"/>
          <w:u w:val="single"/>
        </w:rPr>
        <w:lastRenderedPageBreak/>
        <w:t xml:space="preserve">5.Consultas a servidores DNS con nslookup, host y </w:t>
      </w:r>
      <w:proofErr w:type="spellStart"/>
      <w:r w:rsidRPr="000036EB">
        <w:rPr>
          <w:b/>
          <w:sz w:val="36"/>
          <w:szCs w:val="36"/>
          <w:u w:val="single"/>
        </w:rPr>
        <w:t>dig</w:t>
      </w:r>
      <w:proofErr w:type="spellEnd"/>
    </w:p>
    <w:p w:rsidR="000036EB" w:rsidRDefault="000036EB">
      <w:pPr>
        <w:rPr>
          <w:b/>
        </w:rPr>
      </w:pPr>
      <w:r>
        <w:t xml:space="preserve">a) </w:t>
      </w:r>
      <w:r w:rsidRPr="000036EB">
        <w:rPr>
          <w:b/>
        </w:rPr>
        <w:t>nslookup</w:t>
      </w:r>
    </w:p>
    <w:p w:rsidR="000036EB" w:rsidRDefault="000036EB">
      <w:r>
        <w:t>i-&gt;</w:t>
      </w:r>
      <w:r>
        <w:rPr>
          <w:noProof/>
        </w:rPr>
        <w:drawing>
          <wp:inline distT="0" distB="0" distL="0" distR="0" wp14:anchorId="2E9EB110" wp14:editId="0504F7B5">
            <wp:extent cx="4514850" cy="1466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850" cy="1466850"/>
                    </a:xfrm>
                    <a:prstGeom prst="rect">
                      <a:avLst/>
                    </a:prstGeom>
                  </pic:spPr>
                </pic:pic>
              </a:graphicData>
            </a:graphic>
          </wp:inline>
        </w:drawing>
      </w:r>
    </w:p>
    <w:p w:rsidR="000036EB" w:rsidRDefault="000036EB">
      <w:proofErr w:type="spellStart"/>
      <w:r>
        <w:t>ii</w:t>
      </w:r>
      <w:proofErr w:type="spellEnd"/>
      <w:r>
        <w:t>-&gt;</w:t>
      </w:r>
      <w:r>
        <w:rPr>
          <w:noProof/>
        </w:rPr>
        <w:drawing>
          <wp:inline distT="0" distB="0" distL="0" distR="0" wp14:anchorId="5FA7040B" wp14:editId="79E2B01A">
            <wp:extent cx="4610100" cy="514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514350"/>
                    </a:xfrm>
                    <a:prstGeom prst="rect">
                      <a:avLst/>
                    </a:prstGeom>
                  </pic:spPr>
                </pic:pic>
              </a:graphicData>
            </a:graphic>
          </wp:inline>
        </w:drawing>
      </w:r>
    </w:p>
    <w:p w:rsidR="008A4F8E" w:rsidRDefault="008A4F8E">
      <w:r>
        <w:t xml:space="preserve">      </w:t>
      </w:r>
      <w:r>
        <w:rPr>
          <w:noProof/>
        </w:rPr>
        <w:drawing>
          <wp:inline distT="0" distB="0" distL="0" distR="0" wp14:anchorId="53EC56B6" wp14:editId="3869D043">
            <wp:extent cx="3457575" cy="7429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742950"/>
                    </a:xfrm>
                    <a:prstGeom prst="rect">
                      <a:avLst/>
                    </a:prstGeom>
                  </pic:spPr>
                </pic:pic>
              </a:graphicData>
            </a:graphic>
          </wp:inline>
        </w:drawing>
      </w:r>
    </w:p>
    <w:p w:rsidR="000036EB" w:rsidRDefault="008A4F8E">
      <w:proofErr w:type="spellStart"/>
      <w:r>
        <w:t>iii</w:t>
      </w:r>
      <w:proofErr w:type="spellEnd"/>
      <w:r>
        <w:t>-&gt;</w:t>
      </w:r>
      <w:r w:rsidR="002B233B">
        <w:t>A</w:t>
      </w:r>
      <w:r>
        <w:rPr>
          <w:noProof/>
        </w:rPr>
        <w:drawing>
          <wp:inline distT="0" distB="0" distL="0" distR="0" wp14:anchorId="02FECE96" wp14:editId="11843ECC">
            <wp:extent cx="2714625" cy="208476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629" cy="2089372"/>
                    </a:xfrm>
                    <a:prstGeom prst="rect">
                      <a:avLst/>
                    </a:prstGeom>
                  </pic:spPr>
                </pic:pic>
              </a:graphicData>
            </a:graphic>
          </wp:inline>
        </w:drawing>
      </w:r>
    </w:p>
    <w:p w:rsidR="008A4F8E" w:rsidRDefault="008A4F8E">
      <w:r>
        <w:t xml:space="preserve">       </w:t>
      </w:r>
      <w:r w:rsidR="002B233B">
        <w:t>MX</w:t>
      </w:r>
      <w:r>
        <w:rPr>
          <w:noProof/>
        </w:rPr>
        <w:drawing>
          <wp:inline distT="0" distB="0" distL="0" distR="0" wp14:anchorId="2B3A4AD2" wp14:editId="53490400">
            <wp:extent cx="3752850" cy="1309134"/>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530" cy="1321232"/>
                    </a:xfrm>
                    <a:prstGeom prst="rect">
                      <a:avLst/>
                    </a:prstGeom>
                  </pic:spPr>
                </pic:pic>
              </a:graphicData>
            </a:graphic>
          </wp:inline>
        </w:drawing>
      </w:r>
    </w:p>
    <w:p w:rsidR="002B233B" w:rsidRDefault="002B233B">
      <w:r>
        <w:t xml:space="preserve">       NS</w:t>
      </w:r>
      <w:r>
        <w:rPr>
          <w:noProof/>
        </w:rPr>
        <w:drawing>
          <wp:inline distT="0" distB="0" distL="0" distR="0" wp14:anchorId="2B5B9996" wp14:editId="449E9C90">
            <wp:extent cx="3133725" cy="12981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9030" cy="1308622"/>
                    </a:xfrm>
                    <a:prstGeom prst="rect">
                      <a:avLst/>
                    </a:prstGeom>
                  </pic:spPr>
                </pic:pic>
              </a:graphicData>
            </a:graphic>
          </wp:inline>
        </w:drawing>
      </w:r>
    </w:p>
    <w:p w:rsidR="002B233B" w:rsidRDefault="002B233B">
      <w:proofErr w:type="spellStart"/>
      <w:r>
        <w:lastRenderedPageBreak/>
        <w:t>iv</w:t>
      </w:r>
      <w:proofErr w:type="spellEnd"/>
      <w:r>
        <w:t>-&gt;</w:t>
      </w:r>
      <w:r>
        <w:rPr>
          <w:noProof/>
        </w:rPr>
        <w:drawing>
          <wp:inline distT="0" distB="0" distL="0" distR="0" wp14:anchorId="41853062" wp14:editId="4BD8EC13">
            <wp:extent cx="3867150" cy="2447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2447925"/>
                    </a:xfrm>
                    <a:prstGeom prst="rect">
                      <a:avLst/>
                    </a:prstGeom>
                  </pic:spPr>
                </pic:pic>
              </a:graphicData>
            </a:graphic>
          </wp:inline>
        </w:drawing>
      </w:r>
    </w:p>
    <w:p w:rsidR="002B233B" w:rsidRDefault="002B233B">
      <w:r>
        <w:t>v-&gt;</w:t>
      </w:r>
      <w:r w:rsidR="00671989">
        <w:rPr>
          <w:noProof/>
        </w:rPr>
        <w:drawing>
          <wp:inline distT="0" distB="0" distL="0" distR="0" wp14:anchorId="5DEE5A2D" wp14:editId="09DD3C83">
            <wp:extent cx="3876675" cy="1638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6675" cy="1638300"/>
                    </a:xfrm>
                    <a:prstGeom prst="rect">
                      <a:avLst/>
                    </a:prstGeom>
                  </pic:spPr>
                </pic:pic>
              </a:graphicData>
            </a:graphic>
          </wp:inline>
        </w:drawing>
      </w:r>
    </w:p>
    <w:p w:rsidR="00671989" w:rsidRDefault="00671989">
      <w:r>
        <w:lastRenderedPageBreak/>
        <w:t>vi-&gt;</w:t>
      </w:r>
      <w:r>
        <w:rPr>
          <w:noProof/>
        </w:rPr>
        <w:drawing>
          <wp:inline distT="0" distB="0" distL="0" distR="0" wp14:anchorId="671D6822" wp14:editId="6043C5E0">
            <wp:extent cx="4341265" cy="4457700"/>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5133" cy="4482208"/>
                    </a:xfrm>
                    <a:prstGeom prst="rect">
                      <a:avLst/>
                    </a:prstGeom>
                  </pic:spPr>
                </pic:pic>
              </a:graphicData>
            </a:graphic>
          </wp:inline>
        </w:drawing>
      </w:r>
    </w:p>
    <w:p w:rsidR="00671989" w:rsidRDefault="006356B5">
      <w:r>
        <w:t xml:space="preserve">      </w:t>
      </w:r>
      <w:r>
        <w:rPr>
          <w:noProof/>
        </w:rPr>
        <w:drawing>
          <wp:inline distT="0" distB="0" distL="0" distR="0" wp14:anchorId="65844605" wp14:editId="64CD2DD5">
            <wp:extent cx="4429125" cy="27717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2771775"/>
                    </a:xfrm>
                    <a:prstGeom prst="rect">
                      <a:avLst/>
                    </a:prstGeom>
                  </pic:spPr>
                </pic:pic>
              </a:graphicData>
            </a:graphic>
          </wp:inline>
        </w:drawing>
      </w:r>
    </w:p>
    <w:p w:rsidR="006356B5" w:rsidRDefault="006356B5"/>
    <w:p w:rsidR="006356B5" w:rsidRDefault="006356B5"/>
    <w:p w:rsidR="006356B5" w:rsidRDefault="006356B5"/>
    <w:p w:rsidR="006356B5" w:rsidRDefault="006356B5"/>
    <w:p w:rsidR="006356B5" w:rsidRDefault="006356B5"/>
    <w:p w:rsidR="006356B5" w:rsidRDefault="006356B5">
      <w:proofErr w:type="spellStart"/>
      <w:r>
        <w:lastRenderedPageBreak/>
        <w:t>vii</w:t>
      </w:r>
      <w:proofErr w:type="spellEnd"/>
      <w:r>
        <w:t>-&gt;</w:t>
      </w:r>
      <w:r>
        <w:rPr>
          <w:noProof/>
        </w:rPr>
        <w:drawing>
          <wp:inline distT="0" distB="0" distL="0" distR="0" wp14:anchorId="2344EACF" wp14:editId="2168331F">
            <wp:extent cx="4267200" cy="13144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200" cy="1314450"/>
                    </a:xfrm>
                    <a:prstGeom prst="rect">
                      <a:avLst/>
                    </a:prstGeom>
                  </pic:spPr>
                </pic:pic>
              </a:graphicData>
            </a:graphic>
          </wp:inline>
        </w:drawing>
      </w:r>
      <w:r>
        <w:t>`</w:t>
      </w:r>
    </w:p>
    <w:p w:rsidR="006356B5" w:rsidRDefault="006356B5">
      <w:r>
        <w:t xml:space="preserve">        </w:t>
      </w:r>
      <w:r>
        <w:rPr>
          <w:noProof/>
        </w:rPr>
        <w:drawing>
          <wp:inline distT="0" distB="0" distL="0" distR="0" wp14:anchorId="6B4C08CC" wp14:editId="621D8296">
            <wp:extent cx="4905375" cy="1638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5375" cy="1638300"/>
                    </a:xfrm>
                    <a:prstGeom prst="rect">
                      <a:avLst/>
                    </a:prstGeom>
                  </pic:spPr>
                </pic:pic>
              </a:graphicData>
            </a:graphic>
          </wp:inline>
        </w:drawing>
      </w:r>
    </w:p>
    <w:p w:rsidR="006356B5" w:rsidRDefault="006356B5">
      <w:proofErr w:type="spellStart"/>
      <w:r>
        <w:t>viii</w:t>
      </w:r>
      <w:proofErr w:type="spellEnd"/>
      <w:r>
        <w:t>-&gt;</w:t>
      </w:r>
      <w:r w:rsidR="00270991">
        <w:rPr>
          <w:noProof/>
        </w:rPr>
        <w:drawing>
          <wp:inline distT="0" distB="0" distL="0" distR="0" wp14:anchorId="2D48B634" wp14:editId="0686E7DA">
            <wp:extent cx="3810000" cy="5143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5143500"/>
                    </a:xfrm>
                    <a:prstGeom prst="rect">
                      <a:avLst/>
                    </a:prstGeom>
                  </pic:spPr>
                </pic:pic>
              </a:graphicData>
            </a:graphic>
          </wp:inline>
        </w:drawing>
      </w:r>
    </w:p>
    <w:p w:rsidR="00270991" w:rsidRDefault="00270991"/>
    <w:p w:rsidR="00270991" w:rsidRDefault="00270991">
      <w:proofErr w:type="spellStart"/>
      <w:r>
        <w:lastRenderedPageBreak/>
        <w:t>ix</w:t>
      </w:r>
      <w:proofErr w:type="spellEnd"/>
      <w:r>
        <w:t>-&gt;</w:t>
      </w:r>
      <w:r w:rsidR="003D73CF">
        <w:rPr>
          <w:noProof/>
        </w:rPr>
        <w:drawing>
          <wp:inline distT="0" distB="0" distL="0" distR="0" wp14:anchorId="4EDF9B73" wp14:editId="2E9ECEC9">
            <wp:extent cx="3695700" cy="2352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5700" cy="2352675"/>
                    </a:xfrm>
                    <a:prstGeom prst="rect">
                      <a:avLst/>
                    </a:prstGeom>
                  </pic:spPr>
                </pic:pic>
              </a:graphicData>
            </a:graphic>
          </wp:inline>
        </w:drawing>
      </w:r>
    </w:p>
    <w:p w:rsidR="003D73CF" w:rsidRDefault="003D73CF">
      <w:pPr>
        <w:rPr>
          <w:noProof/>
        </w:rPr>
      </w:pPr>
      <w:r>
        <w:t>x-&gt;</w:t>
      </w:r>
      <w:r w:rsidR="006F62E3">
        <w:t>1.</w:t>
      </w:r>
      <w:r w:rsidR="006F62E3" w:rsidRPr="006F62E3">
        <w:rPr>
          <w:noProof/>
        </w:rPr>
        <w:t xml:space="preserve"> </w:t>
      </w:r>
      <w:r w:rsidR="006F62E3">
        <w:rPr>
          <w:noProof/>
        </w:rPr>
        <w:drawing>
          <wp:inline distT="0" distB="0" distL="0" distR="0" wp14:anchorId="2F0B243A" wp14:editId="54CFF2D5">
            <wp:extent cx="4381500" cy="18383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1500" cy="1838325"/>
                    </a:xfrm>
                    <a:prstGeom prst="rect">
                      <a:avLst/>
                    </a:prstGeom>
                  </pic:spPr>
                </pic:pic>
              </a:graphicData>
            </a:graphic>
          </wp:inline>
        </w:drawing>
      </w:r>
    </w:p>
    <w:p w:rsidR="006F62E3" w:rsidRDefault="006F62E3">
      <w:pPr>
        <w:rPr>
          <w:noProof/>
        </w:rPr>
      </w:pPr>
      <w:r>
        <w:t xml:space="preserve">      2.</w:t>
      </w:r>
      <w:r w:rsidR="00D770C5" w:rsidRPr="00D770C5">
        <w:rPr>
          <w:noProof/>
        </w:rPr>
        <w:t xml:space="preserve"> </w:t>
      </w:r>
      <w:r w:rsidR="00D770C5">
        <w:rPr>
          <w:noProof/>
        </w:rPr>
        <w:drawing>
          <wp:inline distT="0" distB="0" distL="0" distR="0" wp14:anchorId="7D332477" wp14:editId="3465AE30">
            <wp:extent cx="3514725" cy="29622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725" cy="2962275"/>
                    </a:xfrm>
                    <a:prstGeom prst="rect">
                      <a:avLst/>
                    </a:prstGeom>
                  </pic:spPr>
                </pic:pic>
              </a:graphicData>
            </a:graphic>
          </wp:inline>
        </w:drawing>
      </w:r>
    </w:p>
    <w:p w:rsidR="00D770C5" w:rsidRDefault="00D770C5" w:rsidP="00D770C5">
      <w:r>
        <w:t xml:space="preserve">      </w:t>
      </w:r>
    </w:p>
    <w:p w:rsidR="00D770C5" w:rsidRDefault="00D770C5" w:rsidP="00D770C5"/>
    <w:p w:rsidR="00D770C5" w:rsidRDefault="00D770C5" w:rsidP="00D770C5"/>
    <w:p w:rsidR="00D770C5" w:rsidRDefault="00D770C5" w:rsidP="00D770C5"/>
    <w:p w:rsidR="00D770C5" w:rsidRDefault="00D770C5" w:rsidP="00D770C5">
      <w:pPr>
        <w:rPr>
          <w:noProof/>
        </w:rPr>
      </w:pPr>
      <w:r>
        <w:lastRenderedPageBreak/>
        <w:t>3.</w:t>
      </w:r>
      <w:r w:rsidRPr="00D770C5">
        <w:rPr>
          <w:noProof/>
        </w:rPr>
        <w:t xml:space="preserve"> </w:t>
      </w:r>
      <w:r w:rsidR="00636E31">
        <w:rPr>
          <w:noProof/>
        </w:rPr>
        <w:drawing>
          <wp:inline distT="0" distB="0" distL="0" distR="0" wp14:anchorId="66290B40" wp14:editId="4FA182D2">
            <wp:extent cx="3295650" cy="31051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5650" cy="3105150"/>
                    </a:xfrm>
                    <a:prstGeom prst="rect">
                      <a:avLst/>
                    </a:prstGeom>
                  </pic:spPr>
                </pic:pic>
              </a:graphicData>
            </a:graphic>
          </wp:inline>
        </w:drawing>
      </w:r>
    </w:p>
    <w:p w:rsidR="00D770C5" w:rsidRDefault="00D770C5" w:rsidP="00D770C5">
      <w:pPr>
        <w:rPr>
          <w:noProof/>
        </w:rPr>
      </w:pPr>
      <w:r>
        <w:t>4.</w:t>
      </w:r>
      <w:r w:rsidR="00636E31" w:rsidRPr="00636E31">
        <w:rPr>
          <w:noProof/>
        </w:rPr>
        <w:t xml:space="preserve"> </w:t>
      </w:r>
      <w:r w:rsidR="002451FA">
        <w:rPr>
          <w:noProof/>
        </w:rPr>
        <w:drawing>
          <wp:inline distT="0" distB="0" distL="0" distR="0" wp14:anchorId="636F4A39" wp14:editId="5289FA1A">
            <wp:extent cx="2695575" cy="10763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95575" cy="1076325"/>
                    </a:xfrm>
                    <a:prstGeom prst="rect">
                      <a:avLst/>
                    </a:prstGeom>
                  </pic:spPr>
                </pic:pic>
              </a:graphicData>
            </a:graphic>
          </wp:inline>
        </w:drawing>
      </w:r>
    </w:p>
    <w:p w:rsidR="002451FA" w:rsidRDefault="002451FA" w:rsidP="00D770C5">
      <w:pPr>
        <w:rPr>
          <w:noProof/>
        </w:rPr>
      </w:pPr>
      <w:r>
        <w:t>5.</w:t>
      </w:r>
      <w:r w:rsidR="00E676D3" w:rsidRPr="00E676D3">
        <w:rPr>
          <w:noProof/>
        </w:rPr>
        <w:t xml:space="preserve"> </w:t>
      </w:r>
      <w:r w:rsidR="00E676D3">
        <w:rPr>
          <w:noProof/>
        </w:rPr>
        <w:drawing>
          <wp:inline distT="0" distB="0" distL="0" distR="0" wp14:anchorId="408B1A1A" wp14:editId="3FE2B92F">
            <wp:extent cx="4476750" cy="18192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0" cy="1819275"/>
                    </a:xfrm>
                    <a:prstGeom prst="rect">
                      <a:avLst/>
                    </a:prstGeom>
                  </pic:spPr>
                </pic:pic>
              </a:graphicData>
            </a:graphic>
          </wp:inline>
        </w:drawing>
      </w:r>
    </w:p>
    <w:p w:rsidR="00E676D3" w:rsidRPr="000036EB" w:rsidRDefault="00E676D3" w:rsidP="00D770C5">
      <w:r>
        <w:rPr>
          <w:noProof/>
        </w:rPr>
        <w:drawing>
          <wp:inline distT="0" distB="0" distL="0" distR="0" wp14:anchorId="519BBC3E" wp14:editId="470ED40C">
            <wp:extent cx="3810000" cy="18954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0000" cy="1895475"/>
                    </a:xfrm>
                    <a:prstGeom prst="rect">
                      <a:avLst/>
                    </a:prstGeom>
                  </pic:spPr>
                </pic:pic>
              </a:graphicData>
            </a:graphic>
          </wp:inline>
        </w:drawing>
      </w:r>
      <w:bookmarkStart w:id="0" w:name="_GoBack"/>
      <w:bookmarkEnd w:id="0"/>
    </w:p>
    <w:sectPr w:rsidR="00E676D3" w:rsidRPr="000036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31"/>
    <w:rsid w:val="000036EB"/>
    <w:rsid w:val="00120099"/>
    <w:rsid w:val="002451FA"/>
    <w:rsid w:val="00270991"/>
    <w:rsid w:val="002B233B"/>
    <w:rsid w:val="00326632"/>
    <w:rsid w:val="003654D3"/>
    <w:rsid w:val="00387331"/>
    <w:rsid w:val="003D31B1"/>
    <w:rsid w:val="003D73CF"/>
    <w:rsid w:val="00452E80"/>
    <w:rsid w:val="00473565"/>
    <w:rsid w:val="00572407"/>
    <w:rsid w:val="005A1A49"/>
    <w:rsid w:val="006356B5"/>
    <w:rsid w:val="00636E31"/>
    <w:rsid w:val="00671989"/>
    <w:rsid w:val="006F62E3"/>
    <w:rsid w:val="00791368"/>
    <w:rsid w:val="00794AB7"/>
    <w:rsid w:val="008A4F8E"/>
    <w:rsid w:val="00CF44B9"/>
    <w:rsid w:val="00D04097"/>
    <w:rsid w:val="00D6030A"/>
    <w:rsid w:val="00D770C5"/>
    <w:rsid w:val="00DB6D22"/>
    <w:rsid w:val="00E676D3"/>
    <w:rsid w:val="00F82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D86C"/>
  <w15:chartTrackingRefBased/>
  <w15:docId w15:val="{EF658D7C-5A72-498F-AA4A-A13E4B1A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73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rsid w:val="00473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73565"/>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DB6D22"/>
    <w:rPr>
      <w:color w:val="0563C1" w:themeColor="hyperlink"/>
      <w:u w:val="single"/>
    </w:rPr>
  </w:style>
  <w:style w:type="character" w:styleId="Mencinsinresolver">
    <w:name w:val="Unresolved Mention"/>
    <w:basedOn w:val="Fuentedeprrafopredeter"/>
    <w:uiPriority w:val="99"/>
    <w:semiHidden/>
    <w:unhideWhenUsed/>
    <w:rsid w:val="00DB6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5489">
      <w:bodyDiv w:val="1"/>
      <w:marLeft w:val="0"/>
      <w:marRight w:val="0"/>
      <w:marTop w:val="0"/>
      <w:marBottom w:val="0"/>
      <w:divBdr>
        <w:top w:val="none" w:sz="0" w:space="0" w:color="auto"/>
        <w:left w:val="none" w:sz="0" w:space="0" w:color="auto"/>
        <w:bottom w:val="none" w:sz="0" w:space="0" w:color="auto"/>
        <w:right w:val="none" w:sz="0" w:space="0" w:color="auto"/>
      </w:divBdr>
    </w:div>
    <w:div w:id="809633530">
      <w:bodyDiv w:val="1"/>
      <w:marLeft w:val="0"/>
      <w:marRight w:val="0"/>
      <w:marTop w:val="0"/>
      <w:marBottom w:val="0"/>
      <w:divBdr>
        <w:top w:val="none" w:sz="0" w:space="0" w:color="auto"/>
        <w:left w:val="none" w:sz="0" w:space="0" w:color="auto"/>
        <w:bottom w:val="none" w:sz="0" w:space="0" w:color="auto"/>
        <w:right w:val="none" w:sz="0" w:space="0" w:color="auto"/>
      </w:divBdr>
    </w:div>
    <w:div w:id="1192450761">
      <w:bodyDiv w:val="1"/>
      <w:marLeft w:val="0"/>
      <w:marRight w:val="0"/>
      <w:marTop w:val="0"/>
      <w:marBottom w:val="0"/>
      <w:divBdr>
        <w:top w:val="none" w:sz="0" w:space="0" w:color="auto"/>
        <w:left w:val="none" w:sz="0" w:space="0" w:color="auto"/>
        <w:bottom w:val="none" w:sz="0" w:space="0" w:color="auto"/>
        <w:right w:val="none" w:sz="0" w:space="0" w:color="auto"/>
      </w:divBdr>
    </w:div>
    <w:div w:id="1312060401">
      <w:bodyDiv w:val="1"/>
      <w:marLeft w:val="0"/>
      <w:marRight w:val="0"/>
      <w:marTop w:val="0"/>
      <w:marBottom w:val="0"/>
      <w:divBdr>
        <w:top w:val="none" w:sz="0" w:space="0" w:color="auto"/>
        <w:left w:val="none" w:sz="0" w:space="0" w:color="auto"/>
        <w:bottom w:val="none" w:sz="0" w:space="0" w:color="auto"/>
        <w:right w:val="none" w:sz="0" w:space="0" w:color="auto"/>
      </w:divBdr>
    </w:div>
    <w:div w:id="1323971000">
      <w:bodyDiv w:val="1"/>
      <w:marLeft w:val="0"/>
      <w:marRight w:val="0"/>
      <w:marTop w:val="0"/>
      <w:marBottom w:val="0"/>
      <w:divBdr>
        <w:top w:val="none" w:sz="0" w:space="0" w:color="auto"/>
        <w:left w:val="none" w:sz="0" w:space="0" w:color="auto"/>
        <w:bottom w:val="none" w:sz="0" w:space="0" w:color="auto"/>
        <w:right w:val="none" w:sz="0" w:space="0" w:color="auto"/>
      </w:divBdr>
    </w:div>
    <w:div w:id="1331446731">
      <w:bodyDiv w:val="1"/>
      <w:marLeft w:val="0"/>
      <w:marRight w:val="0"/>
      <w:marTop w:val="0"/>
      <w:marBottom w:val="0"/>
      <w:divBdr>
        <w:top w:val="none" w:sz="0" w:space="0" w:color="auto"/>
        <w:left w:val="none" w:sz="0" w:space="0" w:color="auto"/>
        <w:bottom w:val="none" w:sz="0" w:space="0" w:color="auto"/>
        <w:right w:val="none" w:sz="0" w:space="0" w:color="auto"/>
      </w:divBdr>
    </w:div>
    <w:div w:id="18839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na.org/domains/root" TargetMode="Externa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oot-servers.org/"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DAWDU203</dc:creator>
  <cp:keywords/>
  <dc:description/>
  <cp:lastModifiedBy>DAWDU203</cp:lastModifiedBy>
  <cp:revision>16</cp:revision>
  <dcterms:created xsi:type="dcterms:W3CDTF">2023-03-24T19:06:00Z</dcterms:created>
  <dcterms:modified xsi:type="dcterms:W3CDTF">2023-03-31T19:20:00Z</dcterms:modified>
</cp:coreProperties>
</file>