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Developing a Customized Security Operations Center (SOC) Framework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paf9cqqm7e7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Security Needs Assessment for Dedeman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83npu74gad23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Dedeman's Security Needs: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Cybersecurity:</w:t>
      </w:r>
      <w:r w:rsidDel="00000000" w:rsidR="00000000" w:rsidRPr="00000000">
        <w:rPr>
          <w:sz w:val="24"/>
          <w:szCs w:val="24"/>
          <w:rtl w:val="0"/>
        </w:rPr>
        <w:t xml:space="preserve"> Protecting customer data and IT systems from cyber threats such as hacking, phishing, malware attacks, DDoS, etc.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Physical Security:</w:t>
      </w:r>
      <w:r w:rsidDel="00000000" w:rsidR="00000000" w:rsidRPr="00000000">
        <w:rPr>
          <w:sz w:val="24"/>
          <w:szCs w:val="24"/>
          <w:rtl w:val="0"/>
        </w:rPr>
        <w:t xml:space="preserve"> Ensuring the physical protection of locations and equipment, including preventing theft and vandalism.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Compliance:</w:t>
      </w:r>
      <w:r w:rsidDel="00000000" w:rsidR="00000000" w:rsidRPr="00000000">
        <w:rPr>
          <w:sz w:val="24"/>
          <w:szCs w:val="24"/>
          <w:rtl w:val="0"/>
        </w:rPr>
        <w:t xml:space="preserve"> Adhering to security regulations and standards applicable to the retail and construction industries.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Continuity:</w:t>
      </w:r>
      <w:r w:rsidDel="00000000" w:rsidR="00000000" w:rsidRPr="00000000">
        <w:rPr>
          <w:sz w:val="24"/>
          <w:szCs w:val="24"/>
          <w:rtl w:val="0"/>
        </w:rPr>
        <w:t xml:space="preserve"> Ensuring the continuity of operations in the event of security incidents, such as cyberattacks and natural disasters.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xj8rw9j3fbq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Objectives of the Security Operations Center (SOC):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Incident Detection and Response:</w:t>
      </w:r>
      <w:r w:rsidDel="00000000" w:rsidR="00000000" w:rsidRPr="00000000">
        <w:rPr>
          <w:sz w:val="24"/>
          <w:szCs w:val="24"/>
          <w:rtl w:val="0"/>
        </w:rPr>
        <w:t xml:space="preserve"> Quickly identifying security incidents and responding appropriately to minimize their impact.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Continuous Monitoring:</w:t>
      </w:r>
      <w:r w:rsidDel="00000000" w:rsidR="00000000" w:rsidRPr="00000000">
        <w:rPr>
          <w:sz w:val="24"/>
          <w:szCs w:val="24"/>
          <w:rtl w:val="0"/>
        </w:rPr>
        <w:t xml:space="preserve"> Constantly supervising networks and systems to detect suspicious activity.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Vulnerability Management:</w:t>
      </w:r>
      <w:r w:rsidDel="00000000" w:rsidR="00000000" w:rsidRPr="00000000">
        <w:rPr>
          <w:sz w:val="24"/>
          <w:szCs w:val="24"/>
          <w:rtl w:val="0"/>
        </w:rPr>
        <w:t xml:space="preserve"> Identifying and resolving vulnerabilities in the IT infrastructure.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Reporting and Compliance:</w:t>
      </w:r>
      <w:r w:rsidDel="00000000" w:rsidR="00000000" w:rsidRPr="00000000">
        <w:rPr>
          <w:sz w:val="24"/>
          <w:szCs w:val="24"/>
          <w:rtl w:val="0"/>
        </w:rPr>
        <w:t xml:space="preserve"> Ensuring adherence to regulations and reporting security incidents to relevant authorities.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t7rn6mkqtc8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General Action Plan for the Security Operations Center (SOC)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fa3dsl3m5h9d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SOC Functions and Responsibilities: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Monitoring and Analysis:</w:t>
      </w:r>
      <w:r w:rsidDel="00000000" w:rsidR="00000000" w:rsidRPr="00000000">
        <w:rPr>
          <w:sz w:val="24"/>
          <w:szCs w:val="24"/>
          <w:rtl w:val="0"/>
        </w:rPr>
        <w:t xml:space="preserve"> Continuous surveillance of networks and systems to detect suspicious activity.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Incident Response:</w:t>
      </w:r>
      <w:r w:rsidDel="00000000" w:rsidR="00000000" w:rsidRPr="00000000">
        <w:rPr>
          <w:sz w:val="24"/>
          <w:szCs w:val="24"/>
          <w:rtl w:val="0"/>
        </w:rPr>
        <w:t xml:space="preserve"> Investigating and managing security incidents to minimize their impact.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Vulnerability Management:</w:t>
      </w:r>
      <w:r w:rsidDel="00000000" w:rsidR="00000000" w:rsidRPr="00000000">
        <w:rPr>
          <w:sz w:val="24"/>
          <w:szCs w:val="24"/>
          <w:rtl w:val="0"/>
        </w:rPr>
        <w:t xml:space="preserve"> Identifying and remediating weaknesses in the IT infrastructure.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Reporting and Compliance:</w:t>
      </w:r>
      <w:r w:rsidDel="00000000" w:rsidR="00000000" w:rsidRPr="00000000">
        <w:rPr>
          <w:sz w:val="24"/>
          <w:szCs w:val="24"/>
          <w:rtl w:val="0"/>
        </w:rPr>
        <w:t xml:space="preserve"> Ensuring regulatory compliance and reporting security incidents.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hx68ehgrxzn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 of SOC Roles: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Analyst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Functions:</w:t>
      </w:r>
      <w:r w:rsidDel="00000000" w:rsidR="00000000" w:rsidRPr="00000000">
        <w:rPr>
          <w:sz w:val="24"/>
          <w:szCs w:val="24"/>
          <w:rtl w:val="0"/>
        </w:rPr>
        <w:t xml:space="preserve"> Monitors networks and systems to detect suspicious activity.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Responsibilities:</w:t>
      </w:r>
      <w:r w:rsidDel="00000000" w:rsidR="00000000" w:rsidRPr="00000000">
        <w:rPr>
          <w:sz w:val="24"/>
          <w:szCs w:val="24"/>
          <w:rtl w:val="0"/>
        </w:rPr>
        <w:t xml:space="preserve"> Analyzes security alerts and investigates incidents.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Engineer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Functions:</w:t>
      </w:r>
      <w:r w:rsidDel="00000000" w:rsidR="00000000" w:rsidRPr="00000000">
        <w:rPr>
          <w:sz w:val="24"/>
          <w:szCs w:val="24"/>
          <w:rtl w:val="0"/>
        </w:rPr>
        <w:t xml:space="preserve"> Develops and implements security solutions.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Responsibilities:</w:t>
      </w:r>
      <w:r w:rsidDel="00000000" w:rsidR="00000000" w:rsidRPr="00000000">
        <w:rPr>
          <w:sz w:val="24"/>
          <w:szCs w:val="24"/>
          <w:rtl w:val="0"/>
        </w:rPr>
        <w:t xml:space="preserve"> Manages and remediates vulnerabilities in the IT infrastructure.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 Manager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Functions:</w:t>
      </w:r>
      <w:r w:rsidDel="00000000" w:rsidR="00000000" w:rsidRPr="00000000">
        <w:rPr>
          <w:sz w:val="24"/>
          <w:szCs w:val="24"/>
          <w:rtl w:val="0"/>
        </w:rPr>
        <w:t xml:space="preserve"> Coordinates SOC team activities.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Responsibilities:</w:t>
      </w:r>
      <w:r w:rsidDel="00000000" w:rsidR="00000000" w:rsidRPr="00000000">
        <w:rPr>
          <w:sz w:val="24"/>
          <w:szCs w:val="24"/>
          <w:rtl w:val="0"/>
        </w:rPr>
        <w:t xml:space="preserve"> Ensures compliance with regulations and manages incident reporting.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Incident Response Specialist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Functions:</w:t>
      </w:r>
      <w:r w:rsidDel="00000000" w:rsidR="00000000" w:rsidRPr="00000000">
        <w:rPr>
          <w:sz w:val="24"/>
          <w:szCs w:val="24"/>
          <w:rtl w:val="0"/>
        </w:rPr>
        <w:t xml:space="preserve"> Investigates and manages security incidents.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Responsibilities:</w:t>
      </w:r>
      <w:r w:rsidDel="00000000" w:rsidR="00000000" w:rsidRPr="00000000">
        <w:rPr>
          <w:sz w:val="24"/>
          <w:szCs w:val="24"/>
          <w:rtl w:val="0"/>
        </w:rPr>
        <w:t xml:space="preserve">Leads incident response efforts and minimizes their impact.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