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Evaluating Email Security: Confidentiality, Integrity, and Availability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Confidentiality Analysis</w:t>
      </w:r>
    </w:p>
    <w:p w:rsidR="00000000" w:rsidDel="00000000" w:rsidP="00000000" w:rsidRDefault="00000000" w:rsidRPr="00000000" w14:paraId="00000005">
      <w:pPr>
        <w:spacing w:after="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 Settings:</w:t>
      </w:r>
      <w:r w:rsidDel="00000000" w:rsidR="00000000" w:rsidRPr="00000000">
        <w:rPr>
          <w:sz w:val="24"/>
          <w:szCs w:val="24"/>
          <w:rtl w:val="0"/>
        </w:rPr>
        <w:t xml:space="preserve"> My Gmail password is quite complex and unique, as it includes a strong combination of uppercase and lowercase letters, numbers, and symbols. The password has no connection to my personal data and is not similar to any of the other passwords I use.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218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71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Two-Step Authentication (2FA):</w:t>
      </w:r>
      <w:r w:rsidDel="00000000" w:rsidR="00000000" w:rsidRPr="00000000">
        <w:rPr>
          <w:sz w:val="24"/>
          <w:szCs w:val="24"/>
          <w:rtl w:val="0"/>
        </w:rPr>
        <w:t xml:space="preserve"> My Gmail account has two-step authentication, which is linked to my personal phone number. In addition to two-step authentication, my account also has an extra email account, which serves as a backup.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57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Integrity Analysis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Protection Against Viruses and Malicious Attachments: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Attachments in the Gmail messages I send and receive are automatically scanned for virus detection by Google's security system.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Protection Against Cyber Attacks: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My email service, Gmail, is highly protected against cyber attacks as it uses a hundred variables to detect suspicious activities. An example of this is the two-step verification system or the Advanced Protection Program.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- Identifying and Blocking Spam and Phishing Messages: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Emails received in the spam section have always been reported and then deleted, as have phishing emails.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Availability Analysis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Account and Message Accessibility: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My email service guarantees constant access to my account and messages. Additionally, there is an option to recover the account in case of password loss.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Backup Copies of Messages and Data: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In case of a threat, my Gmail account has regular backups made to another email address.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Preparing Conclusions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Conclusions on Email Security: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Considering the analysis conducted on my Gmail account, it is highly secured against threats as the password is complex and unique, and two-factor authentication (2FA) is activated.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