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E7F1B" w14:textId="0BD7AA76" w:rsidR="00C306F8" w:rsidRDefault="00C306F8">
      <w:r>
        <w:t>Quy ước</w:t>
      </w:r>
      <w:proofErr w:type="gramStart"/>
      <w:r>
        <w:t>:</w:t>
      </w:r>
      <w:proofErr w:type="gramEnd"/>
      <w:r>
        <w:br/>
        <w:t xml:space="preserve">x: phép join </w:t>
      </w:r>
    </w:p>
    <w:p w14:paraId="558B52DA" w14:textId="00517225" w:rsidR="00C306F8" w:rsidRDefault="00C306F8">
      <w:proofErr w:type="gramStart"/>
      <w:r>
        <w:t>Table(</w:t>
      </w:r>
      <w:proofErr w:type="gramEnd"/>
      <w:r>
        <w:t>a,b,c,..)</w:t>
      </w:r>
      <w:r>
        <w:sym w:font="Wingdings" w:char="F0E0"/>
      </w:r>
      <w:r>
        <w:t xml:space="preserve"> Lấy các cột a</w:t>
      </w:r>
      <w:proofErr w:type="gramStart"/>
      <w:r>
        <w:t>,b,c</w:t>
      </w:r>
      <w:proofErr w:type="gramEnd"/>
      <w:r>
        <w:t>,…</w:t>
      </w:r>
    </w:p>
    <w:p w14:paraId="6ADDED11" w14:textId="77777777" w:rsidR="0045294B" w:rsidRDefault="000C124C">
      <w:r w:rsidRPr="000E36D1">
        <w:rPr>
          <w:b/>
          <w:bCs/>
        </w:rPr>
        <w:t>Decomposition Tree</w:t>
      </w:r>
      <w:proofErr w:type="gramStart"/>
      <w:r w:rsidRPr="000E36D1">
        <w:rPr>
          <w:b/>
          <w:bCs/>
        </w:rPr>
        <w:t>:</w:t>
      </w:r>
      <w:proofErr w:type="gramEnd"/>
      <w:r w:rsidRPr="000E36D1">
        <w:br/>
      </w:r>
      <w:r>
        <w:t>_ Table</w:t>
      </w:r>
      <w:r w:rsidR="008012DB">
        <w:t xml:space="preserve"> Production.Product(ProductID, ProductName, Color, ListPrice, Size, Weight, StandardCost,ProductLine</w:t>
      </w:r>
      <w:r w:rsidR="000F1995">
        <w:t>,Product</w:t>
      </w:r>
      <w:r w:rsidR="00C306F8">
        <w:t>ModelID)x Table Production</w:t>
      </w:r>
      <w:r w:rsidR="00AF34F5">
        <w:t>.ProductModel(ProductModelId, Name)</w:t>
      </w:r>
      <w:r w:rsidR="00816BCA">
        <w:t xml:space="preserve"> theo Product.ProductModelId=ProductModel.ProductModelID.</w:t>
      </w:r>
    </w:p>
    <w:p w14:paraId="2623F62B" w14:textId="408AEC12" w:rsidR="009C7B71" w:rsidRDefault="0045294B">
      <w:r>
        <w:t>Bên dưới là các bảng tính toán:</w:t>
      </w:r>
      <w:r w:rsidR="00816BCA">
        <w:br/>
      </w:r>
    </w:p>
    <w:p w14:paraId="263A8487" w14:textId="358A8703" w:rsidR="00180268" w:rsidRDefault="00180268"/>
    <w:p w14:paraId="3C471731" w14:textId="2AFCF126" w:rsidR="000E36D1" w:rsidRPr="00827E38" w:rsidRDefault="000E36D1">
      <w:pPr>
        <w:rPr>
          <w:i/>
          <w:iCs/>
        </w:rPr>
      </w:pPr>
      <w:r w:rsidRPr="00C70BA4">
        <w:rPr>
          <w:b/>
          <w:bCs/>
        </w:rPr>
        <w:t>_ Bảng</w:t>
      </w:r>
      <w:r w:rsidR="0045294B">
        <w:rPr>
          <w:b/>
          <w:bCs/>
        </w:rPr>
        <w:t xml:space="preserve"> </w:t>
      </w:r>
      <w:r w:rsidR="00214618">
        <w:rPr>
          <w:b/>
          <w:bCs/>
        </w:rPr>
        <w:t>1</w:t>
      </w:r>
      <w:r w:rsidR="0045294B">
        <w:rPr>
          <w:b/>
          <w:bCs/>
        </w:rPr>
        <w:t xml:space="preserve">: </w:t>
      </w:r>
      <w:proofErr w:type="gramStart"/>
      <w:r w:rsidR="0045294B">
        <w:rPr>
          <w:b/>
          <w:bCs/>
        </w:rPr>
        <w:t>( tính</w:t>
      </w:r>
      <w:proofErr w:type="gramEnd"/>
      <w:r w:rsidR="0045294B">
        <w:rPr>
          <w:b/>
          <w:bCs/>
        </w:rPr>
        <w:t xml:space="preserve"> toán theo chiều ngang)</w:t>
      </w:r>
      <w:r w:rsidRPr="00C70BA4">
        <w:rPr>
          <w:b/>
          <w:bCs/>
        </w:rPr>
        <w:t xml:space="preserve"> ProductLine: mục đích là xác định số lượng bán ra </w:t>
      </w:r>
      <w:r w:rsidR="008F7228">
        <w:rPr>
          <w:b/>
          <w:bCs/>
        </w:rPr>
        <w:t>của từng</w:t>
      </w:r>
      <w:r w:rsidRPr="00C70BA4">
        <w:rPr>
          <w:b/>
          <w:bCs/>
        </w:rPr>
        <w:t xml:space="preserve"> product</w:t>
      </w:r>
      <w:r w:rsidR="008F7228">
        <w:rPr>
          <w:b/>
          <w:bCs/>
        </w:rPr>
        <w:t>L</w:t>
      </w:r>
      <w:r w:rsidRPr="00C70BA4">
        <w:rPr>
          <w:b/>
          <w:bCs/>
        </w:rPr>
        <w:t>ine theo đơn vị thời gian</w:t>
      </w:r>
      <w:r w:rsidR="00C70BA4">
        <w:rPr>
          <w:b/>
          <w:bCs/>
        </w:rPr>
        <w:t>( cú pháp truy vấn có thể ko đúng, truy vấn có lỗi gì về logic thì báo PGTrí</w:t>
      </w:r>
      <w:r w:rsidR="0045294B">
        <w:rPr>
          <w:b/>
          <w:bCs/>
        </w:rPr>
        <w:t xml:space="preserve"> hoặc nhắm tự xử lí được cứ xử lí</w:t>
      </w:r>
      <w:r w:rsidR="00106A29">
        <w:rPr>
          <w:b/>
          <w:bCs/>
        </w:rPr>
        <w:t>)</w:t>
      </w:r>
      <w:r w:rsidRPr="00C70BA4">
        <w:rPr>
          <w:b/>
          <w:bCs/>
        </w:rPr>
        <w:br/>
      </w:r>
      <w:r w:rsidR="00280B5C" w:rsidRPr="00827E38">
        <w:rPr>
          <w:i/>
          <w:iCs/>
        </w:rPr>
        <w:t>select</w:t>
      </w:r>
      <w:r w:rsidR="004C64D8" w:rsidRPr="00827E38">
        <w:rPr>
          <w:i/>
          <w:iCs/>
        </w:rPr>
        <w:t xml:space="preserve"> </w:t>
      </w:r>
      <w:r w:rsidR="00EE082B" w:rsidRPr="00827E38">
        <w:rPr>
          <w:i/>
          <w:iCs/>
        </w:rPr>
        <w:t>P.productLine</w:t>
      </w:r>
      <w:r w:rsidR="0075006A" w:rsidRPr="00827E38">
        <w:rPr>
          <w:i/>
          <w:iCs/>
        </w:rPr>
        <w:t>,sum(S.</w:t>
      </w:r>
      <w:r w:rsidR="00BC244F" w:rsidRPr="00827E38">
        <w:rPr>
          <w:i/>
          <w:iCs/>
        </w:rPr>
        <w:t>OrderQty</w:t>
      </w:r>
      <w:r w:rsidR="0075006A" w:rsidRPr="00827E38">
        <w:rPr>
          <w:i/>
          <w:iCs/>
        </w:rPr>
        <w:t>), Q.modifyDate</w:t>
      </w:r>
    </w:p>
    <w:p w14:paraId="462E3C51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SumOrder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ModifiedDate</w:t>
      </w:r>
    </w:p>
    <w:p w14:paraId="76CCC5D1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CDCD53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SalesOrderHeader Q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4AC04A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isDelete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8803CB7" w14:textId="2C67F003" w:rsidR="00372551" w:rsidRDefault="00372551" w:rsidP="0037255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CB566F" w14:textId="4A9DF301" w:rsidR="00214618" w:rsidRDefault="00214618" w:rsidP="00372551">
      <w:pPr>
        <w:rPr>
          <w:b/>
          <w:bCs/>
        </w:rPr>
      </w:pPr>
      <w:r w:rsidRPr="0045294B">
        <w:rPr>
          <w:b/>
          <w:bCs/>
        </w:rPr>
        <w:t xml:space="preserve">Bảng </w:t>
      </w:r>
      <w:r w:rsidR="00F6356B">
        <w:rPr>
          <w:b/>
          <w:bCs/>
        </w:rPr>
        <w:t>2: (tính toán theo chiều dài) mục đích là xác định doanh thu và lợi nhuận theo thời gian của toàn bộ sản phẩm doanh nghiệp kinh doanh theo thời gian</w:t>
      </w:r>
      <w:r w:rsidR="0033262D">
        <w:rPr>
          <w:b/>
          <w:bCs/>
        </w:rPr>
        <w:t xml:space="preserve"> </w:t>
      </w:r>
      <w:proofErr w:type="gramStart"/>
      <w:r w:rsidR="0033262D">
        <w:rPr>
          <w:b/>
          <w:bCs/>
        </w:rPr>
        <w:t>( cú</w:t>
      </w:r>
      <w:proofErr w:type="gramEnd"/>
      <w:r w:rsidR="0033262D">
        <w:rPr>
          <w:b/>
          <w:bCs/>
        </w:rPr>
        <w:t xml:space="preserve"> pháp truy vấn có thể ko đúng, truy vấn có lỗi gì về logic thì báo PGTrí hoặc nhắm tự xử lí được cứ xử lí)</w:t>
      </w:r>
    </w:p>
    <w:p w14:paraId="0668B0DD" w14:textId="3CFF9682" w:rsidR="00DF6C36" w:rsidRPr="00827E38" w:rsidRDefault="00DF6C36" w:rsidP="000318B8">
      <w:r w:rsidRPr="00827E38">
        <w:t>Bảng chính:</w:t>
      </w:r>
      <w:r w:rsidR="003E268E" w:rsidRPr="00827E38">
        <w:t xml:space="preserve"> Xác định doanh </w:t>
      </w:r>
      <w:proofErr w:type="gramStart"/>
      <w:r w:rsidR="003E268E" w:rsidRPr="00827E38">
        <w:t>thu</w:t>
      </w:r>
      <w:proofErr w:type="gramEnd"/>
      <w:r w:rsidR="003E268E" w:rsidRPr="00827E38">
        <w:t xml:space="preserve"> và lợi nhuận trong một ngày</w:t>
      </w:r>
    </w:p>
    <w:p w14:paraId="71D443EB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</w:p>
    <w:p w14:paraId="773E8EA5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F34EF2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ModifiedDate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TotalDue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TotalDue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</w:t>
      </w:r>
    </w:p>
    <w:p w14:paraId="52286F42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410C8B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SalesOrderHeader Q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8B1AF7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isDelete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9967A48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ModifiedDate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</w:p>
    <w:p w14:paraId="5CDDDC12" w14:textId="77777777" w:rsidR="00B947A8" w:rsidRDefault="00B947A8" w:rsidP="00B94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Subqueries</w:t>
      </w:r>
    </w:p>
    <w:p w14:paraId="214CCE7F" w14:textId="4650760E" w:rsidR="00827E38" w:rsidRDefault="00B947A8" w:rsidP="00B947A8">
      <w:pPr>
        <w:rPr>
          <w:b/>
          <w:bCs/>
          <w:i/>
          <w:i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282F3C" w14:textId="236FA24F" w:rsidR="00827E38" w:rsidRDefault="00827E38" w:rsidP="00773791">
      <w:pPr>
        <w:rPr>
          <w:b/>
          <w:bCs/>
          <w:i/>
          <w:iCs/>
        </w:rPr>
      </w:pPr>
      <w:r>
        <w:rPr>
          <w:b/>
          <w:bCs/>
          <w:i/>
          <w:iCs/>
        </w:rPr>
        <w:t>Bảng 3: (Tính toán chiều sâu)</w:t>
      </w:r>
      <w:r w:rsidR="00665A5C">
        <w:rPr>
          <w:b/>
          <w:bCs/>
          <w:i/>
          <w:iCs/>
        </w:rPr>
        <w:t xml:space="preserve"> Mục tiêu của bảng này là xác định chiều sâu </w:t>
      </w:r>
      <w:r w:rsidR="008E5F2D" w:rsidRPr="008E5F2D">
        <w:rPr>
          <w:b/>
          <w:bCs/>
          <w:i/>
          <w:iCs/>
        </w:rPr>
        <w:t>lấy tổng số lượng sp bán ra của model chia số loại sp trong model</w:t>
      </w:r>
    </w:p>
    <w:p w14:paraId="65DA15EA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SumofProduct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AvgSumofProduct</w:t>
      </w:r>
    </w:p>
    <w:p w14:paraId="7A87931D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E23A8F6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15AEB8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P1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DCC260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19CEB0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1B32C4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777A91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SumofProduct</w:t>
      </w:r>
    </w:p>
    <w:p w14:paraId="28A60623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</w:p>
    <w:p w14:paraId="0446310E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</w:p>
    <w:p w14:paraId="13D48C61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isDelete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5C1A11BF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</w:p>
    <w:p w14:paraId="6F27A22D" w14:textId="77777777" w:rsidR="00372551" w:rsidRDefault="00372551" w:rsidP="0037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Subqueries</w:t>
      </w:r>
    </w:p>
    <w:p w14:paraId="73B699DB" w14:textId="5E8597B9" w:rsidR="00F43C69" w:rsidRDefault="00372551" w:rsidP="00372551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9E96BD" w14:textId="77777777" w:rsidR="009C7B71" w:rsidRDefault="009C7B71"/>
    <w:sectPr w:rsidR="009C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13AF3"/>
    <w:multiLevelType w:val="hybridMultilevel"/>
    <w:tmpl w:val="6316A29E"/>
    <w:lvl w:ilvl="0" w:tplc="6AC819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8B"/>
    <w:rsid w:val="000318B8"/>
    <w:rsid w:val="00054224"/>
    <w:rsid w:val="00082A8A"/>
    <w:rsid w:val="000B3FFB"/>
    <w:rsid w:val="000C124C"/>
    <w:rsid w:val="000D2797"/>
    <w:rsid w:val="000D38A8"/>
    <w:rsid w:val="000E36D1"/>
    <w:rsid w:val="000F1995"/>
    <w:rsid w:val="00106A29"/>
    <w:rsid w:val="00180268"/>
    <w:rsid w:val="001D04C7"/>
    <w:rsid w:val="001D3D4D"/>
    <w:rsid w:val="00214618"/>
    <w:rsid w:val="0026203F"/>
    <w:rsid w:val="00274B16"/>
    <w:rsid w:val="00280B5C"/>
    <w:rsid w:val="002B40AE"/>
    <w:rsid w:val="0033262D"/>
    <w:rsid w:val="00372551"/>
    <w:rsid w:val="00383028"/>
    <w:rsid w:val="003A6BBA"/>
    <w:rsid w:val="003E268E"/>
    <w:rsid w:val="00421B24"/>
    <w:rsid w:val="0043438B"/>
    <w:rsid w:val="0045294B"/>
    <w:rsid w:val="004C64D8"/>
    <w:rsid w:val="004D5708"/>
    <w:rsid w:val="006218D5"/>
    <w:rsid w:val="00632891"/>
    <w:rsid w:val="00665A5C"/>
    <w:rsid w:val="00674C4B"/>
    <w:rsid w:val="00674F5B"/>
    <w:rsid w:val="006F42F3"/>
    <w:rsid w:val="00704754"/>
    <w:rsid w:val="0075006A"/>
    <w:rsid w:val="00773791"/>
    <w:rsid w:val="00786DF5"/>
    <w:rsid w:val="007C0AA4"/>
    <w:rsid w:val="008012DB"/>
    <w:rsid w:val="0080455A"/>
    <w:rsid w:val="00816BCA"/>
    <w:rsid w:val="00827E38"/>
    <w:rsid w:val="00842A84"/>
    <w:rsid w:val="008645C8"/>
    <w:rsid w:val="0089219F"/>
    <w:rsid w:val="008E5F2D"/>
    <w:rsid w:val="008F7228"/>
    <w:rsid w:val="0092282A"/>
    <w:rsid w:val="00971C99"/>
    <w:rsid w:val="00985790"/>
    <w:rsid w:val="009A2859"/>
    <w:rsid w:val="009C7B71"/>
    <w:rsid w:val="00A035EF"/>
    <w:rsid w:val="00A2343E"/>
    <w:rsid w:val="00AF34F5"/>
    <w:rsid w:val="00B2651F"/>
    <w:rsid w:val="00B947A8"/>
    <w:rsid w:val="00BC244F"/>
    <w:rsid w:val="00C1349C"/>
    <w:rsid w:val="00C306F8"/>
    <w:rsid w:val="00C364AF"/>
    <w:rsid w:val="00C70BA4"/>
    <w:rsid w:val="00CE3070"/>
    <w:rsid w:val="00D34B0D"/>
    <w:rsid w:val="00DF6C36"/>
    <w:rsid w:val="00E021C1"/>
    <w:rsid w:val="00E259AE"/>
    <w:rsid w:val="00EE082B"/>
    <w:rsid w:val="00EE4D01"/>
    <w:rsid w:val="00F43C69"/>
    <w:rsid w:val="00F6356B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2AA9"/>
  <w15:chartTrackingRefBased/>
  <w15:docId w15:val="{3795AC21-F59F-476E-A419-A75353BD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pham</dc:creator>
  <cp:keywords/>
  <dc:description/>
  <cp:lastModifiedBy>khucthienphuc@gmail.com</cp:lastModifiedBy>
  <cp:revision>6</cp:revision>
  <dcterms:created xsi:type="dcterms:W3CDTF">2024-12-04T15:26:00Z</dcterms:created>
  <dcterms:modified xsi:type="dcterms:W3CDTF">2024-12-05T11:13:00Z</dcterms:modified>
</cp:coreProperties>
</file>