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FORMATO DE CASO PARA DOCENTES Y ESTUDIANTES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Desarrollo de Aplicaciones Móviles · DSY1105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Caso académico: OftApp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1. Identificación del caso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20.0" w:type="dxa"/>
        <w:tblLayout w:type="fixed"/>
        <w:tblLook w:val="04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1"/>
          <w:tblHeader w:val="0"/>
        </w:trPr>
        <w:tc>
          <w:tcPr>
            <w:shd w:fill="17365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Antecedente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Información para el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Título breve del desafío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Oft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: app móvil para consulta y trazabilidad de exámenes oftalmológicos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MG Ingeniería Informática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Rubro o ámbito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Tecnologías de la información / desarrollo de software / consultoría tecnológica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Sede / coordinador(a) CITT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Duoc UC Sede Puerto Montt / Marcelo Eduardo Crisóstomo Carrasco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DSY1105 Desarrollo de Aplicaciones Móviles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Fecha de entrega al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Septiembre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2. Caso que se presentará a los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2.1 Contexto de la organización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4e79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MG Ingeniería Informática SPA es una microempresa dedicada al desarrollo de soluciones integrales en tecnología de la información, conectividad, automatización y seguridad electrónica.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organización desarrolla software a medida, sitios web, asesoría tecnológica, soporte en infraestructura, domótica y soluciones de seguridad para empresas, pymes, negocios locales y clientes residenciales.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caso académico propone el desarrollo de Oft</w:t>
      </w:r>
      <w:r w:rsidDel="00000000" w:rsidR="00000000" w:rsidRPr="00000000">
        <w:rPr>
          <w:rFonts w:ascii="Arial" w:cs="Arial" w:eastAsia="Arial" w:hAnsi="Arial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una aplicación móvil orientada a centralizar, consultar y organizar resultados de exámenes oftalmológicos en un contexto académico, usando datos ficticios o anonimizados.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2.2 Situación actual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4e79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Actualmente, uno de los clientes de la organización genera exámenes oftalmológicos especializados, como campimetría, topografía o agudeza visual, mediante equipos médicos que entregan resultados en distintos formatos.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archivos pueden quedar como reportes PDF, planillas Excel o imágenes clínicas. Luego se guardan localmente, se copian a carpetas, se envían por correo o se entregan de manera física, sin una ficha digital única por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especialista debe revisar múltiples documentos separados y comparar manualmente antecedentes históricos, lo que aumenta el tiempo de consulta, la carga administrativa y el riesgo de pérdida o confusión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2.3 Necesidad o problema.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necesidad principal es mejorar la organización, trazabilidad y acceso a los resultados oftalmológicos, evitando que los antecedentes queden dispersos en carpetas, correos o archivos sin una estructura común.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También se requiere que cada registro quede asociado a datos mínimos del proceso, como identificador ficticio del paciente, fecha, sucursal, tipo de examen, ojo evaluado, profesional responsable, estado y documento asociado.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aplicación no debe operar con información clínica real ni reemplazar el criterio médico. Su propósito es demostrar, como MVP académico, cómo una app móvil podría apoyar la consulta, ordenamiento y seguimiento de exámenes con datos simulados.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2.4 Mejora esperada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4e79"/>
          <w:sz w:val="21"/>
          <w:szCs w:val="21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 espera que los equipos diseñen y desarrollen un MVP móvil llamado Oft</w:t>
      </w:r>
      <w:r w:rsidDel="00000000" w:rsidR="00000000" w:rsidRPr="00000000">
        <w:rPr>
          <w:rFonts w:ascii="Arial" w:cs="Arial" w:eastAsia="Arial" w:hAnsi="Arial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capaz de registrar o consultar exámenes, asociar documentos simulados, visualizar historial, filtrar antecedentes y mostrar estados del flujo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mejora esperada incluye reducir tiempos de búsqueda, facilitar la comparación histórica, ordenar la entrega de resultados y mejorar la experiencia del paciente mediante información más clara y accesible.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caso puede adaptarse o recibir pequeñas mejoras según el enfoque de cada equipo, siempre que se mantenga el problema central: apoyar el acceso móvil, ordenado y trazable a resultados de exámenes oftalmológicos en contexto académico.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 Información necesaria para desarrollar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3.1 Tareas o funciones de los perfiles usuarios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4e79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Tecnólogo médico u operador de equipos: ejecuta el examen, genera archivos en formatos PDF, Excel o imagen y registra datos básicos del procedimiento.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Personal administrativo o recepción: recopila archivos, asocia antecedentes a una atención, coordina entrega de resultados y responde dudas operativas.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Médico oftalmólogo: revisa antecedentes, interpreta resultados, compara exámenes históricos y utiliza la información para apoyar el seguimiento clínico.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Paciente o usuario final simulado: consulta resultados autorizados, revisa historial disponible y recibe información presentada de manera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Administrador académico: gestiona usuarios ficticios, catálogos de exámenes, datos de prueba y parámetros necesarios para la demostración del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Para el MVP, los equipos pueden simplificar los perfiles si el alcance del semestre lo requiere. Lo mínimo esperado es diferenciar entre quien carga o administra información y quien consulta o revisa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3.2 Información necesaria para el proceso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4e79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Identificador ficticio del paciente o código de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Fecha, hora, sucursal y profesional asociado al examen.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Tipo de examen oftalmológico, por ejemplo campimetría, topografía o agudeza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Ojo evaluado, observaciones generales y estado del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Archivo simulado asociado al examen: PDF, imagen o tabla de datos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Historial de exámenes anteriores disponibles para comparación académica.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Estado del flujo: pendiente, validado, entregado, observado o actualizado.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Comentarios de revisión, fecha de entrega y registro de consulta por rol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Datos opcionales: lectura mediante código QR, descarga offline simulada, notificaciones y filtros por fecha, examen, sucursal o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3.3 Condiciones de uso de la aplicación móvil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4e79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aplicación se </w:t>
      </w:r>
      <w:r w:rsidDel="00000000" w:rsidR="00000000" w:rsidRPr="00000000">
        <w:rPr>
          <w:rFonts w:ascii="Arial" w:cs="Arial" w:eastAsia="Arial" w:hAnsi="Arial"/>
          <w:rtl w:val="0"/>
        </w:rPr>
        <w:t xml:space="preserve">utilizará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principalmente desde smartphones Android en el hogar, sala de espera o box clínico simulado. Por ello debe tener una interfaz clara, legible y fácil de usar.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MVP debe considerar navegación simple, validaciones, gestión de estado, persistencia local, consulta de historial, visualización de documentos simulados y separación de permisos por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 recomienda considerar conectividad variable, permitiendo consultar exámenes previamente cargados o datos de prueba locales. Cámara, biometría, geolocalización y notificaciones pueden simularse si aportan al flujo.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3.4 Conexión con otros sistemas o herramientas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4e79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Para la asignatura no es obligatorio conectarse a sistemas clínicos reales. La solución puede funcionar con datos locales, JSON de prueba, Room/SQLite, DataStore o una API REST ficticia creada por 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Como proyección académica, el MVP puede simular integración con una base central de exámenes o con un visor de resultados, sin usar credenciales ni repositorios productivos.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Cualquier integración debe realizarse con ambientes ficticios o autorizados, sin datos clínicos reales, sin identificadores personales y sin archivos que permitan reconocer pacientes, profesionales o instituciones.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4. Requerimientos de la aplicación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siguientes requerimientos orientan el alcance mínimo esperado del MVP. Los equipos pueden agregar mejoras justificadas, siempre que mantengan el foco académico, usen datos ficticios y respeten los límites de seguridad del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4.1 Requerimientos funcionales</w:t>
      </w:r>
      <w:r w:rsidDel="00000000" w:rsidR="00000000" w:rsidRPr="00000000">
        <w:rPr>
          <w:rtl w:val="0"/>
        </w:rPr>
      </w:r>
    </w:p>
    <w:tbl>
      <w:tblPr>
        <w:tblStyle w:val="Table2"/>
        <w:tblW w:w="979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"/>
        <w:gridCol w:w="7416"/>
        <w:gridCol w:w="1368"/>
        <w:tblGridChange w:id="0">
          <w:tblGrid>
            <w:gridCol w:w="1007"/>
            <w:gridCol w:w="7416"/>
            <w:gridCol w:w="136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ingreso a la app con usuarios ficticios y validación de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Registrar o consultar una atención con paciente ficticio, fecha, sucursal y profesional.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Crear o visualizar exámenes indicando tipo, ojo evaluado, estado y observaciones.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Adjuntar, cargar o simular documentos asociados al examen en PDF, imagen o tabla.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campos obligatorios antes de guardar o actualizar 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historial de exámenes anteriores por paciente ficticio.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Filtrar o buscar resultados por fecha, tipo de examen, estado o sucursal.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Permitir revisión o actualización controlada por personal autorizado.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Mostrar resumen claro del resultado, estado de entrega y observaciones.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Simular descarga offline, notificación o sincronización con API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4.2 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Usabilidad: la app debe ser simple, clara y comprensible para pacientes y personal clínico simulado.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Privacidad: todos los datos deben ser ficticios, simulados o anonimizados.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Trazabilidad: cada examen debe quedar asociado a fecha, tipo, estado y documento simulado.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Conectividad limitada: el MVP debe funcionar con datos locales o sincronización simulada.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Seguridad: los roles deben limitar las acciones disponibles para cada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Confiabilidad: los registros y documentos asociados no deben perderse durante el flujo.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Mantenibilidad: el código debe organizarse con MVVM, separando Model, ViewModel, UI y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Compatibilidad: el MVP debe ejecutarse en Android y ser demostrable en emulador o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Accesibilidad básica: textos legibles, contraste suficiente y mensajes comprensibles.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4.3 Roles necesarios, funciones y permisos</w:t>
      </w:r>
      <w:r w:rsidDel="00000000" w:rsidR="00000000" w:rsidRPr="00000000">
        <w:rPr>
          <w:rtl w:val="0"/>
        </w:rPr>
      </w:r>
    </w:p>
    <w:tbl>
      <w:tblPr>
        <w:tblStyle w:val="Table3"/>
        <w:tblW w:w="97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4"/>
        <w:gridCol w:w="3960"/>
        <w:gridCol w:w="3888"/>
        <w:tblGridChange w:id="0">
          <w:tblGrid>
            <w:gridCol w:w="1944"/>
            <w:gridCol w:w="3960"/>
            <w:gridCol w:w="3888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hará en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Permisos sugeridos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Administrador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Configura usuarios ficticios, roles, tipos de examen y datos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Crear, editar y desactivar usuarios ficticios; configurar catálogos; consultar registros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Tecnólogo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Registra exámenes simulados, asocia archivos y actualiza datos básicos del procedimiento.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Crear registros; adjuntar documentos simulados; editar registros pendientes; enviar a revisión.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Personal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Organiza antecedentes, revisa estados de entrega y apoya la disponibilidad de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 registros; actualizar estado de entrega; filtrar por fecha, sucursal o paciente ficticio.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Médico oftalmólogo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 exámenes, consulta historial y registra observaciones generales para seguimiento.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Ver antecedentes autorizados; revisar historial; agregar observaciones; no modificar datos base cerrados.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 resultados autorizados y revisa historial disponible en lenguaje claro.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Acceso solo lectura a sus resultados ficticios; sin configuración ni edición clínica.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4.4 Proceso sugerido de implementación para estudiantes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547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Analizar el caso y definir el alcance realista del MVP que desarrollará 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547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Diseñar pantallas mínimas: login, inicio, listado de exámenes, detalle del examen, historial, carga simulada de documento, búsqueda, perfil y resumen.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547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Definir roles, permisos y navegación según las acciones de cada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547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Modelar los datos principales: usuario, rol, paciente ficticio, atención, examen, resultado, archivo, estado, comentario e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547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Crear el proyecto Android con Gradle, Kotlin, Jetpack Compose y estructura MVVM.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547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Implementar ViewModels para manejar estado, validaciones, mensajes y flujo de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547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Agregar persistencia local con Room, DataStore, JSON local o una API REST ficticia.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547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Incorporar cámara o galería solo si se usará para simular lectura de QR o carga de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547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Probar escenarios: examen pendiente, resultado validado, archivo no disponible, búsqueda por fecha, consulta de historial y error de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547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Preparar la demostración final, explicando qué hace la app, qué problema aborda y qué queda fuera del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5. Criterios para considerar útil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5.1 Resultados o señales de éxito.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propuesta será considerada útil si demuestra de forma clara el flujo principal de consulta, organización y seguimiento de exámenes oftalmológicos, evidenciando una mejora respecto de archivos dispersos o registros manuales. Para orientar el trabajo, se consideran las siguientes señales de éxito: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Crear o consultar una atención con datos ficticios de paciente, fecha, sucursal y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Registrar o visualizar un examen indicando tipo, ojo evaluado, estado y observaciones.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Adjuntar, cargar o simular un documento asociado al examen.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Validar campos obligatorios antes de guardar el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Guardar y consultar historial de exámenes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Filtrar o buscar resultados por fecha, tipo de examen, estado o paciente ficticio.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Permitir revisión o actualización controlada por personal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Mostrar un resumen claro del resultado y del estado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Explicar en la presentación final qué mejora aporta la app y qué límites tiene el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6. Restricciones que deben considerar los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6.1 Condiciones o límites del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desarrollo corresponde a un MVP académico. No se debe presentar como sistema productivo, ficha clínica oficial, herramienta diagnóstica ni reemplazo del criterio médico.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No usar nombres, RUT, teléfonos, correos, fotografías ni datos reales de pacientes, trabajadores o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No publicar información interna de MG Ingeniería Informática SPA ni de sus clientes en repositorios, videos, capturas o presentaciones.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No usar credenciales, bases de datos productivas, exámenes reales ni sistemas internos de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Usar registros ficticios, anonimizados o simulados en todo el desarrollo y demostración.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No afirmar que la app realiza diagnóstico médico ni interpretación clínica automática.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490" w:right="0" w:hanging="25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Mantener el foco en una aplicación móvil desarrollada para la asignatura DSY1105.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caso admite pequeñas mejoras o modificaciones según el enfoque de cada proyecto. Por ejemplo, un equipo puede agregar lectura QR simulada, filtros avanzados, notificaciones, descarga offline, gráficos simples de evolución o exportación ficticia. Estas mejoras deben ser acotadas, justificadas y coherentes con el problema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7. Material de apoyo que se entregará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Registrar únicamente material necesario, depurado y autorizado para uso académico.</w:t>
      </w:r>
    </w:p>
    <w:p w:rsidR="00000000" w:rsidDel="00000000" w:rsidP="00000000" w:rsidRDefault="00000000" w:rsidRPr="00000000" w14:paraId="000000A4">
      <w:pPr>
        <w:spacing w:after="120" w:line="259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materiales de apoyo deben permitir que los estudiantes comprendan el flujo sin acceder a información sensible. Todo archivo, dato, imagen o ejemplo debe estar depurado antes de ser compartido.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700"/>
        <w:gridCol w:w="4860"/>
        <w:gridCol w:w="1800"/>
        <w:tblGridChange w:id="0">
          <w:tblGrid>
            <w:gridCol w:w="2700"/>
            <w:gridCol w:w="4860"/>
            <w:gridCol w:w="18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17365d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 qué se utilizará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7f9fb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Caso académico depurado Oft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Comprender el contexto, problema, alcance y límites del MVP.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Depurado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Registros ficticios de atenciones y exámenes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Diseñar formularios, validaciones, historial y pruebas de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Depurado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7f9fb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Documentos simulados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Representar archivos PDF, imágenes o tablas sin usar información clínica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Depurado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Catálogo simulado de exámenes y sucursales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Probar filtros, búsqueda, estados y trazabilidad del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Depurado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Escenarios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Validar registros pendientes, validados, entregados, observados y consultas históricas.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Depurado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20" w:top="1120" w:left="1280" w:right="12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124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Formato de caso · DSY1105  |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124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02124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0"/>
      </w:rPr>
      <w:t xml:space="preserve">Duoc UC · ESCUELA DE INFORMÁTICA Y TELECOMUNICACIONES · CITT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02124"/>
        <w:sz w:val="21"/>
        <w:szCs w:val="21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2f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7365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line="240" w:lineRule="auto"/>
    </w:pPr>
    <w:rPr>
      <w:rFonts w:ascii="Calibri" w:cs="Calibri" w:eastAsia="Calibri" w:hAnsi="Calibri"/>
      <w:b w:val="1"/>
      <w:bCs w:val="1"/>
      <w:color w:val="17365d"/>
      <w:sz w:val="46"/>
      <w:szCs w:val="4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spacing w:after="80" w:line="300" w:lineRule="auto"/>
      <w:ind w:left="540" w:hanging="271"/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240" w:lineRule="auto"/>
    </w:pPr>
    <w:rPr>
      <w:rFonts w:ascii="Calibri" w:cs="Calibri" w:eastAsia="Calibri" w:hAnsi="Calibri"/>
      <w:i w:val="1"/>
      <w:iCs w:val="1"/>
      <w:color w:val="5b6573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R5FmBcMlx3IiGDmWyU5DPSeaYg==">CgMxLjA4AHIhMUZOOGpZdXBiV1R3MDhJUE5CNFZPc2ExalMwTjZ2bF85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2026-08-22T18:57:00.0000000Z</dcterms:created>
  <dc:creator>python-docx</dc:creator>
</cp:coreProperties>
</file>