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610" w14:textId="77777777" w:rsidR="0097743B" w:rsidRPr="0097743B" w:rsidRDefault="0097743B" w:rsidP="0097743B">
      <w:pPr>
        <w:spacing w:after="160" w:line="259" w:lineRule="auto"/>
        <w:jc w:val="left"/>
        <w:rPr>
          <w:rFonts w:eastAsia="Calibri"/>
          <w:noProof/>
        </w:rPr>
      </w:pPr>
      <w:r w:rsidRPr="0097743B">
        <w:rPr>
          <w:rFonts w:eastAsia="Calibri"/>
          <w:b/>
          <w:bCs/>
          <w:noProof/>
        </w:rPr>
        <w:t>Analiza</w:t>
      </w:r>
    </w:p>
    <w:p w14:paraId="573AB3D1" w14:textId="22AA1F11" w:rsidR="0097743B" w:rsidRDefault="0097743B" w:rsidP="0097743B">
      <w:pPr>
        <w:numPr>
          <w:ilvl w:val="0"/>
          <w:numId w:val="1"/>
        </w:numPr>
        <w:spacing w:after="160" w:line="240" w:lineRule="auto"/>
        <w:contextualSpacing/>
        <w:jc w:val="left"/>
        <w:rPr>
          <w:rFonts w:eastAsia="Yu Mincho"/>
          <w:noProof/>
          <w:kern w:val="0"/>
          <w14:ligatures w14:val="none"/>
        </w:rPr>
      </w:pPr>
      <w:r w:rsidRPr="0097743B">
        <w:rPr>
          <w:rFonts w:eastAsia="Yu Mincho"/>
          <w:noProof/>
          <w:kern w:val="0"/>
          <w14:ligatures w14:val="none"/>
        </w:rPr>
        <w:t xml:space="preserve">Performanța </w:t>
      </w:r>
      <w:r>
        <w:rPr>
          <w:rFonts w:eastAsia="Yu Mincho"/>
          <w:noProof/>
          <w:kern w:val="0"/>
          <w14:ligatures w14:val="none"/>
        </w:rPr>
        <w:t>programului secvențial este vădit una mai bună, fapt care se datorează blocărilor de tip excludere mutuală din implementarea multithreading, blocări care sunt la nivel de coadă și de listă, pentru fiecare operație (că vorbim despre adăugare de elemente în coadă, extragere, interogare de coadă vidă ori interogare de sfârșit citiri din fișiere, că vorbim despre adăugare în listă – care implică și sortarea listei ori ștergerea unui nod). Deci, conform datelor obținute, putem spune că programul secvențial este de cel puțin două ori mai rapid decât cel paralel.</w:t>
      </w:r>
    </w:p>
    <w:p w14:paraId="4B170E57" w14:textId="77777777" w:rsidR="00C033C1" w:rsidRDefault="00C033C1" w:rsidP="001A384A">
      <w:pPr>
        <w:spacing w:after="160" w:line="240" w:lineRule="auto"/>
        <w:ind w:left="720"/>
        <w:contextualSpacing/>
        <w:jc w:val="left"/>
        <w:rPr>
          <w:rFonts w:eastAsia="Yu Mincho"/>
          <w:noProof/>
          <w:kern w:val="0"/>
          <w14:ligatures w14:val="none"/>
        </w:rPr>
      </w:pPr>
    </w:p>
    <w:tbl>
      <w:tblPr>
        <w:tblStyle w:val="Tabelgril"/>
        <w:tblW w:w="0" w:type="auto"/>
        <w:tblInd w:w="720" w:type="dxa"/>
        <w:tblLook w:val="04A0" w:firstRow="1" w:lastRow="0" w:firstColumn="1" w:lastColumn="0" w:noHBand="0" w:noVBand="1"/>
      </w:tblPr>
      <w:tblGrid>
        <w:gridCol w:w="1402"/>
        <w:gridCol w:w="1417"/>
        <w:gridCol w:w="2268"/>
      </w:tblGrid>
      <w:tr w:rsidR="0097743B" w14:paraId="6369DCB7" w14:textId="77777777" w:rsidTr="0097743B">
        <w:tc>
          <w:tcPr>
            <w:tcW w:w="1402" w:type="dxa"/>
          </w:tcPr>
          <w:p w14:paraId="08F8EBFD" w14:textId="30E9F6A4"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Nr readers</w:t>
            </w:r>
          </w:p>
        </w:tc>
        <w:tc>
          <w:tcPr>
            <w:tcW w:w="1417" w:type="dxa"/>
          </w:tcPr>
          <w:p w14:paraId="5082011B" w14:textId="08525666"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Nr workers</w:t>
            </w:r>
          </w:p>
        </w:tc>
        <w:tc>
          <w:tcPr>
            <w:tcW w:w="2268" w:type="dxa"/>
          </w:tcPr>
          <w:p w14:paraId="26714B7E" w14:textId="44C9A801" w:rsidR="0097743B" w:rsidRPr="0097743B" w:rsidRDefault="0097743B" w:rsidP="0097743B">
            <w:pPr>
              <w:spacing w:after="160"/>
              <w:contextualSpacing/>
              <w:jc w:val="left"/>
              <w:rPr>
                <w:rFonts w:eastAsia="Yu Mincho"/>
                <w:b/>
                <w:bCs/>
                <w:noProof/>
                <w:kern w:val="0"/>
                <w14:ligatures w14:val="none"/>
              </w:rPr>
            </w:pPr>
            <w:r w:rsidRPr="0097743B">
              <w:rPr>
                <w:rFonts w:eastAsia="Yu Mincho"/>
                <w:b/>
                <w:bCs/>
                <w:noProof/>
                <w:kern w:val="0"/>
                <w14:ligatures w14:val="none"/>
              </w:rPr>
              <w:t>Timp executie total</w:t>
            </w:r>
          </w:p>
        </w:tc>
      </w:tr>
      <w:tr w:rsidR="0097743B" w14:paraId="7877F01C" w14:textId="77777777" w:rsidTr="0097743B">
        <w:tc>
          <w:tcPr>
            <w:tcW w:w="1402" w:type="dxa"/>
          </w:tcPr>
          <w:p w14:paraId="5F9CEE20" w14:textId="0B985245"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Secvential</w:t>
            </w:r>
          </w:p>
        </w:tc>
        <w:tc>
          <w:tcPr>
            <w:tcW w:w="1417" w:type="dxa"/>
          </w:tcPr>
          <w:p w14:paraId="22682AAD" w14:textId="6BEC84EF"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cu timpul</w:t>
            </w:r>
          </w:p>
        </w:tc>
        <w:tc>
          <w:tcPr>
            <w:tcW w:w="2268" w:type="dxa"/>
          </w:tcPr>
          <w:p w14:paraId="1139FBA7" w14:textId="0B7801F0"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344.3</w:t>
            </w:r>
          </w:p>
        </w:tc>
      </w:tr>
      <w:tr w:rsidR="0097743B" w14:paraId="37973716" w14:textId="77777777" w:rsidTr="0097743B">
        <w:tc>
          <w:tcPr>
            <w:tcW w:w="1402" w:type="dxa"/>
          </w:tcPr>
          <w:p w14:paraId="3EDC301D" w14:textId="64FCE9E3"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w:t>
            </w:r>
          </w:p>
        </w:tc>
        <w:tc>
          <w:tcPr>
            <w:tcW w:w="1417" w:type="dxa"/>
          </w:tcPr>
          <w:p w14:paraId="202E96D6" w14:textId="16778920"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3</w:t>
            </w:r>
          </w:p>
        </w:tc>
        <w:tc>
          <w:tcPr>
            <w:tcW w:w="2268" w:type="dxa"/>
          </w:tcPr>
          <w:p w14:paraId="365D6277" w14:textId="6D210142"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815.4</w:t>
            </w:r>
          </w:p>
        </w:tc>
      </w:tr>
      <w:tr w:rsidR="0097743B" w14:paraId="73252762" w14:textId="77777777" w:rsidTr="0097743B">
        <w:tc>
          <w:tcPr>
            <w:tcW w:w="1402" w:type="dxa"/>
          </w:tcPr>
          <w:p w14:paraId="6F453E4E" w14:textId="55A5A133"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w:t>
            </w:r>
          </w:p>
        </w:tc>
        <w:tc>
          <w:tcPr>
            <w:tcW w:w="1417" w:type="dxa"/>
          </w:tcPr>
          <w:p w14:paraId="4E7430C5" w14:textId="02D451D1"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5</w:t>
            </w:r>
          </w:p>
        </w:tc>
        <w:tc>
          <w:tcPr>
            <w:tcW w:w="2268" w:type="dxa"/>
          </w:tcPr>
          <w:p w14:paraId="5A7FC7E9" w14:textId="58B986EC"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815.1</w:t>
            </w:r>
          </w:p>
        </w:tc>
      </w:tr>
      <w:tr w:rsidR="0097743B" w14:paraId="09067F7B" w14:textId="77777777" w:rsidTr="0097743B">
        <w:tc>
          <w:tcPr>
            <w:tcW w:w="1402" w:type="dxa"/>
          </w:tcPr>
          <w:p w14:paraId="7364D076" w14:textId="4E260568"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w:t>
            </w:r>
          </w:p>
        </w:tc>
        <w:tc>
          <w:tcPr>
            <w:tcW w:w="1417" w:type="dxa"/>
          </w:tcPr>
          <w:p w14:paraId="7D9E346D" w14:textId="6E824C37"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7</w:t>
            </w:r>
          </w:p>
        </w:tc>
        <w:tc>
          <w:tcPr>
            <w:tcW w:w="2268" w:type="dxa"/>
          </w:tcPr>
          <w:p w14:paraId="394E39A7" w14:textId="62F23496"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815.7</w:t>
            </w:r>
          </w:p>
        </w:tc>
      </w:tr>
      <w:tr w:rsidR="0097743B" w14:paraId="29645559" w14:textId="77777777" w:rsidTr="0097743B">
        <w:tc>
          <w:tcPr>
            <w:tcW w:w="1402" w:type="dxa"/>
          </w:tcPr>
          <w:p w14:paraId="595553EB" w14:textId="23AA457E"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w:t>
            </w:r>
          </w:p>
        </w:tc>
        <w:tc>
          <w:tcPr>
            <w:tcW w:w="1417" w:type="dxa"/>
          </w:tcPr>
          <w:p w14:paraId="39814E17" w14:textId="4118E976"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15</w:t>
            </w:r>
          </w:p>
        </w:tc>
        <w:tc>
          <w:tcPr>
            <w:tcW w:w="2268" w:type="dxa"/>
          </w:tcPr>
          <w:p w14:paraId="309D9B87" w14:textId="1754D142"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831</w:t>
            </w:r>
          </w:p>
        </w:tc>
      </w:tr>
      <w:tr w:rsidR="0097743B" w14:paraId="66D6929E" w14:textId="77777777" w:rsidTr="0097743B">
        <w:tc>
          <w:tcPr>
            <w:tcW w:w="1402" w:type="dxa"/>
          </w:tcPr>
          <w:p w14:paraId="092AFFDE" w14:textId="5638BD07"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1417" w:type="dxa"/>
          </w:tcPr>
          <w:p w14:paraId="51A69488" w14:textId="73C1392B"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2268" w:type="dxa"/>
          </w:tcPr>
          <w:p w14:paraId="7E9CF7AD" w14:textId="60AF222A"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763.3</w:t>
            </w:r>
          </w:p>
        </w:tc>
      </w:tr>
      <w:tr w:rsidR="0097743B" w14:paraId="4EEC710E" w14:textId="77777777" w:rsidTr="0097743B">
        <w:tc>
          <w:tcPr>
            <w:tcW w:w="1402" w:type="dxa"/>
          </w:tcPr>
          <w:p w14:paraId="50C3B175" w14:textId="59B88F9B"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1417" w:type="dxa"/>
          </w:tcPr>
          <w:p w14:paraId="7E7BAB38" w14:textId="56BB16A3"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4</w:t>
            </w:r>
          </w:p>
        </w:tc>
        <w:tc>
          <w:tcPr>
            <w:tcW w:w="2268" w:type="dxa"/>
          </w:tcPr>
          <w:p w14:paraId="69647BC0" w14:textId="4A102134"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772.4</w:t>
            </w:r>
          </w:p>
        </w:tc>
      </w:tr>
      <w:tr w:rsidR="0097743B" w14:paraId="524236B6" w14:textId="77777777" w:rsidTr="0097743B">
        <w:tc>
          <w:tcPr>
            <w:tcW w:w="1402" w:type="dxa"/>
          </w:tcPr>
          <w:p w14:paraId="5FBA0D09" w14:textId="186A13E3"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1417" w:type="dxa"/>
          </w:tcPr>
          <w:p w14:paraId="7F930222" w14:textId="62605A55"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6</w:t>
            </w:r>
          </w:p>
        </w:tc>
        <w:tc>
          <w:tcPr>
            <w:tcW w:w="2268" w:type="dxa"/>
          </w:tcPr>
          <w:p w14:paraId="45C5D9D2" w14:textId="4CE8763D"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774.4</w:t>
            </w:r>
          </w:p>
        </w:tc>
      </w:tr>
      <w:tr w:rsidR="0097743B" w14:paraId="55638464" w14:textId="77777777" w:rsidTr="0097743B">
        <w:tc>
          <w:tcPr>
            <w:tcW w:w="1402" w:type="dxa"/>
          </w:tcPr>
          <w:p w14:paraId="5139D3C2" w14:textId="3889B87E"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2</w:t>
            </w:r>
          </w:p>
        </w:tc>
        <w:tc>
          <w:tcPr>
            <w:tcW w:w="1417" w:type="dxa"/>
          </w:tcPr>
          <w:p w14:paraId="327DAC0B" w14:textId="47F593D0" w:rsidR="0097743B" w:rsidRDefault="0097743B" w:rsidP="0097743B">
            <w:pPr>
              <w:spacing w:after="160"/>
              <w:contextualSpacing/>
              <w:jc w:val="center"/>
              <w:rPr>
                <w:rFonts w:eastAsia="Yu Mincho"/>
                <w:noProof/>
                <w:kern w:val="0"/>
                <w14:ligatures w14:val="none"/>
              </w:rPr>
            </w:pPr>
            <w:r>
              <w:rPr>
                <w:rFonts w:eastAsia="Yu Mincho"/>
                <w:noProof/>
                <w:kern w:val="0"/>
                <w14:ligatures w14:val="none"/>
              </w:rPr>
              <w:t>14</w:t>
            </w:r>
          </w:p>
        </w:tc>
        <w:tc>
          <w:tcPr>
            <w:tcW w:w="2268" w:type="dxa"/>
          </w:tcPr>
          <w:p w14:paraId="1A3DF16C" w14:textId="465FD1B5" w:rsidR="0097743B" w:rsidRDefault="0097743B" w:rsidP="0097743B">
            <w:pPr>
              <w:spacing w:after="160"/>
              <w:contextualSpacing/>
              <w:jc w:val="center"/>
              <w:rPr>
                <w:rFonts w:eastAsia="Yu Mincho"/>
                <w:noProof/>
                <w:kern w:val="0"/>
                <w14:ligatures w14:val="none"/>
              </w:rPr>
            </w:pPr>
            <w:r w:rsidRPr="0097743B">
              <w:rPr>
                <w:rFonts w:eastAsia="Yu Mincho"/>
                <w:noProof/>
                <w:kern w:val="0"/>
                <w14:ligatures w14:val="none"/>
              </w:rPr>
              <w:t>778.3</w:t>
            </w:r>
          </w:p>
        </w:tc>
      </w:tr>
    </w:tbl>
    <w:p w14:paraId="60829F5A" w14:textId="77777777" w:rsidR="0097743B" w:rsidRDefault="0097743B" w:rsidP="0097743B">
      <w:pPr>
        <w:spacing w:after="160" w:line="240" w:lineRule="auto"/>
        <w:ind w:left="720"/>
        <w:contextualSpacing/>
        <w:jc w:val="left"/>
        <w:rPr>
          <w:rFonts w:eastAsia="Yu Mincho"/>
          <w:noProof/>
          <w:kern w:val="0"/>
          <w14:ligatures w14:val="none"/>
        </w:rPr>
      </w:pPr>
    </w:p>
    <w:p w14:paraId="02114367" w14:textId="77777777" w:rsidR="0097743B" w:rsidRPr="0097743B" w:rsidRDefault="0097743B" w:rsidP="0097743B">
      <w:pPr>
        <w:spacing w:after="160" w:line="259" w:lineRule="auto"/>
        <w:jc w:val="left"/>
        <w:rPr>
          <w:rFonts w:eastAsia="Calibri"/>
          <w:b/>
          <w:bCs/>
          <w:noProof/>
        </w:rPr>
      </w:pPr>
      <w:r w:rsidRPr="0097743B">
        <w:rPr>
          <w:rFonts w:eastAsia="Calibri"/>
          <w:b/>
          <w:bCs/>
          <w:noProof/>
        </w:rPr>
        <w:t>Implementare</w:t>
      </w:r>
    </w:p>
    <w:p w14:paraId="70FCAE2E" w14:textId="2E0C6BD4" w:rsidR="00462598" w:rsidRDefault="0097743B" w:rsidP="0097743B">
      <w:pPr>
        <w:numPr>
          <w:ilvl w:val="0"/>
          <w:numId w:val="2"/>
        </w:numPr>
        <w:spacing w:after="160" w:line="240" w:lineRule="auto"/>
        <w:contextualSpacing/>
        <w:jc w:val="left"/>
        <w:rPr>
          <w:rFonts w:eastAsia="Yu Mincho"/>
          <w:noProof/>
          <w:kern w:val="0"/>
          <w14:ligatures w14:val="none"/>
        </w:rPr>
      </w:pPr>
      <w:r>
        <w:rPr>
          <w:rFonts w:eastAsia="Yu Mincho"/>
          <w:noProof/>
          <w:kern w:val="0"/>
          <w14:ligatures w14:val="none"/>
        </w:rPr>
        <w:t>Secvențial</w:t>
      </w:r>
    </w:p>
    <w:p w14:paraId="3DBEF876" w14:textId="1CCCD32D" w:rsidR="0097743B" w:rsidRDefault="0097743B" w:rsidP="0097743B">
      <w:pPr>
        <w:numPr>
          <w:ilvl w:val="1"/>
          <w:numId w:val="2"/>
        </w:numPr>
        <w:spacing w:after="160" w:line="240" w:lineRule="auto"/>
        <w:contextualSpacing/>
        <w:jc w:val="left"/>
        <w:rPr>
          <w:rFonts w:eastAsia="Yu Mincho"/>
          <w:noProof/>
          <w:kern w:val="0"/>
          <w14:ligatures w14:val="none"/>
        </w:rPr>
      </w:pPr>
      <w:r>
        <w:rPr>
          <w:rFonts w:eastAsia="Yu Mincho"/>
          <w:noProof/>
          <w:kern w:val="0"/>
          <w14:ligatures w14:val="none"/>
        </w:rPr>
        <w:t>Definesc o structură de date care să simuleze o listă dublu înlănțuită, având ca dată un Participant (struct cu 3 proprietăți: id, punctaj și țară). La inserarea unui element în listă, se verifică hash-ul participantului. Dacă acesta a fost salvat într-un vector de hash-uri, atunci nu se mai face nimic (înseamnă că a fost eliminat din concurs acel concurent). Altfel, dacă a mai fost adăugat, i se incrementează scorul și se resortează lista, ori se adaugă pentru prima dată și se sortează lista. De fiecare dată când vom încerca să introducem un participant cu punctajul -1, acesta va fi marcat prin adăugarea hash-ului în vectorul amintit anterior și eliminarea (dacă acesta deja exista în listă) lui din listă.</w:t>
      </w:r>
    </w:p>
    <w:p w14:paraId="15B2274B" w14:textId="4147C68E" w:rsidR="0097743B" w:rsidRDefault="0097743B" w:rsidP="0097743B">
      <w:pPr>
        <w:numPr>
          <w:ilvl w:val="0"/>
          <w:numId w:val="2"/>
        </w:numPr>
        <w:spacing w:after="160" w:line="240" w:lineRule="auto"/>
        <w:contextualSpacing/>
        <w:jc w:val="left"/>
        <w:rPr>
          <w:rFonts w:eastAsia="Yu Mincho"/>
          <w:noProof/>
          <w:kern w:val="0"/>
          <w14:ligatures w14:val="none"/>
        </w:rPr>
      </w:pPr>
      <w:r>
        <w:rPr>
          <w:rFonts w:eastAsia="Yu Mincho"/>
          <w:noProof/>
          <w:kern w:val="0"/>
          <w14:ligatures w14:val="none"/>
        </w:rPr>
        <w:t>Paralel</w:t>
      </w:r>
    </w:p>
    <w:p w14:paraId="7D81E1CB" w14:textId="483748DC" w:rsidR="0097743B" w:rsidRPr="0097743B" w:rsidRDefault="0097743B" w:rsidP="0097743B">
      <w:pPr>
        <w:numPr>
          <w:ilvl w:val="1"/>
          <w:numId w:val="2"/>
        </w:numPr>
        <w:spacing w:after="160" w:line="240" w:lineRule="auto"/>
        <w:contextualSpacing/>
        <w:jc w:val="left"/>
        <w:rPr>
          <w:rFonts w:eastAsia="Yu Mincho"/>
          <w:noProof/>
          <w:kern w:val="0"/>
          <w14:ligatures w14:val="none"/>
        </w:rPr>
      </w:pPr>
      <w:r>
        <w:rPr>
          <w:rFonts w:eastAsia="Yu Mincho"/>
          <w:noProof/>
          <w:kern w:val="0"/>
          <w14:ligatures w14:val="none"/>
        </w:rPr>
        <w:t xml:space="preserve">Pe lângă structurile descrise mai sus, se adaugă încă una pentru implementarea unei cozi cu excluderi mutuale, atât la push, cât și la pop, respectiv la interogarea coadă vidă/ final citiri din fișiere. </w:t>
      </w:r>
      <w:r w:rsidR="00A56683">
        <w:rPr>
          <w:rFonts w:eastAsia="Yu Mincho"/>
          <w:noProof/>
          <w:kern w:val="0"/>
          <w14:ligatures w14:val="none"/>
        </w:rPr>
        <w:t>Structura pentru listă dublu înlănțuită se îmbogățește cu blocare mutuală peste adăugarea unui element în listă (blocare care se propagă, când sunt apelate, peste metodele de ștergere nod/ sortare listă). Avem modelul producător-consumator: producătorii adaugă în coadă participanți pe care îi citesc din fișiere, iar consumatorii, atât timp cât nu s-au terminat citirile realizare de producători și cât au ce consuma, scot participanți din coadă și îi adaugă în listă.</w:t>
      </w:r>
    </w:p>
    <w:sectPr w:rsidR="0097743B" w:rsidRPr="00977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D4"/>
    <w:multiLevelType w:val="hybridMultilevel"/>
    <w:tmpl w:val="3C1A1E9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B2396C"/>
    <w:multiLevelType w:val="hybridMultilevel"/>
    <w:tmpl w:val="50FC56F4"/>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73528882">
    <w:abstractNumId w:val="1"/>
  </w:num>
  <w:num w:numId="2" w16cid:durableId="10631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D0"/>
    <w:rsid w:val="001A384A"/>
    <w:rsid w:val="00462598"/>
    <w:rsid w:val="006A5096"/>
    <w:rsid w:val="0097743B"/>
    <w:rsid w:val="00A56683"/>
    <w:rsid w:val="00B279D0"/>
    <w:rsid w:val="00B979DF"/>
    <w:rsid w:val="00C033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F66A"/>
  <w15:chartTrackingRefBased/>
  <w15:docId w15:val="{B42DD70B-C9AC-44BA-A35B-BE462C34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ro-RO"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7743B"/>
    <w:pPr>
      <w:ind w:left="720"/>
      <w:contextualSpacing/>
    </w:pPr>
  </w:style>
  <w:style w:type="table" w:styleId="Tabelgril">
    <w:name w:val="Table Grid"/>
    <w:basedOn w:val="TabelNormal"/>
    <w:uiPriority w:val="39"/>
    <w:rsid w:val="00977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14086">
      <w:bodyDiv w:val="1"/>
      <w:marLeft w:val="0"/>
      <w:marRight w:val="0"/>
      <w:marTop w:val="0"/>
      <w:marBottom w:val="0"/>
      <w:divBdr>
        <w:top w:val="none" w:sz="0" w:space="0" w:color="auto"/>
        <w:left w:val="none" w:sz="0" w:space="0" w:color="auto"/>
        <w:bottom w:val="none" w:sz="0" w:space="0" w:color="auto"/>
        <w:right w:val="none" w:sz="0" w:space="0" w:color="auto"/>
      </w:divBdr>
      <w:divsChild>
        <w:div w:id="1217933998">
          <w:marLeft w:val="0"/>
          <w:marRight w:val="0"/>
          <w:marTop w:val="0"/>
          <w:marBottom w:val="0"/>
          <w:divBdr>
            <w:top w:val="none" w:sz="0" w:space="0" w:color="auto"/>
            <w:left w:val="none" w:sz="0" w:space="0" w:color="auto"/>
            <w:bottom w:val="none" w:sz="0" w:space="0" w:color="auto"/>
            <w:right w:val="none" w:sz="0" w:space="0" w:color="auto"/>
          </w:divBdr>
          <w:divsChild>
            <w:div w:id="2098599794">
              <w:marLeft w:val="0"/>
              <w:marRight w:val="0"/>
              <w:marTop w:val="0"/>
              <w:marBottom w:val="0"/>
              <w:divBdr>
                <w:top w:val="none" w:sz="0" w:space="0" w:color="auto"/>
                <w:left w:val="none" w:sz="0" w:space="0" w:color="auto"/>
                <w:bottom w:val="none" w:sz="0" w:space="0" w:color="auto"/>
                <w:right w:val="none" w:sz="0" w:space="0" w:color="auto"/>
              </w:divBdr>
            </w:div>
            <w:div w:id="238640666">
              <w:marLeft w:val="0"/>
              <w:marRight w:val="0"/>
              <w:marTop w:val="0"/>
              <w:marBottom w:val="0"/>
              <w:divBdr>
                <w:top w:val="none" w:sz="0" w:space="0" w:color="auto"/>
                <w:left w:val="none" w:sz="0" w:space="0" w:color="auto"/>
                <w:bottom w:val="none" w:sz="0" w:space="0" w:color="auto"/>
                <w:right w:val="none" w:sz="0" w:space="0" w:color="auto"/>
              </w:divBdr>
            </w:div>
            <w:div w:id="977228692">
              <w:marLeft w:val="0"/>
              <w:marRight w:val="0"/>
              <w:marTop w:val="0"/>
              <w:marBottom w:val="0"/>
              <w:divBdr>
                <w:top w:val="none" w:sz="0" w:space="0" w:color="auto"/>
                <w:left w:val="none" w:sz="0" w:space="0" w:color="auto"/>
                <w:bottom w:val="none" w:sz="0" w:space="0" w:color="auto"/>
                <w:right w:val="none" w:sz="0" w:space="0" w:color="auto"/>
              </w:divBdr>
            </w:div>
            <w:div w:id="2080051300">
              <w:marLeft w:val="0"/>
              <w:marRight w:val="0"/>
              <w:marTop w:val="0"/>
              <w:marBottom w:val="0"/>
              <w:divBdr>
                <w:top w:val="none" w:sz="0" w:space="0" w:color="auto"/>
                <w:left w:val="none" w:sz="0" w:space="0" w:color="auto"/>
                <w:bottom w:val="none" w:sz="0" w:space="0" w:color="auto"/>
                <w:right w:val="none" w:sz="0" w:space="0" w:color="auto"/>
              </w:divBdr>
            </w:div>
            <w:div w:id="1420179630">
              <w:marLeft w:val="0"/>
              <w:marRight w:val="0"/>
              <w:marTop w:val="0"/>
              <w:marBottom w:val="0"/>
              <w:divBdr>
                <w:top w:val="none" w:sz="0" w:space="0" w:color="auto"/>
                <w:left w:val="none" w:sz="0" w:space="0" w:color="auto"/>
                <w:bottom w:val="none" w:sz="0" w:space="0" w:color="auto"/>
                <w:right w:val="none" w:sz="0" w:space="0" w:color="auto"/>
              </w:divBdr>
            </w:div>
            <w:div w:id="221722172">
              <w:marLeft w:val="0"/>
              <w:marRight w:val="0"/>
              <w:marTop w:val="0"/>
              <w:marBottom w:val="0"/>
              <w:divBdr>
                <w:top w:val="none" w:sz="0" w:space="0" w:color="auto"/>
                <w:left w:val="none" w:sz="0" w:space="0" w:color="auto"/>
                <w:bottom w:val="none" w:sz="0" w:space="0" w:color="auto"/>
                <w:right w:val="none" w:sz="0" w:space="0" w:color="auto"/>
              </w:divBdr>
            </w:div>
            <w:div w:id="574240031">
              <w:marLeft w:val="0"/>
              <w:marRight w:val="0"/>
              <w:marTop w:val="0"/>
              <w:marBottom w:val="0"/>
              <w:divBdr>
                <w:top w:val="none" w:sz="0" w:space="0" w:color="auto"/>
                <w:left w:val="none" w:sz="0" w:space="0" w:color="auto"/>
                <w:bottom w:val="none" w:sz="0" w:space="0" w:color="auto"/>
                <w:right w:val="none" w:sz="0" w:space="0" w:color="auto"/>
              </w:divBdr>
            </w:div>
            <w:div w:id="940400">
              <w:marLeft w:val="0"/>
              <w:marRight w:val="0"/>
              <w:marTop w:val="0"/>
              <w:marBottom w:val="0"/>
              <w:divBdr>
                <w:top w:val="none" w:sz="0" w:space="0" w:color="auto"/>
                <w:left w:val="none" w:sz="0" w:space="0" w:color="auto"/>
                <w:bottom w:val="none" w:sz="0" w:space="0" w:color="auto"/>
                <w:right w:val="none" w:sz="0" w:space="0" w:color="auto"/>
              </w:divBdr>
            </w:div>
            <w:div w:id="923031359">
              <w:marLeft w:val="0"/>
              <w:marRight w:val="0"/>
              <w:marTop w:val="0"/>
              <w:marBottom w:val="0"/>
              <w:divBdr>
                <w:top w:val="none" w:sz="0" w:space="0" w:color="auto"/>
                <w:left w:val="none" w:sz="0" w:space="0" w:color="auto"/>
                <w:bottom w:val="none" w:sz="0" w:space="0" w:color="auto"/>
                <w:right w:val="none" w:sz="0" w:space="0" w:color="auto"/>
              </w:divBdr>
            </w:div>
            <w:div w:id="680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1847</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Fabian-Ionuț Martin</dc:creator>
  <cp:keywords/>
  <dc:description/>
  <cp:lastModifiedBy>Fabian-Ionuț Martin</cp:lastModifiedBy>
  <cp:revision>4</cp:revision>
  <dcterms:created xsi:type="dcterms:W3CDTF">2023-11-30T20:29:00Z</dcterms:created>
  <dcterms:modified xsi:type="dcterms:W3CDTF">2023-11-30T20:42:00Z</dcterms:modified>
</cp:coreProperties>
</file>