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D948A" w14:textId="4ED88F14" w:rsidR="001C7E03" w:rsidRDefault="2E409FE5" w:rsidP="00863D0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3D0C">
        <w:rPr>
          <w:rFonts w:ascii="Times New Roman" w:hAnsi="Times New Roman" w:cs="Times New Roman"/>
          <w:b/>
          <w:bCs/>
          <w:sz w:val="28"/>
          <w:szCs w:val="28"/>
        </w:rPr>
        <w:t>Documentarea performan</w:t>
      </w:r>
      <w:r w:rsidR="00D712A1" w:rsidRPr="00863D0C">
        <w:rPr>
          <w:rFonts w:ascii="Times New Roman" w:hAnsi="Times New Roman" w:cs="Times New Roman"/>
          <w:b/>
          <w:bCs/>
          <w:sz w:val="28"/>
          <w:szCs w:val="28"/>
        </w:rPr>
        <w:t>ț</w:t>
      </w:r>
      <w:r w:rsidRPr="00863D0C">
        <w:rPr>
          <w:rFonts w:ascii="Times New Roman" w:hAnsi="Times New Roman" w:cs="Times New Roman"/>
          <w:b/>
          <w:bCs/>
          <w:sz w:val="28"/>
          <w:szCs w:val="28"/>
        </w:rPr>
        <w:t>ei</w:t>
      </w:r>
    </w:p>
    <w:p w14:paraId="28B348D5" w14:textId="54F83668" w:rsidR="000C1A5A" w:rsidRPr="00813E06" w:rsidRDefault="000C1A5A" w:rsidP="00E05F11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Hlk149251205"/>
    </w:p>
    <w:tbl>
      <w:tblPr>
        <w:tblW w:w="4528" w:type="dxa"/>
        <w:tblInd w:w="240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567"/>
        <w:gridCol w:w="1275"/>
        <w:gridCol w:w="1701"/>
      </w:tblGrid>
      <w:tr w:rsidR="00C04762" w:rsidRPr="00813E06" w14:paraId="3CC2D34B" w14:textId="1C7C13BE" w:rsidTr="00D7653E">
        <w:trPr>
          <w:trHeight w:val="309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A6B211" w14:textId="25F9CD84" w:rsidR="00C04762" w:rsidRPr="00813E06" w:rsidRDefault="00D7653E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 = M</w:t>
            </w:r>
            <w:r w:rsidR="00C04762"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09F544" w14:textId="6E78AB2A" w:rsidR="00C04762" w:rsidRPr="00813E06" w:rsidRDefault="00D7653E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C04762"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13094B" w14:textId="331B26D4" w:rsidR="00C04762" w:rsidRPr="00813E06" w:rsidRDefault="00D7653E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C04762"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A58690C" w14:textId="599974A8" w:rsidR="00C04762" w:rsidRPr="00813E06" w:rsidRDefault="00C04762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Timp execu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ț</w:t>
            </w: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ie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7653E" w:rsidRPr="00813E06" w14:paraId="023540C8" w14:textId="3D25639C" w:rsidTr="00D7653E">
        <w:trPr>
          <w:trHeight w:val="151"/>
        </w:trPr>
        <w:tc>
          <w:tcPr>
            <w:tcW w:w="98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C4F8C" w14:textId="04CDF38E" w:rsidR="00D7653E" w:rsidRPr="00813E06" w:rsidRDefault="00D7653E" w:rsidP="00D7653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7A8C6B1B" w14:textId="5EE13605" w:rsidR="00D7653E" w:rsidRPr="00813E06" w:rsidRDefault="00D7653E" w:rsidP="00D7653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F5E17E" w14:textId="242E4FD2" w:rsidR="00D7653E" w:rsidRPr="00813E06" w:rsidRDefault="00D7653E" w:rsidP="00077A17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89430" w14:textId="4CE7F7F8" w:rsidR="00D7653E" w:rsidRPr="00813E06" w:rsidRDefault="00D7653E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9C131" w14:textId="48E363CF" w:rsidR="00D7653E" w:rsidRPr="000C1A5A" w:rsidRDefault="00D7653E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5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0.00983</w:t>
            </w:r>
          </w:p>
        </w:tc>
      </w:tr>
      <w:tr w:rsidR="00D7653E" w:rsidRPr="00813E06" w14:paraId="24179705" w14:textId="4E29C4DC" w:rsidTr="00CF21DF">
        <w:trPr>
          <w:trHeight w:val="278"/>
        </w:trPr>
        <w:tc>
          <w:tcPr>
            <w:tcW w:w="98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E3498CF" w14:textId="77777777" w:rsidR="00D7653E" w:rsidRPr="00813E06" w:rsidRDefault="00D7653E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2D6FC84" w14:textId="7055E46D" w:rsidR="00D7653E" w:rsidRPr="00813E06" w:rsidRDefault="00D7653E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21A16" w14:textId="0CEEF458" w:rsidR="00D7653E" w:rsidRPr="00813E06" w:rsidRDefault="00D7653E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CF986E" w14:textId="31CA80A9" w:rsidR="00D7653E" w:rsidRPr="000C1A5A" w:rsidRDefault="00D7653E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5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94.55717</w:t>
            </w:r>
          </w:p>
        </w:tc>
      </w:tr>
      <w:tr w:rsidR="00D7653E" w:rsidRPr="00813E06" w14:paraId="411A6406" w14:textId="77777777" w:rsidTr="00D7653E">
        <w:trPr>
          <w:trHeight w:val="270"/>
        </w:trPr>
        <w:tc>
          <w:tcPr>
            <w:tcW w:w="98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876574E" w14:textId="77777777" w:rsidR="00D7653E" w:rsidRPr="00813E06" w:rsidRDefault="00D7653E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F0009FA" w14:textId="77777777" w:rsidR="00D7653E" w:rsidRPr="00813E06" w:rsidRDefault="00D7653E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B8FF6" w14:textId="2BF38F89" w:rsidR="00D7653E" w:rsidRDefault="00D7653E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1ECFE6" w14:textId="0E62E6F5" w:rsidR="00D7653E" w:rsidRPr="00272C38" w:rsidRDefault="00D7653E" w:rsidP="000C1A5A">
            <w:pPr>
              <w:spacing w:after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65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75.52364</w:t>
            </w:r>
          </w:p>
        </w:tc>
      </w:tr>
      <w:tr w:rsidR="00D7653E" w:rsidRPr="00813E06" w14:paraId="6D77D28F" w14:textId="77777777" w:rsidTr="00D7653E">
        <w:trPr>
          <w:trHeight w:val="300"/>
        </w:trPr>
        <w:tc>
          <w:tcPr>
            <w:tcW w:w="98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C47B8F0" w14:textId="77777777" w:rsidR="00D7653E" w:rsidRPr="00813E06" w:rsidRDefault="00D7653E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68EA9B3" w14:textId="77777777" w:rsidR="00D7653E" w:rsidRPr="00813E06" w:rsidRDefault="00D7653E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1220C" w14:textId="69823B01" w:rsidR="00D7653E" w:rsidRDefault="00D7653E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542763" w14:textId="511AC175" w:rsidR="00D7653E" w:rsidRPr="00272C38" w:rsidRDefault="00D7653E" w:rsidP="000C1A5A">
            <w:pPr>
              <w:spacing w:after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65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73.81904</w:t>
            </w:r>
          </w:p>
        </w:tc>
      </w:tr>
      <w:tr w:rsidR="00D7653E" w:rsidRPr="00813E06" w14:paraId="0D355DE9" w14:textId="77777777" w:rsidTr="00D7653E">
        <w:trPr>
          <w:trHeight w:val="249"/>
        </w:trPr>
        <w:tc>
          <w:tcPr>
            <w:tcW w:w="98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543BEC9" w14:textId="77777777" w:rsidR="00D7653E" w:rsidRPr="00813E06" w:rsidRDefault="00D7653E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2FB2D77" w14:textId="77777777" w:rsidR="00D7653E" w:rsidRPr="00813E06" w:rsidRDefault="00D7653E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90BFF3B" w14:textId="637F574E" w:rsidR="00D7653E" w:rsidRDefault="00D7653E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4B3B79" w14:textId="630DEF3E" w:rsidR="00D7653E" w:rsidRPr="00272C38" w:rsidRDefault="00D7653E" w:rsidP="000C1A5A">
            <w:pPr>
              <w:spacing w:after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65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74.33906</w:t>
            </w:r>
          </w:p>
        </w:tc>
      </w:tr>
      <w:tr w:rsidR="00077A17" w:rsidRPr="00813E06" w14:paraId="126CAD5F" w14:textId="6F2E80E9" w:rsidTr="00D7653E">
        <w:trPr>
          <w:trHeight w:val="101"/>
        </w:trPr>
        <w:tc>
          <w:tcPr>
            <w:tcW w:w="98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228C5E" w14:textId="565BAF91" w:rsidR="00077A17" w:rsidRPr="00813E06" w:rsidRDefault="00D7653E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6FC53F" w14:textId="486913F5" w:rsidR="00077A17" w:rsidRPr="00813E06" w:rsidRDefault="00D7653E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EC638" w14:textId="0A415703" w:rsidR="00077A17" w:rsidRPr="00813E06" w:rsidRDefault="00077A17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7455B" w14:textId="27EB8A15" w:rsidR="00077A17" w:rsidRPr="000C1A5A" w:rsidRDefault="00D7653E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5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82.91577</w:t>
            </w:r>
          </w:p>
        </w:tc>
      </w:tr>
      <w:tr w:rsidR="00077A17" w:rsidRPr="00813E06" w14:paraId="2757AACB" w14:textId="37C13F1A" w:rsidTr="00D7653E">
        <w:tc>
          <w:tcPr>
            <w:tcW w:w="98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43CBFB" w14:textId="77777777" w:rsidR="00077A17" w:rsidRPr="00813E06" w:rsidRDefault="00077A17" w:rsidP="000C1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F55E69" w14:textId="77777777" w:rsidR="00077A17" w:rsidRPr="00813E06" w:rsidRDefault="00077A17" w:rsidP="000C1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1533B04C" w14:textId="4E8648B3" w:rsidR="00077A17" w:rsidRPr="00813E06" w:rsidRDefault="00D7653E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F1864" w14:textId="2EAA6878" w:rsidR="00077A17" w:rsidRPr="000C1A5A" w:rsidRDefault="00D7653E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5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1666.60194</w:t>
            </w:r>
          </w:p>
        </w:tc>
      </w:tr>
      <w:tr w:rsidR="00077A17" w:rsidRPr="00813E06" w14:paraId="3144D472" w14:textId="5CB3DF7F" w:rsidTr="00D7653E">
        <w:tc>
          <w:tcPr>
            <w:tcW w:w="98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3FE7F7" w14:textId="77777777" w:rsidR="00077A17" w:rsidRPr="00813E06" w:rsidRDefault="00077A17" w:rsidP="000C1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B2CDBD" w14:textId="77777777" w:rsidR="00077A17" w:rsidRPr="00813E06" w:rsidRDefault="00077A17" w:rsidP="000C1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0D8BB1CA" w14:textId="5E010277" w:rsidR="00077A17" w:rsidRPr="00813E06" w:rsidRDefault="00D7653E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305BF6" w14:textId="1D3E9573" w:rsidR="00077A17" w:rsidRPr="000C1A5A" w:rsidRDefault="00D7653E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5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1668.45703</w:t>
            </w:r>
          </w:p>
        </w:tc>
      </w:tr>
      <w:tr w:rsidR="00077A17" w:rsidRPr="00813E06" w14:paraId="6482084B" w14:textId="28D8E7AC" w:rsidTr="00D7653E">
        <w:tc>
          <w:tcPr>
            <w:tcW w:w="98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96D85B" w14:textId="77777777" w:rsidR="00077A17" w:rsidRPr="00813E06" w:rsidRDefault="00077A17" w:rsidP="000C1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F6E4B7" w14:textId="77777777" w:rsidR="00077A17" w:rsidRPr="00813E06" w:rsidRDefault="00077A17" w:rsidP="000C1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53B10929" w14:textId="6DEBE840" w:rsidR="00077A17" w:rsidRPr="00813E06" w:rsidRDefault="00D7653E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94B14" w14:textId="20DC7F81" w:rsidR="00077A17" w:rsidRPr="00D7653E" w:rsidRDefault="00D7653E" w:rsidP="000C1A5A">
            <w:pPr>
              <w:spacing w:after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65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1682.41924</w:t>
            </w:r>
          </w:p>
        </w:tc>
      </w:tr>
      <w:tr w:rsidR="00077A17" w:rsidRPr="00813E06" w14:paraId="6120A864" w14:textId="3FF95500" w:rsidTr="00D7653E">
        <w:tc>
          <w:tcPr>
            <w:tcW w:w="98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8510C4" w14:textId="77777777" w:rsidR="00077A17" w:rsidRPr="00813E06" w:rsidRDefault="00077A17" w:rsidP="000C1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12224" w14:textId="77777777" w:rsidR="00077A17" w:rsidRPr="00813E06" w:rsidRDefault="00077A17" w:rsidP="000C1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59E7B17E" w14:textId="789CA078" w:rsidR="00077A17" w:rsidRPr="00813E06" w:rsidRDefault="00D7653E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  <w:r w:rsidR="00077A17"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9116B3" w14:textId="25E1383D" w:rsidR="00077A17" w:rsidRPr="000C1A5A" w:rsidRDefault="00D7653E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5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1708.3898</w:t>
            </w:r>
          </w:p>
        </w:tc>
      </w:tr>
      <w:tr w:rsidR="00077A17" w:rsidRPr="00813E06" w14:paraId="2C9A0397" w14:textId="4B95987A" w:rsidTr="00CF21DF">
        <w:trPr>
          <w:trHeight w:val="214"/>
        </w:trPr>
        <w:tc>
          <w:tcPr>
            <w:tcW w:w="98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AC70B4" w14:textId="1624983F" w:rsidR="00077A17" w:rsidRPr="00813E06" w:rsidRDefault="00077A17" w:rsidP="00D7653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CA0AD" w14:textId="72E741B2" w:rsidR="00077A17" w:rsidRPr="00813E06" w:rsidRDefault="00D7653E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CED47" w14:textId="79C3EB67" w:rsidR="00077A17" w:rsidRPr="00813E06" w:rsidRDefault="00077A17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7B43A" w14:textId="0DA96AFF" w:rsidR="00077A17" w:rsidRPr="000C1A5A" w:rsidRDefault="00D7653E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5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8222.87495</w:t>
            </w:r>
          </w:p>
        </w:tc>
      </w:tr>
      <w:tr w:rsidR="00D7653E" w:rsidRPr="00813E06" w14:paraId="15875E61" w14:textId="45938EA5" w:rsidTr="00D7653E">
        <w:trPr>
          <w:trHeight w:val="138"/>
        </w:trPr>
        <w:tc>
          <w:tcPr>
            <w:tcW w:w="98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DD315CF" w14:textId="77777777" w:rsidR="00D7653E" w:rsidRPr="00166054" w:rsidRDefault="00D7653E" w:rsidP="00D7653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F86F41" w14:textId="77777777" w:rsidR="00D7653E" w:rsidRPr="00813E06" w:rsidRDefault="00D7653E" w:rsidP="00D7653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0EE47" w14:textId="210151EF" w:rsidR="00D7653E" w:rsidRPr="00813E06" w:rsidRDefault="00D7653E" w:rsidP="00D7653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51CF38" w14:textId="494E2C41" w:rsidR="00D7653E" w:rsidRPr="000C1A5A" w:rsidRDefault="00D7653E" w:rsidP="00D7653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5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157684.08256</w:t>
            </w:r>
          </w:p>
        </w:tc>
      </w:tr>
      <w:tr w:rsidR="00D7653E" w:rsidRPr="00813E06" w14:paraId="1A4137B7" w14:textId="0E8A4CE0" w:rsidTr="00D7653E">
        <w:trPr>
          <w:trHeight w:val="138"/>
        </w:trPr>
        <w:tc>
          <w:tcPr>
            <w:tcW w:w="98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DFB00BB" w14:textId="77777777" w:rsidR="00D7653E" w:rsidRPr="00166054" w:rsidRDefault="00D7653E" w:rsidP="00D7653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58047D" w14:textId="77777777" w:rsidR="00D7653E" w:rsidRPr="00813E06" w:rsidRDefault="00D7653E" w:rsidP="00D7653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1014E" w14:textId="03CF2A00" w:rsidR="00D7653E" w:rsidRPr="00813E06" w:rsidRDefault="00D7653E" w:rsidP="00D7653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BFBA1" w14:textId="44ADB88B" w:rsidR="00D7653E" w:rsidRPr="000C1A5A" w:rsidRDefault="00D7653E" w:rsidP="00D7653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5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157585.72386</w:t>
            </w:r>
          </w:p>
        </w:tc>
      </w:tr>
      <w:tr w:rsidR="00D7653E" w:rsidRPr="00813E06" w14:paraId="10C13C14" w14:textId="1178405D" w:rsidTr="00D7653E">
        <w:trPr>
          <w:trHeight w:val="150"/>
        </w:trPr>
        <w:tc>
          <w:tcPr>
            <w:tcW w:w="98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A6B900E" w14:textId="77777777" w:rsidR="00D7653E" w:rsidRPr="00166054" w:rsidRDefault="00D7653E" w:rsidP="00D7653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82525D" w14:textId="77777777" w:rsidR="00D7653E" w:rsidRPr="00813E06" w:rsidRDefault="00D7653E" w:rsidP="00D7653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E7520" w14:textId="14435A2A" w:rsidR="00D7653E" w:rsidRPr="00813E06" w:rsidRDefault="00D7653E" w:rsidP="00D7653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00476E" w14:textId="4EF16E9D" w:rsidR="00D7653E" w:rsidRPr="000C1A5A" w:rsidRDefault="00D7653E" w:rsidP="00D7653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5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158471.56223</w:t>
            </w:r>
          </w:p>
        </w:tc>
      </w:tr>
      <w:tr w:rsidR="00D7653E" w:rsidRPr="00813E06" w14:paraId="19498D94" w14:textId="25FC7A63" w:rsidTr="00D7653E">
        <w:trPr>
          <w:trHeight w:val="313"/>
        </w:trPr>
        <w:tc>
          <w:tcPr>
            <w:tcW w:w="98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5539BB6" w14:textId="77777777" w:rsidR="00D7653E" w:rsidRPr="00166054" w:rsidRDefault="00D7653E" w:rsidP="00D7653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896EA8" w14:textId="77777777" w:rsidR="00D7653E" w:rsidRPr="00813E06" w:rsidRDefault="00D7653E" w:rsidP="00D7653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A66FF32" w14:textId="0A61D61F" w:rsidR="00D7653E" w:rsidRPr="00813E06" w:rsidRDefault="00D7653E" w:rsidP="00D7653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58E4AD" w14:textId="2A6E272A" w:rsidR="00D7653E" w:rsidRPr="000C1A5A" w:rsidRDefault="00D7653E" w:rsidP="00D7653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5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D765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536.16358</w:t>
            </w:r>
          </w:p>
        </w:tc>
      </w:tr>
      <w:bookmarkEnd w:id="0"/>
    </w:tbl>
    <w:p w14:paraId="526133C4" w14:textId="77777777" w:rsidR="00771A5E" w:rsidRPr="00D7653E" w:rsidRDefault="00771A5E" w:rsidP="00D7653E">
      <w:pPr>
        <w:pStyle w:val="Listparagraf"/>
        <w:ind w:left="1440"/>
        <w:rPr>
          <w:rFonts w:ascii="Times New Roman" w:hAnsi="Times New Roman" w:cs="Times New Roman"/>
        </w:rPr>
      </w:pPr>
    </w:p>
    <w:p w14:paraId="57259B32" w14:textId="223F531F" w:rsidR="00F44ABD" w:rsidRPr="00DD19A5" w:rsidRDefault="00F44ABD" w:rsidP="00F44A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19A5">
        <w:rPr>
          <w:rFonts w:ascii="Times New Roman" w:hAnsi="Times New Roman" w:cs="Times New Roman"/>
          <w:b/>
          <w:bCs/>
          <w:sz w:val="24"/>
          <w:szCs w:val="24"/>
        </w:rPr>
        <w:t>Implementare</w:t>
      </w:r>
    </w:p>
    <w:p w14:paraId="7C4F1DFB" w14:textId="77777777" w:rsidR="00D7653E" w:rsidRPr="00D7653E" w:rsidRDefault="00D7653E" w:rsidP="00D7653E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653E">
        <w:rPr>
          <w:rFonts w:ascii="Times New Roman" w:hAnsi="Times New Roman" w:cs="Times New Roman"/>
          <w:b/>
          <w:bCs/>
          <w:sz w:val="24"/>
          <w:szCs w:val="24"/>
        </w:rPr>
        <w:t>Alocarea memoriei pe dispozitiv CUDA:</w:t>
      </w:r>
    </w:p>
    <w:p w14:paraId="023E3334" w14:textId="77777777" w:rsidR="00D7653E" w:rsidRPr="00D7653E" w:rsidRDefault="00D7653E" w:rsidP="00D7653E">
      <w:pPr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653E">
        <w:rPr>
          <w:rFonts w:ascii="Times New Roman" w:hAnsi="Times New Roman" w:cs="Times New Roman"/>
          <w:sz w:val="24"/>
          <w:szCs w:val="24"/>
        </w:rPr>
        <w:t xml:space="preserve">Folosirea funcției </w:t>
      </w:r>
      <w:r w:rsidRPr="00D7653E">
        <w:rPr>
          <w:rFonts w:ascii="Times New Roman" w:hAnsi="Times New Roman" w:cs="Times New Roman"/>
          <w:b/>
          <w:bCs/>
          <w:sz w:val="24"/>
          <w:szCs w:val="24"/>
        </w:rPr>
        <w:t>cudaMalloc</w:t>
      </w:r>
      <w:r w:rsidRPr="00D7653E">
        <w:rPr>
          <w:rFonts w:ascii="Times New Roman" w:hAnsi="Times New Roman" w:cs="Times New Roman"/>
          <w:sz w:val="24"/>
          <w:szCs w:val="24"/>
        </w:rPr>
        <w:t xml:space="preserve"> pentru a aloca spațiu pe dispozitiv pentru matricea de intrare (</w:t>
      </w:r>
      <w:r w:rsidRPr="00D7653E">
        <w:rPr>
          <w:rFonts w:ascii="Times New Roman" w:hAnsi="Times New Roman" w:cs="Times New Roman"/>
          <w:b/>
          <w:bCs/>
          <w:sz w:val="24"/>
          <w:szCs w:val="24"/>
        </w:rPr>
        <w:t>deviceInputMatrix</w:t>
      </w:r>
      <w:r w:rsidRPr="00D7653E">
        <w:rPr>
          <w:rFonts w:ascii="Times New Roman" w:hAnsi="Times New Roman" w:cs="Times New Roman"/>
          <w:sz w:val="24"/>
          <w:szCs w:val="24"/>
        </w:rPr>
        <w:t>), matricea de convoluție (</w:t>
      </w:r>
      <w:r w:rsidRPr="00D7653E">
        <w:rPr>
          <w:rFonts w:ascii="Times New Roman" w:hAnsi="Times New Roman" w:cs="Times New Roman"/>
          <w:b/>
          <w:bCs/>
          <w:sz w:val="24"/>
          <w:szCs w:val="24"/>
        </w:rPr>
        <w:t>deviceConvolutionMatrix</w:t>
      </w:r>
      <w:r w:rsidRPr="00D7653E">
        <w:rPr>
          <w:rFonts w:ascii="Times New Roman" w:hAnsi="Times New Roman" w:cs="Times New Roman"/>
          <w:sz w:val="24"/>
          <w:szCs w:val="24"/>
        </w:rPr>
        <w:t>) și matricea de ieșire (</w:t>
      </w:r>
      <w:r w:rsidRPr="00D7653E">
        <w:rPr>
          <w:rFonts w:ascii="Times New Roman" w:hAnsi="Times New Roman" w:cs="Times New Roman"/>
          <w:b/>
          <w:bCs/>
          <w:sz w:val="24"/>
          <w:szCs w:val="24"/>
        </w:rPr>
        <w:t>deviceOutputMatrix</w:t>
      </w:r>
      <w:r w:rsidRPr="00D7653E">
        <w:rPr>
          <w:rFonts w:ascii="Times New Roman" w:hAnsi="Times New Roman" w:cs="Times New Roman"/>
          <w:sz w:val="24"/>
          <w:szCs w:val="24"/>
        </w:rPr>
        <w:t>).</w:t>
      </w:r>
    </w:p>
    <w:p w14:paraId="273EFFAC" w14:textId="77777777" w:rsidR="00D7653E" w:rsidRPr="00D7653E" w:rsidRDefault="00D7653E" w:rsidP="00D7653E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653E">
        <w:rPr>
          <w:rFonts w:ascii="Times New Roman" w:hAnsi="Times New Roman" w:cs="Times New Roman"/>
          <w:b/>
          <w:bCs/>
          <w:sz w:val="24"/>
          <w:szCs w:val="24"/>
        </w:rPr>
        <w:t>Transferul datelor de la gazdă la dispozitiv:</w:t>
      </w:r>
    </w:p>
    <w:p w14:paraId="36E342A7" w14:textId="15F22687" w:rsidR="00D7653E" w:rsidRPr="00D7653E" w:rsidRDefault="00D7653E" w:rsidP="00D7653E">
      <w:pPr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653E">
        <w:rPr>
          <w:rFonts w:ascii="Times New Roman" w:hAnsi="Times New Roman" w:cs="Times New Roman"/>
          <w:sz w:val="24"/>
          <w:szCs w:val="24"/>
        </w:rPr>
        <w:t xml:space="preserve">Utilizarea funcției </w:t>
      </w:r>
      <w:r w:rsidRPr="00D7653E">
        <w:rPr>
          <w:rFonts w:ascii="Times New Roman" w:hAnsi="Times New Roman" w:cs="Times New Roman"/>
          <w:b/>
          <w:bCs/>
          <w:sz w:val="24"/>
          <w:szCs w:val="24"/>
        </w:rPr>
        <w:t>cudaMemcpy</w:t>
      </w:r>
      <w:r w:rsidRPr="00D7653E">
        <w:rPr>
          <w:rFonts w:ascii="Times New Roman" w:hAnsi="Times New Roman" w:cs="Times New Roman"/>
          <w:sz w:val="24"/>
          <w:szCs w:val="24"/>
        </w:rPr>
        <w:t xml:space="preserve"> pentru a transfera datele din matricele de pe gazdă în cele alocate pe dispozitiv</w:t>
      </w:r>
      <w:r w:rsidRPr="00D7653E">
        <w:rPr>
          <w:rFonts w:ascii="Times New Roman" w:hAnsi="Times New Roman" w:cs="Times New Roman"/>
          <w:sz w:val="24"/>
          <w:szCs w:val="24"/>
        </w:rPr>
        <w:t xml:space="preserve"> (</w:t>
      </w:r>
      <w:r w:rsidRPr="00D7653E">
        <w:rPr>
          <w:rFonts w:ascii="Times New Roman" w:hAnsi="Times New Roman" w:cs="Times New Roman"/>
          <w:b/>
          <w:bCs/>
          <w:sz w:val="24"/>
          <w:szCs w:val="24"/>
        </w:rPr>
        <w:t>cudaMemcpyHostToDevice</w:t>
      </w:r>
      <w:r w:rsidRPr="00D7653E">
        <w:rPr>
          <w:rFonts w:ascii="Times New Roman" w:hAnsi="Times New Roman" w:cs="Times New Roman"/>
          <w:sz w:val="24"/>
          <w:szCs w:val="24"/>
        </w:rPr>
        <w:t>).</w:t>
      </w:r>
    </w:p>
    <w:p w14:paraId="4780D0FE" w14:textId="77777777" w:rsidR="00D7653E" w:rsidRPr="00D7653E" w:rsidRDefault="00D7653E" w:rsidP="00D7653E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653E">
        <w:rPr>
          <w:rFonts w:ascii="Times New Roman" w:hAnsi="Times New Roman" w:cs="Times New Roman"/>
          <w:b/>
          <w:bCs/>
          <w:sz w:val="24"/>
          <w:szCs w:val="24"/>
        </w:rPr>
        <w:t>Configurarea dimensiunilor blocului și grilei:</w:t>
      </w:r>
    </w:p>
    <w:p w14:paraId="33DE6F53" w14:textId="77777777" w:rsidR="00D7653E" w:rsidRPr="00D7653E" w:rsidRDefault="00D7653E" w:rsidP="00D7653E">
      <w:pPr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653E">
        <w:rPr>
          <w:rFonts w:ascii="Times New Roman" w:hAnsi="Times New Roman" w:cs="Times New Roman"/>
          <w:sz w:val="24"/>
          <w:szCs w:val="24"/>
        </w:rPr>
        <w:t xml:space="preserve">Stabilirea dimensiunilor blocului și grilei în funcție de </w:t>
      </w:r>
      <w:r w:rsidRPr="00D7653E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D7653E">
        <w:rPr>
          <w:rFonts w:ascii="Times New Roman" w:hAnsi="Times New Roman" w:cs="Times New Roman"/>
          <w:sz w:val="24"/>
          <w:szCs w:val="24"/>
        </w:rPr>
        <w:t xml:space="preserve"> și dimensiunile matricii, folosind </w:t>
      </w:r>
      <w:r w:rsidRPr="00D7653E">
        <w:rPr>
          <w:rFonts w:ascii="Times New Roman" w:hAnsi="Times New Roman" w:cs="Times New Roman"/>
          <w:b/>
          <w:bCs/>
          <w:sz w:val="24"/>
          <w:szCs w:val="24"/>
        </w:rPr>
        <w:t>dim3</w:t>
      </w:r>
      <w:r w:rsidRPr="00D7653E">
        <w:rPr>
          <w:rFonts w:ascii="Times New Roman" w:hAnsi="Times New Roman" w:cs="Times New Roman"/>
          <w:sz w:val="24"/>
          <w:szCs w:val="24"/>
        </w:rPr>
        <w:t>.</w:t>
      </w:r>
    </w:p>
    <w:p w14:paraId="77618ED4" w14:textId="77777777" w:rsidR="00D7653E" w:rsidRPr="00D7653E" w:rsidRDefault="00D7653E" w:rsidP="00D7653E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653E">
        <w:rPr>
          <w:rFonts w:ascii="Times New Roman" w:hAnsi="Times New Roman" w:cs="Times New Roman"/>
          <w:b/>
          <w:bCs/>
          <w:sz w:val="24"/>
          <w:szCs w:val="24"/>
        </w:rPr>
        <w:t>Lansarea kernelului CUDA:</w:t>
      </w:r>
    </w:p>
    <w:p w14:paraId="74B14663" w14:textId="77777777" w:rsidR="00D7653E" w:rsidRPr="00D7653E" w:rsidRDefault="00D7653E" w:rsidP="00D7653E">
      <w:pPr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653E">
        <w:rPr>
          <w:rFonts w:ascii="Times New Roman" w:hAnsi="Times New Roman" w:cs="Times New Roman"/>
          <w:sz w:val="24"/>
          <w:szCs w:val="24"/>
        </w:rPr>
        <w:t>Implementarea unui kernel CUDA (</w:t>
      </w:r>
      <w:r w:rsidRPr="00D7653E">
        <w:rPr>
          <w:rFonts w:ascii="Times New Roman" w:hAnsi="Times New Roman" w:cs="Times New Roman"/>
          <w:b/>
          <w:bCs/>
          <w:sz w:val="24"/>
          <w:szCs w:val="24"/>
        </w:rPr>
        <w:t>matrixMultiply</w:t>
      </w:r>
      <w:r w:rsidRPr="00D7653E">
        <w:rPr>
          <w:rFonts w:ascii="Times New Roman" w:hAnsi="Times New Roman" w:cs="Times New Roman"/>
          <w:sz w:val="24"/>
          <w:szCs w:val="24"/>
        </w:rPr>
        <w:t>) care să efectueze operația de convoluție pentru fiecare element al matricei de ieșire.</w:t>
      </w:r>
    </w:p>
    <w:p w14:paraId="4FE6290B" w14:textId="77777777" w:rsidR="00D7653E" w:rsidRPr="00D7653E" w:rsidRDefault="00D7653E" w:rsidP="00D7653E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653E">
        <w:rPr>
          <w:rFonts w:ascii="Times New Roman" w:hAnsi="Times New Roman" w:cs="Times New Roman"/>
          <w:b/>
          <w:bCs/>
          <w:sz w:val="24"/>
          <w:szCs w:val="24"/>
        </w:rPr>
        <w:t>Transferul rezultatelor de la dispozitiv la gazdă:</w:t>
      </w:r>
    </w:p>
    <w:p w14:paraId="4BC1662F" w14:textId="191A466F" w:rsidR="00D7653E" w:rsidRPr="00D7653E" w:rsidRDefault="00D7653E" w:rsidP="00D7653E">
      <w:pPr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653E">
        <w:rPr>
          <w:rFonts w:ascii="Times New Roman" w:hAnsi="Times New Roman" w:cs="Times New Roman"/>
          <w:sz w:val="24"/>
          <w:szCs w:val="24"/>
        </w:rPr>
        <w:t xml:space="preserve">Utilizarea funcției </w:t>
      </w:r>
      <w:r w:rsidRPr="00D7653E">
        <w:rPr>
          <w:rFonts w:ascii="Times New Roman" w:hAnsi="Times New Roman" w:cs="Times New Roman"/>
          <w:b/>
          <w:bCs/>
          <w:sz w:val="24"/>
          <w:szCs w:val="24"/>
        </w:rPr>
        <w:t>cudaMemcpy</w:t>
      </w:r>
      <w:r w:rsidRPr="00D7653E">
        <w:rPr>
          <w:rFonts w:ascii="Times New Roman" w:hAnsi="Times New Roman" w:cs="Times New Roman"/>
          <w:sz w:val="24"/>
          <w:szCs w:val="24"/>
        </w:rPr>
        <w:t xml:space="preserve"> pentru a transfera matricea de ieșire de la dispozitiv la gazdă</w:t>
      </w:r>
      <w:r w:rsidRPr="00D7653E">
        <w:rPr>
          <w:rFonts w:ascii="Times New Roman" w:hAnsi="Times New Roman" w:cs="Times New Roman"/>
          <w:sz w:val="24"/>
          <w:szCs w:val="24"/>
        </w:rPr>
        <w:t xml:space="preserve"> (</w:t>
      </w:r>
      <w:r w:rsidRPr="00D7653E">
        <w:rPr>
          <w:rFonts w:ascii="Times New Roman" w:hAnsi="Times New Roman" w:cs="Times New Roman"/>
          <w:b/>
          <w:bCs/>
          <w:sz w:val="24"/>
          <w:szCs w:val="24"/>
        </w:rPr>
        <w:t>cudaMemcpyDeviceToHost</w:t>
      </w:r>
      <w:r w:rsidRPr="00D7653E">
        <w:rPr>
          <w:rFonts w:ascii="Times New Roman" w:hAnsi="Times New Roman" w:cs="Times New Roman"/>
          <w:sz w:val="24"/>
          <w:szCs w:val="24"/>
        </w:rPr>
        <w:t>).</w:t>
      </w:r>
    </w:p>
    <w:p w14:paraId="5579F516" w14:textId="77777777" w:rsidR="00D7653E" w:rsidRPr="00D7653E" w:rsidRDefault="00D7653E" w:rsidP="00D7653E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653E">
        <w:rPr>
          <w:rFonts w:ascii="Times New Roman" w:hAnsi="Times New Roman" w:cs="Times New Roman"/>
          <w:b/>
          <w:bCs/>
          <w:sz w:val="24"/>
          <w:szCs w:val="24"/>
        </w:rPr>
        <w:t>Dealocarea memoriei pe dispozitivul CUDA:</w:t>
      </w:r>
    </w:p>
    <w:p w14:paraId="42BC28EE" w14:textId="77777777" w:rsidR="00D7653E" w:rsidRPr="00D7653E" w:rsidRDefault="00D7653E" w:rsidP="00D7653E">
      <w:pPr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653E">
        <w:rPr>
          <w:rFonts w:ascii="Times New Roman" w:hAnsi="Times New Roman" w:cs="Times New Roman"/>
          <w:sz w:val="24"/>
          <w:szCs w:val="24"/>
        </w:rPr>
        <w:t xml:space="preserve">Utilizarea funcțiilor </w:t>
      </w:r>
      <w:r w:rsidRPr="00D7653E">
        <w:rPr>
          <w:rFonts w:ascii="Times New Roman" w:hAnsi="Times New Roman" w:cs="Times New Roman"/>
          <w:b/>
          <w:bCs/>
          <w:sz w:val="24"/>
          <w:szCs w:val="24"/>
        </w:rPr>
        <w:t>cudaFree</w:t>
      </w:r>
      <w:r w:rsidRPr="00D7653E">
        <w:rPr>
          <w:rFonts w:ascii="Times New Roman" w:hAnsi="Times New Roman" w:cs="Times New Roman"/>
          <w:sz w:val="24"/>
          <w:szCs w:val="24"/>
        </w:rPr>
        <w:t xml:space="preserve"> pentru a elibera memoria alocată pe dispozitiv.</w:t>
      </w:r>
    </w:p>
    <w:p w14:paraId="477B076E" w14:textId="77777777" w:rsidR="00D7653E" w:rsidRPr="00D7653E" w:rsidRDefault="00D7653E" w:rsidP="00D7653E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653E">
        <w:rPr>
          <w:rFonts w:ascii="Times New Roman" w:hAnsi="Times New Roman" w:cs="Times New Roman"/>
          <w:b/>
          <w:bCs/>
          <w:sz w:val="24"/>
          <w:szCs w:val="24"/>
        </w:rPr>
        <w:t>Funcția de apel pentru CUDA:</w:t>
      </w:r>
    </w:p>
    <w:p w14:paraId="4207B73A" w14:textId="7B503A95" w:rsidR="00BC55CE" w:rsidRPr="00D7653E" w:rsidRDefault="00D7653E" w:rsidP="00D7653E">
      <w:pPr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653E">
        <w:rPr>
          <w:rFonts w:ascii="Times New Roman" w:hAnsi="Times New Roman" w:cs="Times New Roman"/>
          <w:sz w:val="24"/>
          <w:szCs w:val="24"/>
        </w:rPr>
        <w:t xml:space="preserve">Implementarea funcției </w:t>
      </w:r>
      <w:r w:rsidRPr="00D7653E">
        <w:rPr>
          <w:rFonts w:ascii="Times New Roman" w:hAnsi="Times New Roman" w:cs="Times New Roman"/>
          <w:b/>
          <w:bCs/>
          <w:sz w:val="24"/>
          <w:szCs w:val="24"/>
        </w:rPr>
        <w:t>startCUDA</w:t>
      </w:r>
      <w:r w:rsidRPr="00D7653E">
        <w:rPr>
          <w:rFonts w:ascii="Times New Roman" w:hAnsi="Times New Roman" w:cs="Times New Roman"/>
          <w:sz w:val="24"/>
          <w:szCs w:val="24"/>
        </w:rPr>
        <w:t xml:space="preserve"> care să cuprindă toți pașii de la alocarea memoriei până la dealocarea acesteia, inclusiv lansarea kernelului CUDA.</w:t>
      </w:r>
    </w:p>
    <w:sectPr w:rsidR="00BC55CE" w:rsidRPr="00D76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9D4"/>
    <w:multiLevelType w:val="hybridMultilevel"/>
    <w:tmpl w:val="3C1A1E94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2396C"/>
    <w:multiLevelType w:val="hybridMultilevel"/>
    <w:tmpl w:val="50FC56F4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D0F2E"/>
    <w:multiLevelType w:val="hybridMultilevel"/>
    <w:tmpl w:val="4E14CC7C"/>
    <w:lvl w:ilvl="0" w:tplc="1278C84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31417"/>
    <w:multiLevelType w:val="hybridMultilevel"/>
    <w:tmpl w:val="D5C8D264"/>
    <w:lvl w:ilvl="0" w:tplc="EEA4C70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E2847"/>
    <w:multiLevelType w:val="hybridMultilevel"/>
    <w:tmpl w:val="1BAE3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208CC"/>
    <w:multiLevelType w:val="hybridMultilevel"/>
    <w:tmpl w:val="0FCC6EB4"/>
    <w:lvl w:ilvl="0" w:tplc="CC1610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83052"/>
    <w:multiLevelType w:val="multilevel"/>
    <w:tmpl w:val="18DC33E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72956F5"/>
    <w:multiLevelType w:val="multilevel"/>
    <w:tmpl w:val="76761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284367">
    <w:abstractNumId w:val="6"/>
  </w:num>
  <w:num w:numId="2" w16cid:durableId="517741508">
    <w:abstractNumId w:val="4"/>
  </w:num>
  <w:num w:numId="3" w16cid:durableId="1724668802">
    <w:abstractNumId w:val="5"/>
  </w:num>
  <w:num w:numId="4" w16cid:durableId="1320310907">
    <w:abstractNumId w:val="3"/>
  </w:num>
  <w:num w:numId="5" w16cid:durableId="1068697792">
    <w:abstractNumId w:val="2"/>
  </w:num>
  <w:num w:numId="6" w16cid:durableId="673528882">
    <w:abstractNumId w:val="1"/>
  </w:num>
  <w:num w:numId="7" w16cid:durableId="106316800">
    <w:abstractNumId w:val="0"/>
  </w:num>
  <w:num w:numId="8" w16cid:durableId="19934392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B6"/>
    <w:rsid w:val="000171E0"/>
    <w:rsid w:val="0002760A"/>
    <w:rsid w:val="000459A1"/>
    <w:rsid w:val="00077A17"/>
    <w:rsid w:val="000806F7"/>
    <w:rsid w:val="000C1A5A"/>
    <w:rsid w:val="000C1DD9"/>
    <w:rsid w:val="000D2739"/>
    <w:rsid w:val="00101289"/>
    <w:rsid w:val="00104576"/>
    <w:rsid w:val="001151DE"/>
    <w:rsid w:val="00132DC1"/>
    <w:rsid w:val="001573C6"/>
    <w:rsid w:val="00166054"/>
    <w:rsid w:val="00172716"/>
    <w:rsid w:val="0017789C"/>
    <w:rsid w:val="00180A59"/>
    <w:rsid w:val="00183D54"/>
    <w:rsid w:val="00183FE5"/>
    <w:rsid w:val="0018614B"/>
    <w:rsid w:val="00187470"/>
    <w:rsid w:val="001945B3"/>
    <w:rsid w:val="001C1319"/>
    <w:rsid w:val="001C7E03"/>
    <w:rsid w:val="001F1620"/>
    <w:rsid w:val="001F328B"/>
    <w:rsid w:val="001F563C"/>
    <w:rsid w:val="00214A33"/>
    <w:rsid w:val="00222B91"/>
    <w:rsid w:val="0024527A"/>
    <w:rsid w:val="00245FC4"/>
    <w:rsid w:val="0026303D"/>
    <w:rsid w:val="00266C97"/>
    <w:rsid w:val="0027169A"/>
    <w:rsid w:val="00272C38"/>
    <w:rsid w:val="002864E4"/>
    <w:rsid w:val="002A4651"/>
    <w:rsid w:val="002A78CB"/>
    <w:rsid w:val="002C18EB"/>
    <w:rsid w:val="002C67D0"/>
    <w:rsid w:val="002E6734"/>
    <w:rsid w:val="00304BA1"/>
    <w:rsid w:val="003131D3"/>
    <w:rsid w:val="00324986"/>
    <w:rsid w:val="003305F3"/>
    <w:rsid w:val="00364F3A"/>
    <w:rsid w:val="003654D4"/>
    <w:rsid w:val="003672B9"/>
    <w:rsid w:val="00386449"/>
    <w:rsid w:val="003A3508"/>
    <w:rsid w:val="003B1B23"/>
    <w:rsid w:val="003B3D24"/>
    <w:rsid w:val="003C582A"/>
    <w:rsid w:val="003E3977"/>
    <w:rsid w:val="003E54E4"/>
    <w:rsid w:val="004153C0"/>
    <w:rsid w:val="00437A58"/>
    <w:rsid w:val="0044433A"/>
    <w:rsid w:val="004549C3"/>
    <w:rsid w:val="00460410"/>
    <w:rsid w:val="0047349D"/>
    <w:rsid w:val="00474E05"/>
    <w:rsid w:val="004964A7"/>
    <w:rsid w:val="004A3053"/>
    <w:rsid w:val="004A6572"/>
    <w:rsid w:val="004E1974"/>
    <w:rsid w:val="005121AF"/>
    <w:rsid w:val="00517DF6"/>
    <w:rsid w:val="005205A7"/>
    <w:rsid w:val="00530F01"/>
    <w:rsid w:val="005346E2"/>
    <w:rsid w:val="00546310"/>
    <w:rsid w:val="005465D1"/>
    <w:rsid w:val="0055369F"/>
    <w:rsid w:val="00575CB6"/>
    <w:rsid w:val="005833E6"/>
    <w:rsid w:val="005A2300"/>
    <w:rsid w:val="005C0F18"/>
    <w:rsid w:val="005C1A55"/>
    <w:rsid w:val="005C4095"/>
    <w:rsid w:val="005F43E4"/>
    <w:rsid w:val="006010AF"/>
    <w:rsid w:val="00610577"/>
    <w:rsid w:val="00612E1B"/>
    <w:rsid w:val="00672F75"/>
    <w:rsid w:val="0068211E"/>
    <w:rsid w:val="00682148"/>
    <w:rsid w:val="006A2D4B"/>
    <w:rsid w:val="006B0242"/>
    <w:rsid w:val="006D0880"/>
    <w:rsid w:val="006F127A"/>
    <w:rsid w:val="006F3379"/>
    <w:rsid w:val="006F3B65"/>
    <w:rsid w:val="007076A4"/>
    <w:rsid w:val="00717BBF"/>
    <w:rsid w:val="0072198E"/>
    <w:rsid w:val="00733064"/>
    <w:rsid w:val="00746DB1"/>
    <w:rsid w:val="00756318"/>
    <w:rsid w:val="00766B35"/>
    <w:rsid w:val="00771A5E"/>
    <w:rsid w:val="00772D7B"/>
    <w:rsid w:val="00791E12"/>
    <w:rsid w:val="0079443A"/>
    <w:rsid w:val="007B0695"/>
    <w:rsid w:val="007C7A2F"/>
    <w:rsid w:val="007F7289"/>
    <w:rsid w:val="00813E06"/>
    <w:rsid w:val="0082680A"/>
    <w:rsid w:val="00840646"/>
    <w:rsid w:val="008620A4"/>
    <w:rsid w:val="00863D0C"/>
    <w:rsid w:val="00864BFA"/>
    <w:rsid w:val="008823CB"/>
    <w:rsid w:val="008B27E8"/>
    <w:rsid w:val="008B3EE2"/>
    <w:rsid w:val="008D7B94"/>
    <w:rsid w:val="008D7BD1"/>
    <w:rsid w:val="009244E4"/>
    <w:rsid w:val="009576F4"/>
    <w:rsid w:val="00961666"/>
    <w:rsid w:val="009722E0"/>
    <w:rsid w:val="009808FC"/>
    <w:rsid w:val="0099732E"/>
    <w:rsid w:val="009A089F"/>
    <w:rsid w:val="009E4ECF"/>
    <w:rsid w:val="009F5DE8"/>
    <w:rsid w:val="00A06D73"/>
    <w:rsid w:val="00A22C56"/>
    <w:rsid w:val="00A67B37"/>
    <w:rsid w:val="00A72415"/>
    <w:rsid w:val="00A81CB3"/>
    <w:rsid w:val="00AB2CC0"/>
    <w:rsid w:val="00AB6E1F"/>
    <w:rsid w:val="00B41DA6"/>
    <w:rsid w:val="00B67613"/>
    <w:rsid w:val="00B718DF"/>
    <w:rsid w:val="00BA34BF"/>
    <w:rsid w:val="00BC55CE"/>
    <w:rsid w:val="00BD5922"/>
    <w:rsid w:val="00C043ED"/>
    <w:rsid w:val="00C04762"/>
    <w:rsid w:val="00C10533"/>
    <w:rsid w:val="00C5337E"/>
    <w:rsid w:val="00C55E3A"/>
    <w:rsid w:val="00C77DB5"/>
    <w:rsid w:val="00C80C4E"/>
    <w:rsid w:val="00C93C84"/>
    <w:rsid w:val="00CA263C"/>
    <w:rsid w:val="00CA68EC"/>
    <w:rsid w:val="00CB518B"/>
    <w:rsid w:val="00CD1814"/>
    <w:rsid w:val="00CE453F"/>
    <w:rsid w:val="00CF21DF"/>
    <w:rsid w:val="00CF4F71"/>
    <w:rsid w:val="00D371BC"/>
    <w:rsid w:val="00D54E3B"/>
    <w:rsid w:val="00D55C76"/>
    <w:rsid w:val="00D6773E"/>
    <w:rsid w:val="00D712A1"/>
    <w:rsid w:val="00D7390A"/>
    <w:rsid w:val="00D73D7E"/>
    <w:rsid w:val="00D7653E"/>
    <w:rsid w:val="00D83C74"/>
    <w:rsid w:val="00D9415F"/>
    <w:rsid w:val="00D94C71"/>
    <w:rsid w:val="00D951A8"/>
    <w:rsid w:val="00D954A9"/>
    <w:rsid w:val="00DC0F12"/>
    <w:rsid w:val="00DC6D09"/>
    <w:rsid w:val="00DD19A5"/>
    <w:rsid w:val="00DD19EF"/>
    <w:rsid w:val="00DE0538"/>
    <w:rsid w:val="00DE126E"/>
    <w:rsid w:val="00E05F11"/>
    <w:rsid w:val="00E07A60"/>
    <w:rsid w:val="00E212DD"/>
    <w:rsid w:val="00E21F02"/>
    <w:rsid w:val="00E33353"/>
    <w:rsid w:val="00E47804"/>
    <w:rsid w:val="00E609A3"/>
    <w:rsid w:val="00E70FB3"/>
    <w:rsid w:val="00E712D8"/>
    <w:rsid w:val="00E77450"/>
    <w:rsid w:val="00E83F50"/>
    <w:rsid w:val="00E923A6"/>
    <w:rsid w:val="00ED40B8"/>
    <w:rsid w:val="00ED6B77"/>
    <w:rsid w:val="00EE3340"/>
    <w:rsid w:val="00EF3774"/>
    <w:rsid w:val="00F11DEA"/>
    <w:rsid w:val="00F14593"/>
    <w:rsid w:val="00F2213E"/>
    <w:rsid w:val="00F264C6"/>
    <w:rsid w:val="00F40D6A"/>
    <w:rsid w:val="00F44ABD"/>
    <w:rsid w:val="00F519B4"/>
    <w:rsid w:val="00F70E72"/>
    <w:rsid w:val="00F74479"/>
    <w:rsid w:val="00FC68EE"/>
    <w:rsid w:val="00FD1901"/>
    <w:rsid w:val="00FF281B"/>
    <w:rsid w:val="0261DF1D"/>
    <w:rsid w:val="041FB6BB"/>
    <w:rsid w:val="0AFB2B34"/>
    <w:rsid w:val="0B3CC634"/>
    <w:rsid w:val="138DCD17"/>
    <w:rsid w:val="13EE3B70"/>
    <w:rsid w:val="15CDD3D0"/>
    <w:rsid w:val="2E409FE5"/>
    <w:rsid w:val="2F168240"/>
    <w:rsid w:val="2FC13E1E"/>
    <w:rsid w:val="326D77CC"/>
    <w:rsid w:val="3336270F"/>
    <w:rsid w:val="3347E81B"/>
    <w:rsid w:val="365C3800"/>
    <w:rsid w:val="39969FBF"/>
    <w:rsid w:val="43C620DB"/>
    <w:rsid w:val="49CD77B0"/>
    <w:rsid w:val="4DB51366"/>
    <w:rsid w:val="4ED114DB"/>
    <w:rsid w:val="55AE6D7F"/>
    <w:rsid w:val="63926B46"/>
    <w:rsid w:val="651E582E"/>
    <w:rsid w:val="75D6FF8C"/>
    <w:rsid w:val="7C2DC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F0C20"/>
  <w15:chartTrackingRefBased/>
  <w15:docId w15:val="{C2ACB52B-7E0E-4259-B737-0075C885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ABD"/>
    <w:rPr>
      <w:noProof/>
      <w:lang w:val="ro-RO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Quote1">
    <w:name w:val="Quote1"/>
    <w:basedOn w:val="Fontdeparagrafimplicit"/>
    <w:rsid w:val="00575CB6"/>
  </w:style>
  <w:style w:type="paragraph" w:styleId="Listparagraf">
    <w:name w:val="List Paragraph"/>
    <w:basedOn w:val="Normal"/>
    <w:uiPriority w:val="34"/>
    <w:qFormat/>
    <w:rsid w:val="001C7E03"/>
    <w:pPr>
      <w:spacing w:after="0" w:line="240" w:lineRule="auto"/>
      <w:ind w:left="720"/>
      <w:contextualSpacing/>
    </w:pPr>
    <w:rPr>
      <w:rFonts w:eastAsiaTheme="minorEastAsia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4" ma:contentTypeDescription="Create a new document." ma:contentTypeScope="" ma:versionID="cbae014ef88fc02b6e36382bfa81b1e8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31408968ec34daa75f5e1004886065e2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EC8F81-12F0-481D-B317-86C3B79E17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fcc44c-bc82-48c6-a8f0-f3b441530d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BF46A4-06F6-4CF5-A3E1-43E27129CE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AE1C1E-8683-40E9-9E5D-43970F7BAB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230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Fabian-Ionuț Martin</cp:lastModifiedBy>
  <cp:revision>58</cp:revision>
  <dcterms:created xsi:type="dcterms:W3CDTF">2023-10-02T08:12:00Z</dcterms:created>
  <dcterms:modified xsi:type="dcterms:W3CDTF">2024-01-06T19:39:00Z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