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27/1/2020      TO       31/1/2020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P3 was last week so I didn't get any work done.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recalculate danger/desire algorhitm again.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Raytrace to the walls.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Visually represent the calculated radials on the context-sensitive AI.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