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78E61" w14:textId="77777777" w:rsidR="002D0F11" w:rsidRPr="00167834" w:rsidRDefault="002D0F11" w:rsidP="00A94A8C">
      <w:pPr>
        <w:rPr>
          <w:b/>
          <w:szCs w:val="24"/>
        </w:rPr>
      </w:pPr>
    </w:p>
    <w:tbl>
      <w:tblPr>
        <w:tblStyle w:val="TableGrid"/>
        <w:tblW w:w="0" w:type="auto"/>
        <w:tblLook w:val="04A0" w:firstRow="1" w:lastRow="0" w:firstColumn="1" w:lastColumn="0" w:noHBand="0" w:noVBand="1"/>
      </w:tblPr>
      <w:tblGrid>
        <w:gridCol w:w="2467"/>
        <w:gridCol w:w="6163"/>
      </w:tblGrid>
      <w:tr w:rsidR="0040264E" w:rsidRPr="00167834" w14:paraId="3DA0CA53" w14:textId="77777777" w:rsidTr="7640F3D7">
        <w:tc>
          <w:tcPr>
            <w:tcW w:w="2518" w:type="dxa"/>
          </w:tcPr>
          <w:p w14:paraId="11BD11EF" w14:textId="77777777" w:rsidR="0040264E" w:rsidRPr="00167834" w:rsidRDefault="0040264E" w:rsidP="005C438E">
            <w:pPr>
              <w:rPr>
                <w:szCs w:val="24"/>
              </w:rPr>
            </w:pPr>
            <w:r w:rsidRPr="00167834">
              <w:rPr>
                <w:szCs w:val="24"/>
              </w:rPr>
              <w:t xml:space="preserve">Week </w:t>
            </w:r>
            <w:r w:rsidR="005C438E" w:rsidRPr="00167834">
              <w:rPr>
                <w:szCs w:val="24"/>
              </w:rPr>
              <w:t>Starting</w:t>
            </w:r>
            <w:r w:rsidRPr="00167834">
              <w:rPr>
                <w:szCs w:val="24"/>
              </w:rPr>
              <w:t>:</w:t>
            </w:r>
          </w:p>
        </w:tc>
        <w:tc>
          <w:tcPr>
            <w:tcW w:w="6338" w:type="dxa"/>
          </w:tcPr>
          <w:p w14:paraId="6747840C" w14:textId="1B360685" w:rsidR="0040264E" w:rsidRPr="00167834" w:rsidRDefault="00CC70C9">
            <w:pPr>
              <w:rPr>
                <w:szCs w:val="24"/>
              </w:rPr>
            </w:pPr>
            <w:r>
              <w:rPr>
                <w:rFonts w:eastAsia="Arial"/>
              </w:rPr>
              <w:t xml:space="preserve">           </w:t>
            </w:r>
            <w:r w:rsidR="00647415">
              <w:rPr>
                <w:rFonts w:eastAsia="Arial"/>
              </w:rPr>
              <w:t>11</w:t>
            </w:r>
            <w:r w:rsidR="005D7E79">
              <w:rPr>
                <w:rFonts w:eastAsia="Arial"/>
              </w:rPr>
              <w:t>/11</w:t>
            </w:r>
            <w:r>
              <w:rPr>
                <w:rFonts w:eastAsia="Arial"/>
              </w:rPr>
              <w:t xml:space="preserve">/2019      TO       </w:t>
            </w:r>
            <w:r w:rsidR="00F3563C">
              <w:rPr>
                <w:rFonts w:eastAsia="Arial"/>
              </w:rPr>
              <w:t>1</w:t>
            </w:r>
            <w:r w:rsidR="00647415">
              <w:rPr>
                <w:rFonts w:eastAsia="Arial"/>
              </w:rPr>
              <w:t>5</w:t>
            </w:r>
            <w:r>
              <w:rPr>
                <w:rFonts w:eastAsia="Arial"/>
              </w:rPr>
              <w:t>/11</w:t>
            </w:r>
            <w:r w:rsidR="00067BF7">
              <w:rPr>
                <w:rFonts w:eastAsia="Arial"/>
              </w:rPr>
              <w:t>/2019</w:t>
            </w:r>
          </w:p>
          <w:p w14:paraId="7516FB4B" w14:textId="77777777" w:rsidR="0040264E" w:rsidRPr="00167834" w:rsidRDefault="0040264E">
            <w:pPr>
              <w:rPr>
                <w:szCs w:val="24"/>
              </w:rPr>
            </w:pPr>
          </w:p>
        </w:tc>
      </w:tr>
      <w:tr w:rsidR="0040264E" w:rsidRPr="00167834" w14:paraId="1D912481" w14:textId="77777777" w:rsidTr="7640F3D7">
        <w:tc>
          <w:tcPr>
            <w:tcW w:w="2518" w:type="dxa"/>
          </w:tcPr>
          <w:p w14:paraId="1E54442F" w14:textId="77777777" w:rsidR="0040264E" w:rsidRPr="00167834" w:rsidRDefault="0040264E">
            <w:pPr>
              <w:rPr>
                <w:szCs w:val="24"/>
              </w:rPr>
            </w:pPr>
            <w:bookmarkStart w:id="0" w:name="_GoBack"/>
            <w:r w:rsidRPr="00167834">
              <w:rPr>
                <w:szCs w:val="24"/>
              </w:rPr>
              <w:t>Student Name:</w:t>
            </w:r>
          </w:p>
        </w:tc>
        <w:tc>
          <w:tcPr>
            <w:tcW w:w="6338" w:type="dxa"/>
          </w:tcPr>
          <w:p w14:paraId="3DE4EC5F" w14:textId="5BCD24D3" w:rsidR="0040264E" w:rsidRPr="00167834" w:rsidRDefault="00067BF7">
            <w:pPr>
              <w:rPr>
                <w:szCs w:val="24"/>
              </w:rPr>
            </w:pPr>
            <w:r>
              <w:rPr>
                <w:szCs w:val="24"/>
              </w:rPr>
              <w:t>Martin Farrell</w:t>
            </w:r>
          </w:p>
          <w:p w14:paraId="2749D416" w14:textId="77777777" w:rsidR="0040264E" w:rsidRPr="00167834" w:rsidRDefault="0040264E">
            <w:pPr>
              <w:rPr>
                <w:szCs w:val="24"/>
              </w:rPr>
            </w:pPr>
          </w:p>
        </w:tc>
      </w:tr>
      <w:bookmarkEnd w:id="0"/>
    </w:tbl>
    <w:p w14:paraId="0AE346ED" w14:textId="77777777" w:rsidR="005A68A3" w:rsidRPr="00167834" w:rsidRDefault="005A68A3">
      <w:pPr>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37EA0AB3" w14:textId="77777777" w:rsidTr="00506D74">
        <w:trPr>
          <w:trHeight w:val="245"/>
        </w:trPr>
        <w:tc>
          <w:tcPr>
            <w:tcW w:w="8856" w:type="dxa"/>
            <w:tcBorders>
              <w:bottom w:val="single" w:sz="4" w:space="0" w:color="auto"/>
            </w:tcBorders>
          </w:tcPr>
          <w:p w14:paraId="4989F7BC" w14:textId="77777777" w:rsidR="00506D74" w:rsidRPr="00167834" w:rsidRDefault="00506D74" w:rsidP="00506D74">
            <w:pPr>
              <w:rPr>
                <w:b/>
                <w:szCs w:val="24"/>
              </w:rPr>
            </w:pPr>
            <w:r w:rsidRPr="00167834">
              <w:rPr>
                <w:b/>
                <w:szCs w:val="24"/>
              </w:rPr>
              <w:t>Description of work completed since previous meeting</w:t>
            </w:r>
          </w:p>
          <w:p w14:paraId="57C99473" w14:textId="77777777" w:rsidR="00506D74" w:rsidRPr="00167834" w:rsidRDefault="00506D74" w:rsidP="00506D74">
            <w:pPr>
              <w:rPr>
                <w:sz w:val="22"/>
                <w:szCs w:val="22"/>
              </w:rPr>
            </w:pPr>
            <w:r w:rsidRPr="00167834">
              <w:rPr>
                <w:sz w:val="22"/>
                <w:szCs w:val="22"/>
              </w:rPr>
              <w:t xml:space="preserve">Notes : Also record </w:t>
            </w:r>
            <w:r w:rsidR="00A247B9" w:rsidRPr="00167834">
              <w:rPr>
                <w:sz w:val="22"/>
                <w:szCs w:val="22"/>
              </w:rPr>
              <w:t xml:space="preserve">project </w:t>
            </w:r>
            <w:r w:rsidRPr="00167834">
              <w:rPr>
                <w:sz w:val="22"/>
                <w:szCs w:val="22"/>
              </w:rPr>
              <w:t>backlog, use notes page as required</w:t>
            </w:r>
            <w:r w:rsidRPr="00167834">
              <w:rPr>
                <w:szCs w:val="24"/>
              </w:rPr>
              <w:tab/>
            </w:r>
          </w:p>
        </w:tc>
      </w:tr>
      <w:tr w:rsidR="0043619A" w:rsidRPr="00167834" w14:paraId="1D691F8F" w14:textId="77777777" w:rsidTr="002D0F11">
        <w:trPr>
          <w:trHeight w:val="1848"/>
        </w:trPr>
        <w:tc>
          <w:tcPr>
            <w:tcW w:w="8856" w:type="dxa"/>
            <w:tcBorders>
              <w:bottom w:val="single" w:sz="4" w:space="0" w:color="auto"/>
            </w:tcBorders>
          </w:tcPr>
          <w:p w14:paraId="686B87EE" w14:textId="34E2F168" w:rsidR="002104B9" w:rsidRPr="00167834" w:rsidRDefault="00647415">
            <w:pPr>
              <w:rPr>
                <w:szCs w:val="24"/>
              </w:rPr>
            </w:pPr>
            <w:r>
              <w:rPr>
                <w:szCs w:val="24"/>
              </w:rPr>
              <w:t>I created and borrowed several diagrams from various people’s documentation to try and illustrate what I’m researching and trying to implement. I also began working on the “grid” on the coding side of things but it’s only an array of rectangle spaced uniformly for now. No walls or goals. Also started to do some work on the TDD.</w:t>
            </w:r>
          </w:p>
        </w:tc>
      </w:tr>
    </w:tbl>
    <w:p w14:paraId="32BC1282" w14:textId="77777777" w:rsidR="0040264E" w:rsidRPr="00167834" w:rsidRDefault="0040264E">
      <w:pPr>
        <w:rPr>
          <w:sz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54C549D1" w14:textId="77777777" w:rsidTr="00506D74">
        <w:trPr>
          <w:trHeight w:val="425"/>
        </w:trPr>
        <w:tc>
          <w:tcPr>
            <w:tcW w:w="8856" w:type="dxa"/>
            <w:tcBorders>
              <w:top w:val="single" w:sz="4" w:space="0" w:color="auto"/>
              <w:bottom w:val="single" w:sz="4" w:space="0" w:color="auto"/>
            </w:tcBorders>
          </w:tcPr>
          <w:p w14:paraId="1D5563CD" w14:textId="77777777" w:rsidR="00506D74" w:rsidRPr="00167834" w:rsidRDefault="00506D74" w:rsidP="00506D74">
            <w:pPr>
              <w:rPr>
                <w:b/>
                <w:szCs w:val="24"/>
              </w:rPr>
            </w:pPr>
            <w:r w:rsidRPr="00167834">
              <w:rPr>
                <w:b/>
                <w:szCs w:val="24"/>
              </w:rPr>
              <w:t xml:space="preserve">Tasks to </w:t>
            </w:r>
            <w:r w:rsidR="005C438E" w:rsidRPr="00167834">
              <w:rPr>
                <w:b/>
                <w:szCs w:val="24"/>
              </w:rPr>
              <w:t xml:space="preserve">be </w:t>
            </w:r>
            <w:r w:rsidRPr="00167834">
              <w:rPr>
                <w:b/>
                <w:szCs w:val="24"/>
              </w:rPr>
              <w:t>complete</w:t>
            </w:r>
            <w:r w:rsidR="005C438E" w:rsidRPr="00167834">
              <w:rPr>
                <w:b/>
                <w:szCs w:val="24"/>
              </w:rPr>
              <w:t xml:space="preserve">d this </w:t>
            </w:r>
            <w:r w:rsidRPr="00167834">
              <w:rPr>
                <w:b/>
                <w:szCs w:val="24"/>
              </w:rPr>
              <w:t>week</w:t>
            </w:r>
          </w:p>
          <w:p w14:paraId="679EB203" w14:textId="77777777" w:rsidR="00506D74" w:rsidRPr="00167834" w:rsidRDefault="00506D74">
            <w:pPr>
              <w:rPr>
                <w:sz w:val="20"/>
              </w:rPr>
            </w:pPr>
            <w:r w:rsidRPr="00167834">
              <w:rPr>
                <w:sz w:val="20"/>
              </w:rPr>
              <w:t>Notes: record any additional tasks on notes page as required.</w:t>
            </w:r>
          </w:p>
        </w:tc>
      </w:tr>
      <w:tr w:rsidR="0043619A" w:rsidRPr="00167834" w14:paraId="03AD4751" w14:textId="77777777" w:rsidTr="00506D74">
        <w:trPr>
          <w:trHeight w:val="3026"/>
        </w:trPr>
        <w:tc>
          <w:tcPr>
            <w:tcW w:w="8856" w:type="dxa"/>
            <w:tcBorders>
              <w:top w:val="single" w:sz="4" w:space="0" w:color="auto"/>
              <w:left w:val="nil"/>
              <w:bottom w:val="nil"/>
              <w:right w:val="nil"/>
            </w:tcBorders>
          </w:tcPr>
          <w:tbl>
            <w:tblPr>
              <w:tblStyle w:val="TableGrid"/>
              <w:tblW w:w="0" w:type="auto"/>
              <w:tblLayout w:type="fixed"/>
              <w:tblLook w:val="04A0" w:firstRow="1" w:lastRow="0" w:firstColumn="1" w:lastColumn="0" w:noHBand="0" w:noVBand="1"/>
            </w:tblPr>
            <w:tblGrid>
              <w:gridCol w:w="704"/>
              <w:gridCol w:w="7921"/>
            </w:tblGrid>
            <w:tr w:rsidR="0040264E" w:rsidRPr="00167834" w14:paraId="3594B9DB" w14:textId="77777777" w:rsidTr="007A3D94">
              <w:tc>
                <w:tcPr>
                  <w:tcW w:w="704" w:type="dxa"/>
                </w:tcPr>
                <w:p w14:paraId="4BA9E363" w14:textId="77777777" w:rsidR="0040264E" w:rsidRPr="00167834" w:rsidRDefault="0040264E" w:rsidP="007A3D94">
                  <w:pPr>
                    <w:rPr>
                      <w:b/>
                      <w:szCs w:val="24"/>
                    </w:rPr>
                  </w:pPr>
                  <w:r w:rsidRPr="00167834">
                    <w:rPr>
                      <w:b/>
                      <w:szCs w:val="24"/>
                    </w:rPr>
                    <w:t>1</w:t>
                  </w:r>
                </w:p>
              </w:tc>
              <w:tc>
                <w:tcPr>
                  <w:tcW w:w="7921" w:type="dxa"/>
                </w:tcPr>
                <w:p w14:paraId="402BC578" w14:textId="77777777" w:rsidR="0040264E" w:rsidRPr="00167834" w:rsidRDefault="0040264E" w:rsidP="007A3D94">
                  <w:pPr>
                    <w:rPr>
                      <w:szCs w:val="24"/>
                    </w:rPr>
                  </w:pPr>
                </w:p>
                <w:p w14:paraId="72A5BD93" w14:textId="1322D1ED" w:rsidR="0040264E" w:rsidRPr="00167834" w:rsidRDefault="002277D8" w:rsidP="007A3D94">
                  <w:pPr>
                    <w:rPr>
                      <w:szCs w:val="24"/>
                    </w:rPr>
                  </w:pPr>
                  <w:r>
                    <w:rPr>
                      <w:szCs w:val="24"/>
                    </w:rPr>
                    <w:t>Add the Context-free AI.</w:t>
                  </w:r>
                </w:p>
              </w:tc>
            </w:tr>
            <w:tr w:rsidR="0040264E" w:rsidRPr="00167834" w14:paraId="28BB2FEE" w14:textId="77777777" w:rsidTr="007A3D94">
              <w:tc>
                <w:tcPr>
                  <w:tcW w:w="704" w:type="dxa"/>
                </w:tcPr>
                <w:p w14:paraId="5BE80E6B" w14:textId="77777777" w:rsidR="0040264E" w:rsidRPr="00167834" w:rsidRDefault="0040264E" w:rsidP="007A3D94">
                  <w:pPr>
                    <w:rPr>
                      <w:b/>
                      <w:szCs w:val="24"/>
                    </w:rPr>
                  </w:pPr>
                  <w:r w:rsidRPr="00167834">
                    <w:rPr>
                      <w:b/>
                      <w:szCs w:val="24"/>
                    </w:rPr>
                    <w:t>2</w:t>
                  </w:r>
                </w:p>
              </w:tc>
              <w:tc>
                <w:tcPr>
                  <w:tcW w:w="7921" w:type="dxa"/>
                </w:tcPr>
                <w:p w14:paraId="324C0A72" w14:textId="5510EDB9" w:rsidR="0040264E" w:rsidRPr="00167834" w:rsidRDefault="002277D8" w:rsidP="007A3D94">
                  <w:pPr>
                    <w:rPr>
                      <w:szCs w:val="24"/>
                    </w:rPr>
                  </w:pPr>
                  <w:r>
                    <w:rPr>
                      <w:szCs w:val="24"/>
                    </w:rPr>
                    <w:t>Implement the goal and some collision detection.</w:t>
                  </w:r>
                </w:p>
              </w:tc>
            </w:tr>
            <w:tr w:rsidR="0040264E" w:rsidRPr="00167834" w14:paraId="477EB08E" w14:textId="77777777" w:rsidTr="007A3D94">
              <w:tc>
                <w:tcPr>
                  <w:tcW w:w="704" w:type="dxa"/>
                </w:tcPr>
                <w:p w14:paraId="4A44FA0C" w14:textId="77777777" w:rsidR="0040264E" w:rsidRPr="00167834" w:rsidRDefault="0040264E" w:rsidP="007A3D94">
                  <w:pPr>
                    <w:rPr>
                      <w:b/>
                      <w:szCs w:val="24"/>
                    </w:rPr>
                  </w:pPr>
                  <w:r w:rsidRPr="00167834">
                    <w:rPr>
                      <w:b/>
                      <w:szCs w:val="24"/>
                    </w:rPr>
                    <w:t>3</w:t>
                  </w:r>
                </w:p>
              </w:tc>
              <w:tc>
                <w:tcPr>
                  <w:tcW w:w="7921" w:type="dxa"/>
                </w:tcPr>
                <w:p w14:paraId="690CDF9C" w14:textId="531D5D61" w:rsidR="0040264E" w:rsidRPr="00167834" w:rsidRDefault="0040264E" w:rsidP="007A3D94">
                  <w:pPr>
                    <w:rPr>
                      <w:szCs w:val="24"/>
                    </w:rPr>
                  </w:pPr>
                </w:p>
              </w:tc>
            </w:tr>
            <w:tr w:rsidR="0040264E" w:rsidRPr="00167834" w14:paraId="1A9A29DE" w14:textId="77777777" w:rsidTr="007A3D94">
              <w:tc>
                <w:tcPr>
                  <w:tcW w:w="704" w:type="dxa"/>
                </w:tcPr>
                <w:p w14:paraId="0440EB54" w14:textId="77777777" w:rsidR="0040264E" w:rsidRPr="00167834" w:rsidRDefault="0040264E" w:rsidP="007A3D94">
                  <w:pPr>
                    <w:rPr>
                      <w:b/>
                      <w:szCs w:val="24"/>
                    </w:rPr>
                  </w:pPr>
                  <w:r w:rsidRPr="00167834">
                    <w:rPr>
                      <w:b/>
                      <w:szCs w:val="24"/>
                    </w:rPr>
                    <w:t>4</w:t>
                  </w:r>
                </w:p>
              </w:tc>
              <w:tc>
                <w:tcPr>
                  <w:tcW w:w="7921" w:type="dxa"/>
                </w:tcPr>
                <w:p w14:paraId="11ACC175" w14:textId="77777777" w:rsidR="0040264E" w:rsidRPr="00167834" w:rsidRDefault="0040264E" w:rsidP="007A3D94">
                  <w:pPr>
                    <w:rPr>
                      <w:szCs w:val="24"/>
                    </w:rPr>
                  </w:pPr>
                </w:p>
                <w:p w14:paraId="30252495" w14:textId="77777777" w:rsidR="0040264E" w:rsidRPr="00167834" w:rsidRDefault="0040264E" w:rsidP="007A3D94">
                  <w:pPr>
                    <w:rPr>
                      <w:szCs w:val="24"/>
                    </w:rPr>
                  </w:pPr>
                </w:p>
              </w:tc>
            </w:tr>
            <w:tr w:rsidR="0040264E" w:rsidRPr="00167834" w14:paraId="0C70B212" w14:textId="77777777" w:rsidTr="007A3D94">
              <w:tc>
                <w:tcPr>
                  <w:tcW w:w="704" w:type="dxa"/>
                </w:tcPr>
                <w:p w14:paraId="518C9CF2" w14:textId="77777777" w:rsidR="0040264E" w:rsidRPr="00167834" w:rsidRDefault="0040264E" w:rsidP="007A3D94">
                  <w:pPr>
                    <w:rPr>
                      <w:b/>
                      <w:szCs w:val="24"/>
                    </w:rPr>
                  </w:pPr>
                  <w:r w:rsidRPr="00167834">
                    <w:rPr>
                      <w:b/>
                      <w:szCs w:val="24"/>
                    </w:rPr>
                    <w:t>5</w:t>
                  </w:r>
                </w:p>
              </w:tc>
              <w:tc>
                <w:tcPr>
                  <w:tcW w:w="7921" w:type="dxa"/>
                </w:tcPr>
                <w:p w14:paraId="03EBC80D" w14:textId="77777777" w:rsidR="0040264E" w:rsidRPr="00167834" w:rsidRDefault="0040264E" w:rsidP="007A3D94">
                  <w:pPr>
                    <w:rPr>
                      <w:szCs w:val="24"/>
                    </w:rPr>
                  </w:pPr>
                </w:p>
                <w:p w14:paraId="27B56DCC" w14:textId="77777777" w:rsidR="0040264E" w:rsidRPr="00167834" w:rsidRDefault="0040264E" w:rsidP="007A3D94">
                  <w:pPr>
                    <w:rPr>
                      <w:szCs w:val="24"/>
                    </w:rPr>
                  </w:pPr>
                </w:p>
              </w:tc>
            </w:tr>
            <w:tr w:rsidR="0040264E" w:rsidRPr="00167834" w14:paraId="7EA637C8" w14:textId="77777777" w:rsidTr="007A3D94">
              <w:tc>
                <w:tcPr>
                  <w:tcW w:w="704" w:type="dxa"/>
                </w:tcPr>
                <w:p w14:paraId="000ED2EA" w14:textId="77777777" w:rsidR="0040264E" w:rsidRPr="00167834" w:rsidRDefault="0040264E" w:rsidP="007A3D94">
                  <w:pPr>
                    <w:rPr>
                      <w:b/>
                      <w:szCs w:val="24"/>
                    </w:rPr>
                  </w:pPr>
                  <w:r w:rsidRPr="00167834">
                    <w:rPr>
                      <w:b/>
                      <w:szCs w:val="24"/>
                    </w:rPr>
                    <w:t>6</w:t>
                  </w:r>
                </w:p>
              </w:tc>
              <w:tc>
                <w:tcPr>
                  <w:tcW w:w="7921" w:type="dxa"/>
                </w:tcPr>
                <w:p w14:paraId="679E298A" w14:textId="77777777" w:rsidR="0040264E" w:rsidRPr="00167834" w:rsidRDefault="0040264E" w:rsidP="007A3D94">
                  <w:pPr>
                    <w:rPr>
                      <w:szCs w:val="24"/>
                    </w:rPr>
                  </w:pPr>
                </w:p>
                <w:p w14:paraId="03A57936" w14:textId="77777777" w:rsidR="0040264E" w:rsidRPr="00167834" w:rsidRDefault="0040264E" w:rsidP="007A3D94">
                  <w:pPr>
                    <w:rPr>
                      <w:szCs w:val="24"/>
                    </w:rPr>
                  </w:pPr>
                </w:p>
              </w:tc>
            </w:tr>
          </w:tbl>
          <w:p w14:paraId="7B83AF10" w14:textId="77777777" w:rsidR="0040264E" w:rsidRPr="00167834" w:rsidRDefault="0040264E">
            <w:pPr>
              <w:rPr>
                <w:szCs w:val="24"/>
              </w:rPr>
            </w:pPr>
          </w:p>
        </w:tc>
      </w:tr>
    </w:tbl>
    <w:p w14:paraId="74195167" w14:textId="77777777" w:rsidR="0043619A" w:rsidRPr="00167834" w:rsidRDefault="0043619A">
      <w:pPr>
        <w:pStyle w:val="Heading1"/>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506D74" w:rsidRPr="00167834" w14:paraId="2C0B493E" w14:textId="77777777" w:rsidTr="00DA68CA">
        <w:trPr>
          <w:trHeight w:val="70"/>
        </w:trPr>
        <w:tc>
          <w:tcPr>
            <w:tcW w:w="8755" w:type="dxa"/>
            <w:tcBorders>
              <w:bottom w:val="single" w:sz="4" w:space="0" w:color="auto"/>
            </w:tcBorders>
          </w:tcPr>
          <w:p w14:paraId="26476BD7" w14:textId="77777777" w:rsidR="00506D74" w:rsidRPr="00167834" w:rsidRDefault="00506D74" w:rsidP="00506D74">
            <w:pPr>
              <w:pStyle w:val="Heading1"/>
              <w:rPr>
                <w:szCs w:val="24"/>
              </w:rPr>
            </w:pPr>
            <w:r w:rsidRPr="00167834">
              <w:rPr>
                <w:szCs w:val="24"/>
              </w:rPr>
              <w:t>Supervisor Comments</w:t>
            </w:r>
          </w:p>
        </w:tc>
      </w:tr>
      <w:tr w:rsidR="0043619A" w:rsidRPr="00167834" w14:paraId="6446D699" w14:textId="77777777" w:rsidTr="00DA68CA">
        <w:trPr>
          <w:trHeight w:val="1567"/>
        </w:trPr>
        <w:tc>
          <w:tcPr>
            <w:tcW w:w="8755" w:type="dxa"/>
            <w:tcBorders>
              <w:bottom w:val="single" w:sz="4" w:space="0" w:color="auto"/>
            </w:tcBorders>
          </w:tcPr>
          <w:p w14:paraId="5007AAE1" w14:textId="77777777" w:rsidR="0043619A" w:rsidRPr="00167834" w:rsidRDefault="0043619A">
            <w:pPr>
              <w:rPr>
                <w:szCs w:val="24"/>
              </w:rPr>
            </w:pPr>
          </w:p>
        </w:tc>
      </w:tr>
    </w:tbl>
    <w:p w14:paraId="31A16A6E" w14:textId="77777777" w:rsidR="0043619A" w:rsidRPr="00167834" w:rsidRDefault="0043619A">
      <w:pPr>
        <w:rPr>
          <w:b/>
          <w:szCs w:val="24"/>
        </w:rPr>
      </w:pPr>
    </w:p>
    <w:tbl>
      <w:tblPr>
        <w:tblStyle w:val="TableGrid"/>
        <w:tblW w:w="0" w:type="auto"/>
        <w:tblLook w:val="04A0" w:firstRow="1" w:lastRow="0" w:firstColumn="1" w:lastColumn="0" w:noHBand="0" w:noVBand="1"/>
      </w:tblPr>
      <w:tblGrid>
        <w:gridCol w:w="1520"/>
        <w:gridCol w:w="7110"/>
      </w:tblGrid>
      <w:tr w:rsidR="00DA68CA" w:rsidRPr="00167834" w14:paraId="6EA71F56" w14:textId="77777777" w:rsidTr="00DA68CA">
        <w:tc>
          <w:tcPr>
            <w:tcW w:w="1526" w:type="dxa"/>
          </w:tcPr>
          <w:p w14:paraId="35C90F9C" w14:textId="77777777" w:rsidR="00DA68CA" w:rsidRPr="00167834" w:rsidRDefault="00DA68CA">
            <w:pPr>
              <w:rPr>
                <w:b/>
                <w:szCs w:val="24"/>
              </w:rPr>
            </w:pPr>
          </w:p>
        </w:tc>
        <w:tc>
          <w:tcPr>
            <w:tcW w:w="7229" w:type="dxa"/>
          </w:tcPr>
          <w:p w14:paraId="3DE4E57D" w14:textId="77777777" w:rsidR="00DA68CA" w:rsidRPr="00167834" w:rsidRDefault="00DA68CA">
            <w:pPr>
              <w:rPr>
                <w:b/>
                <w:szCs w:val="24"/>
              </w:rPr>
            </w:pPr>
            <w:r w:rsidRPr="00167834">
              <w:rPr>
                <w:b/>
                <w:szCs w:val="24"/>
              </w:rPr>
              <w:t>Student</w:t>
            </w:r>
          </w:p>
        </w:tc>
      </w:tr>
      <w:tr w:rsidR="00DA68CA" w:rsidRPr="00167834" w14:paraId="402DAAFD" w14:textId="77777777" w:rsidTr="00DA68CA">
        <w:tc>
          <w:tcPr>
            <w:tcW w:w="1526" w:type="dxa"/>
          </w:tcPr>
          <w:p w14:paraId="7D7504DA" w14:textId="77777777" w:rsidR="00DA68CA" w:rsidRPr="00167834" w:rsidRDefault="00DA68CA">
            <w:pPr>
              <w:rPr>
                <w:b/>
                <w:szCs w:val="24"/>
              </w:rPr>
            </w:pPr>
            <w:r w:rsidRPr="00167834">
              <w:rPr>
                <w:b/>
                <w:szCs w:val="24"/>
              </w:rPr>
              <w:t>Signature</w:t>
            </w:r>
          </w:p>
        </w:tc>
        <w:tc>
          <w:tcPr>
            <w:tcW w:w="7229" w:type="dxa"/>
          </w:tcPr>
          <w:p w14:paraId="1F17545B" w14:textId="77777777" w:rsidR="00DA68CA" w:rsidRPr="00167834" w:rsidRDefault="00DA68CA">
            <w:pPr>
              <w:rPr>
                <w:b/>
                <w:szCs w:val="24"/>
              </w:rPr>
            </w:pPr>
          </w:p>
          <w:p w14:paraId="3E8C541E" w14:textId="77777777" w:rsidR="00DA68CA" w:rsidRPr="00167834" w:rsidRDefault="00DA68CA">
            <w:pPr>
              <w:rPr>
                <w:b/>
                <w:szCs w:val="24"/>
              </w:rPr>
            </w:pPr>
          </w:p>
        </w:tc>
      </w:tr>
      <w:tr w:rsidR="00DA68CA" w:rsidRPr="00167834" w14:paraId="6C0839BC" w14:textId="77777777" w:rsidTr="00DA68CA">
        <w:tc>
          <w:tcPr>
            <w:tcW w:w="1526" w:type="dxa"/>
          </w:tcPr>
          <w:p w14:paraId="76663BD0" w14:textId="77777777" w:rsidR="00DA68CA" w:rsidRPr="00167834" w:rsidRDefault="00DA68CA">
            <w:pPr>
              <w:rPr>
                <w:b/>
                <w:szCs w:val="24"/>
              </w:rPr>
            </w:pPr>
            <w:r w:rsidRPr="00167834">
              <w:rPr>
                <w:b/>
                <w:szCs w:val="24"/>
              </w:rPr>
              <w:t>Date</w:t>
            </w:r>
          </w:p>
        </w:tc>
        <w:tc>
          <w:tcPr>
            <w:tcW w:w="7229" w:type="dxa"/>
          </w:tcPr>
          <w:p w14:paraId="5D04DA09" w14:textId="2B88155B" w:rsidR="00DA68CA" w:rsidRPr="00167834" w:rsidRDefault="00DA68CA">
            <w:pPr>
              <w:rPr>
                <w:b/>
                <w:szCs w:val="24"/>
              </w:rPr>
            </w:pPr>
          </w:p>
        </w:tc>
      </w:tr>
    </w:tbl>
    <w:p w14:paraId="4EDD2B16" w14:textId="77777777" w:rsidR="00506D74" w:rsidRPr="00167834" w:rsidRDefault="00506D74">
      <w:pPr>
        <w:rPr>
          <w:b/>
          <w:szCs w:val="24"/>
        </w:rPr>
      </w:pPr>
    </w:p>
    <w:p w14:paraId="2EEFCDDE" w14:textId="77777777" w:rsidR="0040264E" w:rsidRPr="00167834" w:rsidRDefault="00506D74">
      <w:pPr>
        <w:rPr>
          <w:b/>
          <w:szCs w:val="24"/>
        </w:rPr>
      </w:pPr>
      <w:r w:rsidRPr="00167834">
        <w:rPr>
          <w:b/>
          <w:szCs w:val="24"/>
        </w:rPr>
        <w:br w:type="page"/>
      </w:r>
      <w:r w:rsidR="0040264E" w:rsidRPr="00167834">
        <w:rPr>
          <w:b/>
          <w:szCs w:val="24"/>
        </w:rPr>
        <w:lastRenderedPageBreak/>
        <w:t>Additional notes:</w:t>
      </w:r>
    </w:p>
    <w:sectPr w:rsidR="0040264E" w:rsidRPr="00167834" w:rsidSect="00392E9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06E2F" w14:textId="77777777" w:rsidR="002D35C7" w:rsidRDefault="002D35C7" w:rsidP="004A2DEF">
      <w:r>
        <w:separator/>
      </w:r>
    </w:p>
  </w:endnote>
  <w:endnote w:type="continuationSeparator" w:id="0">
    <w:p w14:paraId="51026FD6" w14:textId="77777777" w:rsidR="002D35C7" w:rsidRDefault="002D35C7" w:rsidP="004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35393"/>
      <w:docPartObj>
        <w:docPartGallery w:val="Page Numbers (Bottom of Page)"/>
        <w:docPartUnique/>
      </w:docPartObj>
    </w:sdtPr>
    <w:sdtEndPr/>
    <w:sdtContent>
      <w:sdt>
        <w:sdtPr>
          <w:id w:val="-1669238322"/>
          <w:docPartObj>
            <w:docPartGallery w:val="Page Numbers (Top of Page)"/>
            <w:docPartUnique/>
          </w:docPartObj>
        </w:sdtPr>
        <w:sdtEndPr/>
        <w:sdtContent>
          <w:p w14:paraId="5388A91F" w14:textId="0AB62191" w:rsidR="0040264E" w:rsidRDefault="004026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5502A">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5502A">
              <w:rPr>
                <w:b/>
                <w:bCs/>
                <w:noProof/>
              </w:rPr>
              <w:t>2</w:t>
            </w:r>
            <w:r>
              <w:rPr>
                <w:b/>
                <w:bCs/>
                <w:szCs w:val="24"/>
              </w:rPr>
              <w:fldChar w:fldCharType="end"/>
            </w:r>
          </w:p>
        </w:sdtContent>
      </w:sdt>
    </w:sdtContent>
  </w:sdt>
  <w:p w14:paraId="0BBC5E1A" w14:textId="77777777" w:rsidR="0040264E" w:rsidRDefault="004026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87E58" w14:textId="77777777" w:rsidR="002D35C7" w:rsidRDefault="002D35C7" w:rsidP="004A2DEF">
      <w:r>
        <w:separator/>
      </w:r>
    </w:p>
  </w:footnote>
  <w:footnote w:type="continuationSeparator" w:id="0">
    <w:p w14:paraId="05A4EDF1" w14:textId="77777777" w:rsidR="002D35C7" w:rsidRDefault="002D35C7" w:rsidP="004A2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5831"/>
    </w:tblGrid>
    <w:tr w:rsidR="00167834" w14:paraId="47B2552C" w14:textId="77777777" w:rsidTr="00967D0E">
      <w:tc>
        <w:tcPr>
          <w:tcW w:w="2943" w:type="dxa"/>
        </w:tcPr>
        <w:p w14:paraId="2798F6F2" w14:textId="77777777" w:rsidR="00167834" w:rsidRDefault="00167834" w:rsidP="00967D0E">
          <w:pPr>
            <w:pStyle w:val="Header"/>
          </w:pPr>
          <w:r>
            <w:rPr>
              <w:noProof/>
              <w:lang w:val="en-IE" w:eastAsia="en-IE"/>
            </w:rPr>
            <w:drawing>
              <wp:inline distT="0" distB="0" distL="0" distR="0" wp14:anchorId="1F7A4A22" wp14:editId="317AC954">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14:paraId="324660B5" w14:textId="77777777" w:rsidR="00167834" w:rsidRPr="00D2104E" w:rsidRDefault="00167834" w:rsidP="00967D0E">
          <w:pPr>
            <w:pStyle w:val="Title"/>
            <w:jc w:val="center"/>
            <w:rPr>
              <w:sz w:val="36"/>
              <w:szCs w:val="36"/>
            </w:rPr>
          </w:pPr>
          <w:r w:rsidRPr="00D2104E">
            <w:rPr>
              <w:sz w:val="36"/>
              <w:szCs w:val="36"/>
            </w:rPr>
            <w:t>Computer Games Development CW208</w:t>
          </w:r>
        </w:p>
        <w:p w14:paraId="50F8BB79" w14:textId="15833B29" w:rsidR="00167834" w:rsidRDefault="00167834" w:rsidP="00967D0E">
          <w:pPr>
            <w:pStyle w:val="Title"/>
            <w:jc w:val="center"/>
            <w:rPr>
              <w:sz w:val="36"/>
              <w:szCs w:val="36"/>
            </w:rPr>
          </w:pPr>
          <w:r>
            <w:rPr>
              <w:sz w:val="36"/>
              <w:szCs w:val="36"/>
            </w:rPr>
            <w:t>Project Meeting Notes Year IV</w:t>
          </w:r>
        </w:p>
        <w:p w14:paraId="713CE1E0" w14:textId="77777777" w:rsidR="00167834" w:rsidRDefault="00167834" w:rsidP="00967D0E">
          <w:pPr>
            <w:pStyle w:val="Header"/>
          </w:pPr>
        </w:p>
      </w:tc>
    </w:tr>
  </w:tbl>
  <w:p w14:paraId="0338ACDF" w14:textId="66814532" w:rsidR="00A94A8C" w:rsidRPr="00A94A8C" w:rsidRDefault="00A94A8C" w:rsidP="00167834">
    <w:pPr>
      <w:rPr>
        <w:rFonts w:ascii="Arial" w:hAnsi="Arial" w:cs="Arial"/>
        <w:b/>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A"/>
    <w:rsid w:val="00067BF7"/>
    <w:rsid w:val="0009493D"/>
    <w:rsid w:val="00151446"/>
    <w:rsid w:val="00167834"/>
    <w:rsid w:val="001B4342"/>
    <w:rsid w:val="00200058"/>
    <w:rsid w:val="002104B9"/>
    <w:rsid w:val="002277D8"/>
    <w:rsid w:val="002D0F11"/>
    <w:rsid w:val="002D35C7"/>
    <w:rsid w:val="00305188"/>
    <w:rsid w:val="00392E96"/>
    <w:rsid w:val="0040264E"/>
    <w:rsid w:val="0043619A"/>
    <w:rsid w:val="00461628"/>
    <w:rsid w:val="004A2DEF"/>
    <w:rsid w:val="004E4676"/>
    <w:rsid w:val="00506D74"/>
    <w:rsid w:val="005A68A3"/>
    <w:rsid w:val="005C438E"/>
    <w:rsid w:val="005D7E79"/>
    <w:rsid w:val="00647415"/>
    <w:rsid w:val="00671458"/>
    <w:rsid w:val="007B3E52"/>
    <w:rsid w:val="007F1BBA"/>
    <w:rsid w:val="0084095D"/>
    <w:rsid w:val="00867F80"/>
    <w:rsid w:val="008816A6"/>
    <w:rsid w:val="008D037C"/>
    <w:rsid w:val="0095502A"/>
    <w:rsid w:val="0099000C"/>
    <w:rsid w:val="009C580C"/>
    <w:rsid w:val="009E1018"/>
    <w:rsid w:val="00A247B9"/>
    <w:rsid w:val="00A94A8C"/>
    <w:rsid w:val="00A96530"/>
    <w:rsid w:val="00B12BCF"/>
    <w:rsid w:val="00B96E22"/>
    <w:rsid w:val="00CC70C9"/>
    <w:rsid w:val="00D21BEF"/>
    <w:rsid w:val="00D47AAC"/>
    <w:rsid w:val="00DA68CA"/>
    <w:rsid w:val="00F3563C"/>
    <w:rsid w:val="00F51494"/>
    <w:rsid w:val="7640F3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BD78E61"/>
  <w15:docId w15:val="{1C3E75F2-CBD4-4E01-97EA-E32B7C9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96"/>
    <w:rPr>
      <w:color w:val="000000"/>
      <w:sz w:val="24"/>
      <w:lang w:val="en-GB" w:eastAsia="en-US"/>
    </w:rPr>
  </w:style>
  <w:style w:type="paragraph" w:styleId="Heading1">
    <w:name w:val="heading 1"/>
    <w:basedOn w:val="Normal"/>
    <w:next w:val="Normal"/>
    <w:qFormat/>
    <w:rsid w:val="00392E9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2DEF"/>
    <w:pPr>
      <w:tabs>
        <w:tab w:val="center" w:pos="4680"/>
        <w:tab w:val="right" w:pos="9360"/>
      </w:tabs>
    </w:pPr>
  </w:style>
  <w:style w:type="character" w:customStyle="1" w:styleId="HeaderChar">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customStyle="1" w:styleId="FooterChar">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hAnsi="Tahoma" w:cs="Tahoma"/>
      <w:sz w:val="16"/>
      <w:szCs w:val="16"/>
    </w:rPr>
  </w:style>
  <w:style w:type="character" w:customStyle="1" w:styleId="BalloonTextChar">
    <w:name w:val="Balloon Text Char"/>
    <w:basedOn w:val="DefaultParagraphFont"/>
    <w:link w:val="BalloonText"/>
    <w:rsid w:val="004A2DEF"/>
    <w:rPr>
      <w:rFonts w:ascii="Tahoma" w:hAnsi="Tahoma" w:cs="Tahoma"/>
      <w:color w:val="000000"/>
      <w:sz w:val="16"/>
      <w:szCs w:val="16"/>
      <w:lang w:val="en-GB"/>
    </w:rPr>
  </w:style>
  <w:style w:type="table" w:styleId="TableGrid">
    <w:name w:val="Table Grid"/>
    <w:basedOn w:val="TableNormal"/>
    <w:rsid w:val="0040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834"/>
    <w:pPr>
      <w:contextualSpacing/>
    </w:pPr>
    <w:rPr>
      <w:color w:val="auto"/>
      <w:spacing w:val="-10"/>
      <w:kern w:val="28"/>
      <w:sz w:val="56"/>
      <w:szCs w:val="56"/>
      <w:lang w:val="en-IE"/>
    </w:rPr>
  </w:style>
  <w:style w:type="character" w:customStyle="1" w:styleId="TitleChar">
    <w:name w:val="Title Char"/>
    <w:basedOn w:val="DefaultParagraphFont"/>
    <w:link w:val="Title"/>
    <w:uiPriority w:val="10"/>
    <w:rsid w:val="00167834"/>
    <w:rPr>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Multimedia and Communications Project</vt:lpstr>
    </vt:vector>
  </TitlesOfParts>
  <Company>Tippinst</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and Communications Project</dc:title>
  <dc:creator>lnadmin</dc:creator>
  <cp:lastModifiedBy>gow3murt@gmail.com</cp:lastModifiedBy>
  <cp:revision>2</cp:revision>
  <cp:lastPrinted>2010-11-02T09:01:00Z</cp:lastPrinted>
  <dcterms:created xsi:type="dcterms:W3CDTF">2019-12-09T20:12:00Z</dcterms:created>
  <dcterms:modified xsi:type="dcterms:W3CDTF">2019-12-09T20:12:00Z</dcterms:modified>
</cp:coreProperties>
</file>