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E4" w:rsidRDefault="00654FE4">
      <w:r w:rsidRPr="00654FE4">
        <w:drawing>
          <wp:inline distT="0" distB="0" distL="0" distR="0" wp14:anchorId="3AFACF4A" wp14:editId="67F007C5">
            <wp:extent cx="3078711" cy="248716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51" cy="24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654FE4">
        <w:drawing>
          <wp:inline distT="0" distB="0" distL="0" distR="0" wp14:anchorId="3B6F9851" wp14:editId="61C96E12">
            <wp:extent cx="2289657" cy="1264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020" cy="12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3C0F" w:rsidRDefault="00654FE4">
      <w:r w:rsidRPr="00654FE4">
        <w:drawing>
          <wp:inline distT="0" distB="0" distL="0" distR="0" wp14:anchorId="017D6153" wp14:editId="327093F0">
            <wp:extent cx="2635485" cy="18653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663" cy="18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FE4">
        <w:drawing>
          <wp:inline distT="0" distB="0" distL="0" distR="0" wp14:anchorId="3ACDF0EF" wp14:editId="7C6CEC5B">
            <wp:extent cx="2224850" cy="1865376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78" cy="18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E4" w:rsidRPr="00654FE4" w:rsidRDefault="00654FE4" w:rsidP="006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54FE4">
        <w:rPr>
          <w:rFonts w:ascii="Times New Roman" w:eastAsia="Times New Roman" w:hAnsi="Times New Roman" w:cs="Times New Roman"/>
          <w:sz w:val="24"/>
          <w:szCs w:val="24"/>
          <w:lang w:eastAsia="es-AR"/>
        </w:rPr>
        <w:t>Un efecto secundario es todo cambio observable desde fuera del sistema es un efecto secundario. Los efectos secundarios son inevitables (porque terminan siendo necesarios), algunos ejemplos son:</w:t>
      </w:r>
    </w:p>
    <w:p w:rsidR="00654FE4" w:rsidRPr="00654FE4" w:rsidRDefault="00654FE4" w:rsidP="006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54FE4">
        <w:rPr>
          <w:rFonts w:ascii="Times New Roman" w:eastAsia="Times New Roman" w:hAnsi="Times New Roman" w:cs="Times New Roman"/>
          <w:sz w:val="24"/>
          <w:szCs w:val="24"/>
          <w:lang w:eastAsia="es-AR"/>
        </w:rPr>
        <w:t>CRUD sobre archivos</w:t>
      </w:r>
    </w:p>
    <w:p w:rsidR="00654FE4" w:rsidRPr="00654FE4" w:rsidRDefault="00654FE4" w:rsidP="006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54FE4">
        <w:rPr>
          <w:rFonts w:ascii="Times New Roman" w:eastAsia="Times New Roman" w:hAnsi="Times New Roman" w:cs="Times New Roman"/>
          <w:sz w:val="24"/>
          <w:szCs w:val="24"/>
          <w:lang w:eastAsia="es-AR"/>
        </w:rPr>
        <w:t>CRUD sobre una base de datos</w:t>
      </w:r>
    </w:p>
    <w:p w:rsidR="00654FE4" w:rsidRPr="00654FE4" w:rsidRDefault="00654FE4" w:rsidP="006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54FE4">
        <w:rPr>
          <w:rFonts w:ascii="Times New Roman" w:eastAsia="Times New Roman" w:hAnsi="Times New Roman" w:cs="Times New Roman"/>
          <w:sz w:val="24"/>
          <w:szCs w:val="24"/>
          <w:lang w:eastAsia="es-AR"/>
        </w:rPr>
        <w:t>Enviar/Recibir una llamada de red</w:t>
      </w:r>
    </w:p>
    <w:p w:rsidR="00654FE4" w:rsidRPr="00654FE4" w:rsidRDefault="00654FE4" w:rsidP="006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54FE4">
        <w:rPr>
          <w:rFonts w:ascii="Times New Roman" w:eastAsia="Times New Roman" w:hAnsi="Times New Roman" w:cs="Times New Roman"/>
          <w:sz w:val="24"/>
          <w:szCs w:val="24"/>
          <w:lang w:eastAsia="es-AR"/>
        </w:rPr>
        <w:t>Alterar un objeto/variable usada por otras funciones.</w:t>
      </w:r>
    </w:p>
    <w:p w:rsidR="00654FE4" w:rsidRPr="00654FE4" w:rsidRDefault="00654FE4" w:rsidP="006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54F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embargo, se deben reducir los efectos secundarios, porque ayuda a tener una mejor estructura del código (favoreciendo la generación de funciones puras, la modularidad y la </w:t>
      </w:r>
      <w:proofErr w:type="spellStart"/>
      <w:r w:rsidRPr="00654FE4">
        <w:rPr>
          <w:rFonts w:ascii="Times New Roman" w:eastAsia="Times New Roman" w:hAnsi="Times New Roman" w:cs="Times New Roman"/>
          <w:sz w:val="24"/>
          <w:szCs w:val="24"/>
          <w:lang w:eastAsia="es-AR"/>
        </w:rPr>
        <w:t>testeabilidad</w:t>
      </w:r>
      <w:proofErr w:type="spellEnd"/>
      <w:r w:rsidRPr="00654FE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654FE4" w:rsidRDefault="00654FE4">
      <w:r w:rsidRPr="00654FE4">
        <w:lastRenderedPageBreak/>
        <w:drawing>
          <wp:inline distT="0" distB="0" distL="0" distR="0" wp14:anchorId="024CCEB3" wp14:editId="3DB3E381">
            <wp:extent cx="3693142" cy="3994100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54" cy="40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2746A"/>
    <w:multiLevelType w:val="multilevel"/>
    <w:tmpl w:val="919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F6"/>
    <w:rsid w:val="001D3C0F"/>
    <w:rsid w:val="001D67F6"/>
    <w:rsid w:val="006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1D7328-BF39-4981-A0B9-BC2745AC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2024-06-22T14:29:00Z</dcterms:created>
  <dcterms:modified xsi:type="dcterms:W3CDTF">2024-06-22T14:35:00Z</dcterms:modified>
</cp:coreProperties>
</file>