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81DCE" w14:textId="77777777" w:rsidR="00636F4D" w:rsidRDefault="00636F4D"/>
    <w:p w14:paraId="3B100561" w14:textId="77777777" w:rsidR="000954E9" w:rsidRDefault="000954E9"/>
    <w:p w14:paraId="7213BF48" w14:textId="77777777" w:rsidR="000954E9" w:rsidRDefault="000954E9"/>
    <w:p w14:paraId="1EDD8F97" w14:textId="77777777" w:rsidR="000954E9" w:rsidRDefault="000954E9"/>
    <w:p w14:paraId="627552BC" w14:textId="77777777" w:rsidR="001B5AB3" w:rsidRDefault="001B5AB3"/>
    <w:p w14:paraId="34DA453C" w14:textId="77777777" w:rsidR="000954E9" w:rsidRDefault="00E83346" w:rsidP="00687C7B">
      <w:pPr>
        <w:spacing w:line="200" w:lineRule="exact"/>
        <w:jc w:val="right"/>
        <w:rPr>
          <w:rStyle w:val="EntidadacadmicaCar"/>
        </w:rPr>
      </w:pPr>
      <w:sdt>
        <w:sdtPr>
          <w:rPr>
            <w:rStyle w:val="EntidadacadmicaCar"/>
          </w:rPr>
          <w:alias w:val="Entidad académica"/>
          <w:tag w:val="Entidad académica"/>
          <w:id w:val="230349942"/>
          <w:placeholder>
            <w:docPart w:val="2C6E0586B1E34081BE3EB534EF36ED0D"/>
          </w:placeholder>
        </w:sdtPr>
        <w:sdtEndPr>
          <w:rPr>
            <w:rStyle w:val="Fuentedeprrafopredeter"/>
            <w:rFonts w:ascii="Times New Roman" w:eastAsiaTheme="minorHAnsi" w:hAnsi="Times New Roman"/>
            <w:b w:val="0"/>
            <w:kern w:val="2"/>
            <w:sz w:val="20"/>
            <w:szCs w:val="24"/>
            <w:lang w:eastAsia="en-US"/>
            <w14:ligatures w14:val="standardContextual"/>
          </w:rPr>
        </w:sdtEndPr>
        <w:sdtContent>
          <w:r w:rsidR="000954E9">
            <w:rPr>
              <w:rStyle w:val="EntidadacadmicaCar"/>
            </w:rPr>
            <w:t>Universidad Veracruzana</w:t>
          </w:r>
        </w:sdtContent>
      </w:sdt>
    </w:p>
    <w:p w14:paraId="349EDD2C" w14:textId="77777777" w:rsidR="000954E9" w:rsidRDefault="000954E9" w:rsidP="00687C7B">
      <w:pPr>
        <w:spacing w:line="200" w:lineRule="exact"/>
        <w:jc w:val="right"/>
        <w:rPr>
          <w:rStyle w:val="NombredeDependenciaCar"/>
          <w:b/>
        </w:rPr>
      </w:pPr>
    </w:p>
    <w:p w14:paraId="4D97BAAC" w14:textId="77777777" w:rsidR="000954E9" w:rsidRDefault="000954E9" w:rsidP="00687C7B">
      <w:pPr>
        <w:spacing w:line="200" w:lineRule="exact"/>
        <w:jc w:val="right"/>
        <w:rPr>
          <w:rFonts w:eastAsia="Times New Roman" w:cs="Times New Roman"/>
          <w:b/>
          <w:sz w:val="16"/>
        </w:rPr>
      </w:pPr>
      <w:r w:rsidRPr="00C172A2">
        <w:rPr>
          <w:rStyle w:val="NombredeDependenciaCar"/>
          <w:b/>
          <w:sz w:val="18"/>
          <w:szCs w:val="18"/>
        </w:rPr>
        <w:t>Región</w:t>
      </w:r>
      <w:r>
        <w:rPr>
          <w:rStyle w:val="NombredeDependenciaCar"/>
          <w:b/>
        </w:rPr>
        <w:t xml:space="preserve"> </w:t>
      </w:r>
      <w:sdt>
        <w:sdtPr>
          <w:rPr>
            <w:rFonts w:eastAsia="Times New Roman" w:cs="Times New Roman"/>
            <w:b/>
            <w:sz w:val="16"/>
          </w:rPr>
          <w:alias w:val="Región"/>
          <w:tag w:val="Región"/>
          <w:id w:val="264900602"/>
          <w:placeholder>
            <w:docPart w:val="39F78A3CD3074437951737FAE3EE2B02"/>
          </w:placeholder>
        </w:sdtPr>
        <w:sdtEndPr/>
        <w:sdtContent>
          <w:sdt>
            <w:sdtPr>
              <w:rPr>
                <w:rStyle w:val="ReginCar"/>
                <w:rFonts w:eastAsiaTheme="minorEastAsia"/>
              </w:rPr>
              <w:alias w:val="Región"/>
              <w:tag w:val="Región"/>
              <w:id w:val="1087581704"/>
              <w:placeholder>
                <w:docPart w:val="576BF959C0C84962A59E0608AE48DAC6"/>
              </w:placeholder>
              <w:dropDownList>
                <w:listItem w:displayText="Seleccione la región" w:value="Seleccione la región"/>
                <w:listItem w:displayText="Xalapa" w:value="Xalapa"/>
                <w:listItem w:displayText="Veracruz" w:value="Veracruz"/>
                <w:listItem w:displayText="Orizaba-Córdoba" w:value="Orizaba-Córdoba"/>
                <w:listItem w:displayText="Coatzacoalcos-Minatitlán" w:value="Coatzacoalcos-Minatitlán"/>
                <w:listItem w:displayText="Poza Rica-Tuxpan" w:value="Poza Rica-Tuxpan"/>
              </w:dropDownList>
            </w:sdtPr>
            <w:sdtEndPr>
              <w:rPr>
                <w:rStyle w:val="ReginCar"/>
              </w:rPr>
            </w:sdtEndPr>
            <w:sdtContent>
              <w:r>
                <w:rPr>
                  <w:rStyle w:val="ReginCar"/>
                  <w:rFonts w:eastAsiaTheme="minorEastAsia"/>
                </w:rPr>
                <w:t>Veracruz</w:t>
              </w:r>
            </w:sdtContent>
          </w:sdt>
        </w:sdtContent>
      </w:sdt>
    </w:p>
    <w:p w14:paraId="50E14295" w14:textId="77777777" w:rsidR="000954E9" w:rsidRDefault="000954E9" w:rsidP="00687C7B">
      <w:pPr>
        <w:spacing w:line="200" w:lineRule="exact"/>
        <w:jc w:val="right"/>
      </w:pPr>
    </w:p>
    <w:p w14:paraId="6CC42FC2" w14:textId="77777777" w:rsidR="000954E9" w:rsidRDefault="000954E9" w:rsidP="00687C7B">
      <w:pPr>
        <w:spacing w:line="200" w:lineRule="exact"/>
        <w:jc w:val="right"/>
      </w:pPr>
    </w:p>
    <w:sdt>
      <w:sdtPr>
        <w:rPr>
          <w:rStyle w:val="ProgramaeducativoCar"/>
        </w:rPr>
        <w:alias w:val="Programa educativo"/>
        <w:tag w:val="Programa educativo"/>
        <w:id w:val="732824251"/>
        <w:placeholder>
          <w:docPart w:val="6B062BC96B8B4894BA13E27E638104BC"/>
        </w:placeholder>
      </w:sdtPr>
      <w:sdtEndPr>
        <w:rPr>
          <w:rStyle w:val="Fuentedeprrafopredeter"/>
          <w:rFonts w:ascii="Times New Roman" w:eastAsiaTheme="minorHAnsi" w:hAnsi="Times New Roman"/>
          <w:kern w:val="2"/>
          <w:sz w:val="24"/>
          <w:szCs w:val="24"/>
          <w:lang w:eastAsia="en-US"/>
          <w14:ligatures w14:val="standardContextual"/>
        </w:rPr>
      </w:sdtEndPr>
      <w:sdtContent>
        <w:p w14:paraId="3D691951" w14:textId="77777777" w:rsidR="000954E9" w:rsidRPr="00091B6B" w:rsidRDefault="000954E9" w:rsidP="00687C7B">
          <w:pPr>
            <w:spacing w:line="240" w:lineRule="exact"/>
            <w:jc w:val="right"/>
            <w:rPr>
              <w:rStyle w:val="ProgramaeducativoCar"/>
              <w:sz w:val="24"/>
              <w:szCs w:val="24"/>
            </w:rPr>
          </w:pPr>
          <w:r>
            <w:rPr>
              <w:rStyle w:val="ProgramaeducativoCar"/>
            </w:rPr>
            <w:t>Ingeniería Informática</w:t>
          </w:r>
        </w:p>
      </w:sdtContent>
    </w:sdt>
    <w:p w14:paraId="03FD0B60" w14:textId="77777777" w:rsidR="000954E9" w:rsidRPr="00091B6B" w:rsidRDefault="000954E9" w:rsidP="00687C7B">
      <w:pPr>
        <w:spacing w:line="240" w:lineRule="exact"/>
        <w:jc w:val="right"/>
        <w:rPr>
          <w:rStyle w:val="TtulodeltrabajoCar"/>
        </w:rPr>
      </w:pPr>
    </w:p>
    <w:sdt>
      <w:sdtPr>
        <w:rPr>
          <w:rStyle w:val="TtulodeltrabajoCar"/>
        </w:rPr>
        <w:alias w:val="Título del trabajo"/>
        <w:tag w:val="Título del trabajo"/>
        <w:id w:val="-2103630302"/>
        <w:placeholder>
          <w:docPart w:val="EDBDEC973967495FB242AA4A1D58BC9C"/>
        </w:placeholder>
      </w:sdtPr>
      <w:sdtEndPr>
        <w:rPr>
          <w:rStyle w:val="Fuentedeprrafopredeter"/>
          <w:rFonts w:ascii="Times New Roman" w:eastAsiaTheme="minorHAnsi" w:hAnsi="Times New Roman"/>
          <w:kern w:val="2"/>
          <w:sz w:val="24"/>
          <w:szCs w:val="24"/>
          <w:lang w:eastAsia="en-US"/>
          <w14:ligatures w14:val="standardContextual"/>
        </w:rPr>
      </w:sdtEndPr>
      <w:sdtContent>
        <w:p w14:paraId="1DAA1846" w14:textId="77777777" w:rsidR="000954E9" w:rsidRDefault="000954E9" w:rsidP="00687C7B">
          <w:pPr>
            <w:spacing w:line="320" w:lineRule="exact"/>
            <w:ind w:left="1418"/>
            <w:jc w:val="right"/>
            <w:rPr>
              <w:rFonts w:ascii="Gill Sans MT" w:hAnsi="Gill Sans MT"/>
            </w:rPr>
          </w:pPr>
          <w:r w:rsidRPr="007608B9">
            <w:rPr>
              <w:rStyle w:val="TtulodeltrabajoCar"/>
            </w:rPr>
            <w:t>SILE-FIEE: Sistema de Inventario Logístico para Equipo de la Facultad de Ingeniería Eléctrica y Electrónica</w:t>
          </w:r>
        </w:p>
      </w:sdtContent>
    </w:sdt>
    <w:p w14:paraId="21720A53" w14:textId="77777777" w:rsidR="000954E9" w:rsidRDefault="000954E9" w:rsidP="00687C7B">
      <w:pPr>
        <w:spacing w:line="280" w:lineRule="exact"/>
        <w:ind w:left="1418"/>
        <w:jc w:val="right"/>
        <w:rPr>
          <w:rFonts w:ascii="Gill Sans MT" w:hAnsi="Gill Sans MT"/>
        </w:rPr>
      </w:pPr>
    </w:p>
    <w:p w14:paraId="2F02E446" w14:textId="335CFD11" w:rsidR="000954E9" w:rsidRPr="007076BA" w:rsidRDefault="00E83346" w:rsidP="00687C7B">
      <w:pPr>
        <w:spacing w:line="240" w:lineRule="exact"/>
        <w:ind w:left="1418"/>
        <w:jc w:val="right"/>
        <w:rPr>
          <w:rFonts w:ascii="Gill Sans MT" w:hAnsi="Gill Sans MT"/>
          <w:sz w:val="20"/>
          <w:szCs w:val="20"/>
        </w:rPr>
      </w:pPr>
      <w:sdt>
        <w:sdtPr>
          <w:rPr>
            <w:rStyle w:val="ModalidadCar"/>
          </w:rPr>
          <w:alias w:val="Modalidad"/>
          <w:tag w:val="Modalidad"/>
          <w:id w:val="445666376"/>
          <w:placeholder>
            <w:docPart w:val="693F73CCD23F445499B99E710B35EA0F"/>
          </w:placeholder>
        </w:sdtPr>
        <w:sdtEndPr>
          <w:rPr>
            <w:rStyle w:val="Fuentedeprrafopredeter"/>
            <w:rFonts w:ascii="Times New Roman" w:eastAsiaTheme="minorHAnsi" w:hAnsi="Times New Roman"/>
            <w:kern w:val="2"/>
            <w:sz w:val="24"/>
            <w:szCs w:val="20"/>
            <w:lang w:eastAsia="en-US"/>
            <w14:ligatures w14:val="standardContextual"/>
          </w:rPr>
        </w:sdtEndPr>
        <w:sdtContent>
          <w:r w:rsidR="000954E9">
            <w:rPr>
              <w:rStyle w:val="ModalidadCar"/>
            </w:rPr>
            <w:t>Trabajo</w:t>
          </w:r>
          <w:r w:rsidR="000954E9" w:rsidRPr="00A91B1E">
            <w:rPr>
              <w:rStyle w:val="ModalidadCar"/>
            </w:rPr>
            <w:t xml:space="preserve"> </w:t>
          </w:r>
          <w:r w:rsidR="000954E9">
            <w:rPr>
              <w:rStyle w:val="ModalidadCar"/>
            </w:rPr>
            <w:t>práctico</w:t>
          </w:r>
        </w:sdtContent>
      </w:sdt>
      <w:r w:rsidR="000954E9">
        <w:rPr>
          <w:rFonts w:ascii="Gill Sans MT" w:hAnsi="Gill Sans MT"/>
          <w:sz w:val="20"/>
          <w:szCs w:val="20"/>
        </w:rPr>
        <w:t xml:space="preserve"> p</w:t>
      </w:r>
      <w:r w:rsidR="000954E9" w:rsidRPr="00800CE7">
        <w:rPr>
          <w:rFonts w:ascii="Gill Sans MT" w:hAnsi="Gill Sans MT"/>
          <w:sz w:val="20"/>
          <w:szCs w:val="20"/>
        </w:rPr>
        <w:t xml:space="preserve">ara </w:t>
      </w:r>
      <w:r w:rsidR="000954E9">
        <w:rPr>
          <w:rFonts w:ascii="Gill Sans MT" w:hAnsi="Gill Sans MT"/>
          <w:sz w:val="20"/>
          <w:szCs w:val="20"/>
        </w:rPr>
        <w:t xml:space="preserve">acreditar la Experiencia </w:t>
      </w:r>
      <w:proofErr w:type="spellStart"/>
      <w:r w:rsidR="000954E9">
        <w:rPr>
          <w:rFonts w:ascii="Gill Sans MT" w:hAnsi="Gill Sans MT"/>
          <w:sz w:val="20"/>
          <w:szCs w:val="20"/>
        </w:rPr>
        <w:t>recepcional</w:t>
      </w:r>
      <w:proofErr w:type="spellEnd"/>
      <w:r w:rsidR="007076BA">
        <w:rPr>
          <w:rFonts w:ascii="Gill Sans MT" w:hAnsi="Gill Sans MT"/>
          <w:sz w:val="20"/>
          <w:szCs w:val="20"/>
        </w:rPr>
        <w:t xml:space="preserve">  </w:t>
      </w:r>
    </w:p>
    <w:p w14:paraId="1CFC2E45" w14:textId="77777777" w:rsidR="000954E9" w:rsidRPr="003C2AD5" w:rsidRDefault="000954E9" w:rsidP="00687C7B">
      <w:pPr>
        <w:spacing w:line="240" w:lineRule="exact"/>
        <w:ind w:left="1418"/>
        <w:jc w:val="right"/>
        <w:rPr>
          <w:rStyle w:val="Ttulo1Car"/>
          <w:rFonts w:eastAsiaTheme="minorEastAsia" w:cstheme="minorBidi"/>
          <w:b w:val="0"/>
          <w:bCs/>
          <w:color w:val="808080"/>
          <w:sz w:val="20"/>
          <w:szCs w:val="20"/>
        </w:rPr>
      </w:pPr>
    </w:p>
    <w:p w14:paraId="1187C292" w14:textId="77777777" w:rsidR="000954E9" w:rsidRDefault="00E83346" w:rsidP="00687C7B">
      <w:pPr>
        <w:spacing w:line="240" w:lineRule="exact"/>
        <w:ind w:left="1418"/>
        <w:jc w:val="right"/>
        <w:rPr>
          <w:rStyle w:val="PresentanCar"/>
          <w:b w:val="0"/>
          <w:szCs w:val="20"/>
        </w:rPr>
      </w:pPr>
      <w:sdt>
        <w:sdtPr>
          <w:rPr>
            <w:rStyle w:val="PresentanCar"/>
            <w:b w:val="0"/>
            <w:szCs w:val="20"/>
          </w:rPr>
          <w:alias w:val="Presenta (n)"/>
          <w:tag w:val="Presenta (n)"/>
          <w:id w:val="371591366"/>
          <w:placeholder>
            <w:docPart w:val="0D7FF5AF78644CEE9A2AF42B11230A17"/>
          </w:placeholder>
          <w:comboBox>
            <w:listItem w:value="Elija un elemento."/>
            <w:listItem w:displayText="Presenta:" w:value="Presenta:"/>
            <w:listItem w:displayText="Presentan:" w:value="Presentan:"/>
          </w:comboBox>
        </w:sdtPr>
        <w:sdtEndPr>
          <w:rPr>
            <w:rStyle w:val="Ttulo1Car"/>
            <w:rFonts w:eastAsiaTheme="majorEastAsia" w:cstheme="majorBidi"/>
            <w:kern w:val="2"/>
            <w:sz w:val="30"/>
            <w:lang w:eastAsia="en-US"/>
            <w14:ligatures w14:val="standardContextual"/>
          </w:rPr>
        </w:sdtEndPr>
        <w:sdtContent>
          <w:r w:rsidR="000954E9">
            <w:rPr>
              <w:rStyle w:val="PresentanCar"/>
              <w:szCs w:val="20"/>
            </w:rPr>
            <w:t>Presenta:</w:t>
          </w:r>
        </w:sdtContent>
      </w:sdt>
    </w:p>
    <w:sdt>
      <w:sdtPr>
        <w:rPr>
          <w:rStyle w:val="NombredeldelosalumnosCar"/>
        </w:rPr>
        <w:alias w:val="Nombre del (los) alumno (s)"/>
        <w:tag w:val="Nombre del (los) alumno (s)"/>
        <w:id w:val="-22872455"/>
        <w:placeholder>
          <w:docPart w:val="30D4EBB2A2FA42DFB6E7EB6A762FB579"/>
        </w:placeholder>
      </w:sdtPr>
      <w:sdtEndPr>
        <w:rPr>
          <w:rStyle w:val="PresentanCar"/>
          <w:b w:val="0"/>
        </w:rPr>
      </w:sdtEndPr>
      <w:sdtContent>
        <w:p w14:paraId="204002AE" w14:textId="77777777" w:rsidR="000954E9" w:rsidRDefault="000954E9" w:rsidP="00687C7B">
          <w:pPr>
            <w:spacing w:line="240" w:lineRule="exact"/>
            <w:ind w:left="1418"/>
            <w:jc w:val="right"/>
            <w:rPr>
              <w:rStyle w:val="PresentanCar"/>
              <w:b w:val="0"/>
              <w:szCs w:val="20"/>
            </w:rPr>
          </w:pPr>
          <w:r>
            <w:rPr>
              <w:rStyle w:val="NombredeldelosalumnosCar"/>
            </w:rPr>
            <w:t>Martin Gustavo Acosta Romero</w:t>
          </w:r>
        </w:p>
      </w:sdtContent>
    </w:sdt>
    <w:p w14:paraId="52B3840F" w14:textId="77777777" w:rsidR="000954E9" w:rsidRPr="00B51802" w:rsidRDefault="000954E9" w:rsidP="00687C7B">
      <w:pPr>
        <w:spacing w:line="240" w:lineRule="exact"/>
        <w:ind w:left="1418"/>
        <w:jc w:val="right"/>
        <w:rPr>
          <w:rFonts w:ascii="Gill Sans MT" w:hAnsi="Gill Sans MT"/>
          <w:sz w:val="20"/>
          <w:szCs w:val="20"/>
        </w:rPr>
      </w:pPr>
    </w:p>
    <w:p w14:paraId="4BDE0BCA" w14:textId="77777777" w:rsidR="000954E9" w:rsidRDefault="00E83346" w:rsidP="00687C7B">
      <w:pPr>
        <w:spacing w:line="240" w:lineRule="exact"/>
        <w:jc w:val="right"/>
        <w:rPr>
          <w:rStyle w:val="AcadmicoCar"/>
        </w:rPr>
      </w:pPr>
      <w:sdt>
        <w:sdtPr>
          <w:rPr>
            <w:rStyle w:val="AcadmicoaCar"/>
          </w:rPr>
          <w:alias w:val="Tipo participación académico (a)"/>
          <w:tag w:val="Tipo participación académico (a)"/>
          <w:id w:val="-1692294884"/>
          <w:placeholder>
            <w:docPart w:val="0E23A4F7A8384E3E936A9E16F82AECF5"/>
          </w:placeholder>
        </w:sdtPr>
        <w:sdtEndPr>
          <w:rPr>
            <w:rStyle w:val="AcadmicoCar"/>
          </w:rPr>
        </w:sdtEndPr>
        <w:sdtContent>
          <w:r w:rsidR="000954E9">
            <w:rPr>
              <w:rStyle w:val="AcadmicoaCar"/>
            </w:rPr>
            <w:t>Directores</w:t>
          </w:r>
        </w:sdtContent>
      </w:sdt>
      <w:r w:rsidR="000954E9">
        <w:rPr>
          <w:rStyle w:val="AcadmicoaCar"/>
        </w:rPr>
        <w:t>:</w:t>
      </w:r>
    </w:p>
    <w:sdt>
      <w:sdtPr>
        <w:rPr>
          <w:rStyle w:val="NombredelacadmicoCar"/>
        </w:rPr>
        <w:alias w:val="Nombre del académico (a)"/>
        <w:tag w:val="Nombre del académico (a)"/>
        <w:id w:val="-942835197"/>
        <w:placeholder>
          <w:docPart w:val="5220799B6F574B3486C93BC46B2CD79E"/>
        </w:placeholder>
      </w:sdtPr>
      <w:sdtEndPr>
        <w:rPr>
          <w:rStyle w:val="AcadmicoCar"/>
        </w:rPr>
      </w:sdtEndPr>
      <w:sdtContent>
        <w:p w14:paraId="20772425" w14:textId="77777777" w:rsidR="000954E9" w:rsidRDefault="000954E9" w:rsidP="00687C7B">
          <w:pPr>
            <w:spacing w:line="240" w:lineRule="exact"/>
            <w:jc w:val="right"/>
            <w:rPr>
              <w:rStyle w:val="NombredelacadmicoCar"/>
            </w:rPr>
          </w:pPr>
          <w:r w:rsidRPr="0097571C">
            <w:rPr>
              <w:rStyle w:val="NombredelacadmicoCar"/>
            </w:rPr>
            <w:t>Mtro. Josué Shinoe Munguia Tiburcio</w:t>
          </w:r>
        </w:p>
        <w:p w14:paraId="15B2582A" w14:textId="77777777" w:rsidR="000954E9" w:rsidRDefault="00E83346" w:rsidP="00687C7B">
          <w:pPr>
            <w:spacing w:line="240" w:lineRule="exact"/>
            <w:jc w:val="right"/>
            <w:rPr>
              <w:rStyle w:val="AcadmicoCar"/>
            </w:rPr>
          </w:pPr>
          <w:sdt>
            <w:sdtPr>
              <w:rPr>
                <w:rStyle w:val="NombredelacadmicoCar"/>
              </w:rPr>
              <w:alias w:val="Nombre del académico (a)"/>
              <w:tag w:val="Nombre del académico (a)"/>
              <w:id w:val="-331989190"/>
              <w:placeholder>
                <w:docPart w:val="0250F0557886420593C2D0974DA36528"/>
              </w:placeholder>
            </w:sdtPr>
            <w:sdtEndPr>
              <w:rPr>
                <w:rStyle w:val="AcadmicoCar"/>
              </w:rPr>
            </w:sdtEndPr>
            <w:sdtContent>
              <w:r w:rsidR="000954E9" w:rsidRPr="005C5241">
                <w:rPr>
                  <w:rStyle w:val="NombredelacadmicoCar"/>
                </w:rPr>
                <w:t>Mtro. Abdiel López Benítez</w:t>
              </w:r>
            </w:sdtContent>
          </w:sdt>
        </w:p>
        <w:p w14:paraId="75ED09FD" w14:textId="77777777" w:rsidR="000954E9" w:rsidRDefault="00E83346" w:rsidP="00687C7B">
          <w:pPr>
            <w:spacing w:line="240" w:lineRule="exact"/>
            <w:jc w:val="right"/>
            <w:rPr>
              <w:rStyle w:val="AcadmicoCar"/>
            </w:rPr>
          </w:pPr>
        </w:p>
      </w:sdtContent>
    </w:sdt>
    <w:p w14:paraId="21A51ABC" w14:textId="77777777" w:rsidR="000954E9" w:rsidRDefault="000954E9" w:rsidP="00687C7B">
      <w:pPr>
        <w:spacing w:line="280" w:lineRule="exact"/>
        <w:jc w:val="right"/>
        <w:rPr>
          <w:rFonts w:ascii="Gill Sans MT" w:eastAsiaTheme="majorEastAsia" w:hAnsi="Gill Sans MT" w:cstheme="majorBidi"/>
          <w:b/>
          <w:bCs/>
        </w:rPr>
      </w:pPr>
    </w:p>
    <w:p w14:paraId="55FF6075" w14:textId="77777777" w:rsidR="000954E9" w:rsidRDefault="000954E9" w:rsidP="00687C7B">
      <w:pPr>
        <w:spacing w:line="240" w:lineRule="exact"/>
        <w:jc w:val="right"/>
        <w:rPr>
          <w:rStyle w:val="AoCar"/>
        </w:rPr>
      </w:pPr>
      <w:r>
        <w:rPr>
          <w:rStyle w:val="FECHACar"/>
        </w:rPr>
        <w:t xml:space="preserve">  </w:t>
      </w:r>
      <w:sdt>
        <w:sdtPr>
          <w:rPr>
            <w:rStyle w:val="MesCar"/>
          </w:rPr>
          <w:alias w:val="Mes"/>
          <w:tag w:val="Mes"/>
          <w:id w:val="-1361423413"/>
          <w:placeholder>
            <w:docPart w:val="AD9344CDE4CD412D8E3550D803CD0AD5"/>
          </w:placeholder>
          <w:comboBox>
            <w:listItem w:value="Elija un elemento."/>
            <w:listItem w:displayText="Enero" w:value="Enero"/>
            <w:listItem w:displayText="Febrero" w:value="Febrero"/>
            <w:listItem w:displayText="Marzo" w:value="Marzo"/>
            <w:listItem w:displayText="Abril" w:value="Abril"/>
            <w:listItem w:displayText="Mayo" w:value="Mayo"/>
            <w:listItem w:displayText="Junio" w:value="Junio"/>
            <w:listItem w:displayText="Julio" w:value="Julio"/>
            <w:listItem w:displayText="Agosto" w:value="Agosto"/>
            <w:listItem w:displayText="Septiembre" w:value="Septiembre"/>
            <w:listItem w:displayText="Octubre" w:value="Octubre"/>
            <w:listItem w:displayText="Noviembre" w:value="Noviembre"/>
            <w:listItem w:displayText="Diciembre" w:value="Diciembre"/>
          </w:comboBox>
        </w:sdtPr>
        <w:sdtEndPr>
          <w:rPr>
            <w:rStyle w:val="FECHACar"/>
            <w:rFonts w:eastAsia="Calibri" w:cs="Times New Roman"/>
            <w:noProof/>
            <w:szCs w:val="16"/>
          </w:rPr>
        </w:sdtEndPr>
        <w:sdtContent>
          <w:r>
            <w:rPr>
              <w:rStyle w:val="MesCar"/>
            </w:rPr>
            <w:t>Julio</w:t>
          </w:r>
        </w:sdtContent>
      </w:sdt>
      <w:r>
        <w:rPr>
          <w:rStyle w:val="MesCar"/>
        </w:rPr>
        <w:t xml:space="preserve"> de </w:t>
      </w:r>
      <w:sdt>
        <w:sdtPr>
          <w:rPr>
            <w:rStyle w:val="AoCar"/>
          </w:rPr>
          <w:alias w:val="Año"/>
          <w:tag w:val="Año"/>
          <w:id w:val="-67510953"/>
          <w:placeholder>
            <w:docPart w:val="A95929192C8D43AFBC4BB3FB818F5D27"/>
          </w:placeholder>
          <w:comboBox>
            <w:listItem w:value="Elija un elemento."/>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listItem w:displayText="2028" w:value="2028"/>
            <w:listItem w:displayText="2029" w:value="2029"/>
            <w:listItem w:displayText="2030" w:value="2030"/>
          </w:comboBox>
        </w:sdtPr>
        <w:sdtEndPr>
          <w:rPr>
            <w:rStyle w:val="MesCar"/>
          </w:rPr>
        </w:sdtEndPr>
        <w:sdtContent>
          <w:r>
            <w:rPr>
              <w:rStyle w:val="AoCar"/>
            </w:rPr>
            <w:t>2026</w:t>
          </w:r>
        </w:sdtContent>
      </w:sdt>
    </w:p>
    <w:p w14:paraId="41245141" w14:textId="77777777" w:rsidR="000954E9" w:rsidRPr="00403A64" w:rsidRDefault="000954E9" w:rsidP="00687C7B">
      <w:pPr>
        <w:spacing w:line="240" w:lineRule="exact"/>
        <w:jc w:val="right"/>
        <w:rPr>
          <w:rStyle w:val="FECHACar"/>
          <w:sz w:val="16"/>
        </w:rPr>
      </w:pPr>
    </w:p>
    <w:sdt>
      <w:sdtPr>
        <w:rPr>
          <w:rFonts w:ascii="Gill Sans MT" w:eastAsia="Calibri" w:hAnsi="Gill Sans MT" w:cs="Times New Roman"/>
          <w:noProof/>
          <w:kern w:val="0"/>
          <w:sz w:val="28"/>
          <w:szCs w:val="16"/>
          <w:lang w:eastAsia="es-MX"/>
          <w14:ligatures w14:val="none"/>
        </w:rPr>
        <w:id w:val="3320077"/>
        <w:lock w:val="contentLocked"/>
        <w:placeholder>
          <w:docPart w:val="88DEA7E9CF0A4B0F92646824CE3AB2B7"/>
        </w:placeholder>
      </w:sdtPr>
      <w:sdtEndPr>
        <w:rPr>
          <w:szCs w:val="28"/>
        </w:rPr>
      </w:sdtEndPr>
      <w:sdtContent>
        <w:p w14:paraId="294E01E8" w14:textId="77777777" w:rsidR="000954E9" w:rsidRPr="000C747A" w:rsidRDefault="000954E9" w:rsidP="00687C7B">
          <w:pPr>
            <w:spacing w:line="240" w:lineRule="exact"/>
            <w:jc w:val="right"/>
          </w:pPr>
          <w:r w:rsidRPr="000C747A">
            <w:rPr>
              <w:rFonts w:ascii="Gill Sans MT" w:hAnsi="Gill Sans MT"/>
              <w:sz w:val="20"/>
              <w:szCs w:val="16"/>
            </w:rPr>
            <w:t>“Lis de Veracruz: Arte, Ciencia, Luz”</w:t>
          </w:r>
        </w:p>
      </w:sdtContent>
    </w:sdt>
    <w:p w14:paraId="30ABEC36" w14:textId="77777777" w:rsidR="000954E9" w:rsidRDefault="000954E9" w:rsidP="00687C7B">
      <w:pPr>
        <w:spacing w:line="220" w:lineRule="exact"/>
        <w:jc w:val="right"/>
        <w:rPr>
          <w:sz w:val="20"/>
          <w:szCs w:val="20"/>
        </w:rPr>
      </w:pPr>
    </w:p>
    <w:p w14:paraId="4AFF5271" w14:textId="7A9E1D78" w:rsidR="000954E9" w:rsidRDefault="000954E9">
      <w:r>
        <w:br w:type="page"/>
      </w:r>
    </w:p>
    <w:p w14:paraId="416AE9F2" w14:textId="77777777" w:rsidR="000954E9" w:rsidRPr="004D6908" w:rsidRDefault="000954E9" w:rsidP="000954E9">
      <w:pPr>
        <w:spacing w:line="280" w:lineRule="exact"/>
        <w:rPr>
          <w:rStyle w:val="Entidadacadmica-Car"/>
        </w:rPr>
      </w:pPr>
      <w:r w:rsidRPr="004D6908">
        <w:rPr>
          <w:rStyle w:val="Entidadacadmica-Car"/>
        </w:rPr>
        <w:lastRenderedPageBreak/>
        <w:t>Universidad Veracruzana</w:t>
      </w:r>
    </w:p>
    <w:p w14:paraId="3D9DC933" w14:textId="77777777" w:rsidR="000954E9" w:rsidRDefault="000954E9" w:rsidP="000954E9">
      <w:pPr>
        <w:spacing w:line="280" w:lineRule="exact"/>
        <w:rPr>
          <w:rStyle w:val="Entidadacadmica-Car"/>
          <w:sz w:val="22"/>
        </w:rPr>
      </w:pPr>
    </w:p>
    <w:sdt>
      <w:sdtPr>
        <w:rPr>
          <w:rStyle w:val="Entidadacadmica-Car"/>
        </w:rPr>
        <w:alias w:val="Entidad académica-"/>
        <w:tag w:val="Entidad académica-"/>
        <w:id w:val="1603227164"/>
        <w:placeholder>
          <w:docPart w:val="C790F191079645FB85A348B00BA07517"/>
        </w:placeholder>
      </w:sdtPr>
      <w:sdtEndPr>
        <w:rPr>
          <w:rStyle w:val="Fuentedeprrafopredeter"/>
          <w:rFonts w:ascii="Times New Roman" w:eastAsiaTheme="majorEastAsia" w:hAnsi="Times New Roman" w:cstheme="majorBidi"/>
          <w:kern w:val="2"/>
          <w:sz w:val="24"/>
          <w:szCs w:val="24"/>
          <w:lang w:eastAsia="en-US"/>
          <w14:ligatures w14:val="standardContextual"/>
        </w:rPr>
      </w:sdtEndPr>
      <w:sdtContent>
        <w:p w14:paraId="693C6CA9" w14:textId="77777777" w:rsidR="000954E9" w:rsidRDefault="000954E9" w:rsidP="000954E9">
          <w:pPr>
            <w:spacing w:line="220" w:lineRule="exact"/>
            <w:rPr>
              <w:rFonts w:ascii="Gill Sans MT" w:eastAsiaTheme="majorEastAsia" w:hAnsi="Gill Sans MT" w:cstheme="majorBidi"/>
              <w:b/>
              <w:bCs/>
            </w:rPr>
          </w:pPr>
          <w:r>
            <w:rPr>
              <w:rStyle w:val="Entidadacadmica-Car"/>
            </w:rPr>
            <w:t>Universidad Veracruzana</w:t>
          </w:r>
        </w:p>
      </w:sdtContent>
    </w:sdt>
    <w:p w14:paraId="4E218601" w14:textId="77777777" w:rsidR="000954E9" w:rsidRDefault="000954E9" w:rsidP="000954E9">
      <w:pPr>
        <w:spacing w:line="220" w:lineRule="exact"/>
        <w:rPr>
          <w:rStyle w:val="Regin-Car"/>
        </w:rPr>
      </w:pPr>
      <w:r w:rsidRPr="0065623B">
        <w:rPr>
          <w:rFonts w:ascii="Gill Sans MT" w:hAnsi="Gill Sans MT"/>
          <w:sz w:val="18"/>
          <w:szCs w:val="18"/>
        </w:rPr>
        <w:t>Región</w:t>
      </w:r>
      <w:r>
        <w:rPr>
          <w:rFonts w:ascii="Gill Sans MT" w:hAnsi="Gill Sans MT"/>
          <w:sz w:val="18"/>
          <w:szCs w:val="18"/>
        </w:rPr>
        <w:t xml:space="preserve"> </w:t>
      </w:r>
      <w:sdt>
        <w:sdtPr>
          <w:rPr>
            <w:rStyle w:val="Regin-Car"/>
          </w:rPr>
          <w:alias w:val="Región-"/>
          <w:tag w:val="Región-"/>
          <w:id w:val="-1109667020"/>
          <w:placeholder>
            <w:docPart w:val="742B5B7EC8684545BD71D6512CA347AD"/>
          </w:placeholder>
          <w:comboBox>
            <w:listItem w:value="Elija un elemento."/>
            <w:listItem w:displayText="Xalapa" w:value="Xalapa"/>
            <w:listItem w:displayText="Veracruz" w:value="Veracruz"/>
            <w:listItem w:displayText="Orizaba-Córdoba" w:value="Orizaba-Córdoba"/>
            <w:listItem w:displayText="Coatzacoalcos-Minatitlán" w:value="Coatzacoalcos-Minatitlán"/>
            <w:listItem w:displayText="Poza Rica-Tuxpan" w:value="Poza Rica-Tuxpan"/>
          </w:comboBox>
        </w:sdtPr>
        <w:sdtEndPr>
          <w:rPr>
            <w:rStyle w:val="Regin-Car"/>
          </w:rPr>
        </w:sdtEndPr>
        <w:sdtContent>
          <w:r>
            <w:rPr>
              <w:rStyle w:val="Regin-Car"/>
            </w:rPr>
            <w:t>Veracruz</w:t>
          </w:r>
        </w:sdtContent>
      </w:sdt>
    </w:p>
    <w:p w14:paraId="771EC2CE" w14:textId="77777777" w:rsidR="000954E9" w:rsidRDefault="000954E9" w:rsidP="000954E9">
      <w:pPr>
        <w:spacing w:line="240" w:lineRule="exact"/>
        <w:rPr>
          <w:rFonts w:ascii="Gill Sans MT" w:hAnsi="Gill Sans MT"/>
          <w:sz w:val="18"/>
          <w:szCs w:val="18"/>
        </w:rPr>
      </w:pPr>
    </w:p>
    <w:sdt>
      <w:sdtPr>
        <w:rPr>
          <w:rStyle w:val="Programaeducativo-Car"/>
        </w:rPr>
        <w:alias w:val="Programa educativo-"/>
        <w:tag w:val="Programa educativo-"/>
        <w:id w:val="2050337724"/>
        <w:placeholder>
          <w:docPart w:val="CBC0AC3DFE004B2F8EC06C47C9D70799"/>
        </w:placeholder>
      </w:sdtPr>
      <w:sdtEndPr>
        <w:rPr>
          <w:rStyle w:val="Fuentedeprrafopredeter"/>
          <w:rFonts w:ascii="Times New Roman" w:eastAsiaTheme="minorHAnsi" w:hAnsi="Times New Roman"/>
          <w:kern w:val="2"/>
          <w:sz w:val="24"/>
          <w:szCs w:val="24"/>
          <w:lang w:eastAsia="en-US"/>
          <w14:ligatures w14:val="standardContextual"/>
        </w:rPr>
      </w:sdtEndPr>
      <w:sdtContent>
        <w:p w14:paraId="72244EFF" w14:textId="77777777" w:rsidR="000954E9" w:rsidRDefault="000954E9" w:rsidP="000954E9">
          <w:pPr>
            <w:spacing w:line="220" w:lineRule="exact"/>
            <w:rPr>
              <w:rFonts w:ascii="Gill Sans MT" w:hAnsi="Gill Sans MT"/>
              <w:sz w:val="18"/>
              <w:szCs w:val="18"/>
            </w:rPr>
          </w:pPr>
          <w:r>
            <w:rPr>
              <w:rStyle w:val="Programaeducativo-Car"/>
            </w:rPr>
            <w:t>Ingeniería Informática</w:t>
          </w:r>
        </w:p>
      </w:sdtContent>
    </w:sdt>
    <w:p w14:paraId="75F777B5" w14:textId="77777777" w:rsidR="000954E9" w:rsidRDefault="000954E9" w:rsidP="000954E9">
      <w:pPr>
        <w:spacing w:line="240" w:lineRule="exact"/>
        <w:rPr>
          <w:rFonts w:ascii="Gill Sans MT" w:hAnsi="Gill Sans MT"/>
          <w:sz w:val="18"/>
          <w:szCs w:val="18"/>
        </w:rPr>
      </w:pPr>
    </w:p>
    <w:sdt>
      <w:sdtPr>
        <w:rPr>
          <w:rStyle w:val="Ttulotrabajorecepcional-Car"/>
        </w:rPr>
        <w:alias w:val="Título trabajo recepcional-"/>
        <w:tag w:val="ítulo trabajo recepcional-"/>
        <w:id w:val="-941214706"/>
        <w:placeholder>
          <w:docPart w:val="97B77566CBDD4D8EA3EFEE1C7CF86F4A"/>
        </w:placeholder>
      </w:sdtPr>
      <w:sdtEndPr>
        <w:rPr>
          <w:rStyle w:val="Fuentedeprrafopredeter"/>
          <w:rFonts w:ascii="Times New Roman" w:eastAsiaTheme="minorHAnsi" w:hAnsi="Times New Roman"/>
          <w:i w:val="0"/>
          <w:kern w:val="2"/>
          <w:sz w:val="24"/>
          <w:szCs w:val="24"/>
          <w:lang w:eastAsia="en-US"/>
          <w14:ligatures w14:val="standardContextual"/>
        </w:rPr>
      </w:sdtEndPr>
      <w:sdtContent>
        <w:p w14:paraId="31B84A53" w14:textId="77777777" w:rsidR="000954E9" w:rsidRDefault="000954E9" w:rsidP="000954E9">
          <w:pPr>
            <w:spacing w:line="220" w:lineRule="exact"/>
            <w:rPr>
              <w:rFonts w:ascii="Gill Sans MT" w:hAnsi="Gill Sans MT"/>
              <w:sz w:val="18"/>
              <w:szCs w:val="18"/>
            </w:rPr>
          </w:pPr>
          <w:r w:rsidRPr="00C97EFD">
            <w:rPr>
              <w:rStyle w:val="Ttulotrabajorecepcional-Car"/>
            </w:rPr>
            <w:t>SILE-FIEE: Sistema de Inventario Logístico para Equipo de la Facultad de Ingeniería Eléctrica y Electrónica</w:t>
          </w:r>
        </w:p>
      </w:sdtContent>
    </w:sdt>
    <w:p w14:paraId="06081777" w14:textId="77777777" w:rsidR="000954E9" w:rsidRDefault="000954E9" w:rsidP="000954E9">
      <w:pPr>
        <w:spacing w:line="220" w:lineRule="exact"/>
        <w:rPr>
          <w:rFonts w:ascii="Gill Sans MT" w:hAnsi="Gill Sans MT"/>
          <w:sz w:val="18"/>
          <w:szCs w:val="18"/>
        </w:rPr>
      </w:pPr>
    </w:p>
    <w:p w14:paraId="7F78E461" w14:textId="77777777" w:rsidR="000954E9" w:rsidRDefault="00E83346" w:rsidP="000954E9">
      <w:pPr>
        <w:spacing w:line="220" w:lineRule="exact"/>
        <w:rPr>
          <w:rFonts w:ascii="Gill Sans MT" w:hAnsi="Gill Sans MT"/>
          <w:sz w:val="18"/>
          <w:szCs w:val="18"/>
        </w:rPr>
      </w:pPr>
      <w:sdt>
        <w:sdtPr>
          <w:rPr>
            <w:rStyle w:val="Modalidad-Car"/>
          </w:rPr>
          <w:alias w:val="Modalidad-"/>
          <w:tag w:val="Modalidad-"/>
          <w:id w:val="863259615"/>
          <w:placeholder>
            <w:docPart w:val="6424EF45BC714893B122A51E0E798C01"/>
          </w:placeholder>
        </w:sdtPr>
        <w:sdtEndPr>
          <w:rPr>
            <w:rStyle w:val="Fuentedeprrafopredeter"/>
            <w:rFonts w:ascii="Times New Roman" w:eastAsiaTheme="minorHAnsi" w:hAnsi="Times New Roman"/>
            <w:kern w:val="2"/>
            <w:sz w:val="24"/>
            <w:szCs w:val="18"/>
            <w:lang w:eastAsia="en-US"/>
            <w14:ligatures w14:val="standardContextual"/>
          </w:rPr>
        </w:sdtEndPr>
        <w:sdtContent>
          <w:r w:rsidR="000954E9" w:rsidRPr="00C97EFD">
            <w:rPr>
              <w:rStyle w:val="Modalidad-Car"/>
            </w:rPr>
            <w:t>Trabajo práctico</w:t>
          </w:r>
        </w:sdtContent>
      </w:sdt>
      <w:r w:rsidR="000954E9">
        <w:rPr>
          <w:rFonts w:ascii="Gill Sans MT" w:hAnsi="Gill Sans MT"/>
          <w:sz w:val="18"/>
          <w:szCs w:val="18"/>
        </w:rPr>
        <w:t xml:space="preserve"> para acreditar la Experiencia </w:t>
      </w:r>
      <w:proofErr w:type="spellStart"/>
      <w:r w:rsidR="000954E9">
        <w:rPr>
          <w:rFonts w:ascii="Gill Sans MT" w:hAnsi="Gill Sans MT"/>
          <w:sz w:val="18"/>
          <w:szCs w:val="18"/>
        </w:rPr>
        <w:t>recepcional</w:t>
      </w:r>
      <w:proofErr w:type="spellEnd"/>
    </w:p>
    <w:p w14:paraId="5BDE4743" w14:textId="77777777" w:rsidR="000954E9" w:rsidRDefault="000954E9" w:rsidP="000954E9">
      <w:pPr>
        <w:spacing w:line="240" w:lineRule="exact"/>
        <w:rPr>
          <w:rFonts w:ascii="Gill Sans MT" w:hAnsi="Gill Sans MT"/>
          <w:sz w:val="18"/>
          <w:szCs w:val="18"/>
        </w:rPr>
      </w:pPr>
    </w:p>
    <w:sdt>
      <w:sdtPr>
        <w:rPr>
          <w:rStyle w:val="Presentan-Car"/>
        </w:rPr>
        <w:alias w:val="Presenta (n)"/>
        <w:tag w:val="Presenta (n)"/>
        <w:id w:val="343980543"/>
        <w:placeholder>
          <w:docPart w:val="7038EF15891B4BCFA59408E44F4EE90E"/>
        </w:placeholder>
        <w:comboBox>
          <w:listItem w:value="Elija un elemento."/>
          <w:listItem w:displayText="Presenta:" w:value="Presenta:"/>
          <w:listItem w:displayText="Presentan:" w:value="Presentan:"/>
        </w:comboBox>
      </w:sdtPr>
      <w:sdtEndPr>
        <w:rPr>
          <w:rStyle w:val="Fuentedeprrafopredeter"/>
          <w:rFonts w:ascii="Times New Roman" w:eastAsiaTheme="minorHAnsi" w:hAnsi="Times New Roman"/>
          <w:kern w:val="2"/>
          <w:sz w:val="24"/>
          <w:szCs w:val="24"/>
          <w:lang w:eastAsia="en-US"/>
          <w14:ligatures w14:val="standardContextual"/>
        </w:rPr>
      </w:sdtEndPr>
      <w:sdtContent>
        <w:p w14:paraId="7960B013" w14:textId="77777777" w:rsidR="000954E9" w:rsidRDefault="000954E9" w:rsidP="000954E9">
          <w:pPr>
            <w:spacing w:line="220" w:lineRule="exact"/>
            <w:rPr>
              <w:rFonts w:ascii="Gill Sans MT" w:hAnsi="Gill Sans MT"/>
              <w:sz w:val="18"/>
              <w:szCs w:val="18"/>
            </w:rPr>
          </w:pPr>
          <w:r>
            <w:rPr>
              <w:rStyle w:val="Presentan-Car"/>
            </w:rPr>
            <w:t>Presenta:</w:t>
          </w:r>
        </w:p>
      </w:sdtContent>
    </w:sdt>
    <w:sdt>
      <w:sdtPr>
        <w:rPr>
          <w:rStyle w:val="Nombredeldelosalumnos-legalCar"/>
        </w:rPr>
        <w:alias w:val="Nombre del (los) alumno (s)-"/>
        <w:tag w:val="Nombre del (los) alumno (s)-"/>
        <w:id w:val="-703785933"/>
        <w:placeholder>
          <w:docPart w:val="5D658EF946C84CBD9228E65F2929FA9E"/>
        </w:placeholder>
      </w:sdtPr>
      <w:sdtEndPr>
        <w:rPr>
          <w:rStyle w:val="Fuentedeprrafopredeter"/>
          <w:rFonts w:ascii="Times New Roman" w:eastAsiaTheme="minorHAnsi" w:hAnsi="Times New Roman"/>
          <w:kern w:val="2"/>
          <w:sz w:val="24"/>
          <w:szCs w:val="24"/>
          <w:lang w:eastAsia="en-US"/>
          <w14:ligatures w14:val="standardContextual"/>
        </w:rPr>
      </w:sdtEndPr>
      <w:sdtContent>
        <w:p w14:paraId="0D4FC7D6" w14:textId="77777777" w:rsidR="000954E9" w:rsidRPr="00100C0A" w:rsidRDefault="000954E9" w:rsidP="000954E9">
          <w:pPr>
            <w:spacing w:line="220" w:lineRule="exact"/>
            <w:rPr>
              <w:rFonts w:ascii="Gill Sans MT" w:hAnsi="Gill Sans MT"/>
              <w:sz w:val="18"/>
              <w:szCs w:val="18"/>
            </w:rPr>
          </w:pPr>
          <w:r>
            <w:rPr>
              <w:rStyle w:val="Nombredeldelosalumnos-legalCar"/>
            </w:rPr>
            <w:t>Martin Gustavo Acosta Romero</w:t>
          </w:r>
        </w:p>
      </w:sdtContent>
    </w:sdt>
    <w:p w14:paraId="48B204D4" w14:textId="77777777" w:rsidR="000954E9" w:rsidRDefault="000954E9" w:rsidP="000954E9">
      <w:pPr>
        <w:spacing w:line="240" w:lineRule="exact"/>
        <w:rPr>
          <w:rFonts w:ascii="Gill Sans MT" w:hAnsi="Gill Sans MT"/>
          <w:sz w:val="18"/>
          <w:szCs w:val="18"/>
        </w:rPr>
      </w:pPr>
    </w:p>
    <w:p w14:paraId="707019AC" w14:textId="77777777" w:rsidR="000954E9" w:rsidRDefault="00E83346" w:rsidP="000954E9">
      <w:pPr>
        <w:spacing w:line="220" w:lineRule="exact"/>
        <w:rPr>
          <w:rFonts w:ascii="Gill Sans MT" w:hAnsi="Gill Sans MT"/>
          <w:sz w:val="18"/>
          <w:szCs w:val="18"/>
        </w:rPr>
      </w:pPr>
      <w:sdt>
        <w:sdtPr>
          <w:rPr>
            <w:rStyle w:val="Acadmicoa-Car"/>
          </w:rPr>
          <w:alias w:val="Tipo participación académico (a)-"/>
          <w:tag w:val="Tipo participación académico (a)-"/>
          <w:id w:val="-634406478"/>
          <w:placeholder>
            <w:docPart w:val="63A8B27AC60B4100A97371845DDAB4E9"/>
          </w:placeholder>
        </w:sdtPr>
        <w:sdtEndPr>
          <w:rPr>
            <w:rStyle w:val="Fuentedeprrafopredeter"/>
            <w:rFonts w:ascii="Times New Roman" w:eastAsiaTheme="minorHAnsi" w:hAnsi="Times New Roman"/>
            <w:kern w:val="2"/>
            <w:sz w:val="24"/>
            <w:szCs w:val="18"/>
            <w:lang w:eastAsia="en-US"/>
            <w14:ligatures w14:val="standardContextual"/>
          </w:rPr>
        </w:sdtEndPr>
        <w:sdtContent>
          <w:r w:rsidR="000954E9">
            <w:rPr>
              <w:rStyle w:val="Acadmicoa-Car"/>
            </w:rPr>
            <w:t>Directores</w:t>
          </w:r>
        </w:sdtContent>
      </w:sdt>
      <w:r w:rsidR="000954E9">
        <w:rPr>
          <w:rStyle w:val="Acadmicoa-Car"/>
        </w:rPr>
        <w:t>:</w:t>
      </w:r>
    </w:p>
    <w:p w14:paraId="1795C177" w14:textId="77777777" w:rsidR="000954E9" w:rsidRDefault="000954E9" w:rsidP="000954E9">
      <w:pPr>
        <w:spacing w:line="220" w:lineRule="exact"/>
        <w:rPr>
          <w:color w:val="000000" w:themeColor="text1"/>
          <w:sz w:val="18"/>
          <w:szCs w:val="18"/>
        </w:rPr>
      </w:pPr>
      <w:r w:rsidRPr="005C5241">
        <w:rPr>
          <w:rStyle w:val="Nombredelacadmico-Car"/>
        </w:rPr>
        <w:t>Mtro. Josué Shinoe Munguia Tiburcio</w:t>
      </w:r>
    </w:p>
    <w:sdt>
      <w:sdtPr>
        <w:rPr>
          <w:rStyle w:val="Acadmicoparticipante-Car"/>
        </w:rPr>
        <w:alias w:val="Académico participante-"/>
        <w:tag w:val="Académico participante-"/>
        <w:id w:val="1118878015"/>
        <w:placeholder>
          <w:docPart w:val="CE5D1B9090CC4253A6A2E6859A54E74B"/>
        </w:placeholder>
      </w:sdtPr>
      <w:sdtEndPr>
        <w:rPr>
          <w:rStyle w:val="Fuentedeprrafopredeter"/>
          <w:rFonts w:ascii="Times New Roman" w:eastAsia="MS PGothic" w:hAnsi="Times New Roman" w:cs="Arial"/>
          <w:b/>
          <w:bCs/>
          <w:color w:val="000000"/>
          <w:kern w:val="2"/>
          <w:sz w:val="28"/>
          <w:szCs w:val="28"/>
          <w:lang w:eastAsia="en-US"/>
          <w14:ligatures w14:val="standardContextual"/>
        </w:rPr>
      </w:sdtEndPr>
      <w:sdtContent>
        <w:p w14:paraId="672BADF2" w14:textId="77777777" w:rsidR="000954E9" w:rsidRPr="002A1E96" w:rsidRDefault="000954E9" w:rsidP="000954E9">
          <w:pPr>
            <w:rPr>
              <w:rStyle w:val="Acadmicoparticipante-Car"/>
            </w:rPr>
          </w:pPr>
          <w:r w:rsidRPr="002A1E96">
            <w:rPr>
              <w:rStyle w:val="Acadmicoparticipante-Car"/>
            </w:rPr>
            <w:t>Mtro. Abdiel López Benítez</w:t>
          </w:r>
          <w:r>
            <w:rPr>
              <w:rStyle w:val="Acadmicoparticipante-Car"/>
            </w:rPr>
            <w:t xml:space="preserve"> (</w:t>
          </w:r>
          <w:proofErr w:type="spellStart"/>
          <w:r>
            <w:rPr>
              <w:rStyle w:val="Acadmicoparticipante-Car"/>
            </w:rPr>
            <w:t>Co-asesor</w:t>
          </w:r>
          <w:proofErr w:type="spellEnd"/>
          <w:r>
            <w:rPr>
              <w:rStyle w:val="Acadmicoparticipante-Car"/>
            </w:rPr>
            <w:t>)</w:t>
          </w:r>
        </w:p>
        <w:p w14:paraId="11BD1434" w14:textId="77777777" w:rsidR="000954E9" w:rsidRDefault="00E83346" w:rsidP="000954E9">
          <w:pPr>
            <w:spacing w:line="220" w:lineRule="exact"/>
            <w:rPr>
              <w:rStyle w:val="Acadmicoparticipante-Car"/>
            </w:rPr>
          </w:pPr>
        </w:p>
      </w:sdtContent>
    </w:sdt>
    <w:p w14:paraId="1DBCC8F6" w14:textId="77777777" w:rsidR="000954E9" w:rsidRDefault="000954E9" w:rsidP="000954E9">
      <w:pPr>
        <w:spacing w:line="220" w:lineRule="exact"/>
        <w:rPr>
          <w:rStyle w:val="Acadmicoparticipante-Car"/>
        </w:rPr>
      </w:pPr>
    </w:p>
    <w:p w14:paraId="6E765670" w14:textId="77777777" w:rsidR="000954E9" w:rsidRDefault="000954E9" w:rsidP="000954E9">
      <w:pPr>
        <w:spacing w:line="220" w:lineRule="exact"/>
        <w:rPr>
          <w:rStyle w:val="Acadmicoparticipante-Car"/>
        </w:rPr>
      </w:pPr>
    </w:p>
    <w:p w14:paraId="4CDEF50E" w14:textId="77777777" w:rsidR="000954E9" w:rsidRDefault="000954E9" w:rsidP="000954E9">
      <w:pPr>
        <w:spacing w:line="220" w:lineRule="exact"/>
        <w:rPr>
          <w:rStyle w:val="Acadmicoparticipante-Car"/>
        </w:rPr>
      </w:pPr>
    </w:p>
    <w:p w14:paraId="206C095B" w14:textId="77777777" w:rsidR="000954E9" w:rsidRDefault="000954E9" w:rsidP="000954E9">
      <w:pPr>
        <w:spacing w:line="220" w:lineRule="exact"/>
        <w:rPr>
          <w:rStyle w:val="Acadmicoparticipante-Car"/>
        </w:rPr>
      </w:pPr>
    </w:p>
    <w:p w14:paraId="73416903" w14:textId="77777777" w:rsidR="000954E9" w:rsidRDefault="000954E9"/>
    <w:p w14:paraId="3BFC5846" w14:textId="3CADB4D5" w:rsidR="000954E9" w:rsidRPr="00521DA7" w:rsidRDefault="000954E9">
      <w:pPr>
        <w:rPr>
          <w:u w:val="single"/>
        </w:rPr>
        <w:sectPr w:rsidR="000954E9" w:rsidRPr="00521DA7" w:rsidSect="000954E9">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708" w:footer="708" w:gutter="0"/>
          <w:cols w:space="708"/>
          <w:titlePg/>
          <w:docGrid w:linePitch="360"/>
        </w:sectPr>
      </w:pPr>
    </w:p>
    <w:p w14:paraId="6EFF33DB" w14:textId="77777777" w:rsidR="000954E9" w:rsidRPr="009868FA" w:rsidRDefault="000954E9" w:rsidP="000954E9">
      <w:pPr>
        <w:pStyle w:val="Ttulo1"/>
      </w:pPr>
      <w:bookmarkStart w:id="0" w:name="_Toc226491466"/>
      <w:bookmarkStart w:id="1" w:name="_Toc229079592"/>
      <w:r w:rsidRPr="000954E9">
        <w:rPr>
          <w:rStyle w:val="Ttulo1Car"/>
        </w:rPr>
        <w:lastRenderedPageBreak/>
        <w:t>Agradecimientos</w:t>
      </w:r>
      <w:bookmarkEnd w:id="0"/>
      <w:bookmarkEnd w:id="1"/>
    </w:p>
    <w:p w14:paraId="4F7548A7" w14:textId="77777777" w:rsidR="000954E9" w:rsidRDefault="000954E9" w:rsidP="000954E9">
      <w:pPr>
        <w:spacing w:line="340" w:lineRule="exact"/>
        <w:rPr>
          <w:rFonts w:ascii="Gill Sans MT" w:eastAsia="MS PGothic" w:hAnsi="Gill Sans MT" w:cs="Arial"/>
          <w:color w:val="000000"/>
          <w:sz w:val="30"/>
          <w:szCs w:val="30"/>
        </w:rPr>
      </w:pPr>
    </w:p>
    <w:p w14:paraId="6170FE51" w14:textId="77777777" w:rsidR="000954E9" w:rsidRDefault="000954E9" w:rsidP="000954E9">
      <w:pPr>
        <w:spacing w:line="340" w:lineRule="exact"/>
        <w:rPr>
          <w:rFonts w:ascii="Gill Sans MT" w:eastAsia="MS PGothic" w:hAnsi="Gill Sans MT" w:cs="Arial"/>
          <w:color w:val="000000"/>
          <w:sz w:val="30"/>
          <w:szCs w:val="30"/>
        </w:rPr>
      </w:pPr>
    </w:p>
    <w:p w14:paraId="46D9467D" w14:textId="77777777" w:rsidR="000954E9" w:rsidRPr="00F41374" w:rsidRDefault="000954E9" w:rsidP="000954E9">
      <w:pPr>
        <w:rPr>
          <w:rFonts w:eastAsia="MS PGothic" w:cs="Times New Roman"/>
          <w:b/>
          <w:color w:val="000000"/>
          <w:sz w:val="30"/>
          <w:szCs w:val="30"/>
        </w:rPr>
      </w:pPr>
      <w:r w:rsidRPr="00F41374">
        <w:rPr>
          <w:rFonts w:cs="Times New Roman"/>
        </w:rPr>
        <w:t xml:space="preserve">Párrafos con tipografía Times New </w:t>
      </w:r>
      <w:proofErr w:type="spellStart"/>
      <w:r w:rsidRPr="00F41374">
        <w:rPr>
          <w:rFonts w:cs="Times New Roman"/>
        </w:rPr>
        <w:t>Roman</w:t>
      </w:r>
      <w:proofErr w:type="spellEnd"/>
      <w:r w:rsidRPr="00F41374">
        <w:rPr>
          <w:rFonts w:cs="Times New Roman"/>
        </w:rPr>
        <w:t xml:space="preserve"> a 12 pt</w:t>
      </w:r>
      <w:r>
        <w:rPr>
          <w:rFonts w:cs="Times New Roman"/>
        </w:rPr>
        <w:t>s., con interli</w:t>
      </w:r>
      <w:r w:rsidRPr="00F41374">
        <w:rPr>
          <w:rFonts w:cs="Times New Roman"/>
        </w:rPr>
        <w:t>nea</w:t>
      </w:r>
      <w:r>
        <w:rPr>
          <w:rFonts w:cs="Times New Roman"/>
        </w:rPr>
        <w:t>do</w:t>
      </w:r>
      <w:r w:rsidRPr="00F41374">
        <w:rPr>
          <w:rFonts w:cs="Times New Roman"/>
        </w:rPr>
        <w:t xml:space="preserve"> de </w:t>
      </w:r>
      <w:r>
        <w:rPr>
          <w:rFonts w:cs="Times New Roman"/>
        </w:rPr>
        <w:t>21 pts.</w:t>
      </w:r>
      <w:r w:rsidRPr="00F41374">
        <w:rPr>
          <w:rFonts w:cs="Times New Roman"/>
        </w:rPr>
        <w:t>, sin sangría, este es un ejemplo de texto simulado y contiene las características de los párrafos de este documento, este es un ejemplo de texto simulado y contiene las características de los párrafos de este documento, este es un ejemplo de texto simulado y contiene las características de los párrafos de este documento, este es un ejemplo de texto simulado y contiene las características de los párrafos de este documento.</w:t>
      </w:r>
    </w:p>
    <w:p w14:paraId="0B07A85D" w14:textId="595C1565" w:rsidR="000954E9" w:rsidRDefault="000954E9"/>
    <w:p w14:paraId="0F5762A5" w14:textId="77777777" w:rsidR="000954E9" w:rsidRDefault="000954E9"/>
    <w:p w14:paraId="34B96FF2" w14:textId="490872A0" w:rsidR="000954E9" w:rsidRDefault="000954E9">
      <w:r>
        <w:br w:type="page"/>
      </w:r>
    </w:p>
    <w:sdt>
      <w:sdtPr>
        <w:rPr>
          <w:rFonts w:asciiTheme="minorHAnsi" w:eastAsiaTheme="minorEastAsia" w:hAnsiTheme="minorHAnsi" w:cstheme="minorBidi"/>
          <w:b w:val="0"/>
          <w:kern w:val="2"/>
          <w:sz w:val="24"/>
          <w:szCs w:val="24"/>
          <w:lang w:eastAsia="en-US"/>
          <w14:ligatures w14:val="standardContextual"/>
        </w:rPr>
        <w:id w:val="1784763540"/>
        <w:docPartObj>
          <w:docPartGallery w:val="Table of Contents"/>
          <w:docPartUnique/>
        </w:docPartObj>
      </w:sdtPr>
      <w:sdtEndPr/>
      <w:sdtContent>
        <w:p w14:paraId="0282CF89" w14:textId="3AFE6C29" w:rsidR="000954E9" w:rsidRDefault="000954E9">
          <w:pPr>
            <w:pStyle w:val="TtuloTDC"/>
          </w:pPr>
          <w:r>
            <w:t>Índice</w:t>
          </w:r>
        </w:p>
        <w:p w14:paraId="55A09409" w14:textId="3C4EA089" w:rsidR="00B41A28" w:rsidRDefault="000954E9">
          <w:pPr>
            <w:pStyle w:val="TDC1"/>
            <w:tabs>
              <w:tab w:val="right" w:leader="dot" w:pos="8828"/>
            </w:tabs>
            <w:rPr>
              <w:rFonts w:asciiTheme="minorHAnsi" w:eastAsiaTheme="minorEastAsia" w:hAnsiTheme="minorHAnsi"/>
              <w:noProof/>
              <w:lang w:eastAsia="es-MX"/>
            </w:rPr>
          </w:pPr>
          <w:r>
            <w:fldChar w:fldCharType="begin"/>
          </w:r>
          <w:r>
            <w:instrText xml:space="preserve"> TOC \o "1-3" \h \z \u </w:instrText>
          </w:r>
          <w:r>
            <w:fldChar w:fldCharType="separate"/>
          </w:r>
          <w:hyperlink w:anchor="_Toc229079592" w:history="1">
            <w:r w:rsidR="00B41A28" w:rsidRPr="00333FD8">
              <w:rPr>
                <w:rStyle w:val="Hipervnculo"/>
                <w:noProof/>
              </w:rPr>
              <w:t>Agradecimientos</w:t>
            </w:r>
            <w:r w:rsidR="00B41A28">
              <w:rPr>
                <w:noProof/>
                <w:webHidden/>
              </w:rPr>
              <w:tab/>
            </w:r>
            <w:r w:rsidR="00B41A28">
              <w:rPr>
                <w:noProof/>
                <w:webHidden/>
              </w:rPr>
              <w:fldChar w:fldCharType="begin"/>
            </w:r>
            <w:r w:rsidR="00B41A28">
              <w:rPr>
                <w:noProof/>
                <w:webHidden/>
              </w:rPr>
              <w:instrText xml:space="preserve"> PAGEREF _Toc229079592 \h </w:instrText>
            </w:r>
            <w:r w:rsidR="00B41A28">
              <w:rPr>
                <w:noProof/>
                <w:webHidden/>
              </w:rPr>
            </w:r>
            <w:r w:rsidR="00B41A28">
              <w:rPr>
                <w:noProof/>
                <w:webHidden/>
              </w:rPr>
              <w:fldChar w:fldCharType="separate"/>
            </w:r>
            <w:r w:rsidR="00B41A28">
              <w:rPr>
                <w:noProof/>
                <w:webHidden/>
              </w:rPr>
              <w:t>1</w:t>
            </w:r>
            <w:r w:rsidR="00B41A28">
              <w:rPr>
                <w:noProof/>
                <w:webHidden/>
              </w:rPr>
              <w:fldChar w:fldCharType="end"/>
            </w:r>
          </w:hyperlink>
        </w:p>
        <w:p w14:paraId="0C5C07F9" w14:textId="2ED6E2BE" w:rsidR="00B41A28" w:rsidRDefault="00B41A28">
          <w:pPr>
            <w:pStyle w:val="TDC1"/>
            <w:tabs>
              <w:tab w:val="right" w:leader="dot" w:pos="8828"/>
            </w:tabs>
            <w:rPr>
              <w:rFonts w:asciiTheme="minorHAnsi" w:eastAsiaTheme="minorEastAsia" w:hAnsiTheme="minorHAnsi"/>
              <w:noProof/>
              <w:lang w:eastAsia="es-MX"/>
            </w:rPr>
          </w:pPr>
          <w:hyperlink w:anchor="_Toc229079593" w:history="1">
            <w:r w:rsidRPr="00333FD8">
              <w:rPr>
                <w:rStyle w:val="Hipervnculo"/>
                <w:bCs/>
                <w:noProof/>
              </w:rPr>
              <w:t>Introducción</w:t>
            </w:r>
            <w:r>
              <w:rPr>
                <w:noProof/>
                <w:webHidden/>
              </w:rPr>
              <w:tab/>
            </w:r>
            <w:r>
              <w:rPr>
                <w:noProof/>
                <w:webHidden/>
              </w:rPr>
              <w:fldChar w:fldCharType="begin"/>
            </w:r>
            <w:r>
              <w:rPr>
                <w:noProof/>
                <w:webHidden/>
              </w:rPr>
              <w:instrText xml:space="preserve"> PAGEREF _Toc229079593 \h </w:instrText>
            </w:r>
            <w:r>
              <w:rPr>
                <w:noProof/>
                <w:webHidden/>
              </w:rPr>
            </w:r>
            <w:r>
              <w:rPr>
                <w:noProof/>
                <w:webHidden/>
              </w:rPr>
              <w:fldChar w:fldCharType="separate"/>
            </w:r>
            <w:r>
              <w:rPr>
                <w:noProof/>
                <w:webHidden/>
              </w:rPr>
              <w:t>5</w:t>
            </w:r>
            <w:r>
              <w:rPr>
                <w:noProof/>
                <w:webHidden/>
              </w:rPr>
              <w:fldChar w:fldCharType="end"/>
            </w:r>
          </w:hyperlink>
        </w:p>
        <w:p w14:paraId="41AA81BF" w14:textId="2583A53C" w:rsidR="00B41A28" w:rsidRDefault="00B41A28">
          <w:pPr>
            <w:pStyle w:val="TDC2"/>
            <w:tabs>
              <w:tab w:val="right" w:leader="dot" w:pos="8828"/>
            </w:tabs>
            <w:rPr>
              <w:rFonts w:asciiTheme="minorHAnsi" w:eastAsiaTheme="minorEastAsia" w:hAnsiTheme="minorHAnsi"/>
              <w:noProof/>
              <w:lang w:eastAsia="es-MX"/>
            </w:rPr>
          </w:pPr>
          <w:hyperlink w:anchor="_Toc229079594" w:history="1">
            <w:r w:rsidRPr="00333FD8">
              <w:rPr>
                <w:rStyle w:val="Hipervnculo"/>
                <w:noProof/>
              </w:rPr>
              <w:t>Planteamiento del problema</w:t>
            </w:r>
            <w:r>
              <w:rPr>
                <w:noProof/>
                <w:webHidden/>
              </w:rPr>
              <w:tab/>
            </w:r>
            <w:r>
              <w:rPr>
                <w:noProof/>
                <w:webHidden/>
              </w:rPr>
              <w:fldChar w:fldCharType="begin"/>
            </w:r>
            <w:r>
              <w:rPr>
                <w:noProof/>
                <w:webHidden/>
              </w:rPr>
              <w:instrText xml:space="preserve"> PAGEREF _Toc229079594 \h </w:instrText>
            </w:r>
            <w:r>
              <w:rPr>
                <w:noProof/>
                <w:webHidden/>
              </w:rPr>
            </w:r>
            <w:r>
              <w:rPr>
                <w:noProof/>
                <w:webHidden/>
              </w:rPr>
              <w:fldChar w:fldCharType="separate"/>
            </w:r>
            <w:r>
              <w:rPr>
                <w:noProof/>
                <w:webHidden/>
              </w:rPr>
              <w:t>6</w:t>
            </w:r>
            <w:r>
              <w:rPr>
                <w:noProof/>
                <w:webHidden/>
              </w:rPr>
              <w:fldChar w:fldCharType="end"/>
            </w:r>
          </w:hyperlink>
        </w:p>
        <w:p w14:paraId="45404F42" w14:textId="6CBC4E75" w:rsidR="00B41A28" w:rsidRDefault="00B41A28">
          <w:pPr>
            <w:pStyle w:val="TDC2"/>
            <w:tabs>
              <w:tab w:val="right" w:leader="dot" w:pos="8828"/>
            </w:tabs>
            <w:rPr>
              <w:rFonts w:asciiTheme="minorHAnsi" w:eastAsiaTheme="minorEastAsia" w:hAnsiTheme="minorHAnsi"/>
              <w:noProof/>
              <w:lang w:eastAsia="es-MX"/>
            </w:rPr>
          </w:pPr>
          <w:hyperlink w:anchor="_Toc229079595" w:history="1">
            <w:r w:rsidRPr="00333FD8">
              <w:rPr>
                <w:rStyle w:val="Hipervnculo"/>
                <w:noProof/>
              </w:rPr>
              <w:t>Justificación</w:t>
            </w:r>
            <w:r>
              <w:rPr>
                <w:noProof/>
                <w:webHidden/>
              </w:rPr>
              <w:tab/>
            </w:r>
            <w:r>
              <w:rPr>
                <w:noProof/>
                <w:webHidden/>
              </w:rPr>
              <w:fldChar w:fldCharType="begin"/>
            </w:r>
            <w:r>
              <w:rPr>
                <w:noProof/>
                <w:webHidden/>
              </w:rPr>
              <w:instrText xml:space="preserve"> PAGEREF _Toc229079595 \h </w:instrText>
            </w:r>
            <w:r>
              <w:rPr>
                <w:noProof/>
                <w:webHidden/>
              </w:rPr>
            </w:r>
            <w:r>
              <w:rPr>
                <w:noProof/>
                <w:webHidden/>
              </w:rPr>
              <w:fldChar w:fldCharType="separate"/>
            </w:r>
            <w:r>
              <w:rPr>
                <w:noProof/>
                <w:webHidden/>
              </w:rPr>
              <w:t>7</w:t>
            </w:r>
            <w:r>
              <w:rPr>
                <w:noProof/>
                <w:webHidden/>
              </w:rPr>
              <w:fldChar w:fldCharType="end"/>
            </w:r>
          </w:hyperlink>
        </w:p>
        <w:p w14:paraId="4F2D6CC5" w14:textId="140FA0D1" w:rsidR="00B41A28" w:rsidRDefault="00B41A28">
          <w:pPr>
            <w:pStyle w:val="TDC2"/>
            <w:tabs>
              <w:tab w:val="right" w:leader="dot" w:pos="8828"/>
            </w:tabs>
            <w:rPr>
              <w:rFonts w:asciiTheme="minorHAnsi" w:eastAsiaTheme="minorEastAsia" w:hAnsiTheme="minorHAnsi"/>
              <w:noProof/>
              <w:lang w:eastAsia="es-MX"/>
            </w:rPr>
          </w:pPr>
          <w:hyperlink w:anchor="_Toc229079596" w:history="1">
            <w:r w:rsidRPr="00333FD8">
              <w:rPr>
                <w:rStyle w:val="Hipervnculo"/>
                <w:noProof/>
              </w:rPr>
              <w:t>Alcance del proyecto</w:t>
            </w:r>
            <w:r>
              <w:rPr>
                <w:noProof/>
                <w:webHidden/>
              </w:rPr>
              <w:tab/>
            </w:r>
            <w:r>
              <w:rPr>
                <w:noProof/>
                <w:webHidden/>
              </w:rPr>
              <w:fldChar w:fldCharType="begin"/>
            </w:r>
            <w:r>
              <w:rPr>
                <w:noProof/>
                <w:webHidden/>
              </w:rPr>
              <w:instrText xml:space="preserve"> PAGEREF _Toc229079596 \h </w:instrText>
            </w:r>
            <w:r>
              <w:rPr>
                <w:noProof/>
                <w:webHidden/>
              </w:rPr>
            </w:r>
            <w:r>
              <w:rPr>
                <w:noProof/>
                <w:webHidden/>
              </w:rPr>
              <w:fldChar w:fldCharType="separate"/>
            </w:r>
            <w:r>
              <w:rPr>
                <w:noProof/>
                <w:webHidden/>
              </w:rPr>
              <w:t>8</w:t>
            </w:r>
            <w:r>
              <w:rPr>
                <w:noProof/>
                <w:webHidden/>
              </w:rPr>
              <w:fldChar w:fldCharType="end"/>
            </w:r>
          </w:hyperlink>
        </w:p>
        <w:p w14:paraId="1CB29A95" w14:textId="2BAFD86E" w:rsidR="00B41A28" w:rsidRDefault="00B41A28">
          <w:pPr>
            <w:pStyle w:val="TDC2"/>
            <w:tabs>
              <w:tab w:val="right" w:leader="dot" w:pos="8828"/>
            </w:tabs>
            <w:rPr>
              <w:rFonts w:asciiTheme="minorHAnsi" w:eastAsiaTheme="minorEastAsia" w:hAnsiTheme="minorHAnsi"/>
              <w:noProof/>
              <w:lang w:eastAsia="es-MX"/>
            </w:rPr>
          </w:pPr>
          <w:hyperlink w:anchor="_Toc229079597" w:history="1">
            <w:r w:rsidRPr="00333FD8">
              <w:rPr>
                <w:rStyle w:val="Hipervnculo"/>
                <w:noProof/>
              </w:rPr>
              <w:t>Objetivos</w:t>
            </w:r>
            <w:r>
              <w:rPr>
                <w:noProof/>
                <w:webHidden/>
              </w:rPr>
              <w:tab/>
            </w:r>
            <w:r>
              <w:rPr>
                <w:noProof/>
                <w:webHidden/>
              </w:rPr>
              <w:fldChar w:fldCharType="begin"/>
            </w:r>
            <w:r>
              <w:rPr>
                <w:noProof/>
                <w:webHidden/>
              </w:rPr>
              <w:instrText xml:space="preserve"> PAGEREF _Toc229079597 \h </w:instrText>
            </w:r>
            <w:r>
              <w:rPr>
                <w:noProof/>
                <w:webHidden/>
              </w:rPr>
            </w:r>
            <w:r>
              <w:rPr>
                <w:noProof/>
                <w:webHidden/>
              </w:rPr>
              <w:fldChar w:fldCharType="separate"/>
            </w:r>
            <w:r>
              <w:rPr>
                <w:noProof/>
                <w:webHidden/>
              </w:rPr>
              <w:t>9</w:t>
            </w:r>
            <w:r>
              <w:rPr>
                <w:noProof/>
                <w:webHidden/>
              </w:rPr>
              <w:fldChar w:fldCharType="end"/>
            </w:r>
          </w:hyperlink>
        </w:p>
        <w:p w14:paraId="0AE117E1" w14:textId="12AD14AE" w:rsidR="00B41A28" w:rsidRDefault="00B41A28">
          <w:pPr>
            <w:pStyle w:val="TDC2"/>
            <w:tabs>
              <w:tab w:val="right" w:leader="dot" w:pos="8828"/>
            </w:tabs>
            <w:rPr>
              <w:rFonts w:asciiTheme="minorHAnsi" w:eastAsiaTheme="minorEastAsia" w:hAnsiTheme="minorHAnsi"/>
              <w:noProof/>
              <w:lang w:eastAsia="es-MX"/>
            </w:rPr>
          </w:pPr>
          <w:hyperlink w:anchor="_Toc229079598" w:history="1">
            <w:r w:rsidRPr="00333FD8">
              <w:rPr>
                <w:rStyle w:val="Hipervnculo"/>
                <w:noProof/>
              </w:rPr>
              <w:t>Generales</w:t>
            </w:r>
            <w:r>
              <w:rPr>
                <w:noProof/>
                <w:webHidden/>
              </w:rPr>
              <w:tab/>
            </w:r>
            <w:r>
              <w:rPr>
                <w:noProof/>
                <w:webHidden/>
              </w:rPr>
              <w:fldChar w:fldCharType="begin"/>
            </w:r>
            <w:r>
              <w:rPr>
                <w:noProof/>
                <w:webHidden/>
              </w:rPr>
              <w:instrText xml:space="preserve"> PAGEREF _Toc229079598 \h </w:instrText>
            </w:r>
            <w:r>
              <w:rPr>
                <w:noProof/>
                <w:webHidden/>
              </w:rPr>
            </w:r>
            <w:r>
              <w:rPr>
                <w:noProof/>
                <w:webHidden/>
              </w:rPr>
              <w:fldChar w:fldCharType="separate"/>
            </w:r>
            <w:r>
              <w:rPr>
                <w:noProof/>
                <w:webHidden/>
              </w:rPr>
              <w:t>9</w:t>
            </w:r>
            <w:r>
              <w:rPr>
                <w:noProof/>
                <w:webHidden/>
              </w:rPr>
              <w:fldChar w:fldCharType="end"/>
            </w:r>
          </w:hyperlink>
        </w:p>
        <w:p w14:paraId="785DCCBB" w14:textId="180A6AF3" w:rsidR="00B41A28" w:rsidRDefault="00B41A28">
          <w:pPr>
            <w:pStyle w:val="TDC2"/>
            <w:tabs>
              <w:tab w:val="right" w:leader="dot" w:pos="8828"/>
            </w:tabs>
            <w:rPr>
              <w:rFonts w:asciiTheme="minorHAnsi" w:eastAsiaTheme="minorEastAsia" w:hAnsiTheme="minorHAnsi"/>
              <w:noProof/>
              <w:lang w:eastAsia="es-MX"/>
            </w:rPr>
          </w:pPr>
          <w:hyperlink w:anchor="_Toc229079599" w:history="1">
            <w:r w:rsidRPr="00333FD8">
              <w:rPr>
                <w:rStyle w:val="Hipervnculo"/>
                <w:noProof/>
              </w:rPr>
              <w:t>Específicos</w:t>
            </w:r>
            <w:r>
              <w:rPr>
                <w:noProof/>
                <w:webHidden/>
              </w:rPr>
              <w:tab/>
            </w:r>
            <w:r>
              <w:rPr>
                <w:noProof/>
                <w:webHidden/>
              </w:rPr>
              <w:fldChar w:fldCharType="begin"/>
            </w:r>
            <w:r>
              <w:rPr>
                <w:noProof/>
                <w:webHidden/>
              </w:rPr>
              <w:instrText xml:space="preserve"> PAGEREF _Toc229079599 \h </w:instrText>
            </w:r>
            <w:r>
              <w:rPr>
                <w:noProof/>
                <w:webHidden/>
              </w:rPr>
            </w:r>
            <w:r>
              <w:rPr>
                <w:noProof/>
                <w:webHidden/>
              </w:rPr>
              <w:fldChar w:fldCharType="separate"/>
            </w:r>
            <w:r>
              <w:rPr>
                <w:noProof/>
                <w:webHidden/>
              </w:rPr>
              <w:t>9</w:t>
            </w:r>
            <w:r>
              <w:rPr>
                <w:noProof/>
                <w:webHidden/>
              </w:rPr>
              <w:fldChar w:fldCharType="end"/>
            </w:r>
          </w:hyperlink>
        </w:p>
        <w:p w14:paraId="41841267" w14:textId="6B8AEE9F" w:rsidR="00B41A28" w:rsidRDefault="00B41A28">
          <w:pPr>
            <w:pStyle w:val="TDC1"/>
            <w:tabs>
              <w:tab w:val="right" w:leader="dot" w:pos="8828"/>
            </w:tabs>
            <w:rPr>
              <w:rFonts w:asciiTheme="minorHAnsi" w:eastAsiaTheme="minorEastAsia" w:hAnsiTheme="minorHAnsi"/>
              <w:noProof/>
              <w:lang w:eastAsia="es-MX"/>
            </w:rPr>
          </w:pPr>
          <w:hyperlink w:anchor="_Toc229079600" w:history="1">
            <w:r w:rsidRPr="00333FD8">
              <w:rPr>
                <w:rStyle w:val="Hipervnculo"/>
                <w:bCs/>
                <w:noProof/>
              </w:rPr>
              <w:t>Antecedentes</w:t>
            </w:r>
            <w:r>
              <w:rPr>
                <w:noProof/>
                <w:webHidden/>
              </w:rPr>
              <w:tab/>
            </w:r>
            <w:r>
              <w:rPr>
                <w:noProof/>
                <w:webHidden/>
              </w:rPr>
              <w:fldChar w:fldCharType="begin"/>
            </w:r>
            <w:r>
              <w:rPr>
                <w:noProof/>
                <w:webHidden/>
              </w:rPr>
              <w:instrText xml:space="preserve"> PAGEREF _Toc229079600 \h </w:instrText>
            </w:r>
            <w:r>
              <w:rPr>
                <w:noProof/>
                <w:webHidden/>
              </w:rPr>
            </w:r>
            <w:r>
              <w:rPr>
                <w:noProof/>
                <w:webHidden/>
              </w:rPr>
              <w:fldChar w:fldCharType="separate"/>
            </w:r>
            <w:r>
              <w:rPr>
                <w:noProof/>
                <w:webHidden/>
              </w:rPr>
              <w:t>10</w:t>
            </w:r>
            <w:r>
              <w:rPr>
                <w:noProof/>
                <w:webHidden/>
              </w:rPr>
              <w:fldChar w:fldCharType="end"/>
            </w:r>
          </w:hyperlink>
        </w:p>
        <w:p w14:paraId="02C2C5A0" w14:textId="7FB59CD2" w:rsidR="00B41A28" w:rsidRDefault="00B41A28">
          <w:pPr>
            <w:pStyle w:val="TDC1"/>
            <w:tabs>
              <w:tab w:val="right" w:leader="dot" w:pos="8828"/>
            </w:tabs>
            <w:rPr>
              <w:rFonts w:asciiTheme="minorHAnsi" w:eastAsiaTheme="minorEastAsia" w:hAnsiTheme="minorHAnsi"/>
              <w:noProof/>
              <w:lang w:eastAsia="es-MX"/>
            </w:rPr>
          </w:pPr>
          <w:hyperlink w:anchor="_Toc229079601" w:history="1">
            <w:r w:rsidRPr="00333FD8">
              <w:rPr>
                <w:rStyle w:val="Hipervnculo"/>
                <w:noProof/>
              </w:rPr>
              <w:t>Marco</w:t>
            </w:r>
            <w:r w:rsidRPr="00333FD8">
              <w:rPr>
                <w:rStyle w:val="Hipervnculo"/>
                <w:bCs/>
                <w:noProof/>
              </w:rPr>
              <w:t xml:space="preserve"> teórico</w:t>
            </w:r>
            <w:r>
              <w:rPr>
                <w:noProof/>
                <w:webHidden/>
              </w:rPr>
              <w:tab/>
            </w:r>
            <w:r>
              <w:rPr>
                <w:noProof/>
                <w:webHidden/>
              </w:rPr>
              <w:fldChar w:fldCharType="begin"/>
            </w:r>
            <w:r>
              <w:rPr>
                <w:noProof/>
                <w:webHidden/>
              </w:rPr>
              <w:instrText xml:space="preserve"> PAGEREF _Toc229079601 \h </w:instrText>
            </w:r>
            <w:r>
              <w:rPr>
                <w:noProof/>
                <w:webHidden/>
              </w:rPr>
            </w:r>
            <w:r>
              <w:rPr>
                <w:noProof/>
                <w:webHidden/>
              </w:rPr>
              <w:fldChar w:fldCharType="separate"/>
            </w:r>
            <w:r>
              <w:rPr>
                <w:noProof/>
                <w:webHidden/>
              </w:rPr>
              <w:t>11</w:t>
            </w:r>
            <w:r>
              <w:rPr>
                <w:noProof/>
                <w:webHidden/>
              </w:rPr>
              <w:fldChar w:fldCharType="end"/>
            </w:r>
          </w:hyperlink>
        </w:p>
        <w:p w14:paraId="05243431" w14:textId="50CF739F" w:rsidR="00B41A28" w:rsidRDefault="00B41A28">
          <w:pPr>
            <w:pStyle w:val="TDC2"/>
            <w:tabs>
              <w:tab w:val="right" w:leader="dot" w:pos="8828"/>
            </w:tabs>
            <w:rPr>
              <w:rFonts w:asciiTheme="minorHAnsi" w:eastAsiaTheme="minorEastAsia" w:hAnsiTheme="minorHAnsi"/>
              <w:noProof/>
              <w:lang w:eastAsia="es-MX"/>
            </w:rPr>
          </w:pPr>
          <w:hyperlink w:anchor="_Toc229079602" w:history="1">
            <w:r w:rsidRPr="00333FD8">
              <w:rPr>
                <w:rStyle w:val="Hipervnculo"/>
                <w:rFonts w:eastAsia="MS PGothic"/>
                <w:noProof/>
              </w:rPr>
              <w:t>Ingeniería de software</w:t>
            </w:r>
            <w:r>
              <w:rPr>
                <w:noProof/>
                <w:webHidden/>
              </w:rPr>
              <w:tab/>
            </w:r>
            <w:r>
              <w:rPr>
                <w:noProof/>
                <w:webHidden/>
              </w:rPr>
              <w:fldChar w:fldCharType="begin"/>
            </w:r>
            <w:r>
              <w:rPr>
                <w:noProof/>
                <w:webHidden/>
              </w:rPr>
              <w:instrText xml:space="preserve"> PAGEREF _Toc229079602 \h </w:instrText>
            </w:r>
            <w:r>
              <w:rPr>
                <w:noProof/>
                <w:webHidden/>
              </w:rPr>
            </w:r>
            <w:r>
              <w:rPr>
                <w:noProof/>
                <w:webHidden/>
              </w:rPr>
              <w:fldChar w:fldCharType="separate"/>
            </w:r>
            <w:r>
              <w:rPr>
                <w:noProof/>
                <w:webHidden/>
              </w:rPr>
              <w:t>11</w:t>
            </w:r>
            <w:r>
              <w:rPr>
                <w:noProof/>
                <w:webHidden/>
              </w:rPr>
              <w:fldChar w:fldCharType="end"/>
            </w:r>
          </w:hyperlink>
        </w:p>
        <w:p w14:paraId="58F2DD98" w14:textId="52E6F2DB" w:rsidR="00B41A28" w:rsidRDefault="00B41A28">
          <w:pPr>
            <w:pStyle w:val="TDC3"/>
            <w:tabs>
              <w:tab w:val="right" w:leader="dot" w:pos="8828"/>
            </w:tabs>
            <w:rPr>
              <w:rFonts w:asciiTheme="minorHAnsi" w:eastAsiaTheme="minorEastAsia" w:hAnsiTheme="minorHAnsi"/>
              <w:noProof/>
              <w:lang w:eastAsia="es-MX"/>
            </w:rPr>
          </w:pPr>
          <w:hyperlink w:anchor="_Toc229079603" w:history="1">
            <w:r w:rsidRPr="00333FD8">
              <w:rPr>
                <w:rStyle w:val="Hipervnculo"/>
                <w:noProof/>
              </w:rPr>
              <w:t>Front End</w:t>
            </w:r>
            <w:r>
              <w:rPr>
                <w:noProof/>
                <w:webHidden/>
              </w:rPr>
              <w:tab/>
            </w:r>
            <w:r>
              <w:rPr>
                <w:noProof/>
                <w:webHidden/>
              </w:rPr>
              <w:fldChar w:fldCharType="begin"/>
            </w:r>
            <w:r>
              <w:rPr>
                <w:noProof/>
                <w:webHidden/>
              </w:rPr>
              <w:instrText xml:space="preserve"> PAGEREF _Toc229079603 \h </w:instrText>
            </w:r>
            <w:r>
              <w:rPr>
                <w:noProof/>
                <w:webHidden/>
              </w:rPr>
            </w:r>
            <w:r>
              <w:rPr>
                <w:noProof/>
                <w:webHidden/>
              </w:rPr>
              <w:fldChar w:fldCharType="separate"/>
            </w:r>
            <w:r>
              <w:rPr>
                <w:noProof/>
                <w:webHidden/>
              </w:rPr>
              <w:t>11</w:t>
            </w:r>
            <w:r>
              <w:rPr>
                <w:noProof/>
                <w:webHidden/>
              </w:rPr>
              <w:fldChar w:fldCharType="end"/>
            </w:r>
          </w:hyperlink>
        </w:p>
        <w:p w14:paraId="782BFDFA" w14:textId="688BF64B" w:rsidR="00B41A28" w:rsidRDefault="00B41A28">
          <w:pPr>
            <w:pStyle w:val="TDC3"/>
            <w:tabs>
              <w:tab w:val="right" w:leader="dot" w:pos="8828"/>
            </w:tabs>
            <w:rPr>
              <w:rFonts w:asciiTheme="minorHAnsi" w:eastAsiaTheme="minorEastAsia" w:hAnsiTheme="minorHAnsi"/>
              <w:noProof/>
              <w:lang w:eastAsia="es-MX"/>
            </w:rPr>
          </w:pPr>
          <w:hyperlink w:anchor="_Toc229079604" w:history="1">
            <w:r w:rsidRPr="00333FD8">
              <w:rPr>
                <w:rStyle w:val="Hipervnculo"/>
                <w:noProof/>
              </w:rPr>
              <w:t>Back-End.</w:t>
            </w:r>
            <w:r>
              <w:rPr>
                <w:noProof/>
                <w:webHidden/>
              </w:rPr>
              <w:tab/>
            </w:r>
            <w:r>
              <w:rPr>
                <w:noProof/>
                <w:webHidden/>
              </w:rPr>
              <w:fldChar w:fldCharType="begin"/>
            </w:r>
            <w:r>
              <w:rPr>
                <w:noProof/>
                <w:webHidden/>
              </w:rPr>
              <w:instrText xml:space="preserve"> PAGEREF _Toc229079604 \h </w:instrText>
            </w:r>
            <w:r>
              <w:rPr>
                <w:noProof/>
                <w:webHidden/>
              </w:rPr>
            </w:r>
            <w:r>
              <w:rPr>
                <w:noProof/>
                <w:webHidden/>
              </w:rPr>
              <w:fldChar w:fldCharType="separate"/>
            </w:r>
            <w:r>
              <w:rPr>
                <w:noProof/>
                <w:webHidden/>
              </w:rPr>
              <w:t>11</w:t>
            </w:r>
            <w:r>
              <w:rPr>
                <w:noProof/>
                <w:webHidden/>
              </w:rPr>
              <w:fldChar w:fldCharType="end"/>
            </w:r>
          </w:hyperlink>
        </w:p>
        <w:p w14:paraId="4ABB54B5" w14:textId="7D7A0A92" w:rsidR="00B41A28" w:rsidRDefault="00B41A28">
          <w:pPr>
            <w:pStyle w:val="TDC3"/>
            <w:tabs>
              <w:tab w:val="right" w:leader="dot" w:pos="8828"/>
            </w:tabs>
            <w:rPr>
              <w:rFonts w:asciiTheme="minorHAnsi" w:eastAsiaTheme="minorEastAsia" w:hAnsiTheme="minorHAnsi"/>
              <w:noProof/>
              <w:lang w:eastAsia="es-MX"/>
            </w:rPr>
          </w:pPr>
          <w:hyperlink w:anchor="_Toc229079605" w:history="1">
            <w:r w:rsidRPr="00333FD8">
              <w:rPr>
                <w:rStyle w:val="Hipervnculo"/>
                <w:noProof/>
              </w:rPr>
              <w:t>Metodología Kanban</w:t>
            </w:r>
            <w:r>
              <w:rPr>
                <w:noProof/>
                <w:webHidden/>
              </w:rPr>
              <w:tab/>
            </w:r>
            <w:r>
              <w:rPr>
                <w:noProof/>
                <w:webHidden/>
              </w:rPr>
              <w:fldChar w:fldCharType="begin"/>
            </w:r>
            <w:r>
              <w:rPr>
                <w:noProof/>
                <w:webHidden/>
              </w:rPr>
              <w:instrText xml:space="preserve"> PAGEREF _Toc229079605 \h </w:instrText>
            </w:r>
            <w:r>
              <w:rPr>
                <w:noProof/>
                <w:webHidden/>
              </w:rPr>
            </w:r>
            <w:r>
              <w:rPr>
                <w:noProof/>
                <w:webHidden/>
              </w:rPr>
              <w:fldChar w:fldCharType="separate"/>
            </w:r>
            <w:r>
              <w:rPr>
                <w:noProof/>
                <w:webHidden/>
              </w:rPr>
              <w:t>11</w:t>
            </w:r>
            <w:r>
              <w:rPr>
                <w:noProof/>
                <w:webHidden/>
              </w:rPr>
              <w:fldChar w:fldCharType="end"/>
            </w:r>
          </w:hyperlink>
        </w:p>
        <w:p w14:paraId="0FAD8B62" w14:textId="35E06FED" w:rsidR="00B41A28" w:rsidRDefault="00B41A28">
          <w:pPr>
            <w:pStyle w:val="TDC2"/>
            <w:tabs>
              <w:tab w:val="right" w:leader="dot" w:pos="8828"/>
            </w:tabs>
            <w:rPr>
              <w:rFonts w:asciiTheme="minorHAnsi" w:eastAsiaTheme="minorEastAsia" w:hAnsiTheme="minorHAnsi"/>
              <w:noProof/>
              <w:lang w:eastAsia="es-MX"/>
            </w:rPr>
          </w:pPr>
          <w:hyperlink w:anchor="_Toc229079606" w:history="1">
            <w:r w:rsidRPr="00333FD8">
              <w:rPr>
                <w:rStyle w:val="Hipervnculo"/>
                <w:noProof/>
              </w:rPr>
              <w:t>Tecnologías usadas</w:t>
            </w:r>
            <w:r>
              <w:rPr>
                <w:noProof/>
                <w:webHidden/>
              </w:rPr>
              <w:tab/>
            </w:r>
            <w:r>
              <w:rPr>
                <w:noProof/>
                <w:webHidden/>
              </w:rPr>
              <w:fldChar w:fldCharType="begin"/>
            </w:r>
            <w:r>
              <w:rPr>
                <w:noProof/>
                <w:webHidden/>
              </w:rPr>
              <w:instrText xml:space="preserve"> PAGEREF _Toc229079606 \h </w:instrText>
            </w:r>
            <w:r>
              <w:rPr>
                <w:noProof/>
                <w:webHidden/>
              </w:rPr>
            </w:r>
            <w:r>
              <w:rPr>
                <w:noProof/>
                <w:webHidden/>
              </w:rPr>
              <w:fldChar w:fldCharType="separate"/>
            </w:r>
            <w:r>
              <w:rPr>
                <w:noProof/>
                <w:webHidden/>
              </w:rPr>
              <w:t>12</w:t>
            </w:r>
            <w:r>
              <w:rPr>
                <w:noProof/>
                <w:webHidden/>
              </w:rPr>
              <w:fldChar w:fldCharType="end"/>
            </w:r>
          </w:hyperlink>
        </w:p>
        <w:p w14:paraId="0FC8EA19" w14:textId="7A41D2C7" w:rsidR="00B41A28" w:rsidRDefault="00B41A28">
          <w:pPr>
            <w:pStyle w:val="TDC3"/>
            <w:tabs>
              <w:tab w:val="right" w:leader="dot" w:pos="8828"/>
            </w:tabs>
            <w:rPr>
              <w:rFonts w:asciiTheme="minorHAnsi" w:eastAsiaTheme="minorEastAsia" w:hAnsiTheme="minorHAnsi"/>
              <w:noProof/>
              <w:lang w:eastAsia="es-MX"/>
            </w:rPr>
          </w:pPr>
          <w:hyperlink w:anchor="_Toc229079607" w:history="1">
            <w:r w:rsidRPr="00333FD8">
              <w:rPr>
                <w:rStyle w:val="Hipervnculo"/>
                <w:noProof/>
              </w:rPr>
              <w:t>Backend: Spring Boot y Java</w:t>
            </w:r>
            <w:r>
              <w:rPr>
                <w:noProof/>
                <w:webHidden/>
              </w:rPr>
              <w:tab/>
            </w:r>
            <w:r>
              <w:rPr>
                <w:noProof/>
                <w:webHidden/>
              </w:rPr>
              <w:fldChar w:fldCharType="begin"/>
            </w:r>
            <w:r>
              <w:rPr>
                <w:noProof/>
                <w:webHidden/>
              </w:rPr>
              <w:instrText xml:space="preserve"> PAGEREF _Toc229079607 \h </w:instrText>
            </w:r>
            <w:r>
              <w:rPr>
                <w:noProof/>
                <w:webHidden/>
              </w:rPr>
            </w:r>
            <w:r>
              <w:rPr>
                <w:noProof/>
                <w:webHidden/>
              </w:rPr>
              <w:fldChar w:fldCharType="separate"/>
            </w:r>
            <w:r>
              <w:rPr>
                <w:noProof/>
                <w:webHidden/>
              </w:rPr>
              <w:t>12</w:t>
            </w:r>
            <w:r>
              <w:rPr>
                <w:noProof/>
                <w:webHidden/>
              </w:rPr>
              <w:fldChar w:fldCharType="end"/>
            </w:r>
          </w:hyperlink>
        </w:p>
        <w:p w14:paraId="29C97D1A" w14:textId="183BC9C4" w:rsidR="00B41A28" w:rsidRDefault="00B41A28">
          <w:pPr>
            <w:pStyle w:val="TDC3"/>
            <w:tabs>
              <w:tab w:val="right" w:leader="dot" w:pos="8828"/>
            </w:tabs>
            <w:rPr>
              <w:rFonts w:asciiTheme="minorHAnsi" w:eastAsiaTheme="minorEastAsia" w:hAnsiTheme="minorHAnsi"/>
              <w:noProof/>
              <w:lang w:eastAsia="es-MX"/>
            </w:rPr>
          </w:pPr>
          <w:hyperlink w:anchor="_Toc229079608" w:history="1">
            <w:r w:rsidRPr="00333FD8">
              <w:rPr>
                <w:rStyle w:val="Hipervnculo"/>
                <w:noProof/>
              </w:rPr>
              <w:t>Frontend: Angular y TypeScript</w:t>
            </w:r>
            <w:r>
              <w:rPr>
                <w:noProof/>
                <w:webHidden/>
              </w:rPr>
              <w:tab/>
            </w:r>
            <w:r>
              <w:rPr>
                <w:noProof/>
                <w:webHidden/>
              </w:rPr>
              <w:fldChar w:fldCharType="begin"/>
            </w:r>
            <w:r>
              <w:rPr>
                <w:noProof/>
                <w:webHidden/>
              </w:rPr>
              <w:instrText xml:space="preserve"> PAGEREF _Toc229079608 \h </w:instrText>
            </w:r>
            <w:r>
              <w:rPr>
                <w:noProof/>
                <w:webHidden/>
              </w:rPr>
            </w:r>
            <w:r>
              <w:rPr>
                <w:noProof/>
                <w:webHidden/>
              </w:rPr>
              <w:fldChar w:fldCharType="separate"/>
            </w:r>
            <w:r>
              <w:rPr>
                <w:noProof/>
                <w:webHidden/>
              </w:rPr>
              <w:t>15</w:t>
            </w:r>
            <w:r>
              <w:rPr>
                <w:noProof/>
                <w:webHidden/>
              </w:rPr>
              <w:fldChar w:fldCharType="end"/>
            </w:r>
          </w:hyperlink>
        </w:p>
        <w:p w14:paraId="31D114E1" w14:textId="5BB305E3" w:rsidR="00B41A28" w:rsidRDefault="00B41A28">
          <w:pPr>
            <w:pStyle w:val="TDC3"/>
            <w:tabs>
              <w:tab w:val="right" w:leader="dot" w:pos="8828"/>
            </w:tabs>
            <w:rPr>
              <w:rFonts w:asciiTheme="minorHAnsi" w:eastAsiaTheme="minorEastAsia" w:hAnsiTheme="minorHAnsi"/>
              <w:noProof/>
              <w:lang w:eastAsia="es-MX"/>
            </w:rPr>
          </w:pPr>
          <w:hyperlink w:anchor="_Toc229079609" w:history="1">
            <w:r w:rsidRPr="00333FD8">
              <w:rPr>
                <w:rStyle w:val="Hipervnculo"/>
                <w:noProof/>
              </w:rPr>
              <w:t>Patrón Modelo-Vista-Controlador (MVC)</w:t>
            </w:r>
            <w:r>
              <w:rPr>
                <w:noProof/>
                <w:webHidden/>
              </w:rPr>
              <w:tab/>
            </w:r>
            <w:r>
              <w:rPr>
                <w:noProof/>
                <w:webHidden/>
              </w:rPr>
              <w:fldChar w:fldCharType="begin"/>
            </w:r>
            <w:r>
              <w:rPr>
                <w:noProof/>
                <w:webHidden/>
              </w:rPr>
              <w:instrText xml:space="preserve"> PAGEREF _Toc229079609 \h </w:instrText>
            </w:r>
            <w:r>
              <w:rPr>
                <w:noProof/>
                <w:webHidden/>
              </w:rPr>
            </w:r>
            <w:r>
              <w:rPr>
                <w:noProof/>
                <w:webHidden/>
              </w:rPr>
              <w:fldChar w:fldCharType="separate"/>
            </w:r>
            <w:r>
              <w:rPr>
                <w:noProof/>
                <w:webHidden/>
              </w:rPr>
              <w:t>16</w:t>
            </w:r>
            <w:r>
              <w:rPr>
                <w:noProof/>
                <w:webHidden/>
              </w:rPr>
              <w:fldChar w:fldCharType="end"/>
            </w:r>
          </w:hyperlink>
        </w:p>
        <w:p w14:paraId="3D1ACBB0" w14:textId="579A9AC1" w:rsidR="00B41A28" w:rsidRDefault="00B41A28">
          <w:pPr>
            <w:pStyle w:val="TDC3"/>
            <w:tabs>
              <w:tab w:val="right" w:leader="dot" w:pos="8828"/>
            </w:tabs>
            <w:rPr>
              <w:rFonts w:asciiTheme="minorHAnsi" w:eastAsiaTheme="minorEastAsia" w:hAnsiTheme="minorHAnsi"/>
              <w:noProof/>
              <w:lang w:eastAsia="es-MX"/>
            </w:rPr>
          </w:pPr>
          <w:hyperlink w:anchor="_Toc229079610" w:history="1">
            <w:r w:rsidRPr="00333FD8">
              <w:rPr>
                <w:rStyle w:val="Hipervnculo"/>
                <w:noProof/>
              </w:rPr>
              <w:t>Gestión de Bases de Datos Relacionales (MySQL)</w:t>
            </w:r>
            <w:r>
              <w:rPr>
                <w:noProof/>
                <w:webHidden/>
              </w:rPr>
              <w:tab/>
            </w:r>
            <w:r>
              <w:rPr>
                <w:noProof/>
                <w:webHidden/>
              </w:rPr>
              <w:fldChar w:fldCharType="begin"/>
            </w:r>
            <w:r>
              <w:rPr>
                <w:noProof/>
                <w:webHidden/>
              </w:rPr>
              <w:instrText xml:space="preserve"> PAGEREF _Toc229079610 \h </w:instrText>
            </w:r>
            <w:r>
              <w:rPr>
                <w:noProof/>
                <w:webHidden/>
              </w:rPr>
            </w:r>
            <w:r>
              <w:rPr>
                <w:noProof/>
                <w:webHidden/>
              </w:rPr>
              <w:fldChar w:fldCharType="separate"/>
            </w:r>
            <w:r>
              <w:rPr>
                <w:noProof/>
                <w:webHidden/>
              </w:rPr>
              <w:t>18</w:t>
            </w:r>
            <w:r>
              <w:rPr>
                <w:noProof/>
                <w:webHidden/>
              </w:rPr>
              <w:fldChar w:fldCharType="end"/>
            </w:r>
          </w:hyperlink>
        </w:p>
        <w:p w14:paraId="4804F182" w14:textId="7FBF1127" w:rsidR="00B41A28" w:rsidRDefault="00B41A28">
          <w:pPr>
            <w:pStyle w:val="TDC1"/>
            <w:tabs>
              <w:tab w:val="right" w:leader="dot" w:pos="8828"/>
            </w:tabs>
            <w:rPr>
              <w:rFonts w:asciiTheme="minorHAnsi" w:eastAsiaTheme="minorEastAsia" w:hAnsiTheme="minorHAnsi"/>
              <w:noProof/>
              <w:lang w:eastAsia="es-MX"/>
            </w:rPr>
          </w:pPr>
          <w:hyperlink w:anchor="_Toc229079611" w:history="1">
            <w:r w:rsidRPr="00333FD8">
              <w:rPr>
                <w:rStyle w:val="Hipervnculo"/>
                <w:bCs/>
                <w:noProof/>
              </w:rPr>
              <w:t>Metodología</w:t>
            </w:r>
            <w:r>
              <w:rPr>
                <w:noProof/>
                <w:webHidden/>
              </w:rPr>
              <w:tab/>
            </w:r>
            <w:r>
              <w:rPr>
                <w:noProof/>
                <w:webHidden/>
              </w:rPr>
              <w:fldChar w:fldCharType="begin"/>
            </w:r>
            <w:r>
              <w:rPr>
                <w:noProof/>
                <w:webHidden/>
              </w:rPr>
              <w:instrText xml:space="preserve"> PAGEREF _Toc229079611 \h </w:instrText>
            </w:r>
            <w:r>
              <w:rPr>
                <w:noProof/>
                <w:webHidden/>
              </w:rPr>
            </w:r>
            <w:r>
              <w:rPr>
                <w:noProof/>
                <w:webHidden/>
              </w:rPr>
              <w:fldChar w:fldCharType="separate"/>
            </w:r>
            <w:r>
              <w:rPr>
                <w:noProof/>
                <w:webHidden/>
              </w:rPr>
              <w:t>19</w:t>
            </w:r>
            <w:r>
              <w:rPr>
                <w:noProof/>
                <w:webHidden/>
              </w:rPr>
              <w:fldChar w:fldCharType="end"/>
            </w:r>
          </w:hyperlink>
        </w:p>
        <w:p w14:paraId="00B1E883" w14:textId="47F3E680" w:rsidR="00B41A28" w:rsidRDefault="00B41A28">
          <w:pPr>
            <w:pStyle w:val="TDC2"/>
            <w:tabs>
              <w:tab w:val="right" w:leader="dot" w:pos="8828"/>
            </w:tabs>
            <w:rPr>
              <w:rFonts w:asciiTheme="minorHAnsi" w:eastAsiaTheme="minorEastAsia" w:hAnsiTheme="minorHAnsi"/>
              <w:noProof/>
              <w:lang w:eastAsia="es-MX"/>
            </w:rPr>
          </w:pPr>
          <w:hyperlink w:anchor="_Toc229079612" w:history="1">
            <w:r w:rsidRPr="00333FD8">
              <w:rPr>
                <w:rStyle w:val="Hipervnculo"/>
                <w:noProof/>
              </w:rPr>
              <w:t>Planificación</w:t>
            </w:r>
            <w:r>
              <w:rPr>
                <w:noProof/>
                <w:webHidden/>
              </w:rPr>
              <w:tab/>
            </w:r>
            <w:r>
              <w:rPr>
                <w:noProof/>
                <w:webHidden/>
              </w:rPr>
              <w:fldChar w:fldCharType="begin"/>
            </w:r>
            <w:r>
              <w:rPr>
                <w:noProof/>
                <w:webHidden/>
              </w:rPr>
              <w:instrText xml:space="preserve"> PAGEREF _Toc229079612 \h </w:instrText>
            </w:r>
            <w:r>
              <w:rPr>
                <w:noProof/>
                <w:webHidden/>
              </w:rPr>
            </w:r>
            <w:r>
              <w:rPr>
                <w:noProof/>
                <w:webHidden/>
              </w:rPr>
              <w:fldChar w:fldCharType="separate"/>
            </w:r>
            <w:r>
              <w:rPr>
                <w:noProof/>
                <w:webHidden/>
              </w:rPr>
              <w:t>19</w:t>
            </w:r>
            <w:r>
              <w:rPr>
                <w:noProof/>
                <w:webHidden/>
              </w:rPr>
              <w:fldChar w:fldCharType="end"/>
            </w:r>
          </w:hyperlink>
        </w:p>
        <w:p w14:paraId="4431ACBA" w14:textId="614B6CFD" w:rsidR="00B41A28" w:rsidRDefault="00B41A28">
          <w:pPr>
            <w:pStyle w:val="TDC3"/>
            <w:tabs>
              <w:tab w:val="right" w:leader="dot" w:pos="8828"/>
            </w:tabs>
            <w:rPr>
              <w:rFonts w:asciiTheme="minorHAnsi" w:eastAsiaTheme="minorEastAsia" w:hAnsiTheme="minorHAnsi"/>
              <w:noProof/>
              <w:lang w:eastAsia="es-MX"/>
            </w:rPr>
          </w:pPr>
          <w:hyperlink w:anchor="_Toc229079613" w:history="1">
            <w:r w:rsidRPr="00333FD8">
              <w:rPr>
                <w:rStyle w:val="Hipervnculo"/>
                <w:noProof/>
              </w:rPr>
              <w:t>Historias de usuarios</w:t>
            </w:r>
            <w:r>
              <w:rPr>
                <w:noProof/>
                <w:webHidden/>
              </w:rPr>
              <w:tab/>
            </w:r>
            <w:r>
              <w:rPr>
                <w:noProof/>
                <w:webHidden/>
              </w:rPr>
              <w:fldChar w:fldCharType="begin"/>
            </w:r>
            <w:r>
              <w:rPr>
                <w:noProof/>
                <w:webHidden/>
              </w:rPr>
              <w:instrText xml:space="preserve"> PAGEREF _Toc229079613 \h </w:instrText>
            </w:r>
            <w:r>
              <w:rPr>
                <w:noProof/>
                <w:webHidden/>
              </w:rPr>
            </w:r>
            <w:r>
              <w:rPr>
                <w:noProof/>
                <w:webHidden/>
              </w:rPr>
              <w:fldChar w:fldCharType="separate"/>
            </w:r>
            <w:r>
              <w:rPr>
                <w:noProof/>
                <w:webHidden/>
              </w:rPr>
              <w:t>19</w:t>
            </w:r>
            <w:r>
              <w:rPr>
                <w:noProof/>
                <w:webHidden/>
              </w:rPr>
              <w:fldChar w:fldCharType="end"/>
            </w:r>
          </w:hyperlink>
        </w:p>
        <w:p w14:paraId="40BC2BD2" w14:textId="3103C66F" w:rsidR="00B41A28" w:rsidRDefault="00B41A28">
          <w:pPr>
            <w:pStyle w:val="TDC3"/>
            <w:tabs>
              <w:tab w:val="right" w:leader="dot" w:pos="8828"/>
            </w:tabs>
            <w:rPr>
              <w:rFonts w:asciiTheme="minorHAnsi" w:eastAsiaTheme="minorEastAsia" w:hAnsiTheme="minorHAnsi"/>
              <w:noProof/>
              <w:lang w:eastAsia="es-MX"/>
            </w:rPr>
          </w:pPr>
          <w:hyperlink w:anchor="_Toc229079614" w:history="1">
            <w:r w:rsidRPr="00333FD8">
              <w:rPr>
                <w:rStyle w:val="Hipervnculo"/>
                <w:noProof/>
              </w:rPr>
              <w:t>Definición de columnas</w:t>
            </w:r>
            <w:r>
              <w:rPr>
                <w:noProof/>
                <w:webHidden/>
              </w:rPr>
              <w:tab/>
            </w:r>
            <w:r>
              <w:rPr>
                <w:noProof/>
                <w:webHidden/>
              </w:rPr>
              <w:fldChar w:fldCharType="begin"/>
            </w:r>
            <w:r>
              <w:rPr>
                <w:noProof/>
                <w:webHidden/>
              </w:rPr>
              <w:instrText xml:space="preserve"> PAGEREF _Toc229079614 \h </w:instrText>
            </w:r>
            <w:r>
              <w:rPr>
                <w:noProof/>
                <w:webHidden/>
              </w:rPr>
            </w:r>
            <w:r>
              <w:rPr>
                <w:noProof/>
                <w:webHidden/>
              </w:rPr>
              <w:fldChar w:fldCharType="separate"/>
            </w:r>
            <w:r>
              <w:rPr>
                <w:noProof/>
                <w:webHidden/>
              </w:rPr>
              <w:t>19</w:t>
            </w:r>
            <w:r>
              <w:rPr>
                <w:noProof/>
                <w:webHidden/>
              </w:rPr>
              <w:fldChar w:fldCharType="end"/>
            </w:r>
          </w:hyperlink>
        </w:p>
        <w:p w14:paraId="0DE9EAD6" w14:textId="53362BDD" w:rsidR="00B41A28" w:rsidRDefault="00B41A28">
          <w:pPr>
            <w:pStyle w:val="TDC3"/>
            <w:tabs>
              <w:tab w:val="right" w:leader="dot" w:pos="8828"/>
            </w:tabs>
            <w:rPr>
              <w:rFonts w:asciiTheme="minorHAnsi" w:eastAsiaTheme="minorEastAsia" w:hAnsiTheme="minorHAnsi"/>
              <w:noProof/>
              <w:lang w:eastAsia="es-MX"/>
            </w:rPr>
          </w:pPr>
          <w:hyperlink w:anchor="_Toc229079615" w:history="1">
            <w:r w:rsidRPr="00333FD8">
              <w:rPr>
                <w:rStyle w:val="Hipervnculo"/>
                <w:noProof/>
                <w:lang w:val="en-US"/>
              </w:rPr>
              <w:t>Límite de work in progress</w:t>
            </w:r>
            <w:r>
              <w:rPr>
                <w:noProof/>
                <w:webHidden/>
              </w:rPr>
              <w:tab/>
            </w:r>
            <w:r>
              <w:rPr>
                <w:noProof/>
                <w:webHidden/>
              </w:rPr>
              <w:fldChar w:fldCharType="begin"/>
            </w:r>
            <w:r>
              <w:rPr>
                <w:noProof/>
                <w:webHidden/>
              </w:rPr>
              <w:instrText xml:space="preserve"> PAGEREF _Toc229079615 \h </w:instrText>
            </w:r>
            <w:r>
              <w:rPr>
                <w:noProof/>
                <w:webHidden/>
              </w:rPr>
            </w:r>
            <w:r>
              <w:rPr>
                <w:noProof/>
                <w:webHidden/>
              </w:rPr>
              <w:fldChar w:fldCharType="separate"/>
            </w:r>
            <w:r>
              <w:rPr>
                <w:noProof/>
                <w:webHidden/>
              </w:rPr>
              <w:t>20</w:t>
            </w:r>
            <w:r>
              <w:rPr>
                <w:noProof/>
                <w:webHidden/>
              </w:rPr>
              <w:fldChar w:fldCharType="end"/>
            </w:r>
          </w:hyperlink>
        </w:p>
        <w:p w14:paraId="61E2DB86" w14:textId="345489E3" w:rsidR="00B41A28" w:rsidRDefault="00B41A28">
          <w:pPr>
            <w:pStyle w:val="TDC2"/>
            <w:tabs>
              <w:tab w:val="right" w:leader="dot" w:pos="8828"/>
            </w:tabs>
            <w:rPr>
              <w:rFonts w:asciiTheme="minorHAnsi" w:eastAsiaTheme="minorEastAsia" w:hAnsiTheme="minorHAnsi"/>
              <w:noProof/>
              <w:lang w:eastAsia="es-MX"/>
            </w:rPr>
          </w:pPr>
          <w:hyperlink w:anchor="_Toc229079616" w:history="1">
            <w:r w:rsidRPr="00333FD8">
              <w:rPr>
                <w:rStyle w:val="Hipervnculo"/>
                <w:noProof/>
                <w:lang w:val="en-US"/>
              </w:rPr>
              <w:t>Diseño</w:t>
            </w:r>
            <w:r>
              <w:rPr>
                <w:noProof/>
                <w:webHidden/>
              </w:rPr>
              <w:tab/>
            </w:r>
            <w:r>
              <w:rPr>
                <w:noProof/>
                <w:webHidden/>
              </w:rPr>
              <w:fldChar w:fldCharType="begin"/>
            </w:r>
            <w:r>
              <w:rPr>
                <w:noProof/>
                <w:webHidden/>
              </w:rPr>
              <w:instrText xml:space="preserve"> PAGEREF _Toc229079616 \h </w:instrText>
            </w:r>
            <w:r>
              <w:rPr>
                <w:noProof/>
                <w:webHidden/>
              </w:rPr>
            </w:r>
            <w:r>
              <w:rPr>
                <w:noProof/>
                <w:webHidden/>
              </w:rPr>
              <w:fldChar w:fldCharType="separate"/>
            </w:r>
            <w:r>
              <w:rPr>
                <w:noProof/>
                <w:webHidden/>
              </w:rPr>
              <w:t>20</w:t>
            </w:r>
            <w:r>
              <w:rPr>
                <w:noProof/>
                <w:webHidden/>
              </w:rPr>
              <w:fldChar w:fldCharType="end"/>
            </w:r>
          </w:hyperlink>
        </w:p>
        <w:p w14:paraId="570C7DF8" w14:textId="244793A7" w:rsidR="00B41A28" w:rsidRDefault="00B41A28">
          <w:pPr>
            <w:pStyle w:val="TDC3"/>
            <w:tabs>
              <w:tab w:val="right" w:leader="dot" w:pos="8828"/>
            </w:tabs>
            <w:rPr>
              <w:rFonts w:asciiTheme="minorHAnsi" w:eastAsiaTheme="minorEastAsia" w:hAnsiTheme="minorHAnsi"/>
              <w:noProof/>
              <w:lang w:eastAsia="es-MX"/>
            </w:rPr>
          </w:pPr>
          <w:hyperlink w:anchor="_Toc229079617" w:history="1">
            <w:r w:rsidRPr="00333FD8">
              <w:rPr>
                <w:rStyle w:val="Hipervnculo"/>
                <w:noProof/>
              </w:rPr>
              <w:t>Modelo de la base de datos</w:t>
            </w:r>
            <w:r>
              <w:rPr>
                <w:noProof/>
                <w:webHidden/>
              </w:rPr>
              <w:tab/>
            </w:r>
            <w:r>
              <w:rPr>
                <w:noProof/>
                <w:webHidden/>
              </w:rPr>
              <w:fldChar w:fldCharType="begin"/>
            </w:r>
            <w:r>
              <w:rPr>
                <w:noProof/>
                <w:webHidden/>
              </w:rPr>
              <w:instrText xml:space="preserve"> PAGEREF _Toc229079617 \h </w:instrText>
            </w:r>
            <w:r>
              <w:rPr>
                <w:noProof/>
                <w:webHidden/>
              </w:rPr>
            </w:r>
            <w:r>
              <w:rPr>
                <w:noProof/>
                <w:webHidden/>
              </w:rPr>
              <w:fldChar w:fldCharType="separate"/>
            </w:r>
            <w:r>
              <w:rPr>
                <w:noProof/>
                <w:webHidden/>
              </w:rPr>
              <w:t>21</w:t>
            </w:r>
            <w:r>
              <w:rPr>
                <w:noProof/>
                <w:webHidden/>
              </w:rPr>
              <w:fldChar w:fldCharType="end"/>
            </w:r>
          </w:hyperlink>
        </w:p>
        <w:p w14:paraId="15496837" w14:textId="12C8D25B" w:rsidR="00B41A28" w:rsidRDefault="00B41A28">
          <w:pPr>
            <w:pStyle w:val="TDC2"/>
            <w:tabs>
              <w:tab w:val="right" w:leader="dot" w:pos="8828"/>
            </w:tabs>
            <w:rPr>
              <w:rFonts w:asciiTheme="minorHAnsi" w:eastAsiaTheme="minorEastAsia" w:hAnsiTheme="minorHAnsi"/>
              <w:noProof/>
              <w:lang w:eastAsia="es-MX"/>
            </w:rPr>
          </w:pPr>
          <w:hyperlink w:anchor="_Toc229079618" w:history="1">
            <w:r w:rsidRPr="00333FD8">
              <w:rPr>
                <w:rStyle w:val="Hipervnculo"/>
                <w:noProof/>
              </w:rPr>
              <w:t>Interfaces</w:t>
            </w:r>
            <w:r>
              <w:rPr>
                <w:noProof/>
                <w:webHidden/>
              </w:rPr>
              <w:tab/>
            </w:r>
            <w:r>
              <w:rPr>
                <w:noProof/>
                <w:webHidden/>
              </w:rPr>
              <w:fldChar w:fldCharType="begin"/>
            </w:r>
            <w:r>
              <w:rPr>
                <w:noProof/>
                <w:webHidden/>
              </w:rPr>
              <w:instrText xml:space="preserve"> PAGEREF _Toc229079618 \h </w:instrText>
            </w:r>
            <w:r>
              <w:rPr>
                <w:noProof/>
                <w:webHidden/>
              </w:rPr>
            </w:r>
            <w:r>
              <w:rPr>
                <w:noProof/>
                <w:webHidden/>
              </w:rPr>
              <w:fldChar w:fldCharType="separate"/>
            </w:r>
            <w:r>
              <w:rPr>
                <w:noProof/>
                <w:webHidden/>
              </w:rPr>
              <w:t>23</w:t>
            </w:r>
            <w:r>
              <w:rPr>
                <w:noProof/>
                <w:webHidden/>
              </w:rPr>
              <w:fldChar w:fldCharType="end"/>
            </w:r>
          </w:hyperlink>
        </w:p>
        <w:p w14:paraId="3C2FC6A5" w14:textId="104C957E" w:rsidR="00B41A28" w:rsidRDefault="00B41A28">
          <w:pPr>
            <w:pStyle w:val="TDC2"/>
            <w:tabs>
              <w:tab w:val="right" w:leader="dot" w:pos="8828"/>
            </w:tabs>
            <w:rPr>
              <w:rFonts w:asciiTheme="minorHAnsi" w:eastAsiaTheme="minorEastAsia" w:hAnsiTheme="minorHAnsi"/>
              <w:noProof/>
              <w:lang w:eastAsia="es-MX"/>
            </w:rPr>
          </w:pPr>
          <w:hyperlink w:anchor="_Toc229079619" w:history="1">
            <w:r w:rsidRPr="00333FD8">
              <w:rPr>
                <w:rStyle w:val="Hipervnculo"/>
                <w:noProof/>
              </w:rPr>
              <w:t>Codificación</w:t>
            </w:r>
            <w:r>
              <w:rPr>
                <w:noProof/>
                <w:webHidden/>
              </w:rPr>
              <w:tab/>
            </w:r>
            <w:r>
              <w:rPr>
                <w:noProof/>
                <w:webHidden/>
              </w:rPr>
              <w:fldChar w:fldCharType="begin"/>
            </w:r>
            <w:r>
              <w:rPr>
                <w:noProof/>
                <w:webHidden/>
              </w:rPr>
              <w:instrText xml:space="preserve"> PAGEREF _Toc229079619 \h </w:instrText>
            </w:r>
            <w:r>
              <w:rPr>
                <w:noProof/>
                <w:webHidden/>
              </w:rPr>
            </w:r>
            <w:r>
              <w:rPr>
                <w:noProof/>
                <w:webHidden/>
              </w:rPr>
              <w:fldChar w:fldCharType="separate"/>
            </w:r>
            <w:r>
              <w:rPr>
                <w:noProof/>
                <w:webHidden/>
              </w:rPr>
              <w:t>23</w:t>
            </w:r>
            <w:r>
              <w:rPr>
                <w:noProof/>
                <w:webHidden/>
              </w:rPr>
              <w:fldChar w:fldCharType="end"/>
            </w:r>
          </w:hyperlink>
        </w:p>
        <w:p w14:paraId="0FE4786B" w14:textId="27877EA6" w:rsidR="00B41A28" w:rsidRDefault="00B41A28">
          <w:pPr>
            <w:pStyle w:val="TDC3"/>
            <w:tabs>
              <w:tab w:val="right" w:leader="dot" w:pos="8828"/>
            </w:tabs>
            <w:rPr>
              <w:rFonts w:asciiTheme="minorHAnsi" w:eastAsiaTheme="minorEastAsia" w:hAnsiTheme="minorHAnsi"/>
              <w:noProof/>
              <w:lang w:eastAsia="es-MX"/>
            </w:rPr>
          </w:pPr>
          <w:hyperlink w:anchor="_Toc229079620" w:history="1">
            <w:r w:rsidRPr="00333FD8">
              <w:rPr>
                <w:rStyle w:val="Hipervnculo"/>
                <w:noProof/>
              </w:rPr>
              <w:t>Desarrollo del Back End</w:t>
            </w:r>
            <w:r>
              <w:rPr>
                <w:noProof/>
                <w:webHidden/>
              </w:rPr>
              <w:tab/>
            </w:r>
            <w:r>
              <w:rPr>
                <w:noProof/>
                <w:webHidden/>
              </w:rPr>
              <w:fldChar w:fldCharType="begin"/>
            </w:r>
            <w:r>
              <w:rPr>
                <w:noProof/>
                <w:webHidden/>
              </w:rPr>
              <w:instrText xml:space="preserve"> PAGEREF _Toc229079620 \h </w:instrText>
            </w:r>
            <w:r>
              <w:rPr>
                <w:noProof/>
                <w:webHidden/>
              </w:rPr>
            </w:r>
            <w:r>
              <w:rPr>
                <w:noProof/>
                <w:webHidden/>
              </w:rPr>
              <w:fldChar w:fldCharType="separate"/>
            </w:r>
            <w:r>
              <w:rPr>
                <w:noProof/>
                <w:webHidden/>
              </w:rPr>
              <w:t>23</w:t>
            </w:r>
            <w:r>
              <w:rPr>
                <w:noProof/>
                <w:webHidden/>
              </w:rPr>
              <w:fldChar w:fldCharType="end"/>
            </w:r>
          </w:hyperlink>
        </w:p>
        <w:p w14:paraId="4AEC577E" w14:textId="1FB1D7D4" w:rsidR="00B41A28" w:rsidRDefault="00B41A28">
          <w:pPr>
            <w:pStyle w:val="TDC3"/>
            <w:tabs>
              <w:tab w:val="right" w:leader="dot" w:pos="8828"/>
            </w:tabs>
            <w:rPr>
              <w:rFonts w:asciiTheme="minorHAnsi" w:eastAsiaTheme="minorEastAsia" w:hAnsiTheme="minorHAnsi"/>
              <w:noProof/>
              <w:lang w:eastAsia="es-MX"/>
            </w:rPr>
          </w:pPr>
          <w:hyperlink w:anchor="_Toc229079621" w:history="1">
            <w:r w:rsidRPr="00333FD8">
              <w:rPr>
                <w:rStyle w:val="Hipervnculo"/>
                <w:noProof/>
              </w:rPr>
              <w:t>Desarrollo del Front End</w:t>
            </w:r>
            <w:r>
              <w:rPr>
                <w:noProof/>
                <w:webHidden/>
              </w:rPr>
              <w:tab/>
            </w:r>
            <w:r>
              <w:rPr>
                <w:noProof/>
                <w:webHidden/>
              </w:rPr>
              <w:fldChar w:fldCharType="begin"/>
            </w:r>
            <w:r>
              <w:rPr>
                <w:noProof/>
                <w:webHidden/>
              </w:rPr>
              <w:instrText xml:space="preserve"> PAGEREF _Toc229079621 \h </w:instrText>
            </w:r>
            <w:r>
              <w:rPr>
                <w:noProof/>
                <w:webHidden/>
              </w:rPr>
            </w:r>
            <w:r>
              <w:rPr>
                <w:noProof/>
                <w:webHidden/>
              </w:rPr>
              <w:fldChar w:fldCharType="separate"/>
            </w:r>
            <w:r>
              <w:rPr>
                <w:noProof/>
                <w:webHidden/>
              </w:rPr>
              <w:t>36</w:t>
            </w:r>
            <w:r>
              <w:rPr>
                <w:noProof/>
                <w:webHidden/>
              </w:rPr>
              <w:fldChar w:fldCharType="end"/>
            </w:r>
          </w:hyperlink>
        </w:p>
        <w:p w14:paraId="67E56692" w14:textId="2FCF6845" w:rsidR="00B41A28" w:rsidRDefault="00B41A28">
          <w:pPr>
            <w:pStyle w:val="TDC2"/>
            <w:tabs>
              <w:tab w:val="right" w:leader="dot" w:pos="8828"/>
            </w:tabs>
            <w:rPr>
              <w:rFonts w:asciiTheme="minorHAnsi" w:eastAsiaTheme="minorEastAsia" w:hAnsiTheme="minorHAnsi"/>
              <w:noProof/>
              <w:lang w:eastAsia="es-MX"/>
            </w:rPr>
          </w:pPr>
          <w:hyperlink w:anchor="_Toc229079622" w:history="1">
            <w:r w:rsidRPr="00333FD8">
              <w:rPr>
                <w:rStyle w:val="Hipervnculo"/>
                <w:noProof/>
              </w:rPr>
              <w:t>Pruebas</w:t>
            </w:r>
            <w:r>
              <w:rPr>
                <w:noProof/>
                <w:webHidden/>
              </w:rPr>
              <w:tab/>
            </w:r>
            <w:r>
              <w:rPr>
                <w:noProof/>
                <w:webHidden/>
              </w:rPr>
              <w:fldChar w:fldCharType="begin"/>
            </w:r>
            <w:r>
              <w:rPr>
                <w:noProof/>
                <w:webHidden/>
              </w:rPr>
              <w:instrText xml:space="preserve"> PAGEREF _Toc229079622 \h </w:instrText>
            </w:r>
            <w:r>
              <w:rPr>
                <w:noProof/>
                <w:webHidden/>
              </w:rPr>
            </w:r>
            <w:r>
              <w:rPr>
                <w:noProof/>
                <w:webHidden/>
              </w:rPr>
              <w:fldChar w:fldCharType="separate"/>
            </w:r>
            <w:r>
              <w:rPr>
                <w:noProof/>
                <w:webHidden/>
              </w:rPr>
              <w:t>52</w:t>
            </w:r>
            <w:r>
              <w:rPr>
                <w:noProof/>
                <w:webHidden/>
              </w:rPr>
              <w:fldChar w:fldCharType="end"/>
            </w:r>
          </w:hyperlink>
        </w:p>
        <w:p w14:paraId="669CDB29" w14:textId="21631BBD" w:rsidR="00B41A28" w:rsidRDefault="00B41A28">
          <w:pPr>
            <w:pStyle w:val="TDC2"/>
            <w:tabs>
              <w:tab w:val="right" w:leader="dot" w:pos="8828"/>
            </w:tabs>
            <w:rPr>
              <w:rFonts w:asciiTheme="minorHAnsi" w:eastAsiaTheme="minorEastAsia" w:hAnsiTheme="minorHAnsi"/>
              <w:noProof/>
              <w:lang w:eastAsia="es-MX"/>
            </w:rPr>
          </w:pPr>
          <w:hyperlink w:anchor="_Toc229079623" w:history="1">
            <w:r w:rsidRPr="00333FD8">
              <w:rPr>
                <w:rStyle w:val="Hipervnculo"/>
                <w:noProof/>
              </w:rPr>
              <w:t>Lanzamiento</w:t>
            </w:r>
            <w:r>
              <w:rPr>
                <w:noProof/>
                <w:webHidden/>
              </w:rPr>
              <w:tab/>
            </w:r>
            <w:r>
              <w:rPr>
                <w:noProof/>
                <w:webHidden/>
              </w:rPr>
              <w:fldChar w:fldCharType="begin"/>
            </w:r>
            <w:r>
              <w:rPr>
                <w:noProof/>
                <w:webHidden/>
              </w:rPr>
              <w:instrText xml:space="preserve"> PAGEREF _Toc229079623 \h </w:instrText>
            </w:r>
            <w:r>
              <w:rPr>
                <w:noProof/>
                <w:webHidden/>
              </w:rPr>
            </w:r>
            <w:r>
              <w:rPr>
                <w:noProof/>
                <w:webHidden/>
              </w:rPr>
              <w:fldChar w:fldCharType="separate"/>
            </w:r>
            <w:r>
              <w:rPr>
                <w:noProof/>
                <w:webHidden/>
              </w:rPr>
              <w:t>52</w:t>
            </w:r>
            <w:r>
              <w:rPr>
                <w:noProof/>
                <w:webHidden/>
              </w:rPr>
              <w:fldChar w:fldCharType="end"/>
            </w:r>
          </w:hyperlink>
        </w:p>
        <w:p w14:paraId="2A9091DB" w14:textId="16B3705B" w:rsidR="00B41A28" w:rsidRDefault="00B41A28">
          <w:pPr>
            <w:pStyle w:val="TDC1"/>
            <w:tabs>
              <w:tab w:val="right" w:leader="dot" w:pos="8828"/>
            </w:tabs>
            <w:rPr>
              <w:rFonts w:asciiTheme="minorHAnsi" w:eastAsiaTheme="minorEastAsia" w:hAnsiTheme="minorHAnsi"/>
              <w:noProof/>
              <w:lang w:eastAsia="es-MX"/>
            </w:rPr>
          </w:pPr>
          <w:hyperlink w:anchor="_Toc229079624" w:history="1">
            <w:r w:rsidRPr="00333FD8">
              <w:rPr>
                <w:rStyle w:val="Hipervnculo"/>
                <w:bCs/>
                <w:noProof/>
              </w:rPr>
              <w:t>Conclusiones</w:t>
            </w:r>
            <w:r>
              <w:rPr>
                <w:noProof/>
                <w:webHidden/>
              </w:rPr>
              <w:tab/>
            </w:r>
            <w:r>
              <w:rPr>
                <w:noProof/>
                <w:webHidden/>
              </w:rPr>
              <w:fldChar w:fldCharType="begin"/>
            </w:r>
            <w:r>
              <w:rPr>
                <w:noProof/>
                <w:webHidden/>
              </w:rPr>
              <w:instrText xml:space="preserve"> PAGEREF _Toc229079624 \h </w:instrText>
            </w:r>
            <w:r>
              <w:rPr>
                <w:noProof/>
                <w:webHidden/>
              </w:rPr>
            </w:r>
            <w:r>
              <w:rPr>
                <w:noProof/>
                <w:webHidden/>
              </w:rPr>
              <w:fldChar w:fldCharType="separate"/>
            </w:r>
            <w:r>
              <w:rPr>
                <w:noProof/>
                <w:webHidden/>
              </w:rPr>
              <w:t>54</w:t>
            </w:r>
            <w:r>
              <w:rPr>
                <w:noProof/>
                <w:webHidden/>
              </w:rPr>
              <w:fldChar w:fldCharType="end"/>
            </w:r>
          </w:hyperlink>
        </w:p>
        <w:p w14:paraId="07384FDC" w14:textId="39CCFEA6" w:rsidR="00B41A28" w:rsidRDefault="00B41A28">
          <w:pPr>
            <w:pStyle w:val="TDC1"/>
            <w:tabs>
              <w:tab w:val="right" w:leader="dot" w:pos="8828"/>
            </w:tabs>
            <w:rPr>
              <w:rFonts w:asciiTheme="minorHAnsi" w:eastAsiaTheme="minorEastAsia" w:hAnsiTheme="minorHAnsi"/>
              <w:noProof/>
              <w:lang w:eastAsia="es-MX"/>
            </w:rPr>
          </w:pPr>
          <w:hyperlink w:anchor="_Toc229079625" w:history="1">
            <w:r w:rsidRPr="00333FD8">
              <w:rPr>
                <w:rStyle w:val="Hipervnculo"/>
                <w:bCs/>
                <w:noProof/>
              </w:rPr>
              <w:t>Alcances y limitaciones</w:t>
            </w:r>
            <w:r>
              <w:rPr>
                <w:noProof/>
                <w:webHidden/>
              </w:rPr>
              <w:tab/>
            </w:r>
            <w:r>
              <w:rPr>
                <w:noProof/>
                <w:webHidden/>
              </w:rPr>
              <w:fldChar w:fldCharType="begin"/>
            </w:r>
            <w:r>
              <w:rPr>
                <w:noProof/>
                <w:webHidden/>
              </w:rPr>
              <w:instrText xml:space="preserve"> PAGEREF _Toc229079625 \h </w:instrText>
            </w:r>
            <w:r>
              <w:rPr>
                <w:noProof/>
                <w:webHidden/>
              </w:rPr>
            </w:r>
            <w:r>
              <w:rPr>
                <w:noProof/>
                <w:webHidden/>
              </w:rPr>
              <w:fldChar w:fldCharType="separate"/>
            </w:r>
            <w:r>
              <w:rPr>
                <w:noProof/>
                <w:webHidden/>
              </w:rPr>
              <w:t>54</w:t>
            </w:r>
            <w:r>
              <w:rPr>
                <w:noProof/>
                <w:webHidden/>
              </w:rPr>
              <w:fldChar w:fldCharType="end"/>
            </w:r>
          </w:hyperlink>
        </w:p>
        <w:p w14:paraId="165C6179" w14:textId="4B1071CE" w:rsidR="00B41A28" w:rsidRDefault="00B41A28">
          <w:pPr>
            <w:pStyle w:val="TDC1"/>
            <w:tabs>
              <w:tab w:val="right" w:leader="dot" w:pos="8828"/>
            </w:tabs>
            <w:rPr>
              <w:rFonts w:asciiTheme="minorHAnsi" w:eastAsiaTheme="minorEastAsia" w:hAnsiTheme="minorHAnsi"/>
              <w:noProof/>
              <w:lang w:eastAsia="es-MX"/>
            </w:rPr>
          </w:pPr>
          <w:hyperlink w:anchor="_Toc229079626" w:history="1">
            <w:r w:rsidRPr="00333FD8">
              <w:rPr>
                <w:rStyle w:val="Hipervnculo"/>
                <w:bCs/>
                <w:noProof/>
              </w:rPr>
              <w:t>Trabajo a futuro</w:t>
            </w:r>
            <w:r>
              <w:rPr>
                <w:noProof/>
                <w:webHidden/>
              </w:rPr>
              <w:tab/>
            </w:r>
            <w:r>
              <w:rPr>
                <w:noProof/>
                <w:webHidden/>
              </w:rPr>
              <w:fldChar w:fldCharType="begin"/>
            </w:r>
            <w:r>
              <w:rPr>
                <w:noProof/>
                <w:webHidden/>
              </w:rPr>
              <w:instrText xml:space="preserve"> PAGEREF _Toc229079626 \h </w:instrText>
            </w:r>
            <w:r>
              <w:rPr>
                <w:noProof/>
                <w:webHidden/>
              </w:rPr>
            </w:r>
            <w:r>
              <w:rPr>
                <w:noProof/>
                <w:webHidden/>
              </w:rPr>
              <w:fldChar w:fldCharType="separate"/>
            </w:r>
            <w:r>
              <w:rPr>
                <w:noProof/>
                <w:webHidden/>
              </w:rPr>
              <w:t>55</w:t>
            </w:r>
            <w:r>
              <w:rPr>
                <w:noProof/>
                <w:webHidden/>
              </w:rPr>
              <w:fldChar w:fldCharType="end"/>
            </w:r>
          </w:hyperlink>
        </w:p>
        <w:p w14:paraId="71141B6C" w14:textId="5AB103E1" w:rsidR="00B41A28" w:rsidRDefault="00B41A28">
          <w:pPr>
            <w:pStyle w:val="TDC1"/>
            <w:tabs>
              <w:tab w:val="right" w:leader="dot" w:pos="8828"/>
            </w:tabs>
            <w:rPr>
              <w:rFonts w:asciiTheme="minorHAnsi" w:eastAsiaTheme="minorEastAsia" w:hAnsiTheme="minorHAnsi"/>
              <w:noProof/>
              <w:lang w:eastAsia="es-MX"/>
            </w:rPr>
          </w:pPr>
          <w:hyperlink w:anchor="_Toc229079627" w:history="1">
            <w:r w:rsidRPr="00333FD8">
              <w:rPr>
                <w:rStyle w:val="Hipervnculo"/>
                <w:bCs/>
                <w:noProof/>
              </w:rPr>
              <w:t>Bibliografía</w:t>
            </w:r>
            <w:r>
              <w:rPr>
                <w:noProof/>
                <w:webHidden/>
              </w:rPr>
              <w:tab/>
            </w:r>
            <w:r>
              <w:rPr>
                <w:noProof/>
                <w:webHidden/>
              </w:rPr>
              <w:fldChar w:fldCharType="begin"/>
            </w:r>
            <w:r>
              <w:rPr>
                <w:noProof/>
                <w:webHidden/>
              </w:rPr>
              <w:instrText xml:space="preserve"> PAGEREF _Toc229079627 \h </w:instrText>
            </w:r>
            <w:r>
              <w:rPr>
                <w:noProof/>
                <w:webHidden/>
              </w:rPr>
            </w:r>
            <w:r>
              <w:rPr>
                <w:noProof/>
                <w:webHidden/>
              </w:rPr>
              <w:fldChar w:fldCharType="separate"/>
            </w:r>
            <w:r>
              <w:rPr>
                <w:noProof/>
                <w:webHidden/>
              </w:rPr>
              <w:t>55</w:t>
            </w:r>
            <w:r>
              <w:rPr>
                <w:noProof/>
                <w:webHidden/>
              </w:rPr>
              <w:fldChar w:fldCharType="end"/>
            </w:r>
          </w:hyperlink>
        </w:p>
        <w:p w14:paraId="6F605E82" w14:textId="2B6CEE7B" w:rsidR="000954E9" w:rsidRDefault="000954E9">
          <w:r>
            <w:rPr>
              <w:b/>
              <w:bCs/>
            </w:rPr>
            <w:fldChar w:fldCharType="end"/>
          </w:r>
        </w:p>
      </w:sdtContent>
    </w:sdt>
    <w:p w14:paraId="64224A8D" w14:textId="777745BC" w:rsidR="000954E9" w:rsidRDefault="000954E9"/>
    <w:p w14:paraId="28F50C71" w14:textId="478AC2DC" w:rsidR="000954E9" w:rsidRDefault="000954E9">
      <w:r>
        <w:br w:type="page"/>
      </w:r>
      <w:r w:rsidR="007A739B">
        <w:lastRenderedPageBreak/>
        <w:tab/>
      </w:r>
    </w:p>
    <w:p w14:paraId="63249C57" w14:textId="5F65987C" w:rsidR="000954E9" w:rsidRDefault="000954E9"/>
    <w:p w14:paraId="6F52AB8B" w14:textId="77777777" w:rsidR="007A739B" w:rsidRDefault="007A739B">
      <w:pPr>
        <w:rPr>
          <w:rFonts w:asciiTheme="majorHAnsi" w:eastAsiaTheme="majorEastAsia" w:hAnsiTheme="majorHAnsi" w:cstheme="majorBidi"/>
          <w:color w:val="0F4761" w:themeColor="accent1" w:themeShade="BF"/>
          <w:sz w:val="40"/>
          <w:szCs w:val="40"/>
        </w:rPr>
      </w:pPr>
      <w:r>
        <w:br w:type="page"/>
      </w:r>
    </w:p>
    <w:p w14:paraId="2ED442AB" w14:textId="77777777" w:rsidR="007A739B" w:rsidRPr="00AD2639" w:rsidRDefault="007A739B" w:rsidP="007A739B">
      <w:pPr>
        <w:pStyle w:val="Ttulo1"/>
        <w:rPr>
          <w:rFonts w:eastAsia="MS PGothic" w:cs="Arial"/>
          <w:color w:val="000000"/>
        </w:rPr>
      </w:pPr>
      <w:bookmarkStart w:id="2" w:name="_Toc226491468"/>
      <w:bookmarkStart w:id="3" w:name="_Toc229079593"/>
      <w:r w:rsidRPr="00AD2639">
        <w:rPr>
          <w:rStyle w:val="Ttulo1Car"/>
          <w:b/>
          <w:bCs/>
        </w:rPr>
        <w:lastRenderedPageBreak/>
        <w:t>Introducción</w:t>
      </w:r>
      <w:bookmarkEnd w:id="2"/>
      <w:bookmarkEnd w:id="3"/>
    </w:p>
    <w:p w14:paraId="200E6E31" w14:textId="77777777" w:rsidR="007A739B" w:rsidRDefault="007A739B" w:rsidP="007A739B">
      <w:pPr>
        <w:spacing w:line="340" w:lineRule="exact"/>
        <w:rPr>
          <w:rFonts w:ascii="Gill Sans MT" w:eastAsia="MS PGothic" w:hAnsi="Gill Sans MT" w:cs="Arial"/>
          <w:color w:val="000000"/>
          <w:sz w:val="30"/>
          <w:szCs w:val="30"/>
        </w:rPr>
      </w:pPr>
    </w:p>
    <w:p w14:paraId="64A61FFF" w14:textId="77777777" w:rsidR="007A739B" w:rsidRDefault="007A739B" w:rsidP="007A739B">
      <w:pPr>
        <w:spacing w:line="340" w:lineRule="exact"/>
        <w:rPr>
          <w:rFonts w:ascii="Gill Sans MT" w:eastAsia="MS PGothic" w:hAnsi="Gill Sans MT" w:cs="Arial"/>
          <w:color w:val="000000"/>
          <w:sz w:val="30"/>
          <w:szCs w:val="30"/>
        </w:rPr>
      </w:pPr>
    </w:p>
    <w:p w14:paraId="54265D71" w14:textId="77777777" w:rsidR="007A739B" w:rsidRPr="002C54CD" w:rsidRDefault="007A739B" w:rsidP="007A739B">
      <w:pPr>
        <w:rPr>
          <w:rFonts w:cs="Times New Roman"/>
        </w:rPr>
      </w:pPr>
      <w:r w:rsidRPr="002C54CD">
        <w:rPr>
          <w:rFonts w:cs="Times New Roman"/>
        </w:rPr>
        <w:t>La gestión y control de bienes y/o mobiliario en las Instituciones de Educación Superior como es el caso de la Universidad Veracruzana, es un aspecto necesario para cumplir con las obligaciones de trasparencia en el manejo de recursos institucionales impuestas por los organismos que la supervisan, así como para lograr el cumplimiento de las actividades sustantivas docencia, investigación, difusión de la cultura y extensión de los servicios junto con las actividades adjetivas de carácter administrativas y de gestión que permiten el correcto funcionamiento de la institución.</w:t>
      </w:r>
    </w:p>
    <w:p w14:paraId="5EDB8FCA" w14:textId="77777777" w:rsidR="007A739B" w:rsidRPr="002C54CD" w:rsidRDefault="007A739B" w:rsidP="007A739B">
      <w:pPr>
        <w:rPr>
          <w:rFonts w:cs="Times New Roman"/>
        </w:rPr>
      </w:pPr>
      <w:r w:rsidRPr="002C54CD">
        <w:rPr>
          <w:rFonts w:cs="Times New Roman"/>
        </w:rPr>
        <w:t>En este sentido, los diversos esfuerzos institucionales que realiza la Universidad Veracruzana están enmarcados en lo que expresa el Reglamento para el Control de Bienes Muebles e Inmuebles aprobado por el Consejo Universitario General de esta Casa de Estudios y permiten que las diversas entidades académicas y dependencias administrativas como es el caso de la Facultad de Ingeniería Eléctrica y Electrónica (FIEE) de la Región Veracruz atiendan la problemática de mantener el inventario localizado en los diversos espacios del campus Ingeniería.</w:t>
      </w:r>
    </w:p>
    <w:p w14:paraId="28282D1F" w14:textId="77777777" w:rsidR="007A739B" w:rsidRPr="002C54CD" w:rsidRDefault="007A739B" w:rsidP="007A739B">
      <w:pPr>
        <w:rPr>
          <w:rFonts w:cs="Times New Roman"/>
        </w:rPr>
      </w:pPr>
      <w:r w:rsidRPr="002C54CD">
        <w:rPr>
          <w:rFonts w:cs="Times New Roman"/>
        </w:rPr>
        <w:t>Teniendo este contexto, surge el proyecto SILE-FIEE (Sistema de Inventario Logístico para Equipo), una solución diseñada para mejorar y descentralizar el control del mobiliario y activos dentro de la facultad, el sistema se propone como una herramienta de uso complementario que permite una mejor gestión de los bienes no localizados, integrando funciones como el registro fotográfico y la localización de los últimos puntos donde el activo fue registrado debido a que los sistemas actuales carecen de la flexibilidad necesaria para registrar los movimientos internos que se dan en el día a día de la FIEE.</w:t>
      </w:r>
    </w:p>
    <w:p w14:paraId="2857D7F4" w14:textId="77777777" w:rsidR="007A739B" w:rsidRDefault="007A739B" w:rsidP="007A739B">
      <w:pPr>
        <w:rPr>
          <w:rStyle w:val="Ttulo1Car"/>
        </w:rPr>
      </w:pPr>
      <w:r w:rsidRPr="002C54CD">
        <w:rPr>
          <w:rFonts w:cs="Times New Roman"/>
        </w:rPr>
        <w:t>A su vez, al permitir que el personal de confianza y servicios sociales participen en la actualización de los datos, SILE-FIEE busca transformar el inventario de un registro estático a un sistema que sea fluido que facilite la toma de decisiones y garantice el seguimiento del patrimonio de la FIEE.</w:t>
      </w:r>
      <w:r>
        <w:rPr>
          <w:rStyle w:val="Ttulo1Car"/>
        </w:rPr>
        <w:br w:type="page"/>
      </w:r>
    </w:p>
    <w:p w14:paraId="4D046F60" w14:textId="77777777" w:rsidR="007A739B" w:rsidRPr="00AD2639" w:rsidRDefault="007A739B" w:rsidP="007A739B">
      <w:pPr>
        <w:pStyle w:val="Ttulo2"/>
      </w:pPr>
      <w:bookmarkStart w:id="4" w:name="_Toc226491469"/>
      <w:bookmarkStart w:id="5" w:name="_Toc229079594"/>
      <w:r w:rsidRPr="00AD2639">
        <w:rPr>
          <w:rStyle w:val="Ttulo1Car"/>
          <w:rFonts w:ascii="Times New Roman" w:hAnsi="Times New Roman"/>
          <w:b/>
          <w:sz w:val="28"/>
          <w:szCs w:val="26"/>
        </w:rPr>
        <w:lastRenderedPageBreak/>
        <w:t>Planteamiento del problema</w:t>
      </w:r>
      <w:bookmarkEnd w:id="4"/>
      <w:bookmarkEnd w:id="5"/>
    </w:p>
    <w:p w14:paraId="3E319782" w14:textId="77777777" w:rsidR="007A739B" w:rsidRDefault="007A739B" w:rsidP="007A739B">
      <w:pPr>
        <w:spacing w:line="340" w:lineRule="exact"/>
        <w:rPr>
          <w:rFonts w:ascii="Gill Sans MT" w:eastAsia="MS PGothic" w:hAnsi="Gill Sans MT" w:cs="Arial"/>
          <w:color w:val="000000"/>
          <w:sz w:val="30"/>
          <w:szCs w:val="30"/>
        </w:rPr>
      </w:pPr>
    </w:p>
    <w:p w14:paraId="0F8E23B5" w14:textId="77777777" w:rsidR="007A739B" w:rsidRDefault="007A739B" w:rsidP="007A739B">
      <w:pPr>
        <w:spacing w:line="340" w:lineRule="exact"/>
        <w:rPr>
          <w:rFonts w:ascii="Gill Sans MT" w:eastAsia="MS PGothic" w:hAnsi="Gill Sans MT" w:cs="Arial"/>
          <w:color w:val="000000"/>
          <w:sz w:val="30"/>
          <w:szCs w:val="30"/>
        </w:rPr>
      </w:pPr>
    </w:p>
    <w:p w14:paraId="5AFC832F" w14:textId="77777777" w:rsidR="007A739B" w:rsidRPr="00BA64CD" w:rsidRDefault="007A739B" w:rsidP="007A739B">
      <w:pPr>
        <w:rPr>
          <w:rFonts w:cs="Times New Roman"/>
        </w:rPr>
      </w:pPr>
      <w:r w:rsidRPr="00BA64CD">
        <w:rPr>
          <w:rFonts w:cs="Times New Roman"/>
        </w:rPr>
        <w:t>La Universidad Veracruzana y en este caso la FIEE tienen ya reglas establecidas para el manejo, resguardo y mantenimiento del mobiliario de la facultad. No obstante, en la práctica diaria del personal administrativo de la FIEE, se presentan obstáculos que dificultan el cumplimiento de estas normas siendo el problema principal la diferencia y complejidad de tiempos que existen para el manejo de la información que existe entre el inventario registrado en los sistemas centrales y la ubicación física real de los bienes dentro de los distintos edificios de la facultad.</w:t>
      </w:r>
    </w:p>
    <w:p w14:paraId="24419744" w14:textId="77777777" w:rsidR="007A739B" w:rsidRPr="00BA64CD" w:rsidRDefault="007A739B" w:rsidP="007A739B">
      <w:pPr>
        <w:rPr>
          <w:rFonts w:cs="Times New Roman"/>
        </w:rPr>
      </w:pPr>
      <w:r w:rsidRPr="00BA64CD">
        <w:rPr>
          <w:rFonts w:cs="Times New Roman"/>
        </w:rPr>
        <w:t>Actualmente, el acceso a la información sobre el paradero del inventario es limitado a solo saber si está ubicado o no, además que solo el personal directivo y administrativo de cuenta con las credenciales para consultar el sistema que ocupa la Universidad Veracruzana, lo que genera un cuello de botella que dificulta las tareas de verificación cuando el personal de confianza o los auxiliares prestadores de servicio social necesitan localizar un bien específico o verificar su estado físico ya no cuentan con una herramienta ágil que les proporcione datos actualizados resultando en un incumplimiento para la auditoria de almacén de la universidad y pérdida considerable de tiempo y esfuerzo humano.</w:t>
      </w:r>
    </w:p>
    <w:p w14:paraId="0354C27B" w14:textId="77777777" w:rsidR="007A739B" w:rsidRDefault="007A739B" w:rsidP="003D6117">
      <w:r w:rsidRPr="00BA64CD">
        <w:t>Esta situación se vuelve aún más complicada debido al movimiento constante del mobiliario para las actividades que así lo requieren en cierto momento en una facultad de ingeniería es común que equipos y muebles sean trasladados entre diferentes laboratorios o aulas para eventos, prácticas de laboratorio o necesidades administrativas temporales y al no existir una herramienta que registre estos movimientos haciendo que la información sobre su paradero se pierda rápidamente y como consecuencia durante las revisiones periódicas solicitadas para realizar por la administración de la FIEE, se generan inconsistencias que terminan en cambio de status de bienes “localizados” a "no localizados", esto no solo afecta la el trabajo de la administración de la FIEE, sino que también genera una carga de trabajo adicional al momento de localizar objetos, lo que podrían evitarse con un control logístico más eficiente y descentralizado.</w:t>
      </w:r>
    </w:p>
    <w:p w14:paraId="65B593B1" w14:textId="77777777" w:rsidR="007A739B" w:rsidRDefault="007A739B" w:rsidP="007A739B">
      <w:pPr>
        <w:rPr>
          <w:rFonts w:cs="Times New Roman"/>
        </w:rPr>
      </w:pPr>
      <w:r>
        <w:rPr>
          <w:rFonts w:cs="Times New Roman"/>
        </w:rPr>
        <w:br w:type="page"/>
      </w:r>
    </w:p>
    <w:p w14:paraId="01EFD130" w14:textId="77777777" w:rsidR="007A739B" w:rsidRPr="00D207E2" w:rsidRDefault="007A739B" w:rsidP="007A739B">
      <w:pPr>
        <w:pStyle w:val="Ttulo2"/>
      </w:pPr>
      <w:bookmarkStart w:id="6" w:name="_Toc226491470"/>
      <w:bookmarkStart w:id="7" w:name="_Toc229079595"/>
      <w:r w:rsidRPr="00D207E2">
        <w:rPr>
          <w:rStyle w:val="Ttulo1Car"/>
          <w:rFonts w:ascii="Times New Roman" w:hAnsi="Times New Roman"/>
          <w:b/>
          <w:sz w:val="28"/>
          <w:szCs w:val="26"/>
        </w:rPr>
        <w:lastRenderedPageBreak/>
        <w:t>Justificación</w:t>
      </w:r>
      <w:bookmarkEnd w:id="6"/>
      <w:bookmarkEnd w:id="7"/>
    </w:p>
    <w:p w14:paraId="6838C76C" w14:textId="77777777" w:rsidR="007A739B" w:rsidRDefault="007A739B" w:rsidP="007A739B">
      <w:pPr>
        <w:spacing w:line="340" w:lineRule="exact"/>
        <w:rPr>
          <w:rFonts w:ascii="Gill Sans MT" w:eastAsia="MS PGothic" w:hAnsi="Gill Sans MT" w:cs="Arial"/>
          <w:color w:val="000000"/>
          <w:sz w:val="30"/>
          <w:szCs w:val="30"/>
        </w:rPr>
      </w:pPr>
    </w:p>
    <w:p w14:paraId="654761C9" w14:textId="77777777" w:rsidR="007A739B" w:rsidRDefault="007A739B" w:rsidP="007A739B">
      <w:pPr>
        <w:spacing w:line="340" w:lineRule="exact"/>
        <w:rPr>
          <w:rFonts w:ascii="Gill Sans MT" w:eastAsia="MS PGothic" w:hAnsi="Gill Sans MT" w:cs="Arial"/>
          <w:color w:val="000000"/>
          <w:sz w:val="30"/>
          <w:szCs w:val="30"/>
        </w:rPr>
      </w:pPr>
    </w:p>
    <w:p w14:paraId="7E7F4DE8" w14:textId="77777777" w:rsidR="007A739B" w:rsidRPr="00846BD3" w:rsidRDefault="007A739B" w:rsidP="007A739B">
      <w:pPr>
        <w:rPr>
          <w:rFonts w:cs="Times New Roman"/>
        </w:rPr>
      </w:pPr>
      <w:r w:rsidRPr="00846BD3">
        <w:rPr>
          <w:rFonts w:cs="Times New Roman"/>
        </w:rPr>
        <w:t>La implementación de SILE-FIEE se justifica muy bien por la necesidad de mejorar el proceso de gestión del mobiliario en la Facultad de Ingeniería Eléctrica y Electrónica porque la carencia de un sistema de control local que sea intuitivo y accesible para el personal administrativo, de apoyo y servicios sociales representa un riesgo para una buena administración del patrimonio de Universidad Veracruzana,  al desarrollar una aplicación web diseñada específicamente para la administración de la facultad que cumpla con sus necesidades, se logra un control más eficiente y correcto sobre la ubicación y el estado de físico de cada bien.</w:t>
      </w:r>
    </w:p>
    <w:p w14:paraId="74DCC114" w14:textId="77777777" w:rsidR="007A739B" w:rsidRPr="00846BD3" w:rsidRDefault="007A739B" w:rsidP="007A739B">
      <w:pPr>
        <w:rPr>
          <w:rFonts w:cs="Times New Roman"/>
        </w:rPr>
      </w:pPr>
      <w:r w:rsidRPr="00846BD3">
        <w:rPr>
          <w:rFonts w:cs="Times New Roman"/>
        </w:rPr>
        <w:t>Uno de los beneficios más grandes de este proyecto es la optimización de los procesos de auditoría ya que con el añadido de un registro fotográfico y la última ubicación dentro de la facultad, el personal administrativo, de confianza y en su dado caso prestadores de servicio social podrán presentar pruebas visuales y ubicaciones exactas de manera inmediata ante cualquier inspección del almacén de la Universidad Veracruzana, con esto pues se garantiza una mayor transparencia y reduce el margen de error en la identificación de activos porque ayuda a prevenir que el mobiliario sea reportado como perdido debido a cambios de ubicación no documentados.</w:t>
      </w:r>
    </w:p>
    <w:p w14:paraId="53E80996" w14:textId="77777777" w:rsidR="007A739B" w:rsidRDefault="007A739B" w:rsidP="003D6117">
      <w:r w:rsidRPr="00846BD3">
        <w:t>Además que desde una perspectiva técnica y administrativa, SILE-FIEE promueve la eficiencia al descentralizar las tareas de actualización porque permite como ya se mencionó que otros usuarios autorizados (como personal de confianza o prestadores de servicio social) colaboren en la subida de información al sistema lo que ayuda a disminuir la carga de trabajo, con este enfoque no solo se impulsa el  problema logístico actual, sino que también sienta las bases para una cultura de responsabilidad compartida en el cuidado de los recursos institucionales, asegurando que la infraestructura de la FIEE esté siempre disponible y correctamente registrada para el beneficio de toda la comunidad académica.</w:t>
      </w:r>
    </w:p>
    <w:p w14:paraId="07C499EF" w14:textId="77777777" w:rsidR="007A739B" w:rsidRDefault="007A739B" w:rsidP="007A739B">
      <w:pPr>
        <w:rPr>
          <w:rFonts w:cs="Times New Roman"/>
        </w:rPr>
      </w:pPr>
      <w:r>
        <w:rPr>
          <w:rFonts w:cs="Times New Roman"/>
        </w:rPr>
        <w:br w:type="page"/>
      </w:r>
    </w:p>
    <w:p w14:paraId="1C522285" w14:textId="77777777" w:rsidR="007A739B" w:rsidRPr="00D207E2" w:rsidRDefault="007A739B" w:rsidP="007A739B">
      <w:pPr>
        <w:pStyle w:val="Ttulo2"/>
      </w:pPr>
      <w:bookmarkStart w:id="8" w:name="_Toc226491471"/>
      <w:bookmarkStart w:id="9" w:name="_Toc229079596"/>
      <w:r w:rsidRPr="00D207E2">
        <w:rPr>
          <w:rStyle w:val="Ttulo1Car"/>
          <w:rFonts w:ascii="Times New Roman" w:hAnsi="Times New Roman"/>
          <w:b/>
          <w:sz w:val="28"/>
          <w:szCs w:val="26"/>
        </w:rPr>
        <w:lastRenderedPageBreak/>
        <w:t>Alcance del proyecto</w:t>
      </w:r>
      <w:bookmarkEnd w:id="8"/>
      <w:bookmarkEnd w:id="9"/>
    </w:p>
    <w:p w14:paraId="160300BE" w14:textId="77777777" w:rsidR="007A739B" w:rsidRDefault="007A739B" w:rsidP="007A739B">
      <w:pPr>
        <w:spacing w:line="340" w:lineRule="exact"/>
        <w:rPr>
          <w:rFonts w:ascii="Gill Sans MT" w:eastAsia="MS PGothic" w:hAnsi="Gill Sans MT" w:cs="Arial"/>
          <w:color w:val="000000"/>
          <w:sz w:val="30"/>
          <w:szCs w:val="30"/>
        </w:rPr>
      </w:pPr>
    </w:p>
    <w:p w14:paraId="0C4023E3" w14:textId="77777777" w:rsidR="007A739B" w:rsidRDefault="007A739B" w:rsidP="007A739B">
      <w:pPr>
        <w:spacing w:line="340" w:lineRule="exact"/>
        <w:rPr>
          <w:rFonts w:ascii="Gill Sans MT" w:eastAsia="MS PGothic" w:hAnsi="Gill Sans MT" w:cs="Arial"/>
          <w:color w:val="000000"/>
          <w:sz w:val="30"/>
          <w:szCs w:val="30"/>
        </w:rPr>
      </w:pPr>
    </w:p>
    <w:p w14:paraId="13AD6B0C" w14:textId="77777777" w:rsidR="007A739B" w:rsidRDefault="007A739B" w:rsidP="003D6117">
      <w:r w:rsidRPr="005E65C5">
        <w:t>El presente proyecto busca crear una aplicación web disponible para ocupar en teléfonos y computadoras que ayude al sistema actual de manera paralela en la gestión de inventario mediante la incorporación de herramientas que proporcionen ubicación de los bienes mediante un historial de movimientos dentro de la misma facultad, descripción de sus estados físicos y una descripción fotográfica precisa y actualizada con el fin de facilitar las labores de control y auditoria de los bienes muebles e inmuebles así como optimizar el tiempo del personal al permitir la participación de diversos colaboradores de apoyo para evitar la centralización de funciones a los administrativos y por tanto mantener actualizada la información institucional.</w:t>
      </w:r>
      <w:r>
        <w:br w:type="page"/>
      </w:r>
    </w:p>
    <w:p w14:paraId="7EF06BF2" w14:textId="77777777" w:rsidR="007A739B" w:rsidRDefault="007A739B" w:rsidP="007A739B">
      <w:pPr>
        <w:pStyle w:val="Ttulo2"/>
        <w:rPr>
          <w:rStyle w:val="Ttulo1Car"/>
          <w:b/>
          <w:bCs/>
        </w:rPr>
      </w:pPr>
      <w:bookmarkStart w:id="10" w:name="_Toc226491472"/>
      <w:bookmarkStart w:id="11" w:name="_Toc229079597"/>
      <w:r w:rsidRPr="009B18FD">
        <w:rPr>
          <w:rStyle w:val="Ttulo1Car"/>
          <w:rFonts w:ascii="Times New Roman" w:hAnsi="Times New Roman"/>
          <w:b/>
          <w:sz w:val="28"/>
          <w:szCs w:val="26"/>
        </w:rPr>
        <w:lastRenderedPageBreak/>
        <w:t>Objetivos</w:t>
      </w:r>
      <w:bookmarkEnd w:id="10"/>
      <w:bookmarkEnd w:id="11"/>
    </w:p>
    <w:p w14:paraId="686A12C8" w14:textId="77777777" w:rsidR="007A739B" w:rsidRDefault="007A739B" w:rsidP="007A739B">
      <w:pPr>
        <w:spacing w:line="340" w:lineRule="exact"/>
        <w:rPr>
          <w:rStyle w:val="Ttulo1Car"/>
          <w:b w:val="0"/>
          <w:bCs/>
        </w:rPr>
      </w:pPr>
    </w:p>
    <w:p w14:paraId="485F63D7" w14:textId="77777777" w:rsidR="007A739B" w:rsidRDefault="007A739B" w:rsidP="007A739B">
      <w:pPr>
        <w:spacing w:line="340" w:lineRule="exact"/>
        <w:rPr>
          <w:rStyle w:val="Ttulo1Car"/>
          <w:b w:val="0"/>
          <w:bCs/>
        </w:rPr>
      </w:pPr>
    </w:p>
    <w:p w14:paraId="0E85F923" w14:textId="77777777" w:rsidR="007A739B" w:rsidRPr="00732A69" w:rsidRDefault="007A739B" w:rsidP="00B35BF6">
      <w:pPr>
        <w:pStyle w:val="Ttulo2"/>
      </w:pPr>
      <w:bookmarkStart w:id="12" w:name="_Toc226491473"/>
      <w:bookmarkStart w:id="13" w:name="_Toc229079598"/>
      <w:r w:rsidRPr="00527900">
        <w:rPr>
          <w:rStyle w:val="Ttulo1Car"/>
          <w:rFonts w:ascii="Times New Roman" w:hAnsi="Times New Roman"/>
          <w:b/>
          <w:sz w:val="24"/>
          <w:szCs w:val="24"/>
        </w:rPr>
        <w:t>Generales</w:t>
      </w:r>
      <w:bookmarkEnd w:id="12"/>
      <w:bookmarkEnd w:id="13"/>
    </w:p>
    <w:p w14:paraId="44B378E0" w14:textId="77777777" w:rsidR="007A739B" w:rsidRDefault="007A739B" w:rsidP="007A739B">
      <w:pPr>
        <w:spacing w:line="340" w:lineRule="exact"/>
        <w:rPr>
          <w:rFonts w:ascii="Gill Sans MT" w:eastAsia="MS PGothic" w:hAnsi="Gill Sans MT" w:cs="Arial"/>
          <w:color w:val="000000"/>
          <w:sz w:val="30"/>
          <w:szCs w:val="30"/>
        </w:rPr>
      </w:pPr>
    </w:p>
    <w:p w14:paraId="3430F5F4" w14:textId="77777777" w:rsidR="007A739B" w:rsidRDefault="007A739B" w:rsidP="007A739B">
      <w:pPr>
        <w:spacing w:line="340" w:lineRule="exact"/>
        <w:rPr>
          <w:rFonts w:ascii="Gill Sans MT" w:eastAsia="MS PGothic" w:hAnsi="Gill Sans MT" w:cs="Arial"/>
          <w:color w:val="000000"/>
          <w:sz w:val="30"/>
          <w:szCs w:val="30"/>
        </w:rPr>
      </w:pPr>
    </w:p>
    <w:p w14:paraId="55585D8B" w14:textId="77777777" w:rsidR="007A739B" w:rsidRDefault="007A739B" w:rsidP="007A739B">
      <w:pPr>
        <w:rPr>
          <w:rFonts w:cs="Times New Roman"/>
        </w:rPr>
      </w:pPr>
      <w:r w:rsidRPr="008671BB">
        <w:rPr>
          <w:rFonts w:cs="Times New Roman"/>
        </w:rPr>
        <w:t>Desarrollar un sistema de inventario logístico descentralizado para la Facultad de Ingeniería Eléctrica y Electrónica (SILE-FIEE) que optimice el control, la localización y el registro fotográfico de los activos mediante una plataforma web accesible para el personal administrativo y operativo.</w:t>
      </w:r>
    </w:p>
    <w:p w14:paraId="3A097769" w14:textId="77777777" w:rsidR="007A739B" w:rsidRDefault="007A739B" w:rsidP="007A739B">
      <w:pPr>
        <w:rPr>
          <w:rFonts w:cs="Times New Roman"/>
        </w:rPr>
      </w:pPr>
    </w:p>
    <w:p w14:paraId="1836CFCA" w14:textId="77777777" w:rsidR="007A739B" w:rsidRDefault="007A739B" w:rsidP="007A739B">
      <w:pPr>
        <w:rPr>
          <w:rFonts w:cs="Times New Roman"/>
        </w:rPr>
      </w:pPr>
    </w:p>
    <w:p w14:paraId="09CE274B" w14:textId="77777777" w:rsidR="007A739B" w:rsidRPr="00527900" w:rsidRDefault="007A739B" w:rsidP="00B35BF6">
      <w:pPr>
        <w:pStyle w:val="Ttulo2"/>
      </w:pPr>
      <w:bookmarkStart w:id="14" w:name="_Toc226491474"/>
      <w:bookmarkStart w:id="15" w:name="_Toc229079599"/>
      <w:r w:rsidRPr="00527900">
        <w:rPr>
          <w:rStyle w:val="Ttulo1Car"/>
          <w:rFonts w:ascii="Times New Roman" w:hAnsi="Times New Roman"/>
          <w:b/>
          <w:sz w:val="24"/>
          <w:szCs w:val="24"/>
        </w:rPr>
        <w:t>Específicos</w:t>
      </w:r>
      <w:bookmarkEnd w:id="14"/>
      <w:bookmarkEnd w:id="15"/>
    </w:p>
    <w:p w14:paraId="44C6107C" w14:textId="77777777" w:rsidR="007A739B" w:rsidRDefault="007A739B" w:rsidP="007A739B">
      <w:pPr>
        <w:spacing w:line="340" w:lineRule="exact"/>
        <w:rPr>
          <w:rFonts w:ascii="Gill Sans MT" w:eastAsia="MS PGothic" w:hAnsi="Gill Sans MT" w:cs="Arial"/>
          <w:color w:val="000000"/>
          <w:sz w:val="30"/>
          <w:szCs w:val="30"/>
        </w:rPr>
      </w:pPr>
    </w:p>
    <w:p w14:paraId="7D732D46" w14:textId="77777777" w:rsidR="007A739B" w:rsidRDefault="007A739B" w:rsidP="007A739B">
      <w:pPr>
        <w:spacing w:line="340" w:lineRule="exact"/>
        <w:rPr>
          <w:rFonts w:ascii="Gill Sans MT" w:eastAsia="MS PGothic" w:hAnsi="Gill Sans MT" w:cs="Arial"/>
          <w:color w:val="000000"/>
          <w:sz w:val="30"/>
          <w:szCs w:val="30"/>
        </w:rPr>
      </w:pPr>
    </w:p>
    <w:p w14:paraId="469CDA87" w14:textId="77777777" w:rsidR="007A739B" w:rsidRPr="00AE24FD" w:rsidRDefault="007A739B" w:rsidP="007A739B">
      <w:pPr>
        <w:rPr>
          <w:rFonts w:cs="Times New Roman"/>
        </w:rPr>
      </w:pPr>
      <w:r w:rsidRPr="00AE24FD">
        <w:rPr>
          <w:rFonts w:cs="Times New Roman"/>
        </w:rPr>
        <w:t>•</w:t>
      </w:r>
      <w:r w:rsidRPr="00AE24FD">
        <w:rPr>
          <w:rFonts w:cs="Times New Roman"/>
        </w:rPr>
        <w:tab/>
        <w:t>Diseñar la aplicación web y el modelo de base de datos relacional MySQL para el almacenamiento de registros, ubicaciones y evidencias fotográficas de los activos de la FIEE.</w:t>
      </w:r>
    </w:p>
    <w:p w14:paraId="0A784FE1" w14:textId="77777777" w:rsidR="007A739B" w:rsidRPr="00AE24FD" w:rsidRDefault="007A739B" w:rsidP="007A739B">
      <w:pPr>
        <w:rPr>
          <w:rFonts w:cs="Times New Roman"/>
        </w:rPr>
      </w:pPr>
      <w:r w:rsidRPr="00AE24FD">
        <w:rPr>
          <w:rFonts w:cs="Times New Roman"/>
        </w:rPr>
        <w:t>•</w:t>
      </w:r>
      <w:r w:rsidRPr="00AE24FD">
        <w:rPr>
          <w:rFonts w:cs="Times New Roman"/>
        </w:rPr>
        <w:tab/>
        <w:t>Implementar un módulo de gestión de usuarios con diferentes niveles de acceso para permitir la actualización de datos por parte de personal de confianza y prestadores de servicio social.</w:t>
      </w:r>
    </w:p>
    <w:p w14:paraId="449D0E41" w14:textId="77777777" w:rsidR="007A739B" w:rsidRPr="00AE24FD" w:rsidRDefault="007A739B" w:rsidP="007A739B">
      <w:pPr>
        <w:rPr>
          <w:rFonts w:cs="Times New Roman"/>
        </w:rPr>
      </w:pPr>
      <w:r w:rsidRPr="00AE24FD">
        <w:rPr>
          <w:rFonts w:cs="Times New Roman"/>
        </w:rPr>
        <w:t>•</w:t>
      </w:r>
      <w:r w:rsidRPr="00AE24FD">
        <w:rPr>
          <w:rFonts w:cs="Times New Roman"/>
        </w:rPr>
        <w:tab/>
        <w:t>Desarrollar una interfaz web responsiva que facilite el escaneo y la consulta de bienes desde dispositivos móviles en los distintos laboratorios y edificios de la facultad.</w:t>
      </w:r>
    </w:p>
    <w:p w14:paraId="5838B133" w14:textId="77777777" w:rsidR="007A739B" w:rsidRPr="00AE24FD" w:rsidRDefault="007A739B" w:rsidP="007A739B">
      <w:pPr>
        <w:rPr>
          <w:rFonts w:cs="Times New Roman"/>
        </w:rPr>
      </w:pPr>
      <w:r w:rsidRPr="00AE24FD">
        <w:rPr>
          <w:rFonts w:cs="Times New Roman"/>
        </w:rPr>
        <w:t>•</w:t>
      </w:r>
      <w:r w:rsidRPr="00AE24FD">
        <w:rPr>
          <w:rFonts w:cs="Times New Roman"/>
        </w:rPr>
        <w:tab/>
        <w:t>Integrar una funcionalidad de registro fotográfico y localización para documentar el estado físico y el último punto de avistamiento de cada bien reportado.</w:t>
      </w:r>
    </w:p>
    <w:p w14:paraId="11F2C659" w14:textId="77777777" w:rsidR="007A739B" w:rsidRDefault="007A739B" w:rsidP="007A739B">
      <w:pPr>
        <w:rPr>
          <w:rFonts w:cs="Times New Roman"/>
        </w:rPr>
      </w:pPr>
      <w:r w:rsidRPr="00AE24FD">
        <w:rPr>
          <w:rFonts w:cs="Times New Roman"/>
        </w:rPr>
        <w:t>•</w:t>
      </w:r>
      <w:r w:rsidRPr="00AE24FD">
        <w:rPr>
          <w:rFonts w:cs="Times New Roman"/>
        </w:rPr>
        <w:tab/>
        <w:t>Validar la eficiencia del sistema mediante pruebas de usuario con el personal administrativo de la FIEE para medir la reducción de discrepancias entre el inventario físico y el sistema central.</w:t>
      </w:r>
    </w:p>
    <w:p w14:paraId="29B00F7D" w14:textId="77777777" w:rsidR="007A739B" w:rsidRDefault="007A739B" w:rsidP="007A739B">
      <w:pPr>
        <w:rPr>
          <w:rFonts w:cs="Times New Roman"/>
        </w:rPr>
      </w:pPr>
      <w:r>
        <w:rPr>
          <w:rFonts w:cs="Times New Roman"/>
        </w:rPr>
        <w:br w:type="page"/>
      </w:r>
    </w:p>
    <w:p w14:paraId="624EE901" w14:textId="77777777" w:rsidR="007A739B" w:rsidRPr="00D207E2" w:rsidRDefault="007A739B" w:rsidP="007A739B">
      <w:pPr>
        <w:pStyle w:val="Ttulo1"/>
      </w:pPr>
      <w:bookmarkStart w:id="16" w:name="_Toc226491475"/>
      <w:bookmarkStart w:id="17" w:name="_Toc229079600"/>
      <w:r>
        <w:rPr>
          <w:rStyle w:val="Ttulo1Car"/>
          <w:b/>
          <w:bCs/>
        </w:rPr>
        <w:lastRenderedPageBreak/>
        <w:t>Antecedentes</w:t>
      </w:r>
      <w:bookmarkEnd w:id="16"/>
      <w:bookmarkEnd w:id="17"/>
    </w:p>
    <w:p w14:paraId="084DA6DB" w14:textId="77777777" w:rsidR="007A739B" w:rsidRDefault="007A739B" w:rsidP="007A739B">
      <w:pPr>
        <w:spacing w:line="340" w:lineRule="exact"/>
        <w:rPr>
          <w:rFonts w:ascii="Gill Sans MT" w:eastAsia="MS PGothic" w:hAnsi="Gill Sans MT" w:cs="Arial"/>
          <w:color w:val="000000"/>
          <w:sz w:val="30"/>
          <w:szCs w:val="30"/>
        </w:rPr>
      </w:pPr>
    </w:p>
    <w:p w14:paraId="2606CAB8" w14:textId="77777777" w:rsidR="007A739B" w:rsidRDefault="007A739B" w:rsidP="007A739B">
      <w:pPr>
        <w:spacing w:line="340" w:lineRule="exact"/>
        <w:rPr>
          <w:rFonts w:ascii="Gill Sans MT" w:eastAsia="MS PGothic" w:hAnsi="Gill Sans MT" w:cs="Arial"/>
          <w:color w:val="000000"/>
          <w:sz w:val="30"/>
          <w:szCs w:val="30"/>
        </w:rPr>
      </w:pPr>
    </w:p>
    <w:p w14:paraId="25F1B766" w14:textId="77777777" w:rsidR="003D6117" w:rsidRDefault="00C8390E" w:rsidP="003D6117">
      <w:r w:rsidRPr="00C8390E">
        <w:t xml:space="preserve">La FIEE cuenta con el Subsistema de Planeación, Recursos Financieros y Materiales de la UV desarrollados por la empresa SIRE, sin embargo, su uso está limitado a estar conectado a una red institucional y a la verificación de acceso mediante las credenciales del director o Administrador de la EA y presenta un catálogo de activos de la EA como Unidad Responsable de realizar consultas de los bienes muebles e inmuebles de forma limitada y burocrática. </w:t>
      </w:r>
    </w:p>
    <w:p w14:paraId="32324347" w14:textId="77777777" w:rsidR="0033204B" w:rsidRDefault="00C8390E" w:rsidP="007A739B">
      <w:pPr>
        <w:rPr>
          <w:rFonts w:cs="Times New Roman"/>
        </w:rPr>
      </w:pPr>
      <w:r w:rsidRPr="00C8390E">
        <w:rPr>
          <w:rFonts w:cs="Times New Roman"/>
        </w:rPr>
        <w:t xml:space="preserve">En el ámbito comercial, existen soluciones ya de alto rendimiento como </w:t>
      </w:r>
      <w:proofErr w:type="spellStart"/>
      <w:r w:rsidRPr="00C8390E">
        <w:rPr>
          <w:rFonts w:cs="Times New Roman"/>
        </w:rPr>
        <w:t>EZOfficeInventory</w:t>
      </w:r>
      <w:proofErr w:type="spellEnd"/>
      <w:r w:rsidRPr="00C8390E">
        <w:rPr>
          <w:rFonts w:cs="Times New Roman"/>
        </w:rPr>
        <w:t xml:space="preserve">, las cuales establecen un estándar técnico en el seguimiento de herramientas y equipos mediante el uso de tecnologías de movilidad como con opciones por RFID y computación en la nube, este sistema destaca por implementar una arquitectura que permite la asignación dinámica de activos mediante el escaneo de códigos QR o códigos de barra desde dispositivos móviles, facilitando el control de entradas y salidas en tiempo real. </w:t>
      </w:r>
    </w:p>
    <w:p w14:paraId="0B2CFA15" w14:textId="3468C3F4" w:rsidR="007A739B" w:rsidRDefault="00C8390E" w:rsidP="00CF32CD">
      <w:r w:rsidRPr="00C8390E">
        <w:t xml:space="preserve">La propuesta de SILE-FIEE se alinea con este modelo funcional, adaptándolo al contexto académico de la Facultad de Ingeniería al igual que estos sistemas líderes, el proyecto busca eliminar la dependencia de registros estáticos, implementando un historial digital y de búsqueda optimizado que permita localizar herramientas por categorías, estado o responsable, garantizando que el flujo de materiales en los laboratorios sea auditable y eficiente </w:t>
      </w:r>
      <w:r w:rsidR="007A739B">
        <w:br w:type="page"/>
      </w:r>
    </w:p>
    <w:p w14:paraId="57829C6B" w14:textId="77777777" w:rsidR="007A739B" w:rsidRPr="002E3A4D" w:rsidRDefault="007A739B" w:rsidP="0033204B">
      <w:pPr>
        <w:pStyle w:val="Ttulo1"/>
        <w:rPr>
          <w:u w:val="single"/>
        </w:rPr>
      </w:pPr>
      <w:bookmarkStart w:id="18" w:name="_Toc226491476"/>
      <w:bookmarkStart w:id="19" w:name="_Toc229079601"/>
      <w:r w:rsidRPr="0033204B">
        <w:rPr>
          <w:rStyle w:val="Ttulo1Car"/>
          <w:b/>
        </w:rPr>
        <w:lastRenderedPageBreak/>
        <w:t>Marco</w:t>
      </w:r>
      <w:r>
        <w:rPr>
          <w:rStyle w:val="Ttulo1Car"/>
          <w:b/>
          <w:bCs/>
        </w:rPr>
        <w:t xml:space="preserve"> teórico</w:t>
      </w:r>
      <w:bookmarkEnd w:id="18"/>
      <w:bookmarkEnd w:id="19"/>
    </w:p>
    <w:p w14:paraId="48B795D4" w14:textId="77777777" w:rsidR="007A739B" w:rsidRDefault="007A739B" w:rsidP="007A739B">
      <w:pPr>
        <w:spacing w:line="340" w:lineRule="exact"/>
        <w:rPr>
          <w:rFonts w:ascii="Gill Sans MT" w:eastAsia="MS PGothic" w:hAnsi="Gill Sans MT" w:cs="Arial"/>
          <w:color w:val="000000"/>
          <w:sz w:val="30"/>
          <w:szCs w:val="30"/>
        </w:rPr>
      </w:pPr>
    </w:p>
    <w:p w14:paraId="49A8AC8A" w14:textId="77777777" w:rsidR="00E36D5D" w:rsidRDefault="00E36D5D" w:rsidP="007A739B">
      <w:pPr>
        <w:spacing w:line="340" w:lineRule="exact"/>
        <w:rPr>
          <w:rFonts w:ascii="Gill Sans MT" w:eastAsia="MS PGothic" w:hAnsi="Gill Sans MT" w:cs="Arial"/>
          <w:color w:val="000000"/>
          <w:sz w:val="30"/>
          <w:szCs w:val="30"/>
        </w:rPr>
      </w:pPr>
    </w:p>
    <w:p w14:paraId="1ED2B048" w14:textId="535157C1" w:rsidR="00E36D5D" w:rsidRDefault="00E36D5D" w:rsidP="00E36D5D">
      <w:pPr>
        <w:pStyle w:val="Ttulo2"/>
        <w:rPr>
          <w:rFonts w:eastAsia="MS PGothic"/>
        </w:rPr>
      </w:pPr>
      <w:bookmarkStart w:id="20" w:name="_Toc229079602"/>
      <w:r>
        <w:rPr>
          <w:rFonts w:eastAsia="MS PGothic"/>
        </w:rPr>
        <w:t>Ingeniería de software</w:t>
      </w:r>
      <w:bookmarkEnd w:id="20"/>
    </w:p>
    <w:p w14:paraId="0F7AF7D3" w14:textId="77777777" w:rsidR="00E36D5D" w:rsidRDefault="00E36D5D" w:rsidP="00E36D5D"/>
    <w:p w14:paraId="49A5A0FC" w14:textId="06CAAF80" w:rsidR="00E36D5D" w:rsidRDefault="00E36D5D" w:rsidP="00E36D5D">
      <w:r>
        <w:t xml:space="preserve">Para este apartado </w:t>
      </w:r>
      <w:r w:rsidR="0081296C">
        <w:t>se describen las partes que son empleadas de manera integral para generar el software solicitado</w:t>
      </w:r>
      <w:r w:rsidR="00604431">
        <w:t>.</w:t>
      </w:r>
    </w:p>
    <w:p w14:paraId="411E3583" w14:textId="77777777" w:rsidR="0066786D" w:rsidRDefault="0066786D" w:rsidP="00E36D5D"/>
    <w:p w14:paraId="42496B05" w14:textId="760AFDE6" w:rsidR="0066786D" w:rsidRDefault="00DF1710" w:rsidP="0066786D">
      <w:pPr>
        <w:pStyle w:val="Ttulo3"/>
      </w:pPr>
      <w:bookmarkStart w:id="21" w:name="_Toc229079603"/>
      <w:r>
        <w:t>Front End</w:t>
      </w:r>
      <w:bookmarkEnd w:id="21"/>
    </w:p>
    <w:p w14:paraId="6B948462" w14:textId="79BF7DE6" w:rsidR="00DF1710" w:rsidRDefault="00D56269" w:rsidP="00D56269">
      <w:r w:rsidRPr="00E17EA9">
        <w:t>Hace referencia a la interfaz gráfica de usuario (GUI) con la que los usuarios pueden interactuar de forma directa, como los menús de navegación, los elementos de diseño, los botones, las imágenes y los gráficos. En términos técnicos, una página o pantalla que el usuario ve con varios componentes de la interfaz de usuario se denomina modelo de objetos del documento</w:t>
      </w:r>
      <w:r w:rsidR="009661B8">
        <w:t>.</w:t>
      </w:r>
    </w:p>
    <w:p w14:paraId="3F6C92F8" w14:textId="77777777" w:rsidR="009661B8" w:rsidRDefault="009661B8" w:rsidP="00D56269"/>
    <w:p w14:paraId="3F768CA4" w14:textId="26F3599C" w:rsidR="009661B8" w:rsidRDefault="009661B8" w:rsidP="009661B8">
      <w:pPr>
        <w:pStyle w:val="Ttulo3"/>
      </w:pPr>
      <w:bookmarkStart w:id="22" w:name="_Toc165509569"/>
      <w:bookmarkStart w:id="23" w:name="_Toc229079604"/>
      <w:r w:rsidRPr="008C007F">
        <w:t>Back-End</w:t>
      </w:r>
      <w:r>
        <w:t>.</w:t>
      </w:r>
      <w:bookmarkEnd w:id="22"/>
      <w:bookmarkEnd w:id="23"/>
    </w:p>
    <w:p w14:paraId="53C93A3D" w14:textId="23EFF519" w:rsidR="009661B8" w:rsidRPr="00E17EA9" w:rsidRDefault="009661B8" w:rsidP="009661B8">
      <w:pPr>
        <w:rPr>
          <w:rFonts w:cs="Times New Roman"/>
        </w:rPr>
      </w:pPr>
      <w:r>
        <w:rPr>
          <w:rFonts w:cs="Times New Roman"/>
        </w:rPr>
        <w:t>T</w:t>
      </w:r>
      <w:r w:rsidRPr="00E17EA9">
        <w:rPr>
          <w:rFonts w:cs="Times New Roman"/>
        </w:rPr>
        <w:t>ambién conocido como “el lado del servidor”, hace referencia al proceso del servidor y procesos en la nube del sitio web, es en donde se configuran los aspectos lógicos de un sitio web.</w:t>
      </w:r>
    </w:p>
    <w:p w14:paraId="477AE22A" w14:textId="2C3EF85C" w:rsidR="009661B8" w:rsidRDefault="009661B8" w:rsidP="009661B8">
      <w:pPr>
        <w:rPr>
          <w:rFonts w:cs="Times New Roman"/>
        </w:rPr>
      </w:pPr>
      <w:r w:rsidRPr="00E17EA9">
        <w:rPr>
          <w:rFonts w:cs="Times New Roman"/>
        </w:rPr>
        <w:t>Abarca la lógica, el almacenamiento de datos y aquellas funciones de seguridad que son necesarias para el correcto funcionamiento fiable y correcto, de modo que las acciones solicitadas en la página web se ejecuten correctamente</w:t>
      </w:r>
      <w:r w:rsidR="00604431">
        <w:rPr>
          <w:rFonts w:cs="Times New Roman"/>
        </w:rPr>
        <w:t>.</w:t>
      </w:r>
    </w:p>
    <w:p w14:paraId="46D13680" w14:textId="77777777" w:rsidR="00042371" w:rsidRDefault="00042371" w:rsidP="009661B8">
      <w:pPr>
        <w:rPr>
          <w:rFonts w:cs="Times New Roman"/>
        </w:rPr>
      </w:pPr>
    </w:p>
    <w:p w14:paraId="106A309B" w14:textId="3D862B8F" w:rsidR="00042371" w:rsidRDefault="008811CA" w:rsidP="008811CA">
      <w:pPr>
        <w:pStyle w:val="Ttulo3"/>
      </w:pPr>
      <w:bookmarkStart w:id="24" w:name="_Toc229079605"/>
      <w:r>
        <w:t>Metodología Kanban</w:t>
      </w:r>
      <w:bookmarkEnd w:id="24"/>
    </w:p>
    <w:p w14:paraId="34D2F4CB" w14:textId="77777777" w:rsidR="0066363B" w:rsidRPr="00265B55" w:rsidRDefault="0066363B" w:rsidP="0066363B">
      <w:pPr>
        <w:rPr>
          <w:rFonts w:cs="Times New Roman"/>
        </w:rPr>
      </w:pPr>
      <w:r w:rsidRPr="00265B55">
        <w:rPr>
          <w:rFonts w:cs="Times New Roman"/>
        </w:rPr>
        <w:t>El desarrollo de SILE-FIEE se rige por principios ágiles, priorizando la entrega continua de software funcional y la adaptabilidad ante cambios en los requerimientos del personal administrativo.</w:t>
      </w:r>
    </w:p>
    <w:p w14:paraId="48851712" w14:textId="77777777" w:rsidR="0066363B" w:rsidRPr="0066363B" w:rsidRDefault="0066363B" w:rsidP="0066363B"/>
    <w:p w14:paraId="3C4AD649" w14:textId="1357D97B" w:rsidR="008811CA" w:rsidRPr="008811CA" w:rsidRDefault="00D22936" w:rsidP="008811CA">
      <w:r w:rsidRPr="00D22936">
        <w:t xml:space="preserve">Kanban es una metodología de gestión visual del trabajo que el desarrollador utiliza para representar sus tareas en tarjetas distribuidas en columnas que indican su estado, como Por hacer, En progreso y Terminado, y su principio central es limitar la cantidad de tareas que </w:t>
      </w:r>
      <w:r w:rsidRPr="00D22936">
        <w:lastRenderedPageBreak/>
        <w:t xml:space="preserve">trabaja simultáneamente, lo que se conoce como Work In </w:t>
      </w:r>
      <w:proofErr w:type="spellStart"/>
      <w:r w:rsidRPr="00D22936">
        <w:t>Progress</w:t>
      </w:r>
      <w:proofErr w:type="spellEnd"/>
      <w:r w:rsidRPr="00D22936">
        <w:t xml:space="preserve"> o WIP, lo cual le ayuda a identificar bloqueos en su propio flujo y mantener un ritmo de trabajo constante y ordenado, y a diferencia de otras metodologías ágiles no le impone ciclos fijos ni roles específicos sino que se adapta a su proceso personal y le permite mejorarlo de forma continua e incremental, siendo una herramienta ideal para que el desarrollador mantenga visibilidad sobre su progreso, priorice sus actividades con claridad y entregue valor de manera sostenida a lo largo del proyecto</w:t>
      </w:r>
      <w:r w:rsidR="00604431">
        <w:t>.</w:t>
      </w:r>
    </w:p>
    <w:p w14:paraId="7FD6C32A" w14:textId="77777777" w:rsidR="00E36D5D" w:rsidRDefault="00E36D5D" w:rsidP="007A739B">
      <w:pPr>
        <w:spacing w:line="340" w:lineRule="exact"/>
        <w:rPr>
          <w:rFonts w:ascii="Gill Sans MT" w:eastAsia="MS PGothic" w:hAnsi="Gill Sans MT" w:cs="Arial"/>
          <w:color w:val="000000"/>
          <w:sz w:val="30"/>
          <w:szCs w:val="30"/>
        </w:rPr>
      </w:pPr>
    </w:p>
    <w:p w14:paraId="3937B646" w14:textId="77777777" w:rsidR="00E36D5D" w:rsidRDefault="00E36D5D" w:rsidP="007A739B">
      <w:pPr>
        <w:spacing w:line="340" w:lineRule="exact"/>
        <w:rPr>
          <w:rFonts w:ascii="Gill Sans MT" w:eastAsia="MS PGothic" w:hAnsi="Gill Sans MT" w:cs="Arial"/>
          <w:color w:val="000000"/>
          <w:sz w:val="30"/>
          <w:szCs w:val="30"/>
        </w:rPr>
      </w:pPr>
    </w:p>
    <w:p w14:paraId="747C0ECF" w14:textId="60626C44" w:rsidR="00DD2730" w:rsidRDefault="00156713" w:rsidP="0016286E">
      <w:pPr>
        <w:pStyle w:val="Ttulo2"/>
      </w:pPr>
      <w:bookmarkStart w:id="25" w:name="_Toc229079606"/>
      <w:r>
        <w:t xml:space="preserve">Tecnologías </w:t>
      </w:r>
      <w:r w:rsidR="00E36D5D">
        <w:t>usadas</w:t>
      </w:r>
      <w:bookmarkEnd w:id="25"/>
    </w:p>
    <w:p w14:paraId="7C104EC1" w14:textId="77777777" w:rsidR="00DB1C9C" w:rsidRPr="00DB1C9C" w:rsidRDefault="00DB1C9C" w:rsidP="00DB1C9C"/>
    <w:p w14:paraId="518F9B78" w14:textId="6E0A11C0" w:rsidR="002F066D" w:rsidRPr="002F066D" w:rsidRDefault="002F066D" w:rsidP="002F066D">
      <w:r w:rsidRPr="002F066D">
        <w:t>La arquitectura de software constituye el diseño sobre el cual se fundamenta y define la estructura del proyecto, abarcando los componentes y las interacciones del sistema, y para el desarrollo del proyecto SILE-FIEE se determinó la implementación de una arquitectura de capas, la cual permite establecer una separación clara de responsabilidades entre el acceso a datos, la lógica de negocio y la capa de presentación, lo que facilita el mantenimiento del sistema y su escalabilidad a largo plazo</w:t>
      </w:r>
      <w:r w:rsidR="00604431">
        <w:t>.</w:t>
      </w:r>
    </w:p>
    <w:p w14:paraId="1F5A0C1C" w14:textId="77777777" w:rsidR="00826077" w:rsidRDefault="00826077" w:rsidP="00DD2730"/>
    <w:p w14:paraId="4427E6A6" w14:textId="1AEEB80E" w:rsidR="00DD2730" w:rsidRDefault="00DD2730" w:rsidP="0016286E">
      <w:pPr>
        <w:pStyle w:val="Ttulo3"/>
      </w:pPr>
      <w:bookmarkStart w:id="26" w:name="_Toc229079607"/>
      <w:proofErr w:type="spellStart"/>
      <w:r>
        <w:t>Backend</w:t>
      </w:r>
      <w:proofErr w:type="spellEnd"/>
      <w:r>
        <w:t>: Spring Boot y Java</w:t>
      </w:r>
      <w:bookmarkEnd w:id="26"/>
    </w:p>
    <w:p w14:paraId="5AC00394" w14:textId="77777777" w:rsidR="00DB1C9C" w:rsidRPr="00DB1C9C" w:rsidRDefault="00DB1C9C" w:rsidP="00DB1C9C"/>
    <w:p w14:paraId="7066E745" w14:textId="4D6D1D4E" w:rsidR="002F066D" w:rsidRPr="002F066D" w:rsidRDefault="002F066D" w:rsidP="002F066D">
      <w:r w:rsidRPr="002F066D">
        <w:t xml:space="preserve">Java: Para el desarrollo del proyecto se adoptó la versión Java 21 LTS (Long-Term </w:t>
      </w:r>
      <w:proofErr w:type="spellStart"/>
      <w:r w:rsidRPr="002F066D">
        <w:t>Support</w:t>
      </w:r>
      <w:proofErr w:type="spellEnd"/>
      <w:r w:rsidRPr="002F066D">
        <w:t xml:space="preserve">) con el propósito de aprovechar el soporte extendido que esta versión ofrece al representar la distribución con mayor estabilidad y compatibilidad en los servicios de alojamiento disponibles actualmente, y dado que no se empleó la distribución oficial de Java, se optó por su variante de código abierto correspondiente a la </w:t>
      </w:r>
      <w:proofErr w:type="spellStart"/>
      <w:r w:rsidRPr="002F066D">
        <w:t>OpenJDK</w:t>
      </w:r>
      <w:proofErr w:type="spellEnd"/>
      <w:r w:rsidRPr="002F066D">
        <w:t xml:space="preserve"> de </w:t>
      </w:r>
      <w:proofErr w:type="spellStart"/>
      <w:r w:rsidRPr="002F066D">
        <w:t>Adoptium</w:t>
      </w:r>
      <w:proofErr w:type="spellEnd"/>
      <w:r w:rsidRPr="002F066D">
        <w:t xml:space="preserve"> </w:t>
      </w:r>
      <w:proofErr w:type="spellStart"/>
      <w:r w:rsidRPr="002F066D">
        <w:t>Temurin</w:t>
      </w:r>
      <w:proofErr w:type="spellEnd"/>
      <w:r w:rsidRPr="002F066D">
        <w:t xml:space="preserve"> JDK</w:t>
      </w:r>
      <w:r w:rsidR="00604431">
        <w:t>.</w:t>
      </w:r>
    </w:p>
    <w:p w14:paraId="12E28789" w14:textId="1FF5F2DC" w:rsidR="000D0D8C" w:rsidRDefault="00826077" w:rsidP="009A7A12">
      <w:r>
        <w:rPr>
          <w:noProof/>
        </w:rPr>
        <w:drawing>
          <wp:anchor distT="0" distB="0" distL="114300" distR="114300" simplePos="0" relativeHeight="251658240" behindDoc="0" locked="0" layoutInCell="1" allowOverlap="1" wp14:anchorId="7BE54294" wp14:editId="2F12B457">
            <wp:simplePos x="0" y="0"/>
            <wp:positionH relativeFrom="margin">
              <wp:align>right</wp:align>
            </wp:positionH>
            <wp:positionV relativeFrom="paragraph">
              <wp:posOffset>490855</wp:posOffset>
            </wp:positionV>
            <wp:extent cx="5619750" cy="1258570"/>
            <wp:effectExtent l="0" t="0" r="0" b="0"/>
            <wp:wrapTopAndBottom/>
            <wp:docPr id="120395211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9750" cy="1258570"/>
                    </a:xfrm>
                    <a:prstGeom prst="rect">
                      <a:avLst/>
                    </a:prstGeom>
                    <a:noFill/>
                  </pic:spPr>
                </pic:pic>
              </a:graphicData>
            </a:graphic>
            <wp14:sizeRelH relativeFrom="margin">
              <wp14:pctWidth>0</wp14:pctWidth>
            </wp14:sizeRelH>
            <wp14:sizeRelV relativeFrom="margin">
              <wp14:pctHeight>0</wp14:pctHeight>
            </wp14:sizeRelV>
          </wp:anchor>
        </w:drawing>
      </w:r>
    </w:p>
    <w:p w14:paraId="797ADBED" w14:textId="2AF62E0F" w:rsidR="00D65442" w:rsidRDefault="00D65442" w:rsidP="0066363B">
      <w:pPr>
        <w:spacing w:after="160" w:line="278" w:lineRule="auto"/>
        <w:jc w:val="left"/>
      </w:pPr>
      <w:r w:rsidRPr="00D65442">
        <w:lastRenderedPageBreak/>
        <w:t xml:space="preserve">Spring Boot: Se adoptó como </w:t>
      </w:r>
      <w:proofErr w:type="spellStart"/>
      <w:r w:rsidRPr="00D65442">
        <w:t>framework</w:t>
      </w:r>
      <w:proofErr w:type="spellEnd"/>
      <w:r w:rsidRPr="00D65442">
        <w:t xml:space="preserve"> principal debido a su enfoque de convención sobre configuración, el cual permite la creación de aplicaciones independientes con capacidad de ejecución en entornos de producción, y en el repositorio del proyecto se evidencia la utilización de Starters para gestionar las dependencias de manera eficiente, integrando además un servidor embebido Tomcat que simplifica considerablemente el proceso de despliegue de la aplicación</w:t>
      </w:r>
      <w:r w:rsidR="00604431">
        <w:t>.</w:t>
      </w:r>
    </w:p>
    <w:p w14:paraId="30B718F4" w14:textId="121CBF3F" w:rsidR="00871922" w:rsidRPr="00D65442" w:rsidRDefault="00F7093E" w:rsidP="00D65442">
      <w:r>
        <w:rPr>
          <w:noProof/>
        </w:rPr>
        <w:drawing>
          <wp:anchor distT="0" distB="0" distL="114300" distR="114300" simplePos="0" relativeHeight="251659264" behindDoc="0" locked="0" layoutInCell="1" allowOverlap="1" wp14:anchorId="06800912" wp14:editId="34B6961D">
            <wp:simplePos x="0" y="0"/>
            <wp:positionH relativeFrom="margin">
              <wp:align>center</wp:align>
            </wp:positionH>
            <wp:positionV relativeFrom="paragraph">
              <wp:posOffset>271780</wp:posOffset>
            </wp:positionV>
            <wp:extent cx="4029075" cy="1725930"/>
            <wp:effectExtent l="0" t="0" r="0" b="0"/>
            <wp:wrapTopAndBottom/>
            <wp:docPr id="54588774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29075" cy="1725930"/>
                    </a:xfrm>
                    <a:prstGeom prst="rect">
                      <a:avLst/>
                    </a:prstGeom>
                    <a:noFill/>
                  </pic:spPr>
                </pic:pic>
              </a:graphicData>
            </a:graphic>
            <wp14:sizeRelH relativeFrom="page">
              <wp14:pctWidth>0</wp14:pctWidth>
            </wp14:sizeRelH>
            <wp14:sizeRelV relativeFrom="page">
              <wp14:pctHeight>0</wp14:pctHeight>
            </wp14:sizeRelV>
          </wp:anchor>
        </w:drawing>
      </w:r>
    </w:p>
    <w:p w14:paraId="6DA67E25" w14:textId="0250208B" w:rsidR="00DD2730" w:rsidRDefault="00DD2730" w:rsidP="00DD2730"/>
    <w:p w14:paraId="4549A74A" w14:textId="4E50D2CE" w:rsidR="00B97980" w:rsidRDefault="001D3290" w:rsidP="00B97980">
      <w:r>
        <w:rPr>
          <w:noProof/>
        </w:rPr>
        <w:drawing>
          <wp:anchor distT="0" distB="0" distL="114300" distR="114300" simplePos="0" relativeHeight="251660288" behindDoc="0" locked="0" layoutInCell="1" allowOverlap="1" wp14:anchorId="2AF02EB4" wp14:editId="07DD429A">
            <wp:simplePos x="0" y="0"/>
            <wp:positionH relativeFrom="margin">
              <wp:align>center</wp:align>
            </wp:positionH>
            <wp:positionV relativeFrom="paragraph">
              <wp:posOffset>1579245</wp:posOffset>
            </wp:positionV>
            <wp:extent cx="3648075" cy="2374265"/>
            <wp:effectExtent l="0" t="0" r="9525" b="6985"/>
            <wp:wrapTopAndBottom/>
            <wp:docPr id="171000622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48075" cy="2374265"/>
                    </a:xfrm>
                    <a:prstGeom prst="rect">
                      <a:avLst/>
                    </a:prstGeom>
                    <a:noFill/>
                  </pic:spPr>
                </pic:pic>
              </a:graphicData>
            </a:graphic>
            <wp14:sizeRelH relativeFrom="page">
              <wp14:pctWidth>0</wp14:pctWidth>
            </wp14:sizeRelH>
            <wp14:sizeRelV relativeFrom="page">
              <wp14:pctHeight>0</wp14:pctHeight>
            </wp14:sizeRelV>
          </wp:anchor>
        </w:drawing>
      </w:r>
      <w:r w:rsidR="00B97980" w:rsidRPr="00B97980">
        <w:t>Spring Data JPA: Se implementó para gestionar la persistencia de datos, permitiendo que el sistema interactúe con la base de datos mediante objetos Java, lo que elimina la necesidad de redactar consultas SQL complejas para la ejecución de operaciones CRUD básicas, reduciendo así la cantidad de código repetitivo y favoreciendo un desarrollo más estructurado y mantenible</w:t>
      </w:r>
      <w:r w:rsidR="00604431">
        <w:t>.</w:t>
      </w:r>
    </w:p>
    <w:p w14:paraId="6C2AF7DB" w14:textId="1A0EEC93" w:rsidR="001D3290" w:rsidRDefault="001D3290" w:rsidP="00B97980"/>
    <w:p w14:paraId="361CEFE6" w14:textId="19A5082F" w:rsidR="001D3290" w:rsidRPr="00B97980" w:rsidRDefault="001D3290" w:rsidP="00B97980"/>
    <w:p w14:paraId="092CBB85" w14:textId="7C47F81F" w:rsidR="009A7AE8" w:rsidRDefault="009A7AE8" w:rsidP="00DD2730"/>
    <w:p w14:paraId="0DF40398" w14:textId="553086D6" w:rsidR="009A7AE8" w:rsidRDefault="009A7AE8" w:rsidP="00DD2730">
      <w:r>
        <w:t xml:space="preserve">Le agregare luego </w:t>
      </w:r>
      <w:proofErr w:type="spellStart"/>
      <w:r>
        <w:t>mas</w:t>
      </w:r>
      <w:proofErr w:type="spellEnd"/>
      <w:r>
        <w:t xml:space="preserve"> herramientas de Spring Framework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34ECE801" w14:textId="2DB247FF" w:rsidR="00DD2730" w:rsidRDefault="00DD2730" w:rsidP="00DD2730"/>
    <w:p w14:paraId="7971C1CC" w14:textId="60EAF195" w:rsidR="00443271" w:rsidRDefault="00443271">
      <w:pPr>
        <w:spacing w:after="160" w:line="278" w:lineRule="auto"/>
        <w:jc w:val="left"/>
        <w:rPr>
          <w:rFonts w:eastAsiaTheme="majorEastAsia" w:cstheme="majorBidi"/>
          <w:b/>
          <w:szCs w:val="28"/>
        </w:rPr>
      </w:pPr>
      <w:r>
        <w:br w:type="page"/>
      </w:r>
    </w:p>
    <w:p w14:paraId="7F8D3F6F" w14:textId="0A1597EB" w:rsidR="00DD2730" w:rsidRDefault="00DD2730" w:rsidP="0016286E">
      <w:pPr>
        <w:pStyle w:val="Ttulo3"/>
      </w:pPr>
      <w:bookmarkStart w:id="27" w:name="_Toc229079608"/>
      <w:proofErr w:type="spellStart"/>
      <w:r>
        <w:lastRenderedPageBreak/>
        <w:t>Frontend</w:t>
      </w:r>
      <w:proofErr w:type="spellEnd"/>
      <w:r>
        <w:t xml:space="preserve">: Angular y </w:t>
      </w:r>
      <w:proofErr w:type="spellStart"/>
      <w:r>
        <w:t>TypeScript</w:t>
      </w:r>
      <w:bookmarkEnd w:id="27"/>
      <w:proofErr w:type="spellEnd"/>
    </w:p>
    <w:p w14:paraId="431E7A18" w14:textId="71FFEDE0" w:rsidR="00CE0C11" w:rsidRDefault="00CE0C11" w:rsidP="00CE0C11">
      <w:r w:rsidRPr="00CE0C11">
        <w:t xml:space="preserve">Para la interfaz de usuario </w:t>
      </w:r>
      <w:r w:rsidR="00E51789">
        <w:t>de SILE-FIEE</w:t>
      </w:r>
      <w:r w:rsidRPr="00CE0C11">
        <w:t xml:space="preserve"> se seleccionó Angular como </w:t>
      </w:r>
      <w:proofErr w:type="spellStart"/>
      <w:r w:rsidRPr="00CE0C11">
        <w:t>framework</w:t>
      </w:r>
      <w:proofErr w:type="spellEnd"/>
      <w:r w:rsidRPr="00CE0C11">
        <w:t xml:space="preserve"> principal, siendo este una solución de código abierto desarrollada y respaldada por Google que cuenta con una amplia comunidad de desarrollo y actualizaciones constantes, lo cual garantiza estabilidad y compatibilidad a largo plazo para el proyecto SILE-FIEE</w:t>
      </w:r>
      <w:r>
        <w:t>.</w:t>
      </w:r>
    </w:p>
    <w:p w14:paraId="4CF344E2" w14:textId="77777777" w:rsidR="00CE0C11" w:rsidRPr="00CE0C11" w:rsidRDefault="00CE0C11" w:rsidP="00CE0C11"/>
    <w:p w14:paraId="033ED2A6" w14:textId="3042DAF4" w:rsidR="00CE0C11" w:rsidRDefault="00604431" w:rsidP="00CE0C11">
      <w:r>
        <w:rPr>
          <w:noProof/>
        </w:rPr>
        <w:drawing>
          <wp:anchor distT="0" distB="0" distL="114300" distR="114300" simplePos="0" relativeHeight="251661312" behindDoc="0" locked="0" layoutInCell="1" allowOverlap="1" wp14:anchorId="545B5C88" wp14:editId="0A3AA0D9">
            <wp:simplePos x="0" y="0"/>
            <wp:positionH relativeFrom="margin">
              <wp:align>center</wp:align>
            </wp:positionH>
            <wp:positionV relativeFrom="paragraph">
              <wp:posOffset>2024380</wp:posOffset>
            </wp:positionV>
            <wp:extent cx="2305050" cy="2392045"/>
            <wp:effectExtent l="0" t="0" r="0" b="0"/>
            <wp:wrapTopAndBottom/>
            <wp:docPr id="207210207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05050" cy="2392045"/>
                    </a:xfrm>
                    <a:prstGeom prst="rect">
                      <a:avLst/>
                    </a:prstGeom>
                    <a:noFill/>
                  </pic:spPr>
                </pic:pic>
              </a:graphicData>
            </a:graphic>
            <wp14:sizeRelH relativeFrom="page">
              <wp14:pctWidth>0</wp14:pctWidth>
            </wp14:sizeRelH>
            <wp14:sizeRelV relativeFrom="page">
              <wp14:pctHeight>0</wp14:pctHeight>
            </wp14:sizeRelV>
          </wp:anchor>
        </w:drawing>
      </w:r>
      <w:r w:rsidR="00CE0C11" w:rsidRPr="00CE0C11">
        <w:t xml:space="preserve">Angular: </w:t>
      </w:r>
      <w:r w:rsidR="00642479">
        <w:t>hace uso de</w:t>
      </w:r>
      <w:r w:rsidR="00CE0C11" w:rsidRPr="00CE0C11">
        <w:t xml:space="preserve"> una arquitectura basada </w:t>
      </w:r>
      <w:r w:rsidR="00642479">
        <w:t xml:space="preserve">que en los </w:t>
      </w:r>
      <w:r w:rsidR="00CE0C11" w:rsidRPr="00CE0C11">
        <w:t xml:space="preserve">componentes reutilizables y modulares, Angular permite la construcción de una Single Page </w:t>
      </w:r>
      <w:proofErr w:type="spellStart"/>
      <w:r w:rsidR="00CE0C11" w:rsidRPr="00CE0C11">
        <w:t>Application</w:t>
      </w:r>
      <w:proofErr w:type="spellEnd"/>
      <w:r w:rsidR="00CE0C11" w:rsidRPr="00CE0C11">
        <w:t xml:space="preserve"> (SPA), lo que significa que la aplicación carga una única vez en el navegador y actualiza el contenido de forma dinámica sin necesidad de recargar la página completa, proporcionando así una experiencia de usuario </w:t>
      </w:r>
      <w:r w:rsidR="00446DFD">
        <w:t xml:space="preserve">más profesional, </w:t>
      </w:r>
      <w:r w:rsidR="00CE0C11" w:rsidRPr="00CE0C11">
        <w:t>fluida, eficiente y con tiempos de respuesta reducidos, características que resultan especialmente adecuadas para las funciones de gestión administrativa y consulta de inventario requeridas por la FIEE</w:t>
      </w:r>
      <w:r w:rsidR="00CE0C11">
        <w:t>.</w:t>
      </w:r>
    </w:p>
    <w:p w14:paraId="1D7ECDEB" w14:textId="77A24D8A" w:rsidR="00C7649D" w:rsidRDefault="00C7649D" w:rsidP="00CE0C11"/>
    <w:p w14:paraId="66751524" w14:textId="77777777" w:rsidR="007601F4" w:rsidRPr="00CE0C11" w:rsidRDefault="007601F4" w:rsidP="00CE0C11"/>
    <w:p w14:paraId="26EE19FA" w14:textId="77777777" w:rsidR="009C4920" w:rsidRDefault="009C4920">
      <w:pPr>
        <w:spacing w:after="160" w:line="278" w:lineRule="auto"/>
        <w:jc w:val="left"/>
      </w:pPr>
      <w:r>
        <w:br w:type="page"/>
      </w:r>
    </w:p>
    <w:p w14:paraId="1C23DB4F" w14:textId="4838317F" w:rsidR="00CE0C11" w:rsidRDefault="009C4920" w:rsidP="00CE0C11">
      <w:r>
        <w:rPr>
          <w:noProof/>
        </w:rPr>
        <w:lastRenderedPageBreak/>
        <w:drawing>
          <wp:anchor distT="0" distB="0" distL="114300" distR="114300" simplePos="0" relativeHeight="251662336" behindDoc="0" locked="0" layoutInCell="1" allowOverlap="1" wp14:anchorId="1A725CDF" wp14:editId="272DB193">
            <wp:simplePos x="0" y="0"/>
            <wp:positionH relativeFrom="margin">
              <wp:align>center</wp:align>
            </wp:positionH>
            <wp:positionV relativeFrom="paragraph">
              <wp:posOffset>1481455</wp:posOffset>
            </wp:positionV>
            <wp:extent cx="2619375" cy="2619375"/>
            <wp:effectExtent l="0" t="0" r="9525" b="9525"/>
            <wp:wrapTopAndBottom/>
            <wp:docPr id="106458824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19375" cy="2619375"/>
                    </a:xfrm>
                    <a:prstGeom prst="rect">
                      <a:avLst/>
                    </a:prstGeom>
                    <a:noFill/>
                  </pic:spPr>
                </pic:pic>
              </a:graphicData>
            </a:graphic>
            <wp14:sizeRelH relativeFrom="page">
              <wp14:pctWidth>0</wp14:pctWidth>
            </wp14:sizeRelH>
            <wp14:sizeRelV relativeFrom="page">
              <wp14:pctHeight>0</wp14:pctHeight>
            </wp14:sizeRelV>
          </wp:anchor>
        </w:drawing>
      </w:r>
      <w:proofErr w:type="spellStart"/>
      <w:r w:rsidR="00CE0C11" w:rsidRPr="00CE0C11">
        <w:t>TypeScript</w:t>
      </w:r>
      <w:proofErr w:type="spellEnd"/>
      <w:r w:rsidR="00CE0C11" w:rsidRPr="00CE0C11">
        <w:t xml:space="preserve">: Al constituir un </w:t>
      </w:r>
      <w:proofErr w:type="spellStart"/>
      <w:r w:rsidR="00532C40">
        <w:t>front</w:t>
      </w:r>
      <w:proofErr w:type="spellEnd"/>
      <w:r w:rsidR="00532C40">
        <w:t xml:space="preserve"> </w:t>
      </w:r>
      <w:proofErr w:type="spellStart"/>
      <w:r w:rsidR="00532C40">
        <w:t>end</w:t>
      </w:r>
      <w:proofErr w:type="spellEnd"/>
      <w:r w:rsidR="00532C40">
        <w:t xml:space="preserve"> </w:t>
      </w:r>
      <w:r w:rsidR="00CE0C11" w:rsidRPr="00CE0C11">
        <w:t xml:space="preserve">de JavaScript </w:t>
      </w:r>
      <w:r w:rsidR="00C63237">
        <w:t xml:space="preserve">quiere decir </w:t>
      </w:r>
      <w:r w:rsidR="00CE0C11" w:rsidRPr="00CE0C11">
        <w:t xml:space="preserve">que </w:t>
      </w:r>
      <w:r w:rsidR="00532C40">
        <w:t xml:space="preserve">no </w:t>
      </w:r>
      <w:r w:rsidR="00CE0C11" w:rsidRPr="00CE0C11">
        <w:t xml:space="preserve">incorpora </w:t>
      </w:r>
      <w:r w:rsidR="00532C40">
        <w:t xml:space="preserve">un fuerte </w:t>
      </w:r>
      <w:r w:rsidR="00CE0C11" w:rsidRPr="00CE0C11">
        <w:t xml:space="preserve">tipado estático, </w:t>
      </w:r>
      <w:proofErr w:type="spellStart"/>
      <w:r w:rsidR="00CE0C11" w:rsidRPr="00CE0C11">
        <w:t>TypeScript</w:t>
      </w:r>
      <w:proofErr w:type="spellEnd"/>
      <w:r w:rsidR="00CE0C11" w:rsidRPr="00CE0C11">
        <w:t xml:space="preserve"> </w:t>
      </w:r>
      <w:r w:rsidR="006B3FD7">
        <w:t xml:space="preserve">por otra parte si y </w:t>
      </w:r>
      <w:r w:rsidR="00CE0C11" w:rsidRPr="00CE0C11">
        <w:t xml:space="preserve">permite detectar errores </w:t>
      </w:r>
      <w:r w:rsidR="00700174">
        <w:t>más</w:t>
      </w:r>
      <w:r w:rsidR="00CE0C11" w:rsidRPr="00CE0C11">
        <w:t xml:space="preserve"> </w:t>
      </w:r>
      <w:r w:rsidR="00700174">
        <w:t>rápida</w:t>
      </w:r>
      <w:r w:rsidR="006B3FD7">
        <w:t>mente</w:t>
      </w:r>
      <w:r w:rsidR="00700174">
        <w:t xml:space="preserve"> </w:t>
      </w:r>
      <w:r w:rsidR="00CE0C11" w:rsidRPr="00CE0C11">
        <w:t xml:space="preserve">durante </w:t>
      </w:r>
      <w:r w:rsidR="00E51789">
        <w:t>el</w:t>
      </w:r>
      <w:r w:rsidR="00CE0C11" w:rsidRPr="00CE0C11">
        <w:t xml:space="preserve"> desarrollo antes de que el código sea ejecutado en el navegador, lo cual resulta fundamental al momento de </w:t>
      </w:r>
      <w:r w:rsidR="00E273D3">
        <w:t>g</w:t>
      </w:r>
      <w:r w:rsidR="00CE0C11" w:rsidRPr="00CE0C11">
        <w:t>arantiza</w:t>
      </w:r>
      <w:r w:rsidR="00E273D3">
        <w:t>r</w:t>
      </w:r>
      <w:r w:rsidR="00CE0C11" w:rsidRPr="00CE0C11">
        <w:t xml:space="preserve"> mayor robustez, legibilidad y mantenibilidad en el código fuente del proyecto</w:t>
      </w:r>
      <w:r w:rsidR="00CE0C11">
        <w:t>.</w:t>
      </w:r>
    </w:p>
    <w:p w14:paraId="72D3CBA9" w14:textId="54EAA13B" w:rsidR="009C4920" w:rsidRDefault="009C4920" w:rsidP="00CE0C11"/>
    <w:p w14:paraId="2220EE31" w14:textId="77777777" w:rsidR="009C4920" w:rsidRPr="00CE0C11" w:rsidRDefault="009C4920" w:rsidP="00CE0C11"/>
    <w:p w14:paraId="24725AA0" w14:textId="77777777" w:rsidR="00DD2730" w:rsidRDefault="00DD2730" w:rsidP="00DD2730"/>
    <w:p w14:paraId="520B7794" w14:textId="505241E2" w:rsidR="00DD2730" w:rsidRDefault="00DD2730" w:rsidP="00576D62">
      <w:pPr>
        <w:pStyle w:val="Ttulo3"/>
      </w:pPr>
      <w:bookmarkStart w:id="28" w:name="_Toc229079609"/>
      <w:r>
        <w:t>Patrón Modelo-Vista-Controlador (MVC)</w:t>
      </w:r>
      <w:bookmarkEnd w:id="28"/>
    </w:p>
    <w:p w14:paraId="26933602" w14:textId="609CCF3E" w:rsidR="00650652" w:rsidRDefault="00650652" w:rsidP="00650652">
      <w:r w:rsidRPr="00650652">
        <w:t>El patrón Modelo-Vista-Controlador, conocido por sus siglas MVC, es una forma de organizar el código de una aplicación dividiéndolo en tres partes con responsabilidades distintas, y esta separación surge de la necesidad de evitar que toda la lógica del sistema quede mezclada en un mismo lugar, lo que con el tiempo vuelve el código difícil de entender y modificar, y en el proyecto SILE-FIEE se adoptó este patrón como base estructural dado que permite que cada parte del sistema pueda ser trabajada de forma independiente sin afectar a las demás</w:t>
      </w:r>
      <w:r w:rsidR="00110764">
        <w:t>.</w:t>
      </w:r>
    </w:p>
    <w:p w14:paraId="3901FB53" w14:textId="77777777" w:rsidR="00650652" w:rsidRPr="00650652" w:rsidRDefault="00650652" w:rsidP="00650652"/>
    <w:p w14:paraId="788BA6D1" w14:textId="3DE32D8D" w:rsidR="00650652" w:rsidRDefault="00650652" w:rsidP="00650652">
      <w:r w:rsidRPr="00650652">
        <w:t>Modelo</w:t>
      </w:r>
      <w:r w:rsidRPr="00650652">
        <w:rPr>
          <w:b/>
          <w:bCs/>
        </w:rPr>
        <w:t>:</w:t>
      </w:r>
      <w:r w:rsidRPr="00650652">
        <w:t xml:space="preserve"> Representa la capa encargada de los datos y las reglas que gobiernan el comportamiento de la información dentro del sistema, y en el proyecto esta responsabilidad recae sobre las clases de entidad definidas en el </w:t>
      </w:r>
      <w:proofErr w:type="spellStart"/>
      <w:r w:rsidRPr="00650652">
        <w:t>backend</w:t>
      </w:r>
      <w:proofErr w:type="spellEnd"/>
      <w:r w:rsidRPr="00650652">
        <w:t xml:space="preserve">, como Articulo y </w:t>
      </w:r>
      <w:proofErr w:type="spellStart"/>
      <w:r w:rsidRPr="00650652">
        <w:t>Categoria</w:t>
      </w:r>
      <w:proofErr w:type="spellEnd"/>
      <w:r w:rsidRPr="00650652">
        <w:t xml:space="preserve">, las </w:t>
      </w:r>
      <w:r w:rsidRPr="00650652">
        <w:lastRenderedPageBreak/>
        <w:t>cuales reflejan directamente la estructura de la base de datos y concentran la lógica relacionada con la gestión de la información</w:t>
      </w:r>
      <w:r w:rsidR="00110764">
        <w:t>.</w:t>
      </w:r>
    </w:p>
    <w:p w14:paraId="326E95F0" w14:textId="070BA227" w:rsidR="00650652" w:rsidRPr="00650652" w:rsidRDefault="00650652" w:rsidP="00650652"/>
    <w:p w14:paraId="208B93B1" w14:textId="352015B1" w:rsidR="00650652" w:rsidRDefault="00650652" w:rsidP="00650652">
      <w:r w:rsidRPr="00650652">
        <w:t>Vista</w:t>
      </w:r>
      <w:r w:rsidRPr="00650652">
        <w:rPr>
          <w:b/>
          <w:bCs/>
        </w:rPr>
        <w:t>:</w:t>
      </w:r>
      <w:r w:rsidRPr="00650652">
        <w:t xml:space="preserve"> Es la parte del sistema que el usuario observa e interactúa directamente, y en SILE-FIEE esta capa está conformada por las plantillas HTML junto con los estilos CSS desarrollados en Angular, cuya función es presentar los datos de forma clara y ordenada sin contener lógica de negocio</w:t>
      </w:r>
      <w:r w:rsidR="00110764">
        <w:t>.</w:t>
      </w:r>
    </w:p>
    <w:p w14:paraId="20ACBED9" w14:textId="04DAD5F0" w:rsidR="00650652" w:rsidRPr="00650652" w:rsidRDefault="00650652" w:rsidP="00650652"/>
    <w:p w14:paraId="5CDEDF46" w14:textId="14A6F77C" w:rsidR="00110764" w:rsidRDefault="00110764" w:rsidP="00DD2730">
      <w:r>
        <w:rPr>
          <w:noProof/>
        </w:rPr>
        <w:drawing>
          <wp:anchor distT="0" distB="0" distL="114300" distR="114300" simplePos="0" relativeHeight="251663360" behindDoc="0" locked="0" layoutInCell="1" allowOverlap="1" wp14:anchorId="13F4746B" wp14:editId="3CBAC145">
            <wp:simplePos x="0" y="0"/>
            <wp:positionH relativeFrom="margin">
              <wp:align>right</wp:align>
            </wp:positionH>
            <wp:positionV relativeFrom="paragraph">
              <wp:posOffset>1514475</wp:posOffset>
            </wp:positionV>
            <wp:extent cx="5612130" cy="4364990"/>
            <wp:effectExtent l="0" t="0" r="7620" b="0"/>
            <wp:wrapTopAndBottom/>
            <wp:docPr id="1978002615" name="Imagen 11" descr="MVC (Model, View, Controller) explicado. - Blog de Código Facil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VC (Model, View, Controller) explicado. - Blog de Código Facili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4364990"/>
                    </a:xfrm>
                    <a:prstGeom prst="rect">
                      <a:avLst/>
                    </a:prstGeom>
                    <a:noFill/>
                    <a:ln>
                      <a:noFill/>
                    </a:ln>
                  </pic:spPr>
                </pic:pic>
              </a:graphicData>
            </a:graphic>
            <wp14:sizeRelH relativeFrom="page">
              <wp14:pctWidth>0</wp14:pctWidth>
            </wp14:sizeRelH>
            <wp14:sizeRelV relativeFrom="page">
              <wp14:pctHeight>0</wp14:pctHeight>
            </wp14:sizeRelV>
          </wp:anchor>
        </w:drawing>
      </w:r>
      <w:r w:rsidR="00650652" w:rsidRPr="00650652">
        <w:t>Controlador</w:t>
      </w:r>
      <w:r w:rsidR="00650652" w:rsidRPr="00650652">
        <w:rPr>
          <w:b/>
          <w:bCs/>
        </w:rPr>
        <w:t>:</w:t>
      </w:r>
      <w:r w:rsidR="00650652" w:rsidRPr="00650652">
        <w:t xml:space="preserve"> Funciona como el puente entre el Modelo y la Vista, recibiendo las acciones del usuario, procesándolas y determinando qué información debe mostrarse como respuesta, y en el proyecto esta función es llevada a cabo por los </w:t>
      </w:r>
      <w:proofErr w:type="spellStart"/>
      <w:r w:rsidR="00650652" w:rsidRPr="00650652">
        <w:t>RestControllers</w:t>
      </w:r>
      <w:proofErr w:type="spellEnd"/>
      <w:r w:rsidR="00650652" w:rsidRPr="00650652">
        <w:t xml:space="preserve">, los cuales reciben las peticiones HTTP provenientes del </w:t>
      </w:r>
      <w:proofErr w:type="spellStart"/>
      <w:r w:rsidR="00650652" w:rsidRPr="00650652">
        <w:t>frontend</w:t>
      </w:r>
      <w:proofErr w:type="spellEnd"/>
      <w:r w:rsidR="00650652" w:rsidRPr="00650652">
        <w:t xml:space="preserve"> y las derivan hacia los servicios correspondientes para su procesamiento</w:t>
      </w:r>
      <w:r>
        <w:t>.</w:t>
      </w:r>
    </w:p>
    <w:p w14:paraId="76AE9D8A" w14:textId="2FBB051A" w:rsidR="00265B55" w:rsidRPr="00265B55" w:rsidRDefault="00265B55" w:rsidP="00FE313D">
      <w:pPr>
        <w:pStyle w:val="Ttulo3"/>
      </w:pPr>
      <w:bookmarkStart w:id="29" w:name="_Toc229079610"/>
      <w:r w:rsidRPr="00265B55">
        <w:lastRenderedPageBreak/>
        <w:t>Gestión de Bases de Datos Relacionales (MySQL)</w:t>
      </w:r>
      <w:bookmarkEnd w:id="29"/>
    </w:p>
    <w:p w14:paraId="2660E477" w14:textId="1295430F" w:rsidR="004E4A43" w:rsidRPr="004E4A43" w:rsidRDefault="004E4A43" w:rsidP="004E4A43">
      <w:pPr>
        <w:rPr>
          <w:rFonts w:cs="Times New Roman"/>
        </w:rPr>
      </w:pPr>
      <w:r w:rsidRPr="004E4A43">
        <w:rPr>
          <w:rFonts w:cs="Times New Roman"/>
        </w:rPr>
        <w:t>Para el almacenamiento y gestión de la información del sistema se optó por MySQL como motor de base de datos relacional, siendo esta una de las soluciones más consolidadas y utilizadas en el desarrollo de aplicaciones web a nivel mundial, respaldada por Oracle y con una comunidad activa que garantiza documentación abundante y soporte continuo, lo que la convierte en una opción confiable y probada para proyectos que requieren manejo estructurado de datos.</w:t>
      </w:r>
    </w:p>
    <w:p w14:paraId="6D3BA5E4" w14:textId="77777777" w:rsidR="004E4A43" w:rsidRPr="004E4A43" w:rsidRDefault="004E4A43" w:rsidP="004E4A43">
      <w:pPr>
        <w:rPr>
          <w:rFonts w:cs="Times New Roman"/>
        </w:rPr>
      </w:pPr>
    </w:p>
    <w:p w14:paraId="6E2970C9" w14:textId="2457FE5D" w:rsidR="004E4A43" w:rsidRPr="004E4A43" w:rsidRDefault="004E4A43" w:rsidP="004E4A43">
      <w:pPr>
        <w:rPr>
          <w:rFonts w:cs="Times New Roman"/>
        </w:rPr>
      </w:pPr>
      <w:r w:rsidRPr="004E4A43">
        <w:rPr>
          <w:rFonts w:cs="Times New Roman"/>
        </w:rPr>
        <w:t>MySQL: Su funcionamiento se basa en el modelo relacional, lo que significa que la información se organiza en tablas vinculadas entre sí mediante relaciones definidas, permitiendo mantener la integridad y consistencia de los datos a lo largo de toda la aplicación, y en el caso de SILE-FIEE esta característica resulta especialmente relevante dado que el sistema maneja múltiples entidades relacionadas entre sí como artículos, categorías, ubicaciones y registros de inventario, las cuales requieren una estructura de almacenamiento ordenada y coherente.</w:t>
      </w:r>
    </w:p>
    <w:p w14:paraId="6C3322BF" w14:textId="77777777" w:rsidR="004E4A43" w:rsidRPr="004E4A43" w:rsidRDefault="004E4A43" w:rsidP="004E4A43">
      <w:pPr>
        <w:rPr>
          <w:rFonts w:cs="Times New Roman"/>
        </w:rPr>
      </w:pPr>
    </w:p>
    <w:p w14:paraId="46D8BAC4" w14:textId="00C8F3E6" w:rsidR="004E4A43" w:rsidRPr="004E4A43" w:rsidRDefault="004E4A43" w:rsidP="004E4A43">
      <w:pPr>
        <w:rPr>
          <w:rFonts w:cs="Times New Roman"/>
        </w:rPr>
      </w:pPr>
      <w:r w:rsidRPr="004E4A43">
        <w:rPr>
          <w:rFonts w:cs="Times New Roman"/>
        </w:rPr>
        <w:t xml:space="preserve">Adicionalmente, MySQL ofrece compatibilidad directa con Spring Data JPA, lo que permite que la capa de persistencia del </w:t>
      </w:r>
      <w:proofErr w:type="spellStart"/>
      <w:r w:rsidRPr="004E4A43">
        <w:rPr>
          <w:rFonts w:cs="Times New Roman"/>
        </w:rPr>
        <w:t>backend</w:t>
      </w:r>
      <w:proofErr w:type="spellEnd"/>
      <w:r w:rsidRPr="004E4A43">
        <w:rPr>
          <w:rFonts w:cs="Times New Roman"/>
        </w:rPr>
        <w:t xml:space="preserve"> interactúe con la base de datos de forma transparente mediante objetos Java sin necesidad de gestionar manualmente las consultas, y para el entorno de desarrollo del proyecto se utilizó la versión comunitaria de MySQL, al ser una distribución de código abierto que no representa costo de licenciamiento y que cubre con suficiencia los requerimientos funcionales del sistema</w:t>
      </w:r>
      <w:r>
        <w:rPr>
          <w:rFonts w:cs="Times New Roman"/>
        </w:rPr>
        <w:t>.</w:t>
      </w:r>
    </w:p>
    <w:p w14:paraId="398FE53B" w14:textId="77777777" w:rsidR="00265B55" w:rsidRPr="00265B55" w:rsidRDefault="00265B55" w:rsidP="00265B55">
      <w:pPr>
        <w:rPr>
          <w:rFonts w:cs="Times New Roman"/>
        </w:rPr>
      </w:pPr>
    </w:p>
    <w:p w14:paraId="0A94F86C" w14:textId="135438CF" w:rsidR="007A739B" w:rsidRDefault="007A739B" w:rsidP="00265B55">
      <w:pPr>
        <w:rPr>
          <w:rFonts w:cs="Times New Roman"/>
        </w:rPr>
      </w:pPr>
      <w:r>
        <w:rPr>
          <w:rFonts w:cs="Times New Roman"/>
        </w:rPr>
        <w:br w:type="page"/>
      </w:r>
    </w:p>
    <w:p w14:paraId="0FBF8F9D" w14:textId="56E16DD9" w:rsidR="007A739B" w:rsidRDefault="007A739B" w:rsidP="005A2E3C">
      <w:pPr>
        <w:pStyle w:val="Ttulo1"/>
        <w:rPr>
          <w:rFonts w:eastAsia="MS PGothic" w:cs="Arial"/>
          <w:color w:val="000000"/>
          <w:szCs w:val="30"/>
        </w:rPr>
      </w:pPr>
      <w:bookmarkStart w:id="30" w:name="_Toc226491477"/>
      <w:bookmarkStart w:id="31" w:name="_Toc229079611"/>
      <w:r>
        <w:rPr>
          <w:rStyle w:val="Ttulo1Car"/>
          <w:b/>
          <w:bCs/>
        </w:rPr>
        <w:lastRenderedPageBreak/>
        <w:t>Metodología</w:t>
      </w:r>
      <w:bookmarkEnd w:id="30"/>
      <w:bookmarkEnd w:id="31"/>
    </w:p>
    <w:p w14:paraId="42F526B1" w14:textId="77777777" w:rsidR="007A739B" w:rsidRDefault="007A739B" w:rsidP="007A739B">
      <w:pPr>
        <w:spacing w:line="340" w:lineRule="exact"/>
        <w:rPr>
          <w:rFonts w:ascii="Gill Sans MT" w:eastAsia="MS PGothic" w:hAnsi="Gill Sans MT" w:cs="Arial"/>
          <w:color w:val="000000"/>
          <w:sz w:val="30"/>
          <w:szCs w:val="30"/>
        </w:rPr>
      </w:pPr>
    </w:p>
    <w:p w14:paraId="7F25898E" w14:textId="29C94286" w:rsidR="008C77FC" w:rsidRDefault="008C77FC" w:rsidP="009D2AA0">
      <w:pPr>
        <w:pStyle w:val="Ttulo2"/>
      </w:pPr>
      <w:bookmarkStart w:id="32" w:name="_Toc229079612"/>
      <w:r>
        <w:t>Planificaci</w:t>
      </w:r>
      <w:r w:rsidR="00EE4B6E">
        <w:t>ón</w:t>
      </w:r>
      <w:bookmarkEnd w:id="32"/>
    </w:p>
    <w:p w14:paraId="2A829819" w14:textId="46CDDEC6" w:rsidR="009D2AA0" w:rsidRPr="009D2AA0" w:rsidRDefault="009D2AA0" w:rsidP="4FAAD302"/>
    <w:p w14:paraId="1CF3BB89" w14:textId="24C271C1" w:rsidR="7561DDCC" w:rsidRDefault="7561DDCC" w:rsidP="7561DDCC">
      <w:pPr>
        <w:pStyle w:val="Ttulo3"/>
      </w:pPr>
      <w:bookmarkStart w:id="33" w:name="_Toc229079613"/>
      <w:r>
        <w:t>Historias de usuarios</w:t>
      </w:r>
      <w:bookmarkEnd w:id="33"/>
    </w:p>
    <w:p w14:paraId="31044FB6" w14:textId="0F943BE8" w:rsidR="7561DDCC" w:rsidRDefault="7561DDCC" w:rsidP="7561DDCC"/>
    <w:p w14:paraId="52133867" w14:textId="02EF8345" w:rsidR="7561DDCC" w:rsidRDefault="7561DDCC" w:rsidP="7561DDCC">
      <w:pPr>
        <w:pStyle w:val="Ttulo3"/>
      </w:pPr>
      <w:bookmarkStart w:id="34" w:name="_Toc229079614"/>
      <w:r>
        <w:t>Definición de columnas</w:t>
      </w:r>
      <w:bookmarkEnd w:id="34"/>
    </w:p>
    <w:p w14:paraId="1AED71D4" w14:textId="4788B300" w:rsidR="7561DDCC" w:rsidRDefault="7561DDCC" w:rsidP="7561DDCC">
      <w:r w:rsidRPr="7561DDCC">
        <w:t>Para el desarrollo del sistema SILE-FIEE, se ha seleccionado la metodología ágil Kanban. A diferencia de marcos de trabajo rígidos como Scrum, Kanban se centra en la entrega continua y la visualización del flujo de trabajo, lo cual es ideal para un proyecto de desarrollo individual donde los requerimientos pueden ajustarse según la retroalimentación inmediata del personal de la FIEE.</w:t>
      </w:r>
    </w:p>
    <w:p w14:paraId="336AAC3D" w14:textId="636B300B" w:rsidR="7561DDCC" w:rsidRDefault="7561DDCC" w:rsidP="7561DDCC">
      <w:r w:rsidRPr="7561DDCC">
        <w:t xml:space="preserve"> </w:t>
      </w:r>
    </w:p>
    <w:p w14:paraId="154F3201" w14:textId="77B16C19" w:rsidR="7561DDCC" w:rsidRDefault="7561DDCC" w:rsidP="7561DDCC">
      <w:r w:rsidRPr="7561DDCC">
        <w:t>Se elige Kanban sobre otras metodologías como Scrum o Cascada por las siguientes razones técnicas:</w:t>
      </w:r>
    </w:p>
    <w:p w14:paraId="3C793034" w14:textId="4B8DF3D6" w:rsidR="7561DDCC" w:rsidRDefault="7561DDCC" w:rsidP="7561DDCC">
      <w:pPr>
        <w:rPr>
          <w:rFonts w:ascii="Gill Sans MT" w:eastAsia="Gill Sans MT" w:hAnsi="Gill Sans MT" w:cs="Gill Sans MT"/>
        </w:rPr>
      </w:pPr>
      <w:r w:rsidRPr="7561DDCC">
        <w:t xml:space="preserve">Flexibilidad en el flujo: Al no trabajar con iteraciones de tiempo fijo o sea </w:t>
      </w:r>
      <w:proofErr w:type="spellStart"/>
      <w:r w:rsidRPr="7561DDCC">
        <w:t>Sprints</w:t>
      </w:r>
      <w:proofErr w:type="spellEnd"/>
      <w:r w:rsidRPr="7561DDCC">
        <w:t>, se permite una evolución flexible del software lo que facilita la integración de nuevas funcionalidades de inventario conforme se detecten necesidades por parte del personal administrativo.</w:t>
      </w:r>
    </w:p>
    <w:p w14:paraId="5A7A9800" w14:textId="23073D03" w:rsidR="7561DDCC" w:rsidRDefault="7561DDCC" w:rsidP="7561DDCC">
      <w:pPr>
        <w:rPr>
          <w:rFonts w:ascii="Gill Sans MT" w:eastAsia="Gill Sans MT" w:hAnsi="Gill Sans MT" w:cs="Gill Sans MT"/>
        </w:rPr>
      </w:pPr>
      <w:r w:rsidRPr="7561DDCC">
        <w:t>Reducción de varios trabajos al mismo tiempo: Permite enfocarse en terminar una funcionalidad específica como el módulo de fotografía antes de iniciar la siguiente, asegurando la calidad del módulo.</w:t>
      </w:r>
    </w:p>
    <w:p w14:paraId="0CBB0E2C" w14:textId="175F6CFE" w:rsidR="7561DDCC" w:rsidRDefault="7561DDCC" w:rsidP="7561DDCC">
      <w:pPr>
        <w:rPr>
          <w:rFonts w:ascii="Gill Sans MT" w:eastAsia="Gill Sans MT" w:hAnsi="Gill Sans MT" w:cs="Gill Sans MT"/>
        </w:rPr>
      </w:pPr>
      <w:r w:rsidRPr="7561DDCC">
        <w:t>Visualización: El uso de un tablero visual permite identificar cuellos de botella en el proceso de desarrollo de manera inmediata.</w:t>
      </w:r>
    </w:p>
    <w:p w14:paraId="5ADB7B66" w14:textId="39660B67" w:rsidR="7561DDCC" w:rsidRDefault="7561DDCC" w:rsidP="7561DDCC">
      <w:r w:rsidRPr="7561DDCC">
        <w:t xml:space="preserve"> </w:t>
      </w:r>
    </w:p>
    <w:p w14:paraId="2795788A" w14:textId="658F31CF" w:rsidR="7561DDCC" w:rsidRDefault="7561DDCC" w:rsidP="7561DDCC">
      <w:r w:rsidRPr="7561DDCC">
        <w:t xml:space="preserve">La implementación de la metodología Kanban para el proyecto SILE-FIEE se estructurará bajo un modelo de gestión de flujo continuo y desarrollo incremental, asegurando que las funciones críticas para la secretaría de la FIEE se entreguen con prioridad. </w:t>
      </w:r>
    </w:p>
    <w:p w14:paraId="77BBE389" w14:textId="7E123CF1" w:rsidR="7561DDCC" w:rsidRDefault="7561DDCC" w:rsidP="7561DDCC">
      <w:r w:rsidRPr="7561DDCC">
        <w:t xml:space="preserve"> </w:t>
      </w:r>
    </w:p>
    <w:p w14:paraId="053A353B" w14:textId="09E205A8" w:rsidR="7561DDCC" w:rsidRDefault="7561DDCC" w:rsidP="7561DDCC">
      <w:pPr>
        <w:rPr>
          <w:rFonts w:ascii="Gill Sans MT" w:eastAsia="Gill Sans MT" w:hAnsi="Gill Sans MT" w:cs="Gill Sans MT"/>
        </w:rPr>
      </w:pPr>
      <w:r w:rsidRPr="7561DDCC">
        <w:t>Prioridad Alta: Implementación de la conexión a MySQL y el CRUD básico (Altas, Bajas, Cambios) para la identificación de activos y su ubicación.</w:t>
      </w:r>
    </w:p>
    <w:p w14:paraId="3455AF9E" w14:textId="7D1DC6E2" w:rsidR="7561DDCC" w:rsidRDefault="7561DDCC" w:rsidP="7561DDCC">
      <w:pPr>
        <w:rPr>
          <w:rFonts w:ascii="Gill Sans MT" w:eastAsia="Gill Sans MT" w:hAnsi="Gill Sans MT" w:cs="Gill Sans MT"/>
        </w:rPr>
      </w:pPr>
      <w:r w:rsidRPr="7561DDCC">
        <w:t>Prioridad Media: Integración del módulo de registro fotográfico y visualización móvil.</w:t>
      </w:r>
    </w:p>
    <w:p w14:paraId="12FFF218" w14:textId="34417B9D" w:rsidR="7561DDCC" w:rsidRDefault="7561DDCC" w:rsidP="7561DDCC">
      <w:pPr>
        <w:rPr>
          <w:rFonts w:ascii="Gill Sans MT" w:eastAsia="Gill Sans MT" w:hAnsi="Gill Sans MT" w:cs="Gill Sans MT"/>
        </w:rPr>
      </w:pPr>
      <w:r w:rsidRPr="7561DDCC">
        <w:lastRenderedPageBreak/>
        <w:t>Prioridad Baja: Funciones estéticas, reportes secundarios y refinamiento de la interfaz de usuario.</w:t>
      </w:r>
    </w:p>
    <w:p w14:paraId="162150EB" w14:textId="355E0261" w:rsidR="7561DDCC" w:rsidRDefault="7561DDCC" w:rsidP="7561DDCC">
      <w:r w:rsidRPr="7561DDCC">
        <w:t xml:space="preserve"> </w:t>
      </w:r>
    </w:p>
    <w:p w14:paraId="31E83631" w14:textId="52B7F3C2" w:rsidR="7561DDCC" w:rsidRDefault="7561DDCC" w:rsidP="7561DDCC">
      <w:r w:rsidRPr="7561DDCC">
        <w:t>La metodología incluye una fase de Pruebas de Usuario con el personal administrativo de la FIEE, esto permitirá medir métricas de tareas como por ejemplo el tiempo promedio para registrar un nuevo equipo con fotografía.</w:t>
      </w:r>
    </w:p>
    <w:p w14:paraId="1CB764F0" w14:textId="2C1B72A4" w:rsidR="7561DDCC" w:rsidRDefault="7561DDCC" w:rsidP="7561DDCC"/>
    <w:p w14:paraId="5A69E66C" w14:textId="393C9D9A" w:rsidR="7561DDCC" w:rsidRDefault="006225E2" w:rsidP="7561DDCC">
      <w:r>
        <w:rPr>
          <w:noProof/>
        </w:rPr>
        <w:drawing>
          <wp:anchor distT="0" distB="0" distL="114300" distR="114300" simplePos="0" relativeHeight="251664384" behindDoc="0" locked="0" layoutInCell="1" allowOverlap="1" wp14:anchorId="19378776" wp14:editId="6576F43C">
            <wp:simplePos x="0" y="0"/>
            <wp:positionH relativeFrom="margin">
              <wp:align>center</wp:align>
            </wp:positionH>
            <wp:positionV relativeFrom="paragraph">
              <wp:posOffset>685800</wp:posOffset>
            </wp:positionV>
            <wp:extent cx="4667250" cy="2792439"/>
            <wp:effectExtent l="0" t="0" r="0" b="8255"/>
            <wp:wrapTopAndBottom/>
            <wp:docPr id="15083615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61550" name="Picture 1508361550"/>
                    <pic:cNvPicPr/>
                  </pic:nvPicPr>
                  <pic:blipFill>
                    <a:blip r:embed="rId20">
                      <a:extLst>
                        <a:ext uri="{28A0092B-C50C-407E-A947-70E740481C1C}">
                          <a14:useLocalDpi xmlns:a14="http://schemas.microsoft.com/office/drawing/2010/main" val="0"/>
                        </a:ext>
                      </a:extLst>
                    </a:blip>
                    <a:stretch>
                      <a:fillRect/>
                    </a:stretch>
                  </pic:blipFill>
                  <pic:spPr>
                    <a:xfrm>
                      <a:off x="0" y="0"/>
                      <a:ext cx="4667250" cy="2792439"/>
                    </a:xfrm>
                    <a:prstGeom prst="rect">
                      <a:avLst/>
                    </a:prstGeom>
                  </pic:spPr>
                </pic:pic>
              </a:graphicData>
            </a:graphic>
            <wp14:sizeRelH relativeFrom="page">
              <wp14:pctWidth>0</wp14:pctWidth>
            </wp14:sizeRelH>
            <wp14:sizeRelV relativeFrom="page">
              <wp14:pctHeight>0</wp14:pctHeight>
            </wp14:sizeRelV>
          </wp:anchor>
        </w:drawing>
      </w:r>
      <w:r w:rsidR="7561DDCC" w:rsidRPr="7561DDCC">
        <w:t>El flujo de trabajo en esta metodología se dividió en cuatro estados fundamentales: por hacer (tareas pendientes), en progreso (tareas activas), pruebas y terminado.</w:t>
      </w:r>
    </w:p>
    <w:p w14:paraId="2368EAF5" w14:textId="346246A3" w:rsidR="7561DDCC" w:rsidRDefault="7561DDCC" w:rsidP="7561DDCC"/>
    <w:p w14:paraId="38E6A5C4" w14:textId="2441C996" w:rsidR="7561DDCC" w:rsidRDefault="7561DDCC" w:rsidP="7561DDCC"/>
    <w:p w14:paraId="748D587C" w14:textId="45AA779C" w:rsidR="7561DDCC" w:rsidRPr="00715EEB" w:rsidRDefault="7561DDCC" w:rsidP="7561DDCC">
      <w:pPr>
        <w:pStyle w:val="Ttulo3"/>
        <w:rPr>
          <w:lang w:val="en-US"/>
        </w:rPr>
      </w:pPr>
      <w:bookmarkStart w:id="35" w:name="_Toc229079615"/>
      <w:proofErr w:type="spellStart"/>
      <w:r w:rsidRPr="00715EEB">
        <w:rPr>
          <w:lang w:val="en-US"/>
        </w:rPr>
        <w:t>Límite</w:t>
      </w:r>
      <w:proofErr w:type="spellEnd"/>
      <w:r w:rsidRPr="00715EEB">
        <w:rPr>
          <w:lang w:val="en-US"/>
        </w:rPr>
        <w:t xml:space="preserve"> de work in progress</w:t>
      </w:r>
      <w:bookmarkEnd w:id="35"/>
    </w:p>
    <w:p w14:paraId="787C9902" w14:textId="11A9B188" w:rsidR="7561DDCC" w:rsidRPr="00715EEB" w:rsidRDefault="7561DDCC" w:rsidP="7561DDCC">
      <w:pPr>
        <w:rPr>
          <w:lang w:val="en-US"/>
        </w:rPr>
      </w:pPr>
    </w:p>
    <w:p w14:paraId="50DFFB05" w14:textId="6F576C37" w:rsidR="008C77FC" w:rsidRPr="00715EEB" w:rsidRDefault="00EE4B6E" w:rsidP="009D2AA0">
      <w:pPr>
        <w:pStyle w:val="Ttulo2"/>
        <w:rPr>
          <w:lang w:val="en-US"/>
        </w:rPr>
      </w:pPr>
      <w:bookmarkStart w:id="36" w:name="_Toc229079616"/>
      <w:proofErr w:type="spellStart"/>
      <w:r w:rsidRPr="00715EEB">
        <w:rPr>
          <w:lang w:val="en-US"/>
        </w:rPr>
        <w:t>Diseño</w:t>
      </w:r>
      <w:bookmarkEnd w:id="36"/>
      <w:proofErr w:type="spellEnd"/>
    </w:p>
    <w:p w14:paraId="15920D10" w14:textId="450B899E" w:rsidR="009D2AA0" w:rsidRPr="00715EEB" w:rsidRDefault="009D2AA0" w:rsidP="009D2AA0">
      <w:pPr>
        <w:rPr>
          <w:lang w:val="en-US"/>
        </w:rPr>
      </w:pPr>
    </w:p>
    <w:p w14:paraId="7592A8E3" w14:textId="77777777" w:rsidR="009957B1" w:rsidRPr="006358DE" w:rsidRDefault="009957B1">
      <w:pPr>
        <w:spacing w:after="160" w:line="278" w:lineRule="auto"/>
        <w:jc w:val="left"/>
        <w:rPr>
          <w:rFonts w:eastAsiaTheme="majorEastAsia" w:cstheme="majorBidi"/>
          <w:b/>
          <w:szCs w:val="28"/>
          <w:lang w:val="en-US"/>
        </w:rPr>
      </w:pPr>
      <w:r w:rsidRPr="006358DE">
        <w:rPr>
          <w:lang w:val="en-US"/>
        </w:rPr>
        <w:br w:type="page"/>
      </w:r>
    </w:p>
    <w:p w14:paraId="07661606" w14:textId="78C3409C" w:rsidR="4FAAD302" w:rsidRDefault="7561DDCC" w:rsidP="7561DDCC">
      <w:pPr>
        <w:pStyle w:val="Ttulo3"/>
      </w:pPr>
      <w:bookmarkStart w:id="37" w:name="_Toc229079617"/>
      <w:r>
        <w:lastRenderedPageBreak/>
        <w:t>Modelo de la base de datos</w:t>
      </w:r>
      <w:bookmarkEnd w:id="37"/>
    </w:p>
    <w:p w14:paraId="2F4C6375" w14:textId="43C44EB3" w:rsidR="7561DDCC" w:rsidRDefault="7561DDCC" w:rsidP="7561DDCC">
      <w:pPr>
        <w:rPr>
          <w:rFonts w:eastAsia="Times New Roman" w:cs="Times New Roman"/>
        </w:rPr>
      </w:pPr>
      <w:r w:rsidRPr="7561DDCC">
        <w:t>Para el desarrollo del Sistema SILE se diseñó e implementó una base de datos relacional en MySQL, la cual tiene como propósito central gestionar el inventario de activos institucionales, su asignación a áreas y resguardantes, así como el control de acceso de los usuarios que operan el sistema (personal administrativo, servicios sociales y personal de confianza).</w:t>
      </w:r>
    </w:p>
    <w:p w14:paraId="5537B7FD" w14:textId="512DFE58" w:rsidR="7561DDCC" w:rsidRDefault="7561DDCC" w:rsidP="7561DDCC">
      <w:pPr>
        <w:rPr>
          <w:rFonts w:eastAsia="Times New Roman" w:cs="Times New Roman"/>
        </w:rPr>
      </w:pPr>
      <w:r w:rsidRPr="7561DDCC">
        <w:t xml:space="preserve">Se diseñó la tabla roles con la finalidad de clasificar los distintos perfiles de acceso dentro del sistema, almacenando para cada rol un identificador </w:t>
      </w:r>
      <w:proofErr w:type="spellStart"/>
      <w:r w:rsidRPr="7561DDCC">
        <w:t>autoincremental</w:t>
      </w:r>
      <w:proofErr w:type="spellEnd"/>
      <w:r w:rsidRPr="7561DDCC">
        <w:t>, un nombre y una descripción. Asociada a esta tabla se creó la tabla usuarios, la cual concentra la información de cada persona con acceso al sistema, incluyendo nombre, apellido, correo electrónico y contraseña, y se estableció una relación de llave foránea hacia la tabla de roles para determinar el nivel de privilegios correspondiente a cada cuenta.</w:t>
      </w:r>
    </w:p>
    <w:p w14:paraId="339377CE" w14:textId="5A3B0F70" w:rsidR="7561DDCC" w:rsidRDefault="7561DDCC" w:rsidP="7561DDCC">
      <w:pPr>
        <w:rPr>
          <w:rFonts w:eastAsia="Times New Roman" w:cs="Times New Roman"/>
        </w:rPr>
      </w:pPr>
      <w:r w:rsidRPr="7561DDCC">
        <w:t xml:space="preserve">Con el objetivo de catalogar los elementos que componen los activos del inventario, se construyeron cuatro tablas de catálogo independientes. Se creó la tabla marcas para registrar las marcas comerciales de los activos, la tabla </w:t>
      </w:r>
      <w:proofErr w:type="spellStart"/>
      <w:r w:rsidRPr="7561DDCC">
        <w:t>lineas</w:t>
      </w:r>
      <w:proofErr w:type="spellEnd"/>
      <w:r w:rsidRPr="7561DDCC">
        <w:t xml:space="preserve"> para clasificar las líneas de producto, la tabla </w:t>
      </w:r>
      <w:proofErr w:type="spellStart"/>
      <w:r w:rsidRPr="7561DDCC">
        <w:t>presentacion</w:t>
      </w:r>
      <w:proofErr w:type="spellEnd"/>
      <w:r w:rsidRPr="7561DDCC">
        <w:t xml:space="preserve"> para especificar el tipo o presentación física de cada bien, y la tabla </w:t>
      </w:r>
      <w:proofErr w:type="spellStart"/>
      <w:r w:rsidRPr="7561DDCC">
        <w:t>provedores</w:t>
      </w:r>
      <w:proofErr w:type="spellEnd"/>
      <w:r w:rsidRPr="7561DDCC">
        <w:t xml:space="preserve"> para almacenar la información de los proveedores que suministran los activos al inventario.</w:t>
      </w:r>
    </w:p>
    <w:p w14:paraId="58368F47" w14:textId="68B22C68" w:rsidR="7561DDCC" w:rsidRDefault="7561DDCC" w:rsidP="7561DDCC">
      <w:pPr>
        <w:rPr>
          <w:rFonts w:eastAsia="Times New Roman" w:cs="Times New Roman"/>
        </w:rPr>
      </w:pPr>
      <w:r w:rsidRPr="7561DDCC">
        <w:t>La tabla central del sistema recibe el nombre de activos y en ella se concentra la información principal de cada bien patrimonial registrado. Se definió el número de activo como clave primaria de tipo cadena de caracteres, y se establecieron campos para el nombre, la descripción, el precio, las existencias, la garantía y el número de serie. Esta tabla se vinculó mediante llaves foráneas a las cuatro tablas de catálogo mencionadas anteriormente, así como a la tabla de usuarios tanto para registrar quién creó el activo como quién realizó la última modificación.</w:t>
      </w:r>
    </w:p>
    <w:p w14:paraId="729DC338" w14:textId="72600D1E" w:rsidR="7561DDCC" w:rsidRDefault="7561DDCC" w:rsidP="7561DDCC">
      <w:pPr>
        <w:rPr>
          <w:rFonts w:eastAsia="Times New Roman" w:cs="Times New Roman"/>
        </w:rPr>
      </w:pPr>
      <w:r w:rsidRPr="7561DDCC">
        <w:t>Complementando el registro de activos, se diseñó la tabla fotos para almacenar las imágenes asociadas a cada bien del inventario. Se definió una relación de llave foránea hacia la tabla de activos y se incluyeron los mismos campos de auditoría de creación y actualización presentes en el resto de las tablas del esquema.</w:t>
      </w:r>
    </w:p>
    <w:p w14:paraId="0AC890C8" w14:textId="5D4E2F8D" w:rsidR="7561DDCC" w:rsidRDefault="7561DDCC" w:rsidP="7561DDCC">
      <w:pPr>
        <w:rPr>
          <w:rFonts w:eastAsia="Times New Roman" w:cs="Times New Roman"/>
        </w:rPr>
      </w:pPr>
      <w:r w:rsidRPr="7561DDCC">
        <w:lastRenderedPageBreak/>
        <w:t xml:space="preserve">Para la gestión del personal responsable de los bienes se creó la tabla resguardantes, en la que se registran los nombres y apellidos de las personas físicas a quienes se asignan los activos. Asimismo, se definió la tabla </w:t>
      </w:r>
      <w:proofErr w:type="spellStart"/>
      <w:r w:rsidRPr="7561DDCC">
        <w:t>areas</w:t>
      </w:r>
      <w:proofErr w:type="spellEnd"/>
      <w:r w:rsidRPr="7561DDCC">
        <w:t xml:space="preserve"> con el propósito de organizar los espacios o departamentos de la institución donde se ubican los activos asignados.</w:t>
      </w:r>
    </w:p>
    <w:p w14:paraId="65A93C3B" w14:textId="473EE210" w:rsidR="7561DDCC" w:rsidRDefault="7561DDCC" w:rsidP="7561DDCC">
      <w:pPr>
        <w:rPr>
          <w:rFonts w:eastAsia="Times New Roman" w:cs="Times New Roman"/>
        </w:rPr>
      </w:pPr>
      <w:r w:rsidRPr="7561DDCC">
        <w:t>Finalmente, se implementó la tabla asignaciones como entidad relacional que vincula a los activos con las áreas y los resguardantes correspondientes. A través de esta tabla se registra de manera formal qué bien fue asignado, en qué área se encuentra y qué persona es responsable de su resguardo, incluyendo también los campos de auditoría de usuario que permiten conocer quién realizó o modificó cada asignación.</w:t>
      </w:r>
    </w:p>
    <w:p w14:paraId="4B613EB1" w14:textId="2623FD7D" w:rsidR="7561DDCC" w:rsidRDefault="00C203FF" w:rsidP="7561DDCC">
      <w:pPr>
        <w:rPr>
          <w:rFonts w:eastAsia="Times New Roman" w:cs="Times New Roman"/>
        </w:rPr>
      </w:pPr>
      <w:r>
        <w:rPr>
          <w:noProof/>
        </w:rPr>
        <w:drawing>
          <wp:anchor distT="0" distB="0" distL="114300" distR="114300" simplePos="0" relativeHeight="251665408" behindDoc="0" locked="0" layoutInCell="1" allowOverlap="1" wp14:anchorId="42113D63" wp14:editId="7399C3D6">
            <wp:simplePos x="0" y="0"/>
            <wp:positionH relativeFrom="margin">
              <wp:align>right</wp:align>
            </wp:positionH>
            <wp:positionV relativeFrom="paragraph">
              <wp:posOffset>1000125</wp:posOffset>
            </wp:positionV>
            <wp:extent cx="5619750" cy="3804363"/>
            <wp:effectExtent l="0" t="0" r="0" b="5715"/>
            <wp:wrapTopAndBottom/>
            <wp:docPr id="141786588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19750" cy="3804363"/>
                    </a:xfrm>
                    <a:prstGeom prst="rect">
                      <a:avLst/>
                    </a:prstGeom>
                    <a:noFill/>
                    <a:ln>
                      <a:noFill/>
                    </a:ln>
                  </pic:spPr>
                </pic:pic>
              </a:graphicData>
            </a:graphic>
            <wp14:sizeRelH relativeFrom="page">
              <wp14:pctWidth>0</wp14:pctWidth>
            </wp14:sizeRelH>
            <wp14:sizeRelV relativeFrom="page">
              <wp14:pctHeight>0</wp14:pctHeight>
            </wp14:sizeRelV>
          </wp:anchor>
        </w:drawing>
      </w:r>
      <w:r w:rsidR="7561DDCC" w:rsidRPr="7561DDCC">
        <w:t xml:space="preserve">De manera transversal, todas las tablas del esquema incorporan los </w:t>
      </w:r>
      <w:proofErr w:type="gramStart"/>
      <w:r w:rsidR="7561DDCC" w:rsidRPr="7561DDCC">
        <w:t xml:space="preserve">campos </w:t>
      </w:r>
      <w:proofErr w:type="spellStart"/>
      <w:r w:rsidR="7561DDCC" w:rsidRPr="7561DDCC">
        <w:t>creado</w:t>
      </w:r>
      <w:proofErr w:type="gramEnd"/>
      <w:r w:rsidR="7561DDCC" w:rsidRPr="7561DDCC">
        <w:t>_en</w:t>
      </w:r>
      <w:proofErr w:type="spellEnd"/>
      <w:r w:rsidR="7561DDCC" w:rsidRPr="7561DDCC">
        <w:t xml:space="preserve"> y </w:t>
      </w:r>
      <w:proofErr w:type="spellStart"/>
      <w:r w:rsidR="7561DDCC" w:rsidRPr="7561DDCC">
        <w:t>actualizado_en</w:t>
      </w:r>
      <w:proofErr w:type="spellEnd"/>
      <w:r w:rsidR="7561DDCC" w:rsidRPr="7561DDCC">
        <w:t xml:space="preserve"> como marcas temporales automáticas, lo que permite mantener una trazabilidad completa sobre el ciclo de vida de cada registro dentro del sistema.</w:t>
      </w:r>
    </w:p>
    <w:p w14:paraId="5143EC06" w14:textId="241B39A6" w:rsidR="7561DDCC" w:rsidRDefault="7561DDCC" w:rsidP="7561DDCC"/>
    <w:p w14:paraId="19E17B5D" w14:textId="1B04E724" w:rsidR="4FAAD302" w:rsidRDefault="4FAAD302" w:rsidP="7561DDCC"/>
    <w:p w14:paraId="49D90D47" w14:textId="667548FE" w:rsidR="7561DDCC" w:rsidRDefault="7561DDCC" w:rsidP="7561DDCC">
      <w:pPr>
        <w:pStyle w:val="Ttulo2"/>
      </w:pPr>
      <w:bookmarkStart w:id="38" w:name="_Toc229079618"/>
      <w:r>
        <w:lastRenderedPageBreak/>
        <w:t>Interfaces</w:t>
      </w:r>
      <w:bookmarkEnd w:id="38"/>
    </w:p>
    <w:p w14:paraId="02ACDD15" w14:textId="50C989FB" w:rsidR="7561DDCC" w:rsidRDefault="7561DDCC" w:rsidP="7561DDCC">
      <w:r>
        <w:t>Pendientes :(</w:t>
      </w:r>
    </w:p>
    <w:p w14:paraId="741389DD" w14:textId="5B3C8232" w:rsidR="7561DDCC" w:rsidRDefault="7561DDCC" w:rsidP="7561DDCC"/>
    <w:p w14:paraId="167BB53F" w14:textId="5F693A1A" w:rsidR="008C77FC" w:rsidRDefault="00EE4B6E" w:rsidP="009D2AA0">
      <w:pPr>
        <w:pStyle w:val="Ttulo2"/>
      </w:pPr>
      <w:bookmarkStart w:id="39" w:name="_Toc229079619"/>
      <w:r>
        <w:t>Codificación</w:t>
      </w:r>
      <w:bookmarkEnd w:id="39"/>
    </w:p>
    <w:p w14:paraId="230AF881" w14:textId="6061398A" w:rsidR="009D2AA0" w:rsidRPr="009D2AA0" w:rsidRDefault="7561DDCC" w:rsidP="7561DDCC">
      <w:pPr>
        <w:pStyle w:val="Ttulo3"/>
      </w:pPr>
      <w:bookmarkStart w:id="40" w:name="_Toc229079620"/>
      <w:r>
        <w:t>Desarrollo del Back End</w:t>
      </w:r>
      <w:bookmarkEnd w:id="40"/>
    </w:p>
    <w:p w14:paraId="66C41BA2" w14:textId="77777777" w:rsidR="0060297C" w:rsidRPr="0060297C" w:rsidRDefault="0060297C" w:rsidP="0060297C">
      <w:r w:rsidRPr="0060297C">
        <w:t xml:space="preserve">El </w:t>
      </w:r>
      <w:proofErr w:type="spellStart"/>
      <w:r w:rsidRPr="0060297C">
        <w:t>backend</w:t>
      </w:r>
      <w:proofErr w:type="spellEnd"/>
      <w:r w:rsidRPr="0060297C">
        <w:t xml:space="preserve"> de SILE constituye la pieza central que sostiene toda la lógica del sistema y es el componente encargado de conectar la interfaz de usuario con la base de datos de manera segura y ordenada. Se desarrolló con Spring Boot 4.0.5 sobre Java 21 y se comunica con una base de datos MySQL mediante el protocolo estándar JDBC usando el </w:t>
      </w:r>
      <w:proofErr w:type="gramStart"/>
      <w:r w:rsidRPr="0060297C">
        <w:t>driver</w:t>
      </w:r>
      <w:proofErr w:type="gramEnd"/>
      <w:r w:rsidRPr="0060297C">
        <w:t xml:space="preserve"> oficial de MySQL.</w:t>
      </w:r>
    </w:p>
    <w:p w14:paraId="0C650CC4" w14:textId="77777777" w:rsidR="0060297C" w:rsidRPr="0060297C" w:rsidRDefault="0060297C" w:rsidP="0060297C">
      <w:r w:rsidRPr="0060297C">
        <w:t xml:space="preserve">Se optó por este </w:t>
      </w:r>
      <w:proofErr w:type="spellStart"/>
      <w:r w:rsidRPr="0060297C">
        <w:t>stack</w:t>
      </w:r>
      <w:proofErr w:type="spellEnd"/>
      <w:r w:rsidRPr="0060297C">
        <w:t xml:space="preserve"> tecnológico debido a la solidez y madurez que Spring Boot ofrece para construir </w:t>
      </w:r>
      <w:proofErr w:type="spellStart"/>
      <w:r w:rsidRPr="0060297C">
        <w:t>APIs</w:t>
      </w:r>
      <w:proofErr w:type="spellEnd"/>
      <w:r w:rsidRPr="0060297C">
        <w:t xml:space="preserve"> REST empresariales, ya que permite configurar un servidor web embebido sin necesidad de instalaciones externas ni configuraciones de despliegue complicadas. Al levantarse el proyecto con Maven el servidor arranca directamente en el puerto 8080 y queda listo para recibir peticiones HTTP desde el </w:t>
      </w:r>
      <w:proofErr w:type="spellStart"/>
      <w:r w:rsidRPr="0060297C">
        <w:t>frontend</w:t>
      </w:r>
      <w:proofErr w:type="spellEnd"/>
      <w:r w:rsidRPr="0060297C">
        <w:t xml:space="preserve"> de Angular que corre en el puerto 4200.</w:t>
      </w:r>
    </w:p>
    <w:p w14:paraId="1BA778CC" w14:textId="77777777" w:rsidR="0060297C" w:rsidRPr="0060297C" w:rsidRDefault="0060297C" w:rsidP="0060297C">
      <w:r w:rsidRPr="0060297C">
        <w:t xml:space="preserve">Se expone un total de 87 </w:t>
      </w:r>
      <w:proofErr w:type="spellStart"/>
      <w:r w:rsidRPr="0060297C">
        <w:t>endpoints</w:t>
      </w:r>
      <w:proofErr w:type="spellEnd"/>
      <w:r w:rsidRPr="0060297C">
        <w:t xml:space="preserve"> REST agrupados por entidad y cada grupo sigue el mismo patrón CRUD enriquecido con operaciones especiales como el cambio de estado vía PATCH y la carga de archivos mediante </w:t>
      </w:r>
      <w:proofErr w:type="spellStart"/>
      <w:r w:rsidRPr="0060297C">
        <w:t>multipart</w:t>
      </w:r>
      <w:proofErr w:type="spellEnd"/>
      <w:r w:rsidRPr="0060297C">
        <w:t>/</w:t>
      </w:r>
      <w:proofErr w:type="spellStart"/>
      <w:r w:rsidRPr="0060297C">
        <w:t>form</w:t>
      </w:r>
      <w:proofErr w:type="spellEnd"/>
      <w:r w:rsidRPr="0060297C">
        <w:t xml:space="preserve">-data. Esta uniformidad en el diseño de la API permite que el </w:t>
      </w:r>
      <w:proofErr w:type="spellStart"/>
      <w:r w:rsidRPr="0060297C">
        <w:t>frontend</w:t>
      </w:r>
      <w:proofErr w:type="spellEnd"/>
      <w:r w:rsidRPr="0060297C">
        <w:t xml:space="preserve"> interactúe con cualquier recurso de manera predecible sin necesidad de documentación adicional para cada uno.</w:t>
      </w:r>
    </w:p>
    <w:p w14:paraId="5D958E6F" w14:textId="77777777" w:rsidR="00D944D0" w:rsidRDefault="00D944D0" w:rsidP="00253227"/>
    <w:p w14:paraId="2C2BFB2E" w14:textId="77777777" w:rsidR="00714C07" w:rsidRPr="00714C07" w:rsidRDefault="00714C07" w:rsidP="00714C07">
      <w:pPr>
        <w:pStyle w:val="Ttulo4"/>
      </w:pPr>
      <w:r w:rsidRPr="00714C07">
        <w:t>Arquitectura en capas</w:t>
      </w:r>
    </w:p>
    <w:p w14:paraId="2E4FCD8F" w14:textId="77777777" w:rsidR="00714C07" w:rsidRPr="00714C07" w:rsidRDefault="00714C07" w:rsidP="00714C07">
      <w:r w:rsidRPr="00714C07">
        <w:t xml:space="preserve">El </w:t>
      </w:r>
      <w:proofErr w:type="spellStart"/>
      <w:r w:rsidRPr="00714C07">
        <w:t>backend</w:t>
      </w:r>
      <w:proofErr w:type="spellEnd"/>
      <w:r w:rsidRPr="00714C07">
        <w:t xml:space="preserve"> se organizó siguiendo el patrón clásico de tres capas que Spring Boot promueve de manera natural. Cada capa tiene una responsabilidad bien delimitada y se comunica únicamente con la capa adyacente sin saltarse niveles. Esto facilita el mantenimiento del sistema porque cuando se requiere modificar la forma en que se consulta la base de datos solo se interviene el repositorio y la capa de servicio sin que el controlador necesite ser alterado.</w:t>
      </w:r>
    </w:p>
    <w:p w14:paraId="468DA31E" w14:textId="77777777" w:rsidR="00714C07" w:rsidRPr="00714C07" w:rsidRDefault="00714C07" w:rsidP="00714C07">
      <w:pPr>
        <w:pStyle w:val="Ttulo5"/>
      </w:pPr>
      <w:r w:rsidRPr="00714C07">
        <w:lastRenderedPageBreak/>
        <w:t>Capa de controladores</w:t>
      </w:r>
    </w:p>
    <w:p w14:paraId="42B78A45" w14:textId="77777777" w:rsidR="00714C07" w:rsidRDefault="00714C07" w:rsidP="00714C07">
      <w:r w:rsidRPr="00714C07">
        <w:t xml:space="preserve">Los controladores son las clases anotadas con @RestController y representan el punto de entrada de cualquier petición HTTP. Cada controlador gestiona un grupo de </w:t>
      </w:r>
      <w:proofErr w:type="spellStart"/>
      <w:r w:rsidRPr="00714C07">
        <w:t>endpoints</w:t>
      </w:r>
      <w:proofErr w:type="spellEnd"/>
      <w:r w:rsidRPr="00714C07">
        <w:t xml:space="preserve"> relacionados con una entidad del dominio. Cuando llega una petición el controlador recibe los parámetros de la URL o el cuerpo JSON, los transforma en objetos Java y los delega a la capa de servicio correspondiente. En SILE los controladores no contienen lógica de negocio propia ya que actúan como una capa delgada de traducción entre el protocolo HTTP y los objetos internos del sistema.</w:t>
      </w:r>
    </w:p>
    <w:p w14:paraId="5B6823B2" w14:textId="77777777" w:rsidR="00714C07" w:rsidRPr="00714C07" w:rsidRDefault="00714C07" w:rsidP="00714C07"/>
    <w:p w14:paraId="164040C7" w14:textId="77777777" w:rsidR="00714C07" w:rsidRPr="00714C07" w:rsidRDefault="00714C07" w:rsidP="00714C07">
      <w:pPr>
        <w:pStyle w:val="Ttulo5"/>
      </w:pPr>
      <w:r w:rsidRPr="00714C07">
        <w:t>Capa de servicios</w:t>
      </w:r>
    </w:p>
    <w:p w14:paraId="3A01BF40" w14:textId="77777777" w:rsidR="00714C07" w:rsidRPr="00714C07" w:rsidRDefault="00714C07" w:rsidP="00714C07">
      <w:r w:rsidRPr="00714C07">
        <w:t xml:space="preserve">Los servicios son clases marcadas con la anotación @Service y son las encargadas de orquestar la lógica del sistema. En SILE la mayoría de los servicios son relativamente directos porque la lógica de negocio no es extremadamente compleja. Sin </w:t>
      </w:r>
      <w:proofErr w:type="gramStart"/>
      <w:r w:rsidRPr="00714C07">
        <w:t>embargo</w:t>
      </w:r>
      <w:proofErr w:type="gramEnd"/>
      <w:r w:rsidRPr="00714C07">
        <w:t xml:space="preserve"> es en esta capa donde se aplican reglas como la exclusión de registros marcados como eliminados antes de devolver una lista. También es aquí donde se validan las credenciales de acceso, se generan los tokens JWT y se cifran las contraseñas con </w:t>
      </w:r>
      <w:proofErr w:type="spellStart"/>
      <w:r w:rsidRPr="00714C07">
        <w:t>BCrypt</w:t>
      </w:r>
      <w:proofErr w:type="spellEnd"/>
      <w:r w:rsidRPr="00714C07">
        <w:t xml:space="preserve"> antes de persistirlas en la base de datos.</w:t>
      </w:r>
    </w:p>
    <w:p w14:paraId="7012D37D" w14:textId="77777777" w:rsidR="00714C07" w:rsidRPr="00714C07" w:rsidRDefault="00714C07" w:rsidP="00714C07">
      <w:pPr>
        <w:pStyle w:val="Ttulo5"/>
      </w:pPr>
      <w:r w:rsidRPr="00714C07">
        <w:t>Capa de repositorios</w:t>
      </w:r>
    </w:p>
    <w:p w14:paraId="1D484910" w14:textId="77777777" w:rsidR="00714C07" w:rsidRPr="00714C07" w:rsidRDefault="00714C07" w:rsidP="00714C07">
      <w:r w:rsidRPr="00714C07">
        <w:t xml:space="preserve">Los repositorios son interfaces que extienden </w:t>
      </w:r>
      <w:proofErr w:type="spellStart"/>
      <w:r w:rsidRPr="00714C07">
        <w:t>JpaRepository</w:t>
      </w:r>
      <w:proofErr w:type="spellEnd"/>
      <w:r w:rsidRPr="00714C07">
        <w:t xml:space="preserve"> de Spring Data y representan la puerta de acceso a la base de datos. Gracias a la convención de nombres de Spring Data JPA se pueden declarar métodos como </w:t>
      </w:r>
      <w:proofErr w:type="spellStart"/>
      <w:proofErr w:type="gramStart"/>
      <w:r w:rsidRPr="00714C07">
        <w:t>findByEstadoNot</w:t>
      </w:r>
      <w:proofErr w:type="spellEnd"/>
      <w:r w:rsidRPr="00714C07">
        <w:t>(</w:t>
      </w:r>
      <w:proofErr w:type="gramEnd"/>
      <w:r w:rsidRPr="00714C07">
        <w:t>String estado) sin escribir una sola línea de SQL, ya que la consulta se genera automáticamente en tiempo de arranque. Para consultas más complejas que implican búsquedas por fragmento de texto se utilizan métodos con la anotación @Query usando SQL nativo.</w:t>
      </w:r>
    </w:p>
    <w:p w14:paraId="2D98AE3B" w14:textId="77777777" w:rsidR="00D944D0" w:rsidRDefault="00D944D0" w:rsidP="00253227"/>
    <w:p w14:paraId="38C622AF" w14:textId="77777777" w:rsidR="00AA4E7E" w:rsidRDefault="00AA4E7E" w:rsidP="00B45DB7">
      <w:pPr>
        <w:pStyle w:val="Ttulo4"/>
      </w:pPr>
      <w:r>
        <w:t>La base de datos y su modelo en Java</w:t>
      </w:r>
    </w:p>
    <w:p w14:paraId="242D598F" w14:textId="77777777" w:rsidR="00AA4E7E" w:rsidRDefault="00AA4E7E" w:rsidP="00AA4E7E">
      <w:r>
        <w:t xml:space="preserve">La base de datos de SILE se construyó en MySQL y cuenta con once tablas principales. Las tablas de catálogo como marcas, líneas, proveedores, presentaciones, áreas y resguardantes se utilizan para clasificar y organizar los activos. La tabla activos es el corazón del sistema ya que almacena cada equipo de laboratorio con todos sus atributos como nombre, </w:t>
      </w:r>
      <w:r>
        <w:lastRenderedPageBreak/>
        <w:t>descripción, precio, número de serie, existencias y garantía, y además referencia mediante llaves foráneas planas a las tablas de catálogo correspondientes.</w:t>
      </w:r>
    </w:p>
    <w:p w14:paraId="7AD18F73" w14:textId="77777777" w:rsidR="00AA4E7E" w:rsidRDefault="00AA4E7E" w:rsidP="00AA4E7E">
      <w:r>
        <w:t xml:space="preserve">Una decisión de diseño importante es que ninguna entidad Java utiliza anotaciones de relación JPA como @ManyToOne o @JoinColumn. Esto significa que todas las llaves foráneas se almacenan como campos simples de tipo String o </w:t>
      </w:r>
      <w:proofErr w:type="spellStart"/>
      <w:r>
        <w:t>Integer</w:t>
      </w:r>
      <w:proofErr w:type="spellEnd"/>
      <w:r>
        <w:t xml:space="preserve">. La consecuencia directa es que cuando se necesita mostrar el nombre de una marca o de un área a partir del identificador almacenado en el activo se deben realizar llamadas adicionales a los </w:t>
      </w:r>
      <w:proofErr w:type="spellStart"/>
      <w:r>
        <w:t>endpoints</w:t>
      </w:r>
      <w:proofErr w:type="spellEnd"/>
      <w:r>
        <w:t xml:space="preserve"> de catálogo para resolver los nombres, ya que no existe carga perezosa ni resolución automática de relaciones.</w:t>
      </w:r>
    </w:p>
    <w:p w14:paraId="54791A13" w14:textId="0360CB99" w:rsidR="00AA4E7E" w:rsidRDefault="00AA4E7E" w:rsidP="00AA4E7E">
      <w:r>
        <w:t xml:space="preserve">Esta decisión simplifica el mapeo JPA y evita los problemas de consultas N+1 o sesiones cerradas que suelen presentarse cuando se usan relaciones bidireccionales en </w:t>
      </w:r>
      <w:proofErr w:type="spellStart"/>
      <w:r>
        <w:t>Hibernate</w:t>
      </w:r>
      <w:proofErr w:type="spellEnd"/>
      <w:r>
        <w:t xml:space="preserve">. Sin </w:t>
      </w:r>
      <w:r w:rsidR="00135165">
        <w:t>embargo,</w:t>
      </w:r>
      <w:r>
        <w:t xml:space="preserve"> transfiere al </w:t>
      </w:r>
      <w:proofErr w:type="spellStart"/>
      <w:r>
        <w:t>frontend</w:t>
      </w:r>
      <w:proofErr w:type="spellEnd"/>
      <w:r>
        <w:t xml:space="preserve"> la responsabilidad de unir los datos. En la práctica el componente de </w:t>
      </w:r>
      <w:proofErr w:type="spellStart"/>
      <w:r>
        <w:t>dashboard</w:t>
      </w:r>
      <w:proofErr w:type="spellEnd"/>
      <w:r>
        <w:t xml:space="preserve"> de Angular mantiene en memoria los catálogos cargados al inicio y utiliza funciones auxiliares para resolver los identificadores antes de mostrarlos al usuario.</w:t>
      </w:r>
    </w:p>
    <w:p w14:paraId="2D85DCD1" w14:textId="77777777" w:rsidR="00135165" w:rsidRDefault="00135165" w:rsidP="00AA4E7E"/>
    <w:p w14:paraId="44EA28F0" w14:textId="77777777" w:rsidR="00AA4E7E" w:rsidRDefault="00AA4E7E" w:rsidP="00135165">
      <w:pPr>
        <w:pStyle w:val="Ttulo5"/>
      </w:pPr>
      <w:r>
        <w:t>Convención de estados</w:t>
      </w:r>
    </w:p>
    <w:p w14:paraId="66315773" w14:textId="77777777" w:rsidR="00AA4E7E" w:rsidRDefault="00AA4E7E" w:rsidP="00AA4E7E">
      <w:r>
        <w:t xml:space="preserve">Todas las tablas principales cuentan con un campo llamado estado de tipo INT en MySQL que las entidades Java mapean como String, ya que </w:t>
      </w:r>
      <w:proofErr w:type="spellStart"/>
      <w:r>
        <w:t>Hibernate</w:t>
      </w:r>
      <w:proofErr w:type="spellEnd"/>
      <w:r>
        <w:t xml:space="preserve"> realiza la conversión automática entre ambos tipos. Se manejan tres valores posibles para este campo. El valor 1 indica que el registro está activo y es visible en la interfaz. El valor 2 indica que está </w:t>
      </w:r>
      <w:proofErr w:type="gramStart"/>
      <w:r>
        <w:t>inactivo</w:t>
      </w:r>
      <w:proofErr w:type="gramEnd"/>
      <w:r>
        <w:t xml:space="preserve"> pero sigue existiendo en la base de datos. El valor 3 representa un borrado lógico conocido como </w:t>
      </w:r>
      <w:proofErr w:type="spellStart"/>
      <w:r>
        <w:t>soft-delete</w:t>
      </w:r>
      <w:proofErr w:type="spellEnd"/>
      <w:r>
        <w:t xml:space="preserve"> que hace que el registro desaparezca de cualquier consulta </w:t>
      </w:r>
      <w:proofErr w:type="gramStart"/>
      <w:r>
        <w:t>normal</w:t>
      </w:r>
      <w:proofErr w:type="gramEnd"/>
      <w:r>
        <w:t xml:space="preserve"> aunque permanece en la base de datos por razones de integridad y auditoría.</w:t>
      </w:r>
    </w:p>
    <w:p w14:paraId="0DF4D5EF" w14:textId="77777777" w:rsidR="00AA4E7E" w:rsidRDefault="00AA4E7E" w:rsidP="00AA4E7E">
      <w:r>
        <w:t xml:space="preserve">Este mecanismo de </w:t>
      </w:r>
      <w:proofErr w:type="spellStart"/>
      <w:r>
        <w:t>soft-delete</w:t>
      </w:r>
      <w:proofErr w:type="spellEnd"/>
      <w:r>
        <w:t xml:space="preserve"> protege la integridad referencial sin necesidad de gestionar cascadas de borrado complejas. Cuando se solicita eliminar un activo o un elemento de catálogo el </w:t>
      </w:r>
      <w:proofErr w:type="spellStart"/>
      <w:r>
        <w:t>backend</w:t>
      </w:r>
      <w:proofErr w:type="spellEnd"/>
      <w:r>
        <w:t xml:space="preserve"> simplemente actualiza el campo estado a 3 mediante un PATCH y a partir de ese momento todos los listados de esa entidad excluyen ese registro automáticamente sin que salga físicamente de la base de datos.</w:t>
      </w:r>
    </w:p>
    <w:p w14:paraId="0393B777" w14:textId="77777777" w:rsidR="00E503C9" w:rsidRDefault="00E503C9" w:rsidP="00AA4E7E"/>
    <w:p w14:paraId="04BFEEAC" w14:textId="77777777" w:rsidR="00AA4E7E" w:rsidRDefault="00AA4E7E" w:rsidP="00E503C9">
      <w:pPr>
        <w:pStyle w:val="Ttulo5"/>
      </w:pPr>
      <w:r>
        <w:lastRenderedPageBreak/>
        <w:t>Auditoría de registros</w:t>
      </w:r>
    </w:p>
    <w:p w14:paraId="714F58CF" w14:textId="661FEA6C" w:rsidR="00714C07" w:rsidRDefault="00AA4E7E" w:rsidP="00AA4E7E">
      <w:r>
        <w:t xml:space="preserve">Las tablas más importantes como activos, fotos y asignaciones cuentan con cuatro campos de auditoría. Los </w:t>
      </w:r>
      <w:proofErr w:type="gramStart"/>
      <w:r>
        <w:t xml:space="preserve">campos </w:t>
      </w:r>
      <w:proofErr w:type="spellStart"/>
      <w:r>
        <w:t>creado</w:t>
      </w:r>
      <w:proofErr w:type="gramEnd"/>
      <w:r>
        <w:t>_en</w:t>
      </w:r>
      <w:proofErr w:type="spellEnd"/>
      <w:r>
        <w:t xml:space="preserve"> y </w:t>
      </w:r>
      <w:proofErr w:type="spellStart"/>
      <w:r>
        <w:t>actualizado_en</w:t>
      </w:r>
      <w:proofErr w:type="spellEnd"/>
      <w:r>
        <w:t xml:space="preserve"> son </w:t>
      </w:r>
      <w:proofErr w:type="spellStart"/>
      <w:r>
        <w:t>timestamps</w:t>
      </w:r>
      <w:proofErr w:type="spellEnd"/>
      <w:r>
        <w:t xml:space="preserve"> que MySQL gestiona automáticamente con DEFAULT CURRENT_TIMESTAMP y ON UPDATE CURRENT_TIMESTAMP respectivamente.</w:t>
      </w:r>
      <w:r w:rsidR="00E503C9">
        <w:t xml:space="preserve"> </w:t>
      </w:r>
      <w:r>
        <w:t xml:space="preserve">Los </w:t>
      </w:r>
      <w:proofErr w:type="gramStart"/>
      <w:r>
        <w:t xml:space="preserve">campos </w:t>
      </w:r>
      <w:proofErr w:type="spellStart"/>
      <w:r>
        <w:t>creado</w:t>
      </w:r>
      <w:proofErr w:type="gramEnd"/>
      <w:r>
        <w:t>_por</w:t>
      </w:r>
      <w:proofErr w:type="spellEnd"/>
      <w:r>
        <w:t xml:space="preserve"> y </w:t>
      </w:r>
      <w:proofErr w:type="spellStart"/>
      <w:r>
        <w:t>ultimo_actualizado_por</w:t>
      </w:r>
      <w:proofErr w:type="spellEnd"/>
      <w:r>
        <w:t xml:space="preserve"> almacenan el identificador del usuario que realizó cada operación. En las entidades Java estos campos de </w:t>
      </w:r>
      <w:proofErr w:type="spellStart"/>
      <w:r>
        <w:t>timestamp</w:t>
      </w:r>
      <w:proofErr w:type="spellEnd"/>
      <w:r>
        <w:t xml:space="preserve"> se marcaron con insertable=false y </w:t>
      </w:r>
      <w:proofErr w:type="spellStart"/>
      <w:r>
        <w:t>updatable</w:t>
      </w:r>
      <w:proofErr w:type="spellEnd"/>
      <w:r>
        <w:t xml:space="preserve">=false para que </w:t>
      </w:r>
      <w:proofErr w:type="spellStart"/>
      <w:r>
        <w:t>Hibernate</w:t>
      </w:r>
      <w:proofErr w:type="spellEnd"/>
      <w:r>
        <w:t xml:space="preserve"> no intente escribirlos y deje que la base de datos los gestione de forma autónoma.</w:t>
      </w:r>
    </w:p>
    <w:p w14:paraId="4BB50A64" w14:textId="77777777" w:rsidR="00375C54" w:rsidRDefault="00375C54" w:rsidP="00AA4E7E"/>
    <w:p w14:paraId="1C38C8F5" w14:textId="77777777" w:rsidR="00375C54" w:rsidRDefault="00375C54" w:rsidP="00375C54">
      <w:pPr>
        <w:pStyle w:val="Ttulo4"/>
      </w:pPr>
      <w:r>
        <w:t>El sistema de seguridad con Spring Security y JWT</w:t>
      </w:r>
    </w:p>
    <w:p w14:paraId="498231F3" w14:textId="77777777" w:rsidR="00375C54" w:rsidRDefault="00375C54" w:rsidP="00375C54">
      <w:r>
        <w:t xml:space="preserve">La seguridad es uno de los componentes más elaborados del </w:t>
      </w:r>
      <w:proofErr w:type="spellStart"/>
      <w:r>
        <w:t>backend</w:t>
      </w:r>
      <w:proofErr w:type="spellEnd"/>
      <w:r>
        <w:t xml:space="preserve"> de SILE. Se implementó con base en JSON Web Tokens en lugar de sesiones del servidor, lo que hace que el </w:t>
      </w:r>
      <w:proofErr w:type="spellStart"/>
      <w:r>
        <w:t>backend</w:t>
      </w:r>
      <w:proofErr w:type="spellEnd"/>
      <w:r>
        <w:t xml:space="preserve"> sea completamente </w:t>
      </w:r>
      <w:proofErr w:type="spellStart"/>
      <w:r>
        <w:t>stateless</w:t>
      </w:r>
      <w:proofErr w:type="spellEnd"/>
      <w:r>
        <w:t xml:space="preserve"> ya que no se guarda ningún estado de sesión en memoria ni en base de datos. Cada petición debe ser autónoma y llevar su propio token de identidad firmado digitalmente.</w:t>
      </w:r>
    </w:p>
    <w:p w14:paraId="11F204A6" w14:textId="77777777" w:rsidR="00375C54" w:rsidRDefault="00375C54" w:rsidP="00375C54"/>
    <w:p w14:paraId="22C3140A" w14:textId="77777777" w:rsidR="00375C54" w:rsidRDefault="00375C54" w:rsidP="00375C54">
      <w:pPr>
        <w:pStyle w:val="Ttulo5"/>
      </w:pPr>
      <w:proofErr w:type="spellStart"/>
      <w:r>
        <w:t>SecurityConfig</w:t>
      </w:r>
      <w:proofErr w:type="spellEnd"/>
      <w:r>
        <w:t xml:space="preserve"> — la configuración central</w:t>
      </w:r>
    </w:p>
    <w:p w14:paraId="30E49887" w14:textId="77777777" w:rsidR="00375C54" w:rsidRDefault="00375C54" w:rsidP="00375C54">
      <w:r>
        <w:t xml:space="preserve">La clase </w:t>
      </w:r>
      <w:proofErr w:type="spellStart"/>
      <w:r>
        <w:t>SecurityConfig</w:t>
      </w:r>
      <w:proofErr w:type="spellEnd"/>
      <w:r>
        <w:t xml:space="preserve"> es el punto de entrada de toda la configuración de seguridad y se anotó con @Configuration y @EnableWebSecurity. En esta clase se definen las reglas que determinan qué </w:t>
      </w:r>
      <w:proofErr w:type="spellStart"/>
      <w:r>
        <w:t>endpoints</w:t>
      </w:r>
      <w:proofErr w:type="spellEnd"/>
      <w:r>
        <w:t xml:space="preserve"> son públicos y cuáles requieren autenticación. En SILE se establecieron tres rutas públicas que no necesitan token: la ruta /</w:t>
      </w:r>
      <w:proofErr w:type="spellStart"/>
      <w:r>
        <w:t>auth</w:t>
      </w:r>
      <w:proofErr w:type="spellEnd"/>
      <w:r>
        <w:t xml:space="preserve">/** que incluye el </w:t>
      </w:r>
      <w:proofErr w:type="spellStart"/>
      <w:r>
        <w:t>login</w:t>
      </w:r>
      <w:proofErr w:type="spellEnd"/>
      <w:r>
        <w:t xml:space="preserve"> y el registro, la ruta /error que es una ruta interna de Spring para el manejo de errores, y la ruta /fotos/</w:t>
      </w:r>
      <w:proofErr w:type="spellStart"/>
      <w:r>
        <w:t>view</w:t>
      </w:r>
      <w:proofErr w:type="spellEnd"/>
      <w:r>
        <w:t>/** que se habilitó como pública para que las imágenes de los activos puedan visualizarse en contextos donde no se dispone de un token.</w:t>
      </w:r>
    </w:p>
    <w:p w14:paraId="4CBC452A" w14:textId="77777777" w:rsidR="00375C54" w:rsidRDefault="00375C54" w:rsidP="00375C54">
      <w:r>
        <w:t xml:space="preserve">También se deshabilitó explícitamente la protección CSRF porque con JWT </w:t>
      </w:r>
      <w:proofErr w:type="spellStart"/>
      <w:r>
        <w:t>stateless</w:t>
      </w:r>
      <w:proofErr w:type="spellEnd"/>
      <w:r>
        <w:t xml:space="preserve"> esas protecciones son innecesarias y solo añaden complejidad. Las sesiones se configuraron como STATELESS para que Spring no cree ni utilice cookies de sesión en ningún momento. Adicionalmente se configuró CORS para permitir peticiones desde cualquier origen con los </w:t>
      </w:r>
      <w:r>
        <w:lastRenderedPageBreak/>
        <w:t xml:space="preserve">métodos GET, POST, PUT, DELETE, OPTIONS y PATCH, además de los encabezados </w:t>
      </w:r>
      <w:proofErr w:type="spellStart"/>
      <w:r>
        <w:t>Authorization</w:t>
      </w:r>
      <w:proofErr w:type="spellEnd"/>
      <w:r>
        <w:t>, Content-</w:t>
      </w:r>
      <w:proofErr w:type="spellStart"/>
      <w:r>
        <w:t>Type</w:t>
      </w:r>
      <w:proofErr w:type="spellEnd"/>
      <w:r>
        <w:t xml:space="preserve"> y X-</w:t>
      </w:r>
      <w:proofErr w:type="spellStart"/>
      <w:r>
        <w:t>Requested</w:t>
      </w:r>
      <w:proofErr w:type="spellEnd"/>
      <w:r>
        <w:t>-With.</w:t>
      </w:r>
    </w:p>
    <w:p w14:paraId="1F74B520" w14:textId="77777777" w:rsidR="00516B79" w:rsidRDefault="00516B79" w:rsidP="00375C54"/>
    <w:p w14:paraId="6DB63917" w14:textId="77777777" w:rsidR="00375C54" w:rsidRDefault="00375C54" w:rsidP="00516B79">
      <w:pPr>
        <w:pStyle w:val="Ttulo5"/>
      </w:pPr>
      <w:proofErr w:type="spellStart"/>
      <w:r>
        <w:t>JwtService</w:t>
      </w:r>
      <w:proofErr w:type="spellEnd"/>
      <w:r>
        <w:t xml:space="preserve"> — generación y validación de tokens</w:t>
      </w:r>
    </w:p>
    <w:p w14:paraId="02B92996" w14:textId="77777777" w:rsidR="00375C54" w:rsidRDefault="00375C54" w:rsidP="00375C54">
      <w:r>
        <w:t xml:space="preserve">El servicio </w:t>
      </w:r>
      <w:proofErr w:type="spellStart"/>
      <w:r>
        <w:t>JwtService</w:t>
      </w:r>
      <w:proofErr w:type="spellEnd"/>
      <w:r>
        <w:t xml:space="preserve"> se implementó para gestionar todo el ciclo de vida de los tokens JWT. Cuando un usuario se autentica exitosamente se genera un token firmado digitalmente con el algoritmo HMAC-SHA256 usando una clave secreta configurada en el archivo </w:t>
      </w:r>
      <w:proofErr w:type="spellStart"/>
      <w:proofErr w:type="gramStart"/>
      <w:r>
        <w:t>application.properties</w:t>
      </w:r>
      <w:proofErr w:type="spellEnd"/>
      <w:proofErr w:type="gramEnd"/>
      <w:r>
        <w:t xml:space="preserve">. El token contiene en su cuerpo tres datos fundamentales: el correo del usuario como </w:t>
      </w:r>
      <w:proofErr w:type="spellStart"/>
      <w:r>
        <w:t>subject</w:t>
      </w:r>
      <w:proofErr w:type="spellEnd"/>
      <w:r>
        <w:t xml:space="preserve">, el identificador del usuario y el identificador de su rol como </w:t>
      </w:r>
      <w:proofErr w:type="spellStart"/>
      <w:r>
        <w:t>claims</w:t>
      </w:r>
      <w:proofErr w:type="spellEnd"/>
      <w:r>
        <w:t xml:space="preserve"> personalizados. Todo esto se firma digitalmente para que sea imposible modificar el contenido sin invalidar la firma.</w:t>
      </w:r>
    </w:p>
    <w:p w14:paraId="147D0748" w14:textId="77777777" w:rsidR="00375C54" w:rsidRDefault="00375C54" w:rsidP="00375C54">
      <w:r>
        <w:t xml:space="preserve">Los tokens se configuraron con una vigencia de 24 horas mediante el parámetro </w:t>
      </w:r>
      <w:proofErr w:type="spellStart"/>
      <w:proofErr w:type="gramStart"/>
      <w:r>
        <w:t>jwt.expiration</w:t>
      </w:r>
      <w:proofErr w:type="spellEnd"/>
      <w:proofErr w:type="gramEnd"/>
      <w:r>
        <w:t xml:space="preserve"> con un valor de 86400000 milisegundos. Una vez que el token expira el usuario necesita iniciar sesión nuevamente para obtener uno nuevo. El servicio también expone métodos para extraer </w:t>
      </w:r>
      <w:proofErr w:type="spellStart"/>
      <w:r>
        <w:t>claims</w:t>
      </w:r>
      <w:proofErr w:type="spellEnd"/>
      <w:r>
        <w:t xml:space="preserve"> individuales del token como el correo o la fecha de expiración, y un método </w:t>
      </w:r>
      <w:proofErr w:type="spellStart"/>
      <w:r>
        <w:t>isTokenValid</w:t>
      </w:r>
      <w:proofErr w:type="spellEnd"/>
      <w:r>
        <w:t xml:space="preserve"> que verifica simultáneamente que el correo coincida con el usuario cargado desde la base de datos y que el token no haya expirado.</w:t>
      </w:r>
    </w:p>
    <w:p w14:paraId="5292FE12" w14:textId="77777777" w:rsidR="00516B79" w:rsidRDefault="00516B79" w:rsidP="00375C54"/>
    <w:p w14:paraId="1B8D19F2" w14:textId="77777777" w:rsidR="00375C54" w:rsidRDefault="00375C54" w:rsidP="00516B79">
      <w:pPr>
        <w:pStyle w:val="Ttulo5"/>
      </w:pPr>
      <w:proofErr w:type="spellStart"/>
      <w:r>
        <w:t>JwtAuthenticationFilter</w:t>
      </w:r>
      <w:proofErr w:type="spellEnd"/>
      <w:r>
        <w:t xml:space="preserve"> — el filtro por petición</w:t>
      </w:r>
    </w:p>
    <w:p w14:paraId="0F2919A8" w14:textId="77777777" w:rsidR="00375C54" w:rsidRDefault="00375C54" w:rsidP="00375C54">
      <w:r>
        <w:t xml:space="preserve">Este filtro se implementó para ejecutarse exactamente una vez por cada petición HTTP gracias a que extiende la clase </w:t>
      </w:r>
      <w:proofErr w:type="spellStart"/>
      <w:r>
        <w:t>OncePerRequestFilter</w:t>
      </w:r>
      <w:proofErr w:type="spellEnd"/>
      <w:r>
        <w:t xml:space="preserve"> de Spring. Su función es interceptar cada petición antes de que llegue al controlador, leer el encabezado </w:t>
      </w:r>
      <w:proofErr w:type="spellStart"/>
      <w:r>
        <w:t>Authorization</w:t>
      </w:r>
      <w:proofErr w:type="spellEnd"/>
      <w:r>
        <w:t xml:space="preserve">, extraer y validar el token JWT, y si todo es correcto establecer la autenticación en el </w:t>
      </w:r>
      <w:proofErr w:type="spellStart"/>
      <w:r>
        <w:t>SecurityContextHolder</w:t>
      </w:r>
      <w:proofErr w:type="spellEnd"/>
      <w:r>
        <w:t xml:space="preserve"> para que Spring reconozca que esa petición está autorizada.</w:t>
      </w:r>
    </w:p>
    <w:p w14:paraId="36C9F31C" w14:textId="77777777" w:rsidR="00375C54" w:rsidRDefault="00375C54" w:rsidP="00375C54">
      <w:r>
        <w:t xml:space="preserve">El flujo interno del filtro inicia leyendo el encabezado </w:t>
      </w:r>
      <w:proofErr w:type="spellStart"/>
      <w:r>
        <w:t>Authorization</w:t>
      </w:r>
      <w:proofErr w:type="spellEnd"/>
      <w:r>
        <w:t xml:space="preserve"> de la petición entrante. Si ese encabezado no existe o no comienza con el prefijo Bearer el filtro deja pasar la petición sin hacer nada y será el </w:t>
      </w:r>
      <w:proofErr w:type="spellStart"/>
      <w:r>
        <w:t>SecurityFilterChain</w:t>
      </w:r>
      <w:proofErr w:type="spellEnd"/>
      <w:r>
        <w:t xml:space="preserve"> quien decida si la ruta requería autenticación. Si sí se detecta un token se extrae, se obtiene el correo del </w:t>
      </w:r>
      <w:proofErr w:type="spellStart"/>
      <w:r>
        <w:t>subject</w:t>
      </w:r>
      <w:proofErr w:type="spellEnd"/>
      <w:r>
        <w:t xml:space="preserve">, se carga el usuario completo desde la base de datos, se valida que el token siga siendo válido y se establece la autenticación </w:t>
      </w:r>
      <w:r>
        <w:lastRenderedPageBreak/>
        <w:t xml:space="preserve">en el </w:t>
      </w:r>
      <w:proofErr w:type="spellStart"/>
      <w:r>
        <w:t>SecurityContextHolder</w:t>
      </w:r>
      <w:proofErr w:type="spellEnd"/>
      <w:r>
        <w:t xml:space="preserve"> para que el controlador pueda procesar la petición con plena confianza.</w:t>
      </w:r>
    </w:p>
    <w:p w14:paraId="73294328" w14:textId="77777777" w:rsidR="00516B79" w:rsidRDefault="00516B79" w:rsidP="00375C54"/>
    <w:p w14:paraId="7C805209" w14:textId="77777777" w:rsidR="00375C54" w:rsidRDefault="00375C54" w:rsidP="00516B79">
      <w:pPr>
        <w:pStyle w:val="Ttulo5"/>
      </w:pPr>
      <w:proofErr w:type="spellStart"/>
      <w:r>
        <w:t>CustomUserDetailsService</w:t>
      </w:r>
      <w:proofErr w:type="spellEnd"/>
      <w:r>
        <w:t xml:space="preserve"> — carga del usuario para autenticación</w:t>
      </w:r>
    </w:p>
    <w:p w14:paraId="61D80D71" w14:textId="77777777" w:rsidR="00375C54" w:rsidRDefault="00375C54" w:rsidP="00375C54">
      <w:r>
        <w:t xml:space="preserve">Esta clase se implementó para cumplir con la interfaz </w:t>
      </w:r>
      <w:proofErr w:type="spellStart"/>
      <w:r>
        <w:t>UserDetailsService</w:t>
      </w:r>
      <w:proofErr w:type="spellEnd"/>
      <w:r>
        <w:t xml:space="preserve"> de Spring Security con una única responsabilidad: dado un correo electrónico se busca el usuario correspondiente en la base de datos y se retorna un objeto </w:t>
      </w:r>
      <w:proofErr w:type="spellStart"/>
      <w:r>
        <w:t>UserDetails</w:t>
      </w:r>
      <w:proofErr w:type="spellEnd"/>
      <w:r>
        <w:t xml:space="preserve"> que Spring comprende. Si no se encuentra el usuario se lanza una </w:t>
      </w:r>
      <w:proofErr w:type="spellStart"/>
      <w:r>
        <w:t>UsernameNotFoundException</w:t>
      </w:r>
      <w:proofErr w:type="spellEnd"/>
      <w:r>
        <w:t xml:space="preserve">. Si se encuentra se determina qué rol tiene, asignando ROLE_ADMIN si el </w:t>
      </w:r>
      <w:proofErr w:type="spellStart"/>
      <w:r>
        <w:t>fkRol</w:t>
      </w:r>
      <w:proofErr w:type="spellEnd"/>
      <w:r>
        <w:t xml:space="preserve"> es 1 y ROLE_USER para cualquier otro valor, y también se verifica si la cuenta está habilitada comprobando que el campo estado sea igual a 1.</w:t>
      </w:r>
    </w:p>
    <w:p w14:paraId="24D702AB" w14:textId="388890BA" w:rsidR="00375C54" w:rsidRDefault="00375C54" w:rsidP="00375C54">
      <w:r>
        <w:t xml:space="preserve">Un detalle importante es </w:t>
      </w:r>
      <w:proofErr w:type="gramStart"/>
      <w:r>
        <w:t>que</w:t>
      </w:r>
      <w:proofErr w:type="gramEnd"/>
      <w:r>
        <w:t xml:space="preserve"> aunque se asignan los roles ROLE_ADMIN y ROLE_USER en el </w:t>
      </w:r>
      <w:proofErr w:type="spellStart"/>
      <w:r>
        <w:t>UserDetails</w:t>
      </w:r>
      <w:proofErr w:type="spellEnd"/>
      <w:r>
        <w:t xml:space="preserve">, actualmente ningún controlador del sistema utiliza la anotación @PreAuthorize para restringir el acceso por rol. Esto significa que en la práctica cualquier usuario autenticado puede invocar cualquier </w:t>
      </w:r>
      <w:proofErr w:type="spellStart"/>
      <w:r>
        <w:t>endpoint</w:t>
      </w:r>
      <w:proofErr w:type="spellEnd"/>
      <w:r>
        <w:t xml:space="preserve"> protegido sin importar su rol. La diferenciación de roles se realiza únicamente en el </w:t>
      </w:r>
      <w:proofErr w:type="spellStart"/>
      <w:r>
        <w:t>frontend</w:t>
      </w:r>
      <w:proofErr w:type="spellEnd"/>
      <w:r>
        <w:t xml:space="preserve"> donde se muestran u ocultan pestañas y botones dependiendo del valor guardado en </w:t>
      </w:r>
      <w:proofErr w:type="spellStart"/>
      <w:r>
        <w:t>localStorage</w:t>
      </w:r>
      <w:proofErr w:type="spellEnd"/>
      <w:r>
        <w:t>.</w:t>
      </w:r>
    </w:p>
    <w:p w14:paraId="10F077C4" w14:textId="77777777" w:rsidR="00516B79" w:rsidRDefault="00516B79" w:rsidP="00375C54"/>
    <w:p w14:paraId="6A4C8B8D" w14:textId="77777777" w:rsidR="004E1DF0" w:rsidRDefault="004E1DF0" w:rsidP="004E1DF0">
      <w:pPr>
        <w:pStyle w:val="Ttulo4"/>
      </w:pPr>
      <w:r>
        <w:t>El flujo completo de autenticación</w:t>
      </w:r>
    </w:p>
    <w:p w14:paraId="15928335" w14:textId="77777777" w:rsidR="004E1DF0" w:rsidRDefault="004E1DF0" w:rsidP="004E1DF0">
      <w:r>
        <w:t xml:space="preserve">El flujo de autenticación inicia cuando el usuario introduce su correo y contraseña en la pantalla de </w:t>
      </w:r>
      <w:proofErr w:type="spellStart"/>
      <w:r>
        <w:t>login</w:t>
      </w:r>
      <w:proofErr w:type="spellEnd"/>
      <w:r>
        <w:t xml:space="preserve"> del </w:t>
      </w:r>
      <w:proofErr w:type="spellStart"/>
      <w:r>
        <w:t>frontend</w:t>
      </w:r>
      <w:proofErr w:type="spellEnd"/>
      <w:r>
        <w:t xml:space="preserve"> y solicita ingresar al sistema.</w:t>
      </w:r>
    </w:p>
    <w:p w14:paraId="6F141A65" w14:textId="77777777" w:rsidR="00406A47" w:rsidRDefault="00406A47" w:rsidP="004E1DF0"/>
    <w:p w14:paraId="30C039B5" w14:textId="77777777" w:rsidR="004E1DF0" w:rsidRDefault="004E1DF0" w:rsidP="00406A47">
      <w:pPr>
        <w:pStyle w:val="Ttulo5"/>
      </w:pPr>
      <w:r>
        <w:t>Login</w:t>
      </w:r>
    </w:p>
    <w:p w14:paraId="5972AA19" w14:textId="77777777" w:rsidR="004E1DF0" w:rsidRDefault="004E1DF0" w:rsidP="004E1DF0">
      <w:r>
        <w:t xml:space="preserve">Se envía una petición POST al </w:t>
      </w:r>
      <w:proofErr w:type="spellStart"/>
      <w:r>
        <w:t>endpoint</w:t>
      </w:r>
      <w:proofErr w:type="spellEnd"/>
      <w:r>
        <w:t xml:space="preserve"> /</w:t>
      </w:r>
      <w:proofErr w:type="spellStart"/>
      <w:r>
        <w:t>auth</w:t>
      </w:r>
      <w:proofErr w:type="spellEnd"/>
      <w:r>
        <w:t>/</w:t>
      </w:r>
      <w:proofErr w:type="spellStart"/>
      <w:r>
        <w:t>login</w:t>
      </w:r>
      <w:proofErr w:type="spellEnd"/>
      <w:r>
        <w:t xml:space="preserve"> con un objeto JSON que contiene los campos correo y </w:t>
      </w:r>
      <w:proofErr w:type="spellStart"/>
      <w:r>
        <w:t>contrasena</w:t>
      </w:r>
      <w:proofErr w:type="spellEnd"/>
      <w:r>
        <w:t xml:space="preserve">. El </w:t>
      </w:r>
      <w:proofErr w:type="spellStart"/>
      <w:r>
        <w:t>AuthController</w:t>
      </w:r>
      <w:proofErr w:type="spellEnd"/>
      <w:r>
        <w:t xml:space="preserve"> recibe este objeto como un </w:t>
      </w:r>
      <w:proofErr w:type="spellStart"/>
      <w:r>
        <w:t>LoginRequest</w:t>
      </w:r>
      <w:proofErr w:type="spellEnd"/>
      <w:r>
        <w:t xml:space="preserve"> DTO y delega la validación al </w:t>
      </w:r>
      <w:proofErr w:type="spellStart"/>
      <w:r>
        <w:t>AuthenticationManager</w:t>
      </w:r>
      <w:proofErr w:type="spellEnd"/>
      <w:r>
        <w:t xml:space="preserve"> de Spring Security, que internamente utiliza </w:t>
      </w:r>
      <w:proofErr w:type="spellStart"/>
      <w:r>
        <w:t>CustomUserDetailsService</w:t>
      </w:r>
      <w:proofErr w:type="spellEnd"/>
      <w:r>
        <w:t xml:space="preserve"> para cargar el usuario por correo y </w:t>
      </w:r>
      <w:proofErr w:type="spellStart"/>
      <w:r>
        <w:t>BCryptPasswordEncoder</w:t>
      </w:r>
      <w:proofErr w:type="spellEnd"/>
      <w:r>
        <w:t xml:space="preserve"> para comparar la contraseña ingresada con el hash almacenado en la base de datos.</w:t>
      </w:r>
    </w:p>
    <w:p w14:paraId="1EF456A7" w14:textId="77777777" w:rsidR="004E1DF0" w:rsidRDefault="004E1DF0" w:rsidP="004E1DF0">
      <w:r>
        <w:lastRenderedPageBreak/>
        <w:t xml:space="preserve">Si la contraseña es incorrecta Spring lanza </w:t>
      </w:r>
      <w:proofErr w:type="spellStart"/>
      <w:r>
        <w:t>BadCredentialsException</w:t>
      </w:r>
      <w:proofErr w:type="spellEnd"/>
      <w:r>
        <w:t xml:space="preserve"> y se retorna un error 401 con el mensaje de credenciales incorrectas. Si el usuario </w:t>
      </w:r>
      <w:proofErr w:type="gramStart"/>
      <w:r>
        <w:t>existe</w:t>
      </w:r>
      <w:proofErr w:type="gramEnd"/>
      <w:r>
        <w:t xml:space="preserve"> pero su estado no es 1 Spring lanza </w:t>
      </w:r>
      <w:proofErr w:type="spellStart"/>
      <w:r>
        <w:t>DisabledException</w:t>
      </w:r>
      <w:proofErr w:type="spellEnd"/>
      <w:r>
        <w:t xml:space="preserve"> y se retorna un error 403 indicando que la cuenta está pendiente de aprobación. Si todo es correcto se busca el usuario completo en la base de datos, se genera un token JWT con los datos del usuario y se retorna al </w:t>
      </w:r>
      <w:proofErr w:type="spellStart"/>
      <w:r>
        <w:t>frontend</w:t>
      </w:r>
      <w:proofErr w:type="spellEnd"/>
      <w:r>
        <w:t xml:space="preserve"> un objeto </w:t>
      </w:r>
      <w:proofErr w:type="spellStart"/>
      <w:r>
        <w:t>LoginResponse</w:t>
      </w:r>
      <w:proofErr w:type="spellEnd"/>
      <w:r>
        <w:t xml:space="preserve"> con el token, nombre, apellido, correo, </w:t>
      </w:r>
      <w:proofErr w:type="spellStart"/>
      <w:r>
        <w:t>idUsuario</w:t>
      </w:r>
      <w:proofErr w:type="spellEnd"/>
      <w:r>
        <w:t xml:space="preserve"> y </w:t>
      </w:r>
      <w:proofErr w:type="spellStart"/>
      <w:r>
        <w:t>fkRol</w:t>
      </w:r>
      <w:proofErr w:type="spellEnd"/>
      <w:r>
        <w:t>.</w:t>
      </w:r>
    </w:p>
    <w:p w14:paraId="1407A578" w14:textId="77777777" w:rsidR="00590EB4" w:rsidRDefault="00590EB4" w:rsidP="004E1DF0"/>
    <w:p w14:paraId="1EAD08C8" w14:textId="77777777" w:rsidR="004E1DF0" w:rsidRDefault="004E1DF0" w:rsidP="00590EB4">
      <w:pPr>
        <w:pStyle w:val="Ttulo5"/>
      </w:pPr>
      <w:r>
        <w:t xml:space="preserve">Peticiones posteriores al </w:t>
      </w:r>
      <w:proofErr w:type="spellStart"/>
      <w:r>
        <w:t>login</w:t>
      </w:r>
      <w:proofErr w:type="spellEnd"/>
    </w:p>
    <w:p w14:paraId="6F369866" w14:textId="77777777" w:rsidR="004E1DF0" w:rsidRDefault="004E1DF0" w:rsidP="004E1DF0">
      <w:r>
        <w:t xml:space="preserve">Una vez que el </w:t>
      </w:r>
      <w:proofErr w:type="spellStart"/>
      <w:r>
        <w:t>frontend</w:t>
      </w:r>
      <w:proofErr w:type="spellEnd"/>
      <w:r>
        <w:t xml:space="preserve"> recibe el token lo guarda en </w:t>
      </w:r>
      <w:proofErr w:type="spellStart"/>
      <w:r>
        <w:t>localStorage</w:t>
      </w:r>
      <w:proofErr w:type="spellEnd"/>
      <w:r>
        <w:t xml:space="preserve"> y a partir de ese momento el interceptor HTTP de Angular lo incluye automáticamente en el encabezado </w:t>
      </w:r>
      <w:proofErr w:type="spellStart"/>
      <w:r>
        <w:t>Authorization</w:t>
      </w:r>
      <w:proofErr w:type="spellEnd"/>
      <w:r>
        <w:t xml:space="preserve"> de todas las peticiones subsecuentes. En el </w:t>
      </w:r>
      <w:proofErr w:type="spellStart"/>
      <w:r>
        <w:t>backend</w:t>
      </w:r>
      <w:proofErr w:type="spellEnd"/>
      <w:r>
        <w:t xml:space="preserve"> el </w:t>
      </w:r>
      <w:proofErr w:type="spellStart"/>
      <w:r>
        <w:t>JwtAuthenticationFilter</w:t>
      </w:r>
      <w:proofErr w:type="spellEnd"/>
      <w:r>
        <w:t xml:space="preserve"> captura ese encabezado en cada petición, valida el token y establece la autenticación como se describió anteriormente. De esta manera cada petición se procesa con la certeza de que el usuario está identificado y tiene una sesión activa.</w:t>
      </w:r>
    </w:p>
    <w:p w14:paraId="151E55EB" w14:textId="77777777" w:rsidR="00AB1746" w:rsidRDefault="00AB1746" w:rsidP="004E1DF0"/>
    <w:p w14:paraId="1C8186A8" w14:textId="77777777" w:rsidR="004E1DF0" w:rsidRDefault="004E1DF0" w:rsidP="00AB1746">
      <w:pPr>
        <w:pStyle w:val="Ttulo5"/>
      </w:pPr>
      <w:r>
        <w:t>Registro de nuevos usuarios</w:t>
      </w:r>
    </w:p>
    <w:p w14:paraId="3017896A" w14:textId="77777777" w:rsidR="004E1DF0" w:rsidRDefault="004E1DF0" w:rsidP="004E1DF0">
      <w:r>
        <w:t xml:space="preserve">El </w:t>
      </w:r>
      <w:proofErr w:type="spellStart"/>
      <w:r>
        <w:t>endpoint</w:t>
      </w:r>
      <w:proofErr w:type="spellEnd"/>
      <w:r>
        <w:t xml:space="preserve"> POST /</w:t>
      </w:r>
      <w:proofErr w:type="spellStart"/>
      <w:r>
        <w:t>auth</w:t>
      </w:r>
      <w:proofErr w:type="spellEnd"/>
      <w:r>
        <w:t>/</w:t>
      </w:r>
      <w:proofErr w:type="spellStart"/>
      <w:r>
        <w:t>register</w:t>
      </w:r>
      <w:proofErr w:type="spellEnd"/>
      <w:r>
        <w:t xml:space="preserve"> permite la creación de nuevas cuentas. Se envían todos los datos del usuario incluyendo un estado de 2 para que la cuenta quede inactiva hasta que el administrador la revise y la active de forma manual. El </w:t>
      </w:r>
      <w:proofErr w:type="spellStart"/>
      <w:r>
        <w:t>AuthController</w:t>
      </w:r>
      <w:proofErr w:type="spellEnd"/>
      <w:r>
        <w:t xml:space="preserve"> verifica primero si ya existe un usuario con ese correo y si lo hay se retorna un 409 </w:t>
      </w:r>
      <w:proofErr w:type="spellStart"/>
      <w:r>
        <w:t>Conflict</w:t>
      </w:r>
      <w:proofErr w:type="spellEnd"/>
      <w:r>
        <w:t xml:space="preserve">. Si no existe se encripta la contraseña con </w:t>
      </w:r>
      <w:proofErr w:type="spellStart"/>
      <w:r>
        <w:t>BCrypt</w:t>
      </w:r>
      <w:proofErr w:type="spellEnd"/>
      <w:r>
        <w:t xml:space="preserve">, se guarda el usuario en la base de datos, se genera un token JWT y se retorna un 201 </w:t>
      </w:r>
      <w:proofErr w:type="spellStart"/>
      <w:r>
        <w:t>Created</w:t>
      </w:r>
      <w:proofErr w:type="spellEnd"/>
      <w:r>
        <w:t xml:space="preserve"> con el </w:t>
      </w:r>
      <w:proofErr w:type="spellStart"/>
      <w:r>
        <w:t>LoginResponse</w:t>
      </w:r>
      <w:proofErr w:type="spellEnd"/>
      <w:r>
        <w:t xml:space="preserve"> completo.</w:t>
      </w:r>
    </w:p>
    <w:p w14:paraId="57F184CB" w14:textId="11FF6BB2" w:rsidR="00516B79" w:rsidRDefault="004E1DF0" w:rsidP="004E1DF0">
      <w:r>
        <w:t xml:space="preserve">Vale la pena señalar que el </w:t>
      </w:r>
      <w:proofErr w:type="spellStart"/>
      <w:r>
        <w:t>endpoint</w:t>
      </w:r>
      <w:proofErr w:type="spellEnd"/>
      <w:r>
        <w:t xml:space="preserve"> POST /usuarios del </w:t>
      </w:r>
      <w:proofErr w:type="spellStart"/>
      <w:r>
        <w:t>UsuariosController</w:t>
      </w:r>
      <w:proofErr w:type="spellEnd"/>
      <w:r>
        <w:t xml:space="preserve">, que permite la creación de usuarios desde el panel de gestión, no encripta la contraseña antes de guardar. Solo el </w:t>
      </w:r>
      <w:proofErr w:type="spellStart"/>
      <w:r>
        <w:t>endpoint</w:t>
      </w:r>
      <w:proofErr w:type="spellEnd"/>
      <w:r>
        <w:t xml:space="preserve"> /</w:t>
      </w:r>
      <w:proofErr w:type="spellStart"/>
      <w:r>
        <w:t>auth</w:t>
      </w:r>
      <w:proofErr w:type="spellEnd"/>
      <w:r>
        <w:t>/</w:t>
      </w:r>
      <w:proofErr w:type="spellStart"/>
      <w:r>
        <w:t>register</w:t>
      </w:r>
      <w:proofErr w:type="spellEnd"/>
      <w:r>
        <w:t xml:space="preserve"> aplica </w:t>
      </w:r>
      <w:proofErr w:type="spellStart"/>
      <w:r>
        <w:t>BCrypt</w:t>
      </w:r>
      <w:proofErr w:type="spellEnd"/>
      <w:r>
        <w:t>. Esta es una inconsistencia presente en el sistema actual que debería corregirse en versiones futuras para garantizar que todas las contraseñas se almacenen siempre de forma segura.</w:t>
      </w:r>
    </w:p>
    <w:p w14:paraId="335EC9B9" w14:textId="77777777" w:rsidR="00714C07" w:rsidRDefault="00714C07" w:rsidP="00253227"/>
    <w:p w14:paraId="1F6A64F1" w14:textId="77777777" w:rsidR="00177C1F" w:rsidRDefault="00177C1F" w:rsidP="00CC0823">
      <w:pPr>
        <w:pStyle w:val="Ttulo4"/>
      </w:pPr>
      <w:r>
        <w:lastRenderedPageBreak/>
        <w:t xml:space="preserve">Los controladores REST y sus </w:t>
      </w:r>
      <w:proofErr w:type="spellStart"/>
      <w:r>
        <w:t>endpoints</w:t>
      </w:r>
      <w:proofErr w:type="spellEnd"/>
    </w:p>
    <w:p w14:paraId="4FAF301E" w14:textId="77777777" w:rsidR="00177C1F" w:rsidRDefault="00177C1F" w:rsidP="00CC0823">
      <w:r>
        <w:t xml:space="preserve">Se implementaron 87 </w:t>
      </w:r>
      <w:proofErr w:type="spellStart"/>
      <w:r>
        <w:t>endpoints</w:t>
      </w:r>
      <w:proofErr w:type="spellEnd"/>
      <w:r>
        <w:t xml:space="preserve"> distribuidos entre doce controladores y cada controlador gestiona una entidad del dominio siguiendo un patrón consistente que hace el código predecible y fácil de navegar. A </w:t>
      </w:r>
      <w:proofErr w:type="gramStart"/>
      <w:r>
        <w:t>continuación</w:t>
      </w:r>
      <w:proofErr w:type="gramEnd"/>
      <w:r>
        <w:t xml:space="preserve"> se describen los controladores más relevantes con sus particularidades técnicas.</w:t>
      </w:r>
    </w:p>
    <w:p w14:paraId="62AB00EE" w14:textId="77777777" w:rsidR="00DC4A35" w:rsidRDefault="00DC4A35" w:rsidP="00CC0823"/>
    <w:p w14:paraId="0ED5BC14" w14:textId="77777777" w:rsidR="00177C1F" w:rsidRDefault="00177C1F" w:rsidP="00DC4A35">
      <w:pPr>
        <w:pStyle w:val="Ttulo5"/>
      </w:pPr>
      <w:proofErr w:type="spellStart"/>
      <w:r>
        <w:t>AuthController</w:t>
      </w:r>
      <w:proofErr w:type="spellEnd"/>
      <w:r>
        <w:t xml:space="preserve"> — /</w:t>
      </w:r>
      <w:proofErr w:type="spellStart"/>
      <w:r>
        <w:t>auth</w:t>
      </w:r>
      <w:proofErr w:type="spellEnd"/>
    </w:p>
    <w:p w14:paraId="389D0230" w14:textId="77777777" w:rsidR="00177C1F" w:rsidRDefault="00177C1F" w:rsidP="00CC0823">
      <w:r>
        <w:t xml:space="preserve">Es el único controlador con </w:t>
      </w:r>
      <w:proofErr w:type="spellStart"/>
      <w:r>
        <w:t>endpoints</w:t>
      </w:r>
      <w:proofErr w:type="spellEnd"/>
      <w:r>
        <w:t xml:space="preserve"> completamente públicos. Se gestionan el </w:t>
      </w:r>
      <w:proofErr w:type="spellStart"/>
      <w:r>
        <w:t>login</w:t>
      </w:r>
      <w:proofErr w:type="spellEnd"/>
      <w:r>
        <w:t xml:space="preserve"> con POST /</w:t>
      </w:r>
      <w:proofErr w:type="spellStart"/>
      <w:r>
        <w:t>auth</w:t>
      </w:r>
      <w:proofErr w:type="spellEnd"/>
      <w:r>
        <w:t>/</w:t>
      </w:r>
      <w:proofErr w:type="spellStart"/>
      <w:r>
        <w:t>login</w:t>
      </w:r>
      <w:proofErr w:type="spellEnd"/>
      <w:r>
        <w:t xml:space="preserve"> y el registro con POST /</w:t>
      </w:r>
      <w:proofErr w:type="spellStart"/>
      <w:r>
        <w:t>auth</w:t>
      </w:r>
      <w:proofErr w:type="spellEnd"/>
      <w:r>
        <w:t>/</w:t>
      </w:r>
      <w:proofErr w:type="spellStart"/>
      <w:r>
        <w:t>register</w:t>
      </w:r>
      <w:proofErr w:type="spellEnd"/>
      <w:r>
        <w:t xml:space="preserve">. Se configuró con la anotación @CrossOrigin apuntando explícitamente al origen de desarrollo del </w:t>
      </w:r>
      <w:proofErr w:type="spellStart"/>
      <w:r>
        <w:t>frontend</w:t>
      </w:r>
      <w:proofErr w:type="spellEnd"/>
      <w:r>
        <w:t xml:space="preserve"> a diferencia del resto de controladores donde se usa un </w:t>
      </w:r>
      <w:proofErr w:type="spellStart"/>
      <w:r>
        <w:t>wildcard</w:t>
      </w:r>
      <w:proofErr w:type="spellEnd"/>
      <w:r>
        <w:t xml:space="preserve"> para aceptar cualquier origen.</w:t>
      </w:r>
    </w:p>
    <w:p w14:paraId="7C7B41D0" w14:textId="77777777" w:rsidR="00DC4A35" w:rsidRDefault="00DC4A35" w:rsidP="00CC0823"/>
    <w:p w14:paraId="7A69CABE" w14:textId="77777777" w:rsidR="00177C1F" w:rsidRDefault="00177C1F" w:rsidP="00DC4A35">
      <w:pPr>
        <w:pStyle w:val="Ttulo5"/>
      </w:pPr>
      <w:proofErr w:type="spellStart"/>
      <w:r>
        <w:t>ActivosController</w:t>
      </w:r>
      <w:proofErr w:type="spellEnd"/>
      <w:r>
        <w:t xml:space="preserve"> — /activos</w:t>
      </w:r>
    </w:p>
    <w:p w14:paraId="4793DD06" w14:textId="77777777" w:rsidR="00177C1F" w:rsidRDefault="00177C1F" w:rsidP="00CC0823">
      <w:r>
        <w:t xml:space="preserve">Este es el controlador más completo y el más utilizado del sistema. El </w:t>
      </w:r>
      <w:proofErr w:type="spellStart"/>
      <w:r>
        <w:t>endpoint</w:t>
      </w:r>
      <w:proofErr w:type="spellEnd"/>
      <w:r>
        <w:t xml:space="preserve"> GET /activos acepta un parámetro opcional de consulta llamado estado que permite filtrar por un valor específico. Sin ese parámetro se retornan todos los activos que no tengan estado de eliminado lógico. El </w:t>
      </w:r>
      <w:proofErr w:type="spellStart"/>
      <w:r>
        <w:t>endpoint</w:t>
      </w:r>
      <w:proofErr w:type="spellEnd"/>
      <w:r>
        <w:t xml:space="preserve"> PUT /activos/{id} permite actualizar los campos del activo mientras que el PATCH /activos/{id}/estado permite cambiar únicamente el estado para realizar un </w:t>
      </w:r>
      <w:proofErr w:type="spellStart"/>
      <w:r>
        <w:t>soft-delete</w:t>
      </w:r>
      <w:proofErr w:type="spellEnd"/>
      <w:r>
        <w:t xml:space="preserve"> o reactivar el activo. El DELETE /activos/{id} realiza un borrado físico real que elimina el registro de la base de datos por completo.</w:t>
      </w:r>
    </w:p>
    <w:p w14:paraId="37DF46AD" w14:textId="77777777" w:rsidR="00DC4A35" w:rsidRDefault="00DC4A35" w:rsidP="00CC0823"/>
    <w:p w14:paraId="0E930EB7" w14:textId="77777777" w:rsidR="00177C1F" w:rsidRDefault="00177C1F" w:rsidP="00DC4A35">
      <w:pPr>
        <w:pStyle w:val="Ttulo5"/>
      </w:pPr>
      <w:proofErr w:type="spellStart"/>
      <w:r>
        <w:t>FotosController</w:t>
      </w:r>
      <w:proofErr w:type="spellEnd"/>
      <w:r>
        <w:t xml:space="preserve"> — /fotos</w:t>
      </w:r>
    </w:p>
    <w:p w14:paraId="3AA84CA9" w14:textId="77777777" w:rsidR="00177C1F" w:rsidRDefault="00177C1F" w:rsidP="00CC0823">
      <w:r>
        <w:t>El controlador de fotos cuenta con la mayor cantidad de lógica propia por el manejo de archivos binarios. Se implementaron dos flujos separados: el POST /fotos que crea un registro en la base de datos con los metadatos de la foto, y el POST /fotos/</w:t>
      </w:r>
      <w:proofErr w:type="spellStart"/>
      <w:r>
        <w:t>upload</w:t>
      </w:r>
      <w:proofErr w:type="spellEnd"/>
      <w:r>
        <w:t xml:space="preserve"> que recibe el archivo binario como </w:t>
      </w:r>
      <w:proofErr w:type="spellStart"/>
      <w:r>
        <w:t>multipart</w:t>
      </w:r>
      <w:proofErr w:type="spellEnd"/>
      <w:r>
        <w:t>/</w:t>
      </w:r>
      <w:proofErr w:type="spellStart"/>
      <w:r>
        <w:t>form</w:t>
      </w:r>
      <w:proofErr w:type="spellEnd"/>
      <w:r>
        <w:t>-data y lo guarda físicamente en el disco del servidor.</w:t>
      </w:r>
    </w:p>
    <w:p w14:paraId="6591C27D" w14:textId="77777777" w:rsidR="00177C1F" w:rsidRDefault="00177C1F" w:rsidP="00CC0823">
      <w:r>
        <w:t xml:space="preserve">El proceso de subida de archivos funciona así: primero se verifica que el archivo no esté vacío, luego se crea el directorio </w:t>
      </w:r>
      <w:proofErr w:type="spellStart"/>
      <w:r>
        <w:t>uploads</w:t>
      </w:r>
      <w:proofErr w:type="spellEnd"/>
      <w:r>
        <w:t xml:space="preserve"> si todavía no existe, se extrae la extensión del nombre original del archivo, se genera un nombre único usando </w:t>
      </w:r>
      <w:proofErr w:type="spellStart"/>
      <w:r>
        <w:t>UUID.randomUUID</w:t>
      </w:r>
      <w:proofErr w:type="spellEnd"/>
      <w:r>
        <w:t xml:space="preserve">() concatenado con esa extensión para evitar colisiones, se copia el archivo al disco y se retorna </w:t>
      </w:r>
      <w:r>
        <w:lastRenderedPageBreak/>
        <w:t xml:space="preserve">al </w:t>
      </w:r>
      <w:proofErr w:type="spellStart"/>
      <w:r>
        <w:t>frontend</w:t>
      </w:r>
      <w:proofErr w:type="spellEnd"/>
      <w:r>
        <w:t xml:space="preserve"> un objeto JSON con el nombre de archivo generado. Ese nombre es el que se guarda en el campo foto del registro en la tabla fotos de la base de datos.</w:t>
      </w:r>
    </w:p>
    <w:p w14:paraId="23DF201C" w14:textId="77777777" w:rsidR="00177C1F" w:rsidRDefault="00177C1F" w:rsidP="00CC0823">
      <w:r>
        <w:t>El GET /fotos/</w:t>
      </w:r>
      <w:proofErr w:type="spellStart"/>
      <w:r>
        <w:t>view</w:t>
      </w:r>
      <w:proofErr w:type="spellEnd"/>
      <w:r>
        <w:t>/{</w:t>
      </w:r>
      <w:proofErr w:type="spellStart"/>
      <w:r>
        <w:t>filename</w:t>
      </w:r>
      <w:proofErr w:type="spellEnd"/>
      <w:r>
        <w:t xml:space="preserve">} se configuró como completamente público sin requerir token. Se recibe el nombre del archivo, se resuelve la ruta física en el directorio </w:t>
      </w:r>
      <w:proofErr w:type="spellStart"/>
      <w:r>
        <w:t>uploads</w:t>
      </w:r>
      <w:proofErr w:type="spellEnd"/>
      <w:r>
        <w:t xml:space="preserve">, se detecta automáticamente el tipo de contenido MIME y se retorna el binario de la imagen. El DELETE /fotos/{id} realiza un borrado real en dos pasos ya que primero se elimina el archivo físico del disco con </w:t>
      </w:r>
      <w:proofErr w:type="spellStart"/>
      <w:r>
        <w:t>Files.deleteIfExists</w:t>
      </w:r>
      <w:proofErr w:type="spellEnd"/>
      <w:r>
        <w:t xml:space="preserve"> y después se elimina el registro de la base de datos.</w:t>
      </w:r>
    </w:p>
    <w:p w14:paraId="357942A3" w14:textId="77777777" w:rsidR="00DC4A35" w:rsidRDefault="00DC4A35" w:rsidP="00CC0823"/>
    <w:p w14:paraId="41DF9ED3" w14:textId="77777777" w:rsidR="00177C1F" w:rsidRDefault="00177C1F" w:rsidP="00DC4A35">
      <w:pPr>
        <w:pStyle w:val="Ttulo5"/>
      </w:pPr>
      <w:proofErr w:type="spellStart"/>
      <w:r>
        <w:t>AsignacionesController</w:t>
      </w:r>
      <w:proofErr w:type="spellEnd"/>
      <w:r>
        <w:t xml:space="preserve"> — /asignaciones</w:t>
      </w:r>
    </w:p>
    <w:p w14:paraId="3ADCD786" w14:textId="77777777" w:rsidR="00177C1F" w:rsidRDefault="00177C1F" w:rsidP="00CC0823">
      <w:r>
        <w:t xml:space="preserve">Las asignaciones vinculan un activo con un área física y con una persona resguardante. Se implementó un </w:t>
      </w:r>
      <w:proofErr w:type="spellStart"/>
      <w:r>
        <w:t>endpoint</w:t>
      </w:r>
      <w:proofErr w:type="spellEnd"/>
      <w:r>
        <w:t xml:space="preserve"> especial GET /asignaciones/activo/{id} que retorna todas las asignaciones de un activo específico dado su número de activo. Esto es fundamental porque desde el </w:t>
      </w:r>
      <w:proofErr w:type="spellStart"/>
      <w:r>
        <w:t>frontend</w:t>
      </w:r>
      <w:proofErr w:type="spellEnd"/>
      <w:r>
        <w:t xml:space="preserve"> se consulta para saber en qué área está ubicado un activo y quién es su responsable actual. Las asignaciones no tienen </w:t>
      </w:r>
      <w:proofErr w:type="spellStart"/>
      <w:r>
        <w:t>soft-delete</w:t>
      </w:r>
      <w:proofErr w:type="spellEnd"/>
      <w:r>
        <w:t xml:space="preserve"> vía PATCH sino únicamente borrado físico.</w:t>
      </w:r>
    </w:p>
    <w:p w14:paraId="68DAA927" w14:textId="77777777" w:rsidR="00BC34FD" w:rsidRDefault="00BC34FD" w:rsidP="00CC0823"/>
    <w:p w14:paraId="45450579" w14:textId="77777777" w:rsidR="00177C1F" w:rsidRDefault="00177C1F" w:rsidP="00BC34FD">
      <w:pPr>
        <w:pStyle w:val="Ttulo5"/>
      </w:pPr>
      <w:r>
        <w:t>Controladores de catálogos</w:t>
      </w:r>
    </w:p>
    <w:p w14:paraId="03EFCBFA" w14:textId="77777777" w:rsidR="00177C1F" w:rsidRDefault="00177C1F" w:rsidP="00CC0823">
      <w:r>
        <w:t xml:space="preserve">Los controladores de marcas, líneas, presentaciones, proveedores, resguardantes y áreas se implementaron con una estructura prácticamente idéntica entre sí siguiendo el patrón CRUD completo con PATCH de estado. La única diferencia notable está en el tipo del identificador primario ya que la mayoría utilizan String porque sus identificadores son códigos alfanuméricos como M-DELL o L-COMP, mientras que resguardantes utiliza </w:t>
      </w:r>
      <w:proofErr w:type="spellStart"/>
      <w:r>
        <w:t>Integer</w:t>
      </w:r>
      <w:proofErr w:type="spellEnd"/>
      <w:r>
        <w:t xml:space="preserve"> con autoincremento porque el identificador de una persona no necesita ser un código legible.</w:t>
      </w:r>
    </w:p>
    <w:p w14:paraId="3432D3AA" w14:textId="77777777" w:rsidR="00F329D4" w:rsidRDefault="00F329D4" w:rsidP="00CC0823"/>
    <w:p w14:paraId="2170E135" w14:textId="77777777" w:rsidR="00177C1F" w:rsidRDefault="00177C1F" w:rsidP="00F329D4">
      <w:pPr>
        <w:pStyle w:val="Ttulo5"/>
      </w:pPr>
      <w:proofErr w:type="spellStart"/>
      <w:r>
        <w:t>UsuariosController</w:t>
      </w:r>
      <w:proofErr w:type="spellEnd"/>
      <w:r>
        <w:t xml:space="preserve"> — /usuarios</w:t>
      </w:r>
    </w:p>
    <w:p w14:paraId="022DF8C1" w14:textId="027C6841" w:rsidR="00177C1F" w:rsidRDefault="00177C1F" w:rsidP="00CC0823">
      <w:r>
        <w:t xml:space="preserve">El controlador de usuarios tiene una particularidad en el </w:t>
      </w:r>
      <w:proofErr w:type="spellStart"/>
      <w:r>
        <w:t>endpoint</w:t>
      </w:r>
      <w:proofErr w:type="spellEnd"/>
      <w:r>
        <w:t xml:space="preserve"> PATCH /usuarios/{id}/estado porque su cuerpo acepta un objeto que puede contener tanto el campo estado como el campo </w:t>
      </w:r>
      <w:proofErr w:type="spellStart"/>
      <w:r>
        <w:t>fkRol</w:t>
      </w:r>
      <w:proofErr w:type="spellEnd"/>
      <w:r>
        <w:t xml:space="preserve">. Esto permite que con una sola petición se pueda cambiar el estado de un usuario entre activo, inactivo o eliminado, y también cambiar su rol en la misma </w:t>
      </w:r>
      <w:r>
        <w:lastRenderedPageBreak/>
        <w:t xml:space="preserve">operación. Desde el </w:t>
      </w:r>
      <w:proofErr w:type="spellStart"/>
      <w:r>
        <w:t>frontend</w:t>
      </w:r>
      <w:proofErr w:type="spellEnd"/>
      <w:r>
        <w:t xml:space="preserve"> se utiliza para que el administrador active cuentas nuevas y gestione los permisos desde la pestaña de administración del </w:t>
      </w:r>
      <w:proofErr w:type="spellStart"/>
      <w:r>
        <w:t>dashboard</w:t>
      </w:r>
      <w:proofErr w:type="spellEnd"/>
      <w:r>
        <w:t>.</w:t>
      </w:r>
    </w:p>
    <w:p w14:paraId="741B6431" w14:textId="77777777" w:rsidR="00A660F8" w:rsidRDefault="00A660F8" w:rsidP="00CC0823"/>
    <w:p w14:paraId="65CEC076" w14:textId="77777777" w:rsidR="00A660F8" w:rsidRDefault="00A660F8" w:rsidP="00A660F8">
      <w:pPr>
        <w:pStyle w:val="Ttulo4"/>
      </w:pPr>
      <w:r>
        <w:t>La capa de servicios</w:t>
      </w:r>
    </w:p>
    <w:p w14:paraId="47BA4B37" w14:textId="77777777" w:rsidR="00A660F8" w:rsidRDefault="00A660F8" w:rsidP="00A660F8">
      <w:r>
        <w:t xml:space="preserve">Los once servicios del </w:t>
      </w:r>
      <w:proofErr w:type="spellStart"/>
      <w:r>
        <w:t>backend</w:t>
      </w:r>
      <w:proofErr w:type="spellEnd"/>
      <w:r>
        <w:t xml:space="preserve"> siguen un patrón muy consistente. Todos se anotaron con @Service lo que hace que Spring los registre como </w:t>
      </w:r>
      <w:proofErr w:type="spellStart"/>
      <w:r>
        <w:t>beans</w:t>
      </w:r>
      <w:proofErr w:type="spellEnd"/>
      <w:r>
        <w:t xml:space="preserve"> gestionados por el contenedor de inversión de control. Todos inyectan su repositorio correspondiente mediante @Autowired y todos exponen los mismos métodos fundamentales: </w:t>
      </w:r>
      <w:proofErr w:type="spellStart"/>
      <w:r>
        <w:t>findAll</w:t>
      </w:r>
      <w:proofErr w:type="spellEnd"/>
      <w:r>
        <w:t xml:space="preserve">, </w:t>
      </w:r>
      <w:proofErr w:type="spellStart"/>
      <w:r>
        <w:t>findById</w:t>
      </w:r>
      <w:proofErr w:type="spellEnd"/>
      <w:r>
        <w:t xml:space="preserve">, </w:t>
      </w:r>
      <w:proofErr w:type="spellStart"/>
      <w:r>
        <w:t>save</w:t>
      </w:r>
      <w:proofErr w:type="spellEnd"/>
      <w:r>
        <w:t xml:space="preserve"> y </w:t>
      </w:r>
      <w:proofErr w:type="spellStart"/>
      <w:r>
        <w:t>delete</w:t>
      </w:r>
      <w:proofErr w:type="spellEnd"/>
      <w:r>
        <w:t>.</w:t>
      </w:r>
    </w:p>
    <w:p w14:paraId="50E46521" w14:textId="77777777" w:rsidR="00A660F8" w:rsidRDefault="00A660F8" w:rsidP="00A660F8">
      <w:r>
        <w:t xml:space="preserve">La diferencia más relevante entre servicios está en el método </w:t>
      </w:r>
      <w:proofErr w:type="spellStart"/>
      <w:r>
        <w:t>findAll</w:t>
      </w:r>
      <w:proofErr w:type="spellEnd"/>
      <w:r>
        <w:t xml:space="preserve">. Los servicios de entidades que tienen campo estado utilizan </w:t>
      </w:r>
      <w:proofErr w:type="spellStart"/>
      <w:proofErr w:type="gramStart"/>
      <w:r>
        <w:t>repository.findByEstadoNot</w:t>
      </w:r>
      <w:proofErr w:type="spellEnd"/>
      <w:proofErr w:type="gramEnd"/>
      <w:r>
        <w:t xml:space="preserve"> para excluir automáticamente los registros marcados como eliminados antes de retornar la lista al controlador. Los servicios de fotos y asignaciones utilizan </w:t>
      </w:r>
      <w:proofErr w:type="spellStart"/>
      <w:proofErr w:type="gramStart"/>
      <w:r>
        <w:t>repository.findAll</w:t>
      </w:r>
      <w:proofErr w:type="spellEnd"/>
      <w:proofErr w:type="gramEnd"/>
      <w:r>
        <w:t xml:space="preserve"> porque esas entidades no tienen la misma convención de </w:t>
      </w:r>
      <w:proofErr w:type="spellStart"/>
      <w:r>
        <w:t>soft-delete</w:t>
      </w:r>
      <w:proofErr w:type="spellEnd"/>
      <w:r>
        <w:t xml:space="preserve">. </w:t>
      </w:r>
      <w:proofErr w:type="spellStart"/>
      <w:r>
        <w:t>ActivosServices</w:t>
      </w:r>
      <w:proofErr w:type="spellEnd"/>
      <w:r>
        <w:t xml:space="preserve"> incluye además un método </w:t>
      </w:r>
      <w:proofErr w:type="spellStart"/>
      <w:r>
        <w:t>findByEstado</w:t>
      </w:r>
      <w:proofErr w:type="spellEnd"/>
      <w:r>
        <w:t xml:space="preserve"> adicional que permite filtrar por un estado específico cuando el </w:t>
      </w:r>
      <w:proofErr w:type="spellStart"/>
      <w:r>
        <w:t>frontend</w:t>
      </w:r>
      <w:proofErr w:type="spellEnd"/>
      <w:r>
        <w:t xml:space="preserve"> lo solicita explícitamente mediante el parámetro de consulta.</w:t>
      </w:r>
    </w:p>
    <w:p w14:paraId="760FC5F0" w14:textId="65088F42" w:rsidR="00A660F8" w:rsidRDefault="00A660F8" w:rsidP="00A660F8">
      <w:r>
        <w:t xml:space="preserve">Un aspecto técnico relevante es que ningún servicio se anotó con @Transactional. Esto significa que las operaciones dependen del comportamiento de </w:t>
      </w:r>
      <w:proofErr w:type="spellStart"/>
      <w:r>
        <w:t>auto-commit</w:t>
      </w:r>
      <w:proofErr w:type="spellEnd"/>
      <w:r>
        <w:t xml:space="preserve"> que Spring Data JPA activa por defecto. Para las operaciones simples de este sistema esto funciona bien, pero en escenarios donde se requieren múltiples operaciones atómicas, como registrar un activo y sus asignaciones al mismo tiempo, la ausencia de transacciones explícitas podría dejar la base de datos en estado inconsistente si algo falla a mitad del proceso.</w:t>
      </w:r>
    </w:p>
    <w:p w14:paraId="2F297B64" w14:textId="77777777" w:rsidR="00EA5943" w:rsidRDefault="00EA5943" w:rsidP="00A660F8"/>
    <w:p w14:paraId="3114E811" w14:textId="77777777" w:rsidR="00EA5943" w:rsidRDefault="00EA5943" w:rsidP="00EA5943">
      <w:pPr>
        <w:pStyle w:val="Ttulo4"/>
      </w:pPr>
      <w:r>
        <w:t>Los repositorios y las consultas personalizadas</w:t>
      </w:r>
    </w:p>
    <w:p w14:paraId="0A17A554" w14:textId="77777777" w:rsidR="00EA5943" w:rsidRDefault="00EA5943" w:rsidP="00EA5943">
      <w:r>
        <w:t xml:space="preserve">Los repositorios son interfaces Java que extienden </w:t>
      </w:r>
      <w:proofErr w:type="spellStart"/>
      <w:r>
        <w:t>JpaRepository</w:t>
      </w:r>
      <w:proofErr w:type="spellEnd"/>
      <w:r>
        <w:t xml:space="preserve"> y constituyen la capa más cercana a la base de datos. Spring Data JPA analiza el nombre de cada método declarado en la interfaz durante el arranque de la aplicación y genera automáticamente la consulta SQL correspondiente. Esta característica conocida como </w:t>
      </w:r>
      <w:proofErr w:type="spellStart"/>
      <w:r>
        <w:t>query</w:t>
      </w:r>
      <w:proofErr w:type="spellEnd"/>
      <w:r>
        <w:t xml:space="preserve"> </w:t>
      </w:r>
      <w:proofErr w:type="spellStart"/>
      <w:r>
        <w:t>derivation</w:t>
      </w:r>
      <w:proofErr w:type="spellEnd"/>
      <w:r>
        <w:t xml:space="preserve"> elimina la necesidad de escribir SQL repetitivo para operaciones comunes.</w:t>
      </w:r>
    </w:p>
    <w:p w14:paraId="482E3020" w14:textId="77777777" w:rsidR="00EA5943" w:rsidRDefault="00EA5943" w:rsidP="00EA5943">
      <w:r>
        <w:t xml:space="preserve">Por </w:t>
      </w:r>
      <w:proofErr w:type="gramStart"/>
      <w:r>
        <w:t>ejemplo</w:t>
      </w:r>
      <w:proofErr w:type="gramEnd"/>
      <w:r>
        <w:t xml:space="preserve"> el método </w:t>
      </w:r>
      <w:proofErr w:type="spellStart"/>
      <w:proofErr w:type="gramStart"/>
      <w:r>
        <w:t>findByEstadoNot</w:t>
      </w:r>
      <w:proofErr w:type="spellEnd"/>
      <w:r>
        <w:t>(</w:t>
      </w:r>
      <w:proofErr w:type="gramEnd"/>
      <w:r>
        <w:t xml:space="preserve">String estado) se traduce automáticamente en una consulta SELECT que excluye todos los registros cuyo estado coincida con el valor recibido. </w:t>
      </w:r>
      <w:r>
        <w:lastRenderedPageBreak/>
        <w:t xml:space="preserve">El método </w:t>
      </w:r>
      <w:proofErr w:type="spellStart"/>
      <w:proofErr w:type="gramStart"/>
      <w:r>
        <w:t>findByFkActivo</w:t>
      </w:r>
      <w:proofErr w:type="spellEnd"/>
      <w:r>
        <w:t>(</w:t>
      </w:r>
      <w:proofErr w:type="gramEnd"/>
      <w:r>
        <w:t xml:space="preserve">String </w:t>
      </w:r>
      <w:proofErr w:type="spellStart"/>
      <w:r>
        <w:t>fkActivo</w:t>
      </w:r>
      <w:proofErr w:type="spellEnd"/>
      <w:r>
        <w:t>) se traduce en una consulta que filtra por el campo de llave foránea del activo. Estas consultas se generan sin necesidad de escribir SQL, simplemente declarando el nombre del método con la convención correcta.</w:t>
      </w:r>
    </w:p>
    <w:p w14:paraId="2EF926B3" w14:textId="77777777" w:rsidR="00EA5943" w:rsidRDefault="00EA5943" w:rsidP="00EA5943">
      <w:r>
        <w:t xml:space="preserve">Para consultas más complejas que no pueden expresarse solo con el nombre del método se implementaron métodos con la anotación @Query usando SQL nativo. Por </w:t>
      </w:r>
      <w:proofErr w:type="gramStart"/>
      <w:r>
        <w:t>ejemplo</w:t>
      </w:r>
      <w:proofErr w:type="gramEnd"/>
      <w:r>
        <w:t xml:space="preserve"> en </w:t>
      </w:r>
      <w:proofErr w:type="spellStart"/>
      <w:r>
        <w:t>ActivosRepository</w:t>
      </w:r>
      <w:proofErr w:type="spellEnd"/>
      <w:r>
        <w:t xml:space="preserve"> se implementó un método </w:t>
      </w:r>
      <w:proofErr w:type="spellStart"/>
      <w:r>
        <w:t>buscarPorNombreODescripcionNativamente</w:t>
      </w:r>
      <w:proofErr w:type="spellEnd"/>
      <w:r>
        <w:t xml:space="preserve"> que recibe un fragmento de texto y lo busca tanto en el campo nombre como en el campo </w:t>
      </w:r>
      <w:proofErr w:type="spellStart"/>
      <w:r>
        <w:t>descripcion</w:t>
      </w:r>
      <w:proofErr w:type="spellEnd"/>
      <w:r>
        <w:t xml:space="preserve"> usando el operador LIKE. De manera similar se implementaron métodos equivalentes en </w:t>
      </w:r>
      <w:proofErr w:type="spellStart"/>
      <w:r>
        <w:t>AreasRepository</w:t>
      </w:r>
      <w:proofErr w:type="spellEnd"/>
      <w:r>
        <w:t xml:space="preserve"> y </w:t>
      </w:r>
      <w:proofErr w:type="spellStart"/>
      <w:r>
        <w:t>ResguardantesRepository</w:t>
      </w:r>
      <w:proofErr w:type="spellEnd"/>
      <w:r>
        <w:t xml:space="preserve">. Estas consultas nativas son las que alimentan las búsquedas en tiempo real que se muestran en la interfaz cuando el usuario escribe en el campo de búsqueda del </w:t>
      </w:r>
      <w:proofErr w:type="spellStart"/>
      <w:r>
        <w:t>dashboard</w:t>
      </w:r>
      <w:proofErr w:type="spellEnd"/>
      <w:r>
        <w:t>.</w:t>
      </w:r>
    </w:p>
    <w:p w14:paraId="7EF07B59" w14:textId="274E6A29" w:rsidR="00EA5943" w:rsidRDefault="00EA5943" w:rsidP="00EA5943">
      <w:r>
        <w:t xml:space="preserve">En </w:t>
      </w:r>
      <w:proofErr w:type="spellStart"/>
      <w:r>
        <w:t>UsuariosRepository</w:t>
      </w:r>
      <w:proofErr w:type="spellEnd"/>
      <w:r>
        <w:t xml:space="preserve"> se implementó un método </w:t>
      </w:r>
      <w:proofErr w:type="spellStart"/>
      <w:r>
        <w:t>findByCorreo</w:t>
      </w:r>
      <w:proofErr w:type="spellEnd"/>
      <w:r>
        <w:t xml:space="preserve"> que retorna un </w:t>
      </w:r>
      <w:proofErr w:type="spellStart"/>
      <w:r>
        <w:t>Optional</w:t>
      </w:r>
      <w:proofErr w:type="spellEnd"/>
      <w:r>
        <w:t xml:space="preserve"> de Usuarios y que resulta fundamental para el sistema de autenticación, ya que se utiliza constantemente para verificar si existe un usuario con determinado correo y para cargar sus datos completos durante el proceso de validación del JWT.</w:t>
      </w:r>
    </w:p>
    <w:p w14:paraId="6DCBAD49" w14:textId="77777777" w:rsidR="007E6DAC" w:rsidRDefault="007E6DAC" w:rsidP="00EA5943"/>
    <w:p w14:paraId="4F3644F5" w14:textId="77777777" w:rsidR="007E6DAC" w:rsidRDefault="007E6DAC" w:rsidP="007E6DAC">
      <w:pPr>
        <w:pStyle w:val="Ttulo4"/>
      </w:pPr>
      <w:r>
        <w:t>Las entidades JPA</w:t>
      </w:r>
    </w:p>
    <w:p w14:paraId="70005B78" w14:textId="77777777" w:rsidR="007E6DAC" w:rsidRDefault="007E6DAC" w:rsidP="007E6DAC">
      <w:r>
        <w:t xml:space="preserve">Las entidades son clases Java anotadas con @Entity que representan las tablas de la base de datos. Cada campo de la clase mapea a una columna de la tabla mediante la anotación @Column. En SILE se implementaron once entidades distribuidas en el paquete </w:t>
      </w:r>
      <w:proofErr w:type="spellStart"/>
      <w:r>
        <w:t>com.</w:t>
      </w:r>
      <w:proofErr w:type="gramStart"/>
      <w:r>
        <w:t>uv.sile</w:t>
      </w:r>
      <w:proofErr w:type="gramEnd"/>
      <w:r>
        <w:t>.</w:t>
      </w:r>
      <w:proofErr w:type="gramStart"/>
      <w:r>
        <w:t>fiee.Entitty</w:t>
      </w:r>
      <w:proofErr w:type="spellEnd"/>
      <w:proofErr w:type="gramEnd"/>
      <w:r>
        <w:t>, donde el nombre del paquete contiene un error ortográfico con doble t en lugar de la escritura correcta, pero así se encuentra nombrado en el código fuente y se mantiene de manera consistente a lo largo de todo el proyecto.</w:t>
      </w:r>
    </w:p>
    <w:p w14:paraId="3D71F2D0" w14:textId="77777777" w:rsidR="00C55893" w:rsidRDefault="00C55893" w:rsidP="007E6DAC"/>
    <w:p w14:paraId="58C2088C" w14:textId="77777777" w:rsidR="007E6DAC" w:rsidRDefault="007E6DAC" w:rsidP="00C55893">
      <w:pPr>
        <w:pStyle w:val="Ttulo5"/>
      </w:pPr>
      <w:r>
        <w:t>La entidad Activos</w:t>
      </w:r>
    </w:p>
    <w:p w14:paraId="26CEC9BD" w14:textId="77777777" w:rsidR="007E6DAC" w:rsidRDefault="007E6DAC" w:rsidP="007E6DAC">
      <w:r>
        <w:t xml:space="preserve">Es la entidad principal y la más compleja. Su identificador primario es </w:t>
      </w:r>
      <w:proofErr w:type="spellStart"/>
      <w:r>
        <w:t>idActivo</w:t>
      </w:r>
      <w:proofErr w:type="spellEnd"/>
      <w:r>
        <w:t xml:space="preserve"> de tipo String y mapea a la columna </w:t>
      </w:r>
      <w:proofErr w:type="spellStart"/>
      <w:r>
        <w:t>no_activo</w:t>
      </w:r>
      <w:proofErr w:type="spellEnd"/>
      <w:r>
        <w:t xml:space="preserve">. A diferencia de otras entidades cuyo identificador se genera automáticamente con GENERATION_TYPE.IDENTITY, este identificador no cuenta con @GeneratedValue lo que significa que el número de activo debe generarse y enviarse desde </w:t>
      </w:r>
      <w:r>
        <w:lastRenderedPageBreak/>
        <w:t xml:space="preserve">el </w:t>
      </w:r>
      <w:proofErr w:type="spellStart"/>
      <w:r>
        <w:t>frontend</w:t>
      </w:r>
      <w:proofErr w:type="spellEnd"/>
      <w:r>
        <w:t xml:space="preserve"> en el momento de crear el registro. El formato utilizado en los datos semilla es ACT-10001 y ACT-10002 como ejemplo.</w:t>
      </w:r>
    </w:p>
    <w:p w14:paraId="661E1A32" w14:textId="77777777" w:rsidR="007E6DAC" w:rsidRDefault="007E6DAC" w:rsidP="007E6DAC">
      <w:r>
        <w:t xml:space="preserve">Los campos </w:t>
      </w:r>
      <w:proofErr w:type="spellStart"/>
      <w:r>
        <w:t>fkProvedor</w:t>
      </w:r>
      <w:proofErr w:type="spellEnd"/>
      <w:r>
        <w:t xml:space="preserve">, </w:t>
      </w:r>
      <w:proofErr w:type="spellStart"/>
      <w:r>
        <w:t>fkMarca</w:t>
      </w:r>
      <w:proofErr w:type="spellEnd"/>
      <w:r>
        <w:t xml:space="preserve">, </w:t>
      </w:r>
      <w:proofErr w:type="spellStart"/>
      <w:r>
        <w:t>fkLinea</w:t>
      </w:r>
      <w:proofErr w:type="spellEnd"/>
      <w:r>
        <w:t xml:space="preserve"> y </w:t>
      </w:r>
      <w:proofErr w:type="spellStart"/>
      <w:r>
        <w:t>fkPresentacion</w:t>
      </w:r>
      <w:proofErr w:type="spellEnd"/>
      <w:r>
        <w:t xml:space="preserve"> almacenan los identificadores de las tablas de catálogo correspondientes como </w:t>
      </w:r>
      <w:proofErr w:type="spellStart"/>
      <w:r>
        <w:t>Strings</w:t>
      </w:r>
      <w:proofErr w:type="spellEnd"/>
      <w:r>
        <w:t xml:space="preserve"> simples sin ninguna relación JPA. Los campos </w:t>
      </w:r>
      <w:proofErr w:type="spellStart"/>
      <w:r>
        <w:t>creadoPor</w:t>
      </w:r>
      <w:proofErr w:type="spellEnd"/>
      <w:r>
        <w:t xml:space="preserve"> y </w:t>
      </w:r>
      <w:proofErr w:type="spellStart"/>
      <w:r>
        <w:t>ultimoActualizadoPor</w:t>
      </w:r>
      <w:proofErr w:type="spellEnd"/>
      <w:r>
        <w:t xml:space="preserve"> almacenan el identificador del usuario como </w:t>
      </w:r>
      <w:proofErr w:type="spellStart"/>
      <w:r>
        <w:t>Integer</w:t>
      </w:r>
      <w:proofErr w:type="spellEnd"/>
      <w:r>
        <w:t xml:space="preserve">. Los </w:t>
      </w:r>
      <w:proofErr w:type="spellStart"/>
      <w:r>
        <w:t>timestamps</w:t>
      </w:r>
      <w:proofErr w:type="spellEnd"/>
      <w:r>
        <w:t xml:space="preserve"> de auditoría se marcaron con insertable=false y </w:t>
      </w:r>
      <w:proofErr w:type="spellStart"/>
      <w:r>
        <w:t>updatable</w:t>
      </w:r>
      <w:proofErr w:type="spellEnd"/>
      <w:r>
        <w:t xml:space="preserve">=false para que MySQL los gestione de forma autónoma sin interferencia de </w:t>
      </w:r>
      <w:proofErr w:type="spellStart"/>
      <w:r>
        <w:t>Hibernate</w:t>
      </w:r>
      <w:proofErr w:type="spellEnd"/>
      <w:r>
        <w:t>.</w:t>
      </w:r>
    </w:p>
    <w:p w14:paraId="01A7249F" w14:textId="77777777" w:rsidR="004D2854" w:rsidRDefault="004D2854" w:rsidP="007E6DAC"/>
    <w:p w14:paraId="2BDFD565" w14:textId="77777777" w:rsidR="007E6DAC" w:rsidRDefault="007E6DAC" w:rsidP="004D2854">
      <w:pPr>
        <w:pStyle w:val="Ttulo5"/>
      </w:pPr>
      <w:r>
        <w:t>La entidad Fotos</w:t>
      </w:r>
    </w:p>
    <w:p w14:paraId="450A4661" w14:textId="77777777" w:rsidR="007E6DAC" w:rsidRDefault="007E6DAC" w:rsidP="007E6DAC">
      <w:r>
        <w:t xml:space="preserve">Se implementó para almacenar los metadatos de las fotografías asociadas a cada activo. El campo foto guarda únicamente el nombre del archivo en disco, que corresponde al UUID generado durante la subida, y no la ruta completa ni el contenido binario de la imagen. La relación entre fotos y activos se expresa mediante el campo </w:t>
      </w:r>
      <w:proofErr w:type="spellStart"/>
      <w:r>
        <w:t>fkActivo</w:t>
      </w:r>
      <w:proofErr w:type="spellEnd"/>
      <w:r>
        <w:t xml:space="preserve"> de tipo String que almacena el número de activo al que pertenece la foto. El límite de 5 fotos por activo se valida en el </w:t>
      </w:r>
      <w:proofErr w:type="spellStart"/>
      <w:r>
        <w:t>frontend</w:t>
      </w:r>
      <w:proofErr w:type="spellEnd"/>
      <w:r>
        <w:t xml:space="preserve"> y no existe ninguna restricción equivalente en el </w:t>
      </w:r>
      <w:proofErr w:type="spellStart"/>
      <w:r>
        <w:t>backend</w:t>
      </w:r>
      <w:proofErr w:type="spellEnd"/>
      <w:r>
        <w:t>.</w:t>
      </w:r>
    </w:p>
    <w:p w14:paraId="75E5CF81" w14:textId="77777777" w:rsidR="004D2854" w:rsidRDefault="004D2854" w:rsidP="007E6DAC"/>
    <w:p w14:paraId="363AC40A" w14:textId="77777777" w:rsidR="007E6DAC" w:rsidRDefault="007E6DAC" w:rsidP="004D2854">
      <w:pPr>
        <w:pStyle w:val="Ttulo5"/>
      </w:pPr>
      <w:r>
        <w:t>La entidad Asignaciones</w:t>
      </w:r>
    </w:p>
    <w:p w14:paraId="077F9472" w14:textId="77777777" w:rsidR="007E6DAC" w:rsidRDefault="007E6DAC" w:rsidP="007E6DAC">
      <w:r>
        <w:t xml:space="preserve">Se implementó para registrar dónde está físicamente ubicado cada activo y quién es su responsable. Almacena tres llaves foráneas planas: </w:t>
      </w:r>
      <w:proofErr w:type="spellStart"/>
      <w:r>
        <w:t>fkActivo</w:t>
      </w:r>
      <w:proofErr w:type="spellEnd"/>
      <w:r>
        <w:t xml:space="preserve"> con el número de activo, </w:t>
      </w:r>
      <w:proofErr w:type="spellStart"/>
      <w:r>
        <w:t>fkArea</w:t>
      </w:r>
      <w:proofErr w:type="spellEnd"/>
      <w:r>
        <w:t xml:space="preserve"> con el identificador del área, y </w:t>
      </w:r>
      <w:proofErr w:type="spellStart"/>
      <w:r>
        <w:t>fkResguardante</w:t>
      </w:r>
      <w:proofErr w:type="spellEnd"/>
      <w:r>
        <w:t xml:space="preserve"> con el identificador entero del resguardante. Al igual que Fotos, se incluyen los campos de auditoría de </w:t>
      </w:r>
      <w:proofErr w:type="spellStart"/>
      <w:r>
        <w:t>creado_por</w:t>
      </w:r>
      <w:proofErr w:type="spellEnd"/>
      <w:r>
        <w:t xml:space="preserve"> y </w:t>
      </w:r>
      <w:proofErr w:type="spellStart"/>
      <w:r>
        <w:t>ultimo_actualizado_por</w:t>
      </w:r>
      <w:proofErr w:type="spellEnd"/>
      <w:r>
        <w:t xml:space="preserve"> para llevar el registro de quién realizó cada operación.</w:t>
      </w:r>
    </w:p>
    <w:p w14:paraId="629738A5" w14:textId="77777777" w:rsidR="004D2854" w:rsidRDefault="004D2854" w:rsidP="007E6DAC"/>
    <w:p w14:paraId="446E809A" w14:textId="77777777" w:rsidR="007E6DAC" w:rsidRDefault="007E6DAC" w:rsidP="004D2854">
      <w:pPr>
        <w:pStyle w:val="Ttulo5"/>
      </w:pPr>
      <w:r>
        <w:t>Entidades de catálogo</w:t>
      </w:r>
    </w:p>
    <w:p w14:paraId="23BD56F5" w14:textId="26A2C9E0" w:rsidR="007E6DAC" w:rsidRDefault="007E6DAC" w:rsidP="007E6DAC">
      <w:r>
        <w:t xml:space="preserve">Áreas, Líneas, Marcas, Presentaciones y Proveedores se implementaron con una estructura casi idéntica formada por un identificador primario String, un campo nombre, un campo estado y los </w:t>
      </w:r>
      <w:proofErr w:type="spellStart"/>
      <w:r>
        <w:t>timestamps</w:t>
      </w:r>
      <w:proofErr w:type="spellEnd"/>
      <w:r>
        <w:t xml:space="preserve"> de auditoría. Resguardantes sigue la misma </w:t>
      </w:r>
      <w:r w:rsidR="004D2854">
        <w:t>estructura,</w:t>
      </w:r>
      <w:r>
        <w:t xml:space="preserve"> pero su identificador primario es </w:t>
      </w:r>
      <w:proofErr w:type="spellStart"/>
      <w:r>
        <w:t>Integer</w:t>
      </w:r>
      <w:proofErr w:type="spellEnd"/>
      <w:r>
        <w:t xml:space="preserve"> con autoincremento y se incluye un campo apellidos separado del campo nombres. La entidad Roles se implementó con el identificador como String en </w:t>
      </w:r>
      <w:proofErr w:type="gramStart"/>
      <w:r>
        <w:t>Java</w:t>
      </w:r>
      <w:proofErr w:type="gramEnd"/>
      <w:r>
        <w:t xml:space="preserve"> aunque en la base de datos es INT con autoincremento, lo que representa un </w:t>
      </w:r>
      <w:r>
        <w:lastRenderedPageBreak/>
        <w:t>posible problema de mapeo que podría manifestarse en operaciones que dependan del tipo exacto del identificador.</w:t>
      </w:r>
    </w:p>
    <w:p w14:paraId="11AE1639" w14:textId="77777777" w:rsidR="00902B5B" w:rsidRDefault="00902B5B" w:rsidP="007E6DAC"/>
    <w:p w14:paraId="21A89612" w14:textId="77777777" w:rsidR="00902B5B" w:rsidRDefault="00902B5B" w:rsidP="00902B5B">
      <w:pPr>
        <w:pStyle w:val="Ttulo4"/>
      </w:pPr>
      <w:r>
        <w:t>Configuración del servidor</w:t>
      </w:r>
    </w:p>
    <w:p w14:paraId="5B92068E" w14:textId="77777777" w:rsidR="00902B5B" w:rsidRDefault="00902B5B" w:rsidP="00902B5B">
      <w:r>
        <w:t xml:space="preserve">El archivo </w:t>
      </w:r>
      <w:proofErr w:type="spellStart"/>
      <w:proofErr w:type="gramStart"/>
      <w:r>
        <w:t>application.properties</w:t>
      </w:r>
      <w:proofErr w:type="spellEnd"/>
      <w:proofErr w:type="gramEnd"/>
      <w:r>
        <w:t xml:space="preserve"> centraliza toda la configuración del </w:t>
      </w:r>
      <w:proofErr w:type="spellStart"/>
      <w:r>
        <w:t>backend</w:t>
      </w:r>
      <w:proofErr w:type="spellEnd"/>
      <w:r>
        <w:t xml:space="preserve">. La conexión a la base de datos se configuró apuntando a localhost en el puerto 3306 con la base de datos llamada </w:t>
      </w:r>
      <w:proofErr w:type="spellStart"/>
      <w:r>
        <w:t>sile</w:t>
      </w:r>
      <w:proofErr w:type="spellEnd"/>
      <w:r>
        <w:t xml:space="preserve">. La propiedad </w:t>
      </w:r>
      <w:proofErr w:type="spellStart"/>
      <w:r>
        <w:t>spring.jpa.hibernate.ddl</w:t>
      </w:r>
      <w:proofErr w:type="spellEnd"/>
      <w:r>
        <w:t xml:space="preserve">-auto se estableció en </w:t>
      </w:r>
      <w:proofErr w:type="spellStart"/>
      <w:r>
        <w:t>none</w:t>
      </w:r>
      <w:proofErr w:type="spellEnd"/>
      <w:r>
        <w:t xml:space="preserve"> para indicar que </w:t>
      </w:r>
      <w:proofErr w:type="spellStart"/>
      <w:r>
        <w:t>Hibernate</w:t>
      </w:r>
      <w:proofErr w:type="spellEnd"/>
      <w:r>
        <w:t xml:space="preserve"> no debe crear ni modificar el esquema de la base de datos. El esquema se crea manualmente ejecutando el script BD-</w:t>
      </w:r>
      <w:proofErr w:type="spellStart"/>
      <w:r>
        <w:t>SILE.sql</w:t>
      </w:r>
      <w:proofErr w:type="spellEnd"/>
      <w:r>
        <w:t xml:space="preserve"> que incluye todas las tablas con sus restricciones y los datos semilla iniciales que permiten usar el sistema desde el primer arranque.</w:t>
      </w:r>
    </w:p>
    <w:p w14:paraId="0C126382" w14:textId="77777777" w:rsidR="00902B5B" w:rsidRDefault="00902B5B" w:rsidP="00902B5B">
      <w:r>
        <w:t xml:space="preserve">La configuración de subida de archivos se estableció con un tamaño máximo de 10MB por archivo y 50MB por petición </w:t>
      </w:r>
      <w:proofErr w:type="spellStart"/>
      <w:r>
        <w:t>multipart</w:t>
      </w:r>
      <w:proofErr w:type="spellEnd"/>
      <w:r>
        <w:t xml:space="preserve">. La propiedad </w:t>
      </w:r>
      <w:proofErr w:type="spellStart"/>
      <w:proofErr w:type="gramStart"/>
      <w:r>
        <w:t>file.upload</w:t>
      </w:r>
      <w:proofErr w:type="gramEnd"/>
      <w:r>
        <w:t>-dir</w:t>
      </w:r>
      <w:proofErr w:type="spellEnd"/>
      <w:r>
        <w:t xml:space="preserve"> define el directorio relativo al directorio de trabajo del proceso Java donde se almacenan las imágenes subidas. La clave secreta para firmar los tokens JWT se guarda en esta misma configuración con el nombre </w:t>
      </w:r>
      <w:proofErr w:type="spellStart"/>
      <w:proofErr w:type="gramStart"/>
      <w:r>
        <w:t>jwt.secret</w:t>
      </w:r>
      <w:proofErr w:type="spellEnd"/>
      <w:proofErr w:type="gramEnd"/>
      <w:r>
        <w:t xml:space="preserve"> y el tiempo de expiración de los tokens se configuró en 86400000 milisegundos que equivale a 24 horas.</w:t>
      </w:r>
    </w:p>
    <w:p w14:paraId="6C96159A" w14:textId="3880379C" w:rsidR="00902B5B" w:rsidRDefault="00902B5B" w:rsidP="00902B5B">
      <w:r>
        <w:t xml:space="preserve">Se implementó además la clase </w:t>
      </w:r>
      <w:proofErr w:type="spellStart"/>
      <w:r>
        <w:t>WebConfig</w:t>
      </w:r>
      <w:proofErr w:type="spellEnd"/>
      <w:r>
        <w:t xml:space="preserve"> que añade un manejador de recursos estáticos que mapea la URL /</w:t>
      </w:r>
      <w:proofErr w:type="spellStart"/>
      <w:r>
        <w:t>images</w:t>
      </w:r>
      <w:proofErr w:type="spellEnd"/>
      <w:r>
        <w:t xml:space="preserve">/** al directorio físico </w:t>
      </w:r>
      <w:proofErr w:type="spellStart"/>
      <w:r>
        <w:t>uploads</w:t>
      </w:r>
      <w:proofErr w:type="spellEnd"/>
      <w:r>
        <w:t xml:space="preserve">/ del servidor. Esto significa que además del </w:t>
      </w:r>
      <w:proofErr w:type="spellStart"/>
      <w:r>
        <w:t>endpoint</w:t>
      </w:r>
      <w:proofErr w:type="spellEnd"/>
      <w:r>
        <w:t xml:space="preserve"> /fotos/</w:t>
      </w:r>
      <w:proofErr w:type="spellStart"/>
      <w:r>
        <w:t>view</w:t>
      </w:r>
      <w:proofErr w:type="spellEnd"/>
      <w:r>
        <w:t>/{</w:t>
      </w:r>
      <w:proofErr w:type="spellStart"/>
      <w:r>
        <w:t>filename</w:t>
      </w:r>
      <w:proofErr w:type="spellEnd"/>
      <w:r>
        <w:t>} las imágenes pueden accederse mediante la URL /</w:t>
      </w:r>
      <w:proofErr w:type="spellStart"/>
      <w:r>
        <w:t>images</w:t>
      </w:r>
      <w:proofErr w:type="spellEnd"/>
      <w:r>
        <w:t>/{</w:t>
      </w:r>
      <w:proofErr w:type="spellStart"/>
      <w:r>
        <w:t>nombre_archivo</w:t>
      </w:r>
      <w:proofErr w:type="spellEnd"/>
      <w:r>
        <w:t>}, siendo dos rutas distintas que apuntan al mismo directorio en disco.</w:t>
      </w:r>
    </w:p>
    <w:p w14:paraId="5B37EED3" w14:textId="77777777" w:rsidR="00C26AB9" w:rsidRDefault="00C26AB9" w:rsidP="00902B5B"/>
    <w:p w14:paraId="037F0B5C" w14:textId="77777777" w:rsidR="00C26AB9" w:rsidRDefault="00C26AB9" w:rsidP="00C26AB9">
      <w:pPr>
        <w:pStyle w:val="Ttulo4"/>
      </w:pPr>
      <w:r>
        <w:t xml:space="preserve">Comunicación con el </w:t>
      </w:r>
      <w:proofErr w:type="spellStart"/>
      <w:r>
        <w:t>frontend</w:t>
      </w:r>
      <w:proofErr w:type="spellEnd"/>
      <w:r>
        <w:t xml:space="preserve"> y configuración CORS</w:t>
      </w:r>
    </w:p>
    <w:p w14:paraId="3BE38018" w14:textId="77777777" w:rsidR="00C26AB9" w:rsidRDefault="00C26AB9" w:rsidP="00C26AB9">
      <w:r>
        <w:t xml:space="preserve">El </w:t>
      </w:r>
      <w:proofErr w:type="spellStart"/>
      <w:r>
        <w:t>frontend</w:t>
      </w:r>
      <w:proofErr w:type="spellEnd"/>
      <w:r>
        <w:t xml:space="preserve"> Angular se ejecuta durante el desarrollo en el puerto 4200 mientras que el </w:t>
      </w:r>
      <w:proofErr w:type="spellStart"/>
      <w:r>
        <w:t>backend</w:t>
      </w:r>
      <w:proofErr w:type="spellEnd"/>
      <w:r>
        <w:t xml:space="preserve"> corre en el puerto 8080. Esta diferencia de orígenes genera el problema de CORS que los navegadores imponen como medida de seguridad para evitar que un sitio web realice llamadas a </w:t>
      </w:r>
      <w:proofErr w:type="spellStart"/>
      <w:r>
        <w:t>APIs</w:t>
      </w:r>
      <w:proofErr w:type="spellEnd"/>
      <w:r>
        <w:t xml:space="preserve"> de otros dominios sin permiso explícito del servidor destino.</w:t>
      </w:r>
    </w:p>
    <w:p w14:paraId="21B5F0FD" w14:textId="77777777" w:rsidR="00C26AB9" w:rsidRDefault="00C26AB9" w:rsidP="00C26AB9">
      <w:r>
        <w:t xml:space="preserve">El </w:t>
      </w:r>
      <w:proofErr w:type="spellStart"/>
      <w:r>
        <w:t>backend</w:t>
      </w:r>
      <w:proofErr w:type="spellEnd"/>
      <w:r>
        <w:t xml:space="preserve"> resuelve esto con dos mecanismos complementarios. A nivel de Spring Security se configuró CORS para permitir todos los orígenes usando el </w:t>
      </w:r>
      <w:proofErr w:type="spellStart"/>
      <w:r>
        <w:t>wildcard</w:t>
      </w:r>
      <w:proofErr w:type="spellEnd"/>
      <w:r>
        <w:t xml:space="preserve">. A nivel de cada </w:t>
      </w:r>
      <w:r>
        <w:lastRenderedPageBreak/>
        <w:t xml:space="preserve">controlador individualmente se configuró la anotación @CrossOrigin que añade los encabezados CORS necesarios en cada respuesta. Los métodos HTTP permitidos son GET, POST, PUT, DELETE, OPTIONS y PATCH, y los encabezados permitidos incluyen </w:t>
      </w:r>
      <w:proofErr w:type="spellStart"/>
      <w:r>
        <w:t>Authorization</w:t>
      </w:r>
      <w:proofErr w:type="spellEnd"/>
      <w:r>
        <w:t>, Content-</w:t>
      </w:r>
      <w:proofErr w:type="spellStart"/>
      <w:r>
        <w:t>Type</w:t>
      </w:r>
      <w:proofErr w:type="spellEnd"/>
      <w:r>
        <w:t xml:space="preserve"> y X-</w:t>
      </w:r>
      <w:proofErr w:type="spellStart"/>
      <w:r>
        <w:t>Requested</w:t>
      </w:r>
      <w:proofErr w:type="spellEnd"/>
      <w:r>
        <w:t>-With.</w:t>
      </w:r>
    </w:p>
    <w:p w14:paraId="5BEACC56" w14:textId="77777777" w:rsidR="00C26AB9" w:rsidRDefault="00C26AB9" w:rsidP="00C26AB9">
      <w:r>
        <w:t xml:space="preserve">En el lado del </w:t>
      </w:r>
      <w:proofErr w:type="spellStart"/>
      <w:r>
        <w:t>frontend</w:t>
      </w:r>
      <w:proofErr w:type="spellEnd"/>
      <w:r>
        <w:t xml:space="preserve"> durante el desarrollo se configuró un proxy en el archivo </w:t>
      </w:r>
      <w:proofErr w:type="spellStart"/>
      <w:r>
        <w:t>proxy.</w:t>
      </w:r>
      <w:proofErr w:type="gramStart"/>
      <w:r>
        <w:t>conf.json</w:t>
      </w:r>
      <w:proofErr w:type="spellEnd"/>
      <w:proofErr w:type="gramEnd"/>
      <w:r>
        <w:t xml:space="preserve"> que redirige todas las peticiones que comienzan con /</w:t>
      </w:r>
      <w:proofErr w:type="spellStart"/>
      <w:r>
        <w:t>auth</w:t>
      </w:r>
      <w:proofErr w:type="spellEnd"/>
      <w:r>
        <w:t xml:space="preserve">, /activos, /marcas y los demás </w:t>
      </w:r>
      <w:proofErr w:type="spellStart"/>
      <w:r>
        <w:t>endpoints</w:t>
      </w:r>
      <w:proofErr w:type="spellEnd"/>
      <w:r>
        <w:t xml:space="preserve"> al </w:t>
      </w:r>
      <w:proofErr w:type="spellStart"/>
      <w:r>
        <w:t>backend</w:t>
      </w:r>
      <w:proofErr w:type="spellEnd"/>
      <w:r>
        <w:t xml:space="preserve"> en localhost:8080. Este proxy elimina el problema de CORS durante el desarrollo porque desde el punto de vista del navegador todas las peticiones se dirigen al mismo origen ya que la redirección se realiza en el servidor de desarrollo de Angular sin que el navegador la perciba.</w:t>
      </w:r>
    </w:p>
    <w:p w14:paraId="0FA02A7C" w14:textId="59ADE272" w:rsidR="00C26AB9" w:rsidRDefault="00C26AB9" w:rsidP="00C26AB9">
      <w:r>
        <w:t xml:space="preserve">Para un entorno de producción se requeriría tomar una de dos decisiones: servir el </w:t>
      </w:r>
      <w:proofErr w:type="spellStart"/>
      <w:r>
        <w:t>frontend</w:t>
      </w:r>
      <w:proofErr w:type="spellEnd"/>
      <w:r>
        <w:t xml:space="preserve"> compilado desde el mismo servidor y dominio que el </w:t>
      </w:r>
      <w:proofErr w:type="spellStart"/>
      <w:r>
        <w:t>backend</w:t>
      </w:r>
      <w:proofErr w:type="spellEnd"/>
      <w:r>
        <w:t xml:space="preserve"> para eliminar el problema de CORS por completo, o configurar CORS en el </w:t>
      </w:r>
      <w:proofErr w:type="spellStart"/>
      <w:r>
        <w:t>backend</w:t>
      </w:r>
      <w:proofErr w:type="spellEnd"/>
      <w:r>
        <w:t xml:space="preserve"> de manera más específica especificando los dominios de producción permitidos en lugar del </w:t>
      </w:r>
      <w:proofErr w:type="spellStart"/>
      <w:r>
        <w:t>wildcard</w:t>
      </w:r>
      <w:proofErr w:type="spellEnd"/>
      <w:r>
        <w:t xml:space="preserve"> que acepta cualquier origen.</w:t>
      </w:r>
    </w:p>
    <w:p w14:paraId="7E8A3D25" w14:textId="77777777" w:rsidR="00D944D0" w:rsidRPr="00EF0A15" w:rsidRDefault="00D944D0" w:rsidP="00253227"/>
    <w:p w14:paraId="68191FB8" w14:textId="3D76817B" w:rsidR="7561DDCC" w:rsidRDefault="7561DDCC" w:rsidP="7561DDCC">
      <w:pPr>
        <w:pStyle w:val="Ttulo3"/>
      </w:pPr>
      <w:bookmarkStart w:id="41" w:name="_Toc229079621"/>
      <w:r>
        <w:t>Desarrollo del Front End</w:t>
      </w:r>
      <w:bookmarkEnd w:id="41"/>
    </w:p>
    <w:p w14:paraId="6FA0E8E1" w14:textId="4EFC9721" w:rsidR="00542171" w:rsidRDefault="00542171" w:rsidP="00542171">
      <w:proofErr w:type="spellStart"/>
      <w:r>
        <w:t>frontend</w:t>
      </w:r>
      <w:proofErr w:type="spellEnd"/>
      <w:r>
        <w:t xml:space="preserve"> de SILE se consolidó como la cara visible del sistema y la herramienta principal mediante la cual los usuarios del laboratorio interactúan cotidianamente para consultar junto con registrar y administrar los equipos de la facultad, por lo que se construyó utilizando Angular 21 en su modalidad </w:t>
      </w:r>
      <w:proofErr w:type="spellStart"/>
      <w:r>
        <w:t>standalone</w:t>
      </w:r>
      <w:proofErr w:type="spellEnd"/>
      <w:r>
        <w:t xml:space="preserve"> sin módulos tradicionales, lo cual permitió que cada componente fuera autosuficiente y declarara explícitamente sus dependencias sin la necesidad de integrar </w:t>
      </w:r>
      <w:proofErr w:type="spellStart"/>
      <w:r>
        <w:t>NgModules</w:t>
      </w:r>
      <w:proofErr w:type="spellEnd"/>
      <w:r>
        <w:t xml:space="preserve"> que añadieran complejidad innecesaria.</w:t>
      </w:r>
    </w:p>
    <w:p w14:paraId="0B12F8E7" w14:textId="77777777" w:rsidR="00542171" w:rsidRDefault="00542171" w:rsidP="00542171">
      <w:r>
        <w:t xml:space="preserve">Se planteó la decisión de emplear Angular </w:t>
      </w:r>
      <w:proofErr w:type="spellStart"/>
      <w:r>
        <w:t>standalone</w:t>
      </w:r>
      <w:proofErr w:type="spellEnd"/>
      <w:r>
        <w:t xml:space="preserve"> en respuesta a la dirección moderna del </w:t>
      </w:r>
      <w:proofErr w:type="spellStart"/>
      <w:r>
        <w:t>framework</w:t>
      </w:r>
      <w:proofErr w:type="spellEnd"/>
      <w:r>
        <w:t xml:space="preserve"> donde los módulos pasaron a ser opcionales y cada pieza del sistema se volvió más fácil de mover o probar y entender de forma aislada, de modo que el proyecto se comunicó con el </w:t>
      </w:r>
      <w:proofErr w:type="spellStart"/>
      <w:r>
        <w:t>backend</w:t>
      </w:r>
      <w:proofErr w:type="spellEnd"/>
      <w:r>
        <w:t xml:space="preserve"> de Spring Boot mediante HTTP usando </w:t>
      </w:r>
      <w:proofErr w:type="spellStart"/>
      <w:r>
        <w:t>RxJS</w:t>
      </w:r>
      <w:proofErr w:type="spellEnd"/>
      <w:r>
        <w:t xml:space="preserve"> para manejar la asincronía de las peticiones y Angular </w:t>
      </w:r>
      <w:proofErr w:type="spellStart"/>
      <w:r>
        <w:t>Signals</w:t>
      </w:r>
      <w:proofErr w:type="spellEnd"/>
      <w:r>
        <w:t xml:space="preserve"> para la reactividad de la interfaz sin depender del mecanismo tradicional de Zone.js.</w:t>
      </w:r>
    </w:p>
    <w:p w14:paraId="71E35E74" w14:textId="77777777" w:rsidR="00542171" w:rsidRDefault="00542171" w:rsidP="00542171">
      <w:r>
        <w:lastRenderedPageBreak/>
        <w:t xml:space="preserve">Se configuró el </w:t>
      </w:r>
      <w:proofErr w:type="spellStart"/>
      <w:r>
        <w:t>frontend</w:t>
      </w:r>
      <w:proofErr w:type="spellEnd"/>
      <w:r>
        <w:t xml:space="preserve"> para correr durante el desarrollo en el puerto 4200 conectándose al </w:t>
      </w:r>
      <w:proofErr w:type="spellStart"/>
      <w:r>
        <w:t>backend</w:t>
      </w:r>
      <w:proofErr w:type="spellEnd"/>
      <w:r>
        <w:t xml:space="preserve"> en el puerto 8080 mediante un proxy configurado en el archivo </w:t>
      </w:r>
      <w:proofErr w:type="spellStart"/>
      <w:r>
        <w:t>proxy.</w:t>
      </w:r>
      <w:proofErr w:type="gramStart"/>
      <w:r>
        <w:t>conf.json</w:t>
      </w:r>
      <w:proofErr w:type="spellEnd"/>
      <w:proofErr w:type="gramEnd"/>
      <w:r>
        <w:t xml:space="preserve"> que redirige todas las peticiones de API al servidor de Spring Boot sin que el navegador perciba la diferencia de orígenes y sin necesidad de configurar CORS complejos en el entorno local.</w:t>
      </w:r>
    </w:p>
    <w:p w14:paraId="1DEAD544" w14:textId="77777777" w:rsidR="00F4556C" w:rsidRDefault="00542171" w:rsidP="00542171">
      <w:r>
        <w:t xml:space="preserve">Se implementaron dos experiencias de usuario diferenciadas consistentes en un </w:t>
      </w:r>
      <w:proofErr w:type="spellStart"/>
      <w:r>
        <w:t>dashboard</w:t>
      </w:r>
      <w:proofErr w:type="spellEnd"/>
      <w:r>
        <w:t xml:space="preserve"> de escritorio pensado para la administración completa del sistema con todas las herramientas de gestión y un </w:t>
      </w:r>
      <w:proofErr w:type="spellStart"/>
      <w:r>
        <w:t>dashboard</w:t>
      </w:r>
      <w:proofErr w:type="spellEnd"/>
      <w:r>
        <w:t xml:space="preserve"> móvil optimizado para el escaneo de códigos de barras y el registro rápido de activos directamente desde un teléfono o tableta usando la cámara del dispositivo.  </w:t>
      </w:r>
    </w:p>
    <w:p w14:paraId="203DA31E" w14:textId="77777777" w:rsidR="00F4556C" w:rsidRDefault="00F4556C" w:rsidP="00542171"/>
    <w:p w14:paraId="6F0EDC30" w14:textId="564F3898" w:rsidR="00F4556C" w:rsidRDefault="00542171" w:rsidP="00F4556C">
      <w:pPr>
        <w:pStyle w:val="Ttulo4"/>
      </w:pPr>
      <w:r>
        <w:t>Estructura de carpetas y organización del proyecto</w:t>
      </w:r>
    </w:p>
    <w:p w14:paraId="3AAB6C3F" w14:textId="77A77A61" w:rsidR="00542171" w:rsidRDefault="00542171" w:rsidP="00542171">
      <w:r>
        <w:t xml:space="preserve">Se estructuró el proyecto siguiendo la convención estándar de Angular donde la carpeta </w:t>
      </w:r>
      <w:proofErr w:type="spellStart"/>
      <w:r>
        <w:t>src</w:t>
      </w:r>
      <w:proofErr w:type="spellEnd"/>
      <w:r>
        <w:t xml:space="preserve"> contiene todo el código fuente y dentro de ella la carpeta </w:t>
      </w:r>
      <w:proofErr w:type="gramStart"/>
      <w:r>
        <w:t>app</w:t>
      </w:r>
      <w:proofErr w:type="gramEnd"/>
      <w:r>
        <w:t xml:space="preserve"> alberga los componentes junto con servicios y modelos además de guardias e interceptores que forman la aplicación, aclarando que no se usaron módulos compartidos ni módulos de funcionalidad porque todos los componentes se declararon como </w:t>
      </w:r>
      <w:proofErr w:type="spellStart"/>
      <w:r>
        <w:t>standalone</w:t>
      </w:r>
      <w:proofErr w:type="spellEnd"/>
      <w:r>
        <w:t>.</w:t>
      </w:r>
    </w:p>
    <w:p w14:paraId="5D647A23" w14:textId="77777777" w:rsidR="00542171" w:rsidRDefault="00542171" w:rsidP="00542171">
      <w:r>
        <w:t xml:space="preserve">Se compuso la raíz de la aplicación de tres archivos donde el archivo </w:t>
      </w:r>
      <w:proofErr w:type="spellStart"/>
      <w:r>
        <w:t>app.ts</w:t>
      </w:r>
      <w:proofErr w:type="spellEnd"/>
      <w:r>
        <w:t xml:space="preserve"> contiene el componente raíz app-</w:t>
      </w:r>
      <w:proofErr w:type="spellStart"/>
      <w:r>
        <w:t>root</w:t>
      </w:r>
      <w:proofErr w:type="spellEnd"/>
      <w:r>
        <w:t xml:space="preserve"> cuyo </w:t>
      </w:r>
      <w:proofErr w:type="spellStart"/>
      <w:r>
        <w:t>template</w:t>
      </w:r>
      <w:proofErr w:type="spellEnd"/>
      <w:r>
        <w:t xml:space="preserve"> es únicamente un </w:t>
      </w:r>
      <w:proofErr w:type="spellStart"/>
      <w:r>
        <w:t>router</w:t>
      </w:r>
      <w:proofErr w:type="spellEnd"/>
      <w:r>
        <w:t xml:space="preserve">-outlet que se encarga de renderizar el componente que corresponda según la ruta activa, mientras que el archivo </w:t>
      </w:r>
      <w:proofErr w:type="spellStart"/>
      <w:r>
        <w:t>app.config.ts</w:t>
      </w:r>
      <w:proofErr w:type="spellEnd"/>
      <w:r>
        <w:t xml:space="preserve"> centraliza los </w:t>
      </w:r>
      <w:proofErr w:type="spellStart"/>
      <w:r>
        <w:t>providers</w:t>
      </w:r>
      <w:proofErr w:type="spellEnd"/>
      <w:r>
        <w:t xml:space="preserve"> globales de la aplicación incluyendo el </w:t>
      </w:r>
      <w:proofErr w:type="spellStart"/>
      <w:r>
        <w:t>listener</w:t>
      </w:r>
      <w:proofErr w:type="spellEnd"/>
      <w:r>
        <w:t xml:space="preserve"> de errores del navegador junto con el proveedor de rutas con las rutas definidas y el cliente HTTP con el interceptor de autenticación adjuntado, y finalmente el archivo </w:t>
      </w:r>
      <w:proofErr w:type="spellStart"/>
      <w:r>
        <w:t>app.routes.ts</w:t>
      </w:r>
      <w:proofErr w:type="spellEnd"/>
      <w:r>
        <w:t xml:space="preserve"> declara las cinco rutas que componen la navegación del sistema.</w:t>
      </w:r>
    </w:p>
    <w:p w14:paraId="72AE74F7" w14:textId="77777777" w:rsidR="00542171" w:rsidRDefault="00542171" w:rsidP="00542171">
      <w:r>
        <w:t xml:space="preserve">Se organizaron cuatro carpetas principales dentro de </w:t>
      </w:r>
      <w:proofErr w:type="spellStart"/>
      <w:r>
        <w:t>src</w:t>
      </w:r>
      <w:proofErr w:type="spellEnd"/>
      <w:r>
        <w:t xml:space="preserve">/app donde la carpeta </w:t>
      </w:r>
      <w:proofErr w:type="spellStart"/>
      <w:r>
        <w:t>login</w:t>
      </w:r>
      <w:proofErr w:type="spellEnd"/>
      <w:r>
        <w:t xml:space="preserve"> contiene el componente de inicio de sesión con su </w:t>
      </w:r>
      <w:proofErr w:type="spellStart"/>
      <w:r>
        <w:t>template</w:t>
      </w:r>
      <w:proofErr w:type="spellEnd"/>
      <w:r>
        <w:t xml:space="preserve"> y estilos en línea dentro del mismo archivo </w:t>
      </w:r>
      <w:proofErr w:type="spellStart"/>
      <w:r>
        <w:t>TypeScript</w:t>
      </w:r>
      <w:proofErr w:type="spellEnd"/>
      <w:r>
        <w:t xml:space="preserve">, de igual forma la carpeta </w:t>
      </w:r>
      <w:proofErr w:type="spellStart"/>
      <w:r>
        <w:t>register</w:t>
      </w:r>
      <w:proofErr w:type="spellEnd"/>
      <w:r>
        <w:t xml:space="preserve"> contiene el componente de registro con el mismo enfoque de </w:t>
      </w:r>
      <w:proofErr w:type="spellStart"/>
      <w:r>
        <w:t>template</w:t>
      </w:r>
      <w:proofErr w:type="spellEnd"/>
      <w:r>
        <w:t xml:space="preserve"> </w:t>
      </w:r>
      <w:proofErr w:type="spellStart"/>
      <w:r>
        <w:t>inline</w:t>
      </w:r>
      <w:proofErr w:type="spellEnd"/>
      <w:r>
        <w:t xml:space="preserve">, mientras que la carpeta </w:t>
      </w:r>
      <w:proofErr w:type="spellStart"/>
      <w:r>
        <w:t>dashboard</w:t>
      </w:r>
      <w:proofErr w:type="spellEnd"/>
      <w:r>
        <w:t xml:space="preserve"> se subdivide en desktop y </w:t>
      </w:r>
      <w:proofErr w:type="spellStart"/>
      <w:r>
        <w:t>mobile</w:t>
      </w:r>
      <w:proofErr w:type="spellEnd"/>
      <w:r>
        <w:t xml:space="preserve"> teniendo cada una su componente </w:t>
      </w:r>
      <w:proofErr w:type="spellStart"/>
      <w:r>
        <w:t>TypeScript</w:t>
      </w:r>
      <w:proofErr w:type="spellEnd"/>
      <w:r>
        <w:t xml:space="preserve"> junto con su </w:t>
      </w:r>
      <w:proofErr w:type="spellStart"/>
      <w:r>
        <w:t>template</w:t>
      </w:r>
      <w:proofErr w:type="spellEnd"/>
      <w:r>
        <w:t xml:space="preserve"> HTML externo y su hoja de estilos CSS independiente, sumado a que la carpeta </w:t>
      </w:r>
      <w:proofErr w:type="spellStart"/>
      <w:r>
        <w:t>models</w:t>
      </w:r>
      <w:proofErr w:type="spellEnd"/>
      <w:r>
        <w:t xml:space="preserve"> declara diez interfaces </w:t>
      </w:r>
      <w:proofErr w:type="spellStart"/>
      <w:r>
        <w:t>TypeScript</w:t>
      </w:r>
      <w:proofErr w:type="spellEnd"/>
      <w:r>
        <w:t xml:space="preserve"> que </w:t>
      </w:r>
      <w:proofErr w:type="spellStart"/>
      <w:r>
        <w:t>tipan</w:t>
      </w:r>
      <w:proofErr w:type="spellEnd"/>
      <w:r>
        <w:t xml:space="preserve"> todas las entidades del sistema y la carpeta </w:t>
      </w:r>
      <w:proofErr w:type="spellStart"/>
      <w:r>
        <w:t>services</w:t>
      </w:r>
      <w:proofErr w:type="spellEnd"/>
      <w:r>
        <w:t xml:space="preserve"> contiene los cuatro servicios que encapsulan la comunicación con la API REST del </w:t>
      </w:r>
      <w:proofErr w:type="spellStart"/>
      <w:r>
        <w:t>backend</w:t>
      </w:r>
      <w:proofErr w:type="spellEnd"/>
      <w:r>
        <w:t>.</w:t>
      </w:r>
    </w:p>
    <w:p w14:paraId="59C198FE" w14:textId="77777777" w:rsidR="00196E87" w:rsidRDefault="00542171" w:rsidP="00542171">
      <w:r>
        <w:lastRenderedPageBreak/>
        <w:t xml:space="preserve">Se gestionaron las dependencias externas mediante </w:t>
      </w:r>
      <w:proofErr w:type="spellStart"/>
      <w:r>
        <w:t>npm</w:t>
      </w:r>
      <w:proofErr w:type="spellEnd"/>
      <w:r>
        <w:t xml:space="preserve"> declarándolas en el archivo </w:t>
      </w:r>
      <w:proofErr w:type="spellStart"/>
      <w:r>
        <w:t>package.json</w:t>
      </w:r>
      <w:proofErr w:type="spellEnd"/>
      <w:r>
        <w:t xml:space="preserve"> ya que para el funcionamiento en tiempo de ejecución se requirieron las librerías principales de Angular junto con </w:t>
      </w:r>
      <w:proofErr w:type="spellStart"/>
      <w:r>
        <w:t>RxJS</w:t>
      </w:r>
      <w:proofErr w:type="spellEnd"/>
      <w:r>
        <w:t xml:space="preserve"> para la programación reactiva y las librerías de </w:t>
      </w:r>
      <w:proofErr w:type="spellStart"/>
      <w:r>
        <w:t>ZXing</w:t>
      </w:r>
      <w:proofErr w:type="spellEnd"/>
      <w:r>
        <w:t xml:space="preserve"> para el escaneo de códigos de barras en el </w:t>
      </w:r>
      <w:proofErr w:type="spellStart"/>
      <w:r>
        <w:t>dashboard</w:t>
      </w:r>
      <w:proofErr w:type="spellEnd"/>
      <w:r>
        <w:t xml:space="preserve"> móvil, además de que para el desarrollo se incluyeron </w:t>
      </w:r>
      <w:proofErr w:type="spellStart"/>
      <w:r>
        <w:t>TypeScript</w:t>
      </w:r>
      <w:proofErr w:type="spellEnd"/>
      <w:r>
        <w:t xml:space="preserve"> junto con el CLI de Angular y </w:t>
      </w:r>
      <w:proofErr w:type="spellStart"/>
      <w:r>
        <w:t>Prettier</w:t>
      </w:r>
      <w:proofErr w:type="spellEnd"/>
      <w:r>
        <w:t xml:space="preserve"> para el formateo de código sumado a </w:t>
      </w:r>
      <w:proofErr w:type="spellStart"/>
      <w:r>
        <w:t>Vitest</w:t>
      </w:r>
      <w:proofErr w:type="spellEnd"/>
      <w:r>
        <w:t xml:space="preserve"> con </w:t>
      </w:r>
      <w:proofErr w:type="spellStart"/>
      <w:r>
        <w:t>jsdom</w:t>
      </w:r>
      <w:proofErr w:type="spellEnd"/>
      <w:r>
        <w:t xml:space="preserve"> para las pruebas unitarias.  </w:t>
      </w:r>
    </w:p>
    <w:p w14:paraId="03BB2139" w14:textId="77777777" w:rsidR="00196E87" w:rsidRDefault="00196E87" w:rsidP="00542171"/>
    <w:p w14:paraId="140983FF" w14:textId="6F75B9BB" w:rsidR="00196E87" w:rsidRDefault="00542171" w:rsidP="00196E87">
      <w:pPr>
        <w:pStyle w:val="Ttulo4"/>
      </w:pPr>
      <w:r>
        <w:t>El sistema de rutas y la navegación</w:t>
      </w:r>
    </w:p>
    <w:p w14:paraId="29CA2948" w14:textId="68B572FF" w:rsidR="00542171" w:rsidRDefault="00542171" w:rsidP="00542171">
      <w:r>
        <w:t xml:space="preserve">Se definieron las rutas del </w:t>
      </w:r>
      <w:proofErr w:type="spellStart"/>
      <w:r>
        <w:t>frontend</w:t>
      </w:r>
      <w:proofErr w:type="spellEnd"/>
      <w:r>
        <w:t xml:space="preserve"> en el archivo </w:t>
      </w:r>
      <w:proofErr w:type="spellStart"/>
      <w:r>
        <w:t>app.routes.ts</w:t>
      </w:r>
      <w:proofErr w:type="spellEnd"/>
      <w:r>
        <w:t xml:space="preserve"> usando el tipo </w:t>
      </w:r>
      <w:proofErr w:type="spellStart"/>
      <w:r>
        <w:t>Routes</w:t>
      </w:r>
      <w:proofErr w:type="spellEnd"/>
      <w:r>
        <w:t xml:space="preserve"> de Angular donde se declararon cinco rutas en total de modo que la ruta /</w:t>
      </w:r>
      <w:proofErr w:type="spellStart"/>
      <w:r>
        <w:t>login</w:t>
      </w:r>
      <w:proofErr w:type="spellEnd"/>
      <w:r>
        <w:t xml:space="preserve"> carga el </w:t>
      </w:r>
      <w:proofErr w:type="spellStart"/>
      <w:r>
        <w:t>LoginComponent</w:t>
      </w:r>
      <w:proofErr w:type="spellEnd"/>
      <w:r>
        <w:t xml:space="preserve"> sin protección de guardia porque cualquier usuario debe poder acceder a la pantalla de inicio de sesión, a su vez la ruta /</w:t>
      </w:r>
      <w:proofErr w:type="spellStart"/>
      <w:r>
        <w:t>register</w:t>
      </w:r>
      <w:proofErr w:type="spellEnd"/>
      <w:r>
        <w:t xml:space="preserve"> carga el </w:t>
      </w:r>
      <w:proofErr w:type="spellStart"/>
      <w:r>
        <w:t>RegisterComponent</w:t>
      </w:r>
      <w:proofErr w:type="spellEnd"/>
      <w:r>
        <w:t xml:space="preserve"> también sin protección para permitir el </w:t>
      </w:r>
      <w:proofErr w:type="spellStart"/>
      <w:r>
        <w:t>auto-registro</w:t>
      </w:r>
      <w:proofErr w:type="spellEnd"/>
      <w:r>
        <w:t xml:space="preserve"> de nuevos usuarios, mientras que las rutas /</w:t>
      </w:r>
      <w:proofErr w:type="spellStart"/>
      <w:r>
        <w:t>dashboard</w:t>
      </w:r>
      <w:proofErr w:type="spellEnd"/>
      <w:r>
        <w:t>/</w:t>
      </w:r>
      <w:proofErr w:type="spellStart"/>
      <w:r>
        <w:t>mobile</w:t>
      </w:r>
      <w:proofErr w:type="spellEnd"/>
      <w:r>
        <w:t xml:space="preserve"> y /</w:t>
      </w:r>
      <w:proofErr w:type="spellStart"/>
      <w:r>
        <w:t>dashboard</w:t>
      </w:r>
      <w:proofErr w:type="spellEnd"/>
      <w:r>
        <w:t xml:space="preserve">/desktop cargan los componentes de </w:t>
      </w:r>
      <w:proofErr w:type="spellStart"/>
      <w:r>
        <w:t>dashboard</w:t>
      </w:r>
      <w:proofErr w:type="spellEnd"/>
      <w:r>
        <w:t xml:space="preserve"> correspondientes estando ambas protegidas por el </w:t>
      </w:r>
      <w:proofErr w:type="spellStart"/>
      <w:r>
        <w:t>authGuard</w:t>
      </w:r>
      <w:proofErr w:type="spellEnd"/>
      <w:r>
        <w:t xml:space="preserve"> que impide el acceso a usuarios no autenticados, y finalmente la ruta vacía redirige automáticamente a /</w:t>
      </w:r>
      <w:proofErr w:type="spellStart"/>
      <w:r>
        <w:t>login</w:t>
      </w:r>
      <w:proofErr w:type="spellEnd"/>
      <w:r>
        <w:t>.</w:t>
      </w:r>
    </w:p>
    <w:p w14:paraId="4B9E8B3E" w14:textId="77777777" w:rsidR="00542171" w:rsidRDefault="00542171" w:rsidP="00542171">
      <w:r>
        <w:t xml:space="preserve">Se implementó el </w:t>
      </w:r>
      <w:proofErr w:type="spellStart"/>
      <w:r>
        <w:t>authGuard</w:t>
      </w:r>
      <w:proofErr w:type="spellEnd"/>
      <w:r>
        <w:t xml:space="preserve"> como una función </w:t>
      </w:r>
      <w:proofErr w:type="spellStart"/>
      <w:r>
        <w:t>CanActivateFn</w:t>
      </w:r>
      <w:proofErr w:type="spellEnd"/>
      <w:r>
        <w:t xml:space="preserve"> en lugar de una clase siguiendo el enfoque funcional moderno de Angular, por lo que su lógica inyecta el </w:t>
      </w:r>
      <w:proofErr w:type="spellStart"/>
      <w:r>
        <w:t>AuthService</w:t>
      </w:r>
      <w:proofErr w:type="spellEnd"/>
      <w:r>
        <w:t xml:space="preserve"> y el </w:t>
      </w:r>
      <w:proofErr w:type="spellStart"/>
      <w:r>
        <w:t>Router</w:t>
      </w:r>
      <w:proofErr w:type="spellEnd"/>
      <w:r>
        <w:t xml:space="preserve"> para verificar si hay un token guardado mediante el método </w:t>
      </w:r>
      <w:proofErr w:type="spellStart"/>
      <w:r>
        <w:t>isLoggedIn</w:t>
      </w:r>
      <w:proofErr w:type="spellEnd"/>
      <w:r>
        <w:t xml:space="preserve"> del servicio de autenticación permitiendo el acceso retornando true si el token existe, pero si no hay token se redirige a la ruta /</w:t>
      </w:r>
      <w:proofErr w:type="spellStart"/>
      <w:r>
        <w:t>login</w:t>
      </w:r>
      <w:proofErr w:type="spellEnd"/>
      <w:r>
        <w:t xml:space="preserve"> usando </w:t>
      </w:r>
      <w:proofErr w:type="spellStart"/>
      <w:r>
        <w:t>router.parseUrl</w:t>
      </w:r>
      <w:proofErr w:type="spellEnd"/>
      <w:r>
        <w:t xml:space="preserve"> aplicando esta guardia únicamente a las rutas de </w:t>
      </w:r>
      <w:proofErr w:type="spellStart"/>
      <w:r>
        <w:t>dashboard</w:t>
      </w:r>
      <w:proofErr w:type="spellEnd"/>
      <w:r>
        <w:t xml:space="preserve"> para que ningún usuario sin sesión activa pueda acceder a las herramientas de gestión.</w:t>
      </w:r>
    </w:p>
    <w:p w14:paraId="6CEB1B26" w14:textId="77777777" w:rsidR="00EC4473" w:rsidRDefault="00542171" w:rsidP="00542171">
      <w:r>
        <w:t xml:space="preserve">Se estableció una lógica particular para la navegación dentro de la aplicación después del </w:t>
      </w:r>
      <w:proofErr w:type="spellStart"/>
      <w:r>
        <w:t>login</w:t>
      </w:r>
      <w:proofErr w:type="spellEnd"/>
      <w:r>
        <w:t xml:space="preserve"> exitoso ya que en lugar de enviar siempre al mismo </w:t>
      </w:r>
      <w:proofErr w:type="spellStart"/>
      <w:r>
        <w:t>dashboard</w:t>
      </w:r>
      <w:proofErr w:type="spellEnd"/>
      <w:r>
        <w:t xml:space="preserve"> se verifica el ancho de la ventana del navegador con </w:t>
      </w:r>
      <w:proofErr w:type="spellStart"/>
      <w:r>
        <w:t>window.innerWidth</w:t>
      </w:r>
      <w:proofErr w:type="spellEnd"/>
      <w:r>
        <w:t xml:space="preserve">, de manera que si el ancho es menor a 768 píxeles se asume que el usuario está en un dispositivo móvil redirigiéndolo al </w:t>
      </w:r>
      <w:proofErr w:type="spellStart"/>
      <w:r>
        <w:t>dashboard</w:t>
      </w:r>
      <w:proofErr w:type="spellEnd"/>
      <w:r>
        <w:t xml:space="preserve"> móvil optimizado para pantallas pequeñas, mientras que si el ancho es mayor se redirige al </w:t>
      </w:r>
      <w:proofErr w:type="spellStart"/>
      <w:r>
        <w:t>dashboard</w:t>
      </w:r>
      <w:proofErr w:type="spellEnd"/>
      <w:r>
        <w:t xml:space="preserve"> de escritorio con todas las funcionalidades administrativas permitiendo con esta </w:t>
      </w:r>
      <w:r>
        <w:lastRenderedPageBreak/>
        <w:t xml:space="preserve">decisión que la misma aplicación sirva para ambos contextos sin necesidad de dos aplicaciones separadas.  </w:t>
      </w:r>
    </w:p>
    <w:p w14:paraId="5498FFFC" w14:textId="77777777" w:rsidR="00EC4473" w:rsidRDefault="00EC4473" w:rsidP="00542171"/>
    <w:p w14:paraId="255A57A9" w14:textId="77777777" w:rsidR="00EC4473" w:rsidRDefault="00542171" w:rsidP="00300D40">
      <w:pPr>
        <w:pStyle w:val="Ttulo4"/>
        <w:ind w:left="708" w:hanging="708"/>
      </w:pPr>
      <w:r>
        <w:t xml:space="preserve">El sistema de autenticación en el </w:t>
      </w:r>
      <w:proofErr w:type="spellStart"/>
      <w:r>
        <w:t>frontend</w:t>
      </w:r>
      <w:proofErr w:type="spellEnd"/>
    </w:p>
    <w:p w14:paraId="1C50AC6E" w14:textId="0CA15C30" w:rsidR="00542171" w:rsidRDefault="00542171" w:rsidP="00542171">
      <w:r>
        <w:t xml:space="preserve">Se estructuró la autenticación en el </w:t>
      </w:r>
      <w:proofErr w:type="spellStart"/>
      <w:r>
        <w:t>frontend</w:t>
      </w:r>
      <w:proofErr w:type="spellEnd"/>
      <w:r>
        <w:t xml:space="preserve"> alrededor de tres piezas que trabajan juntas siendo estas el </w:t>
      </w:r>
      <w:proofErr w:type="spellStart"/>
      <w:r>
        <w:t>AuthService</w:t>
      </w:r>
      <w:proofErr w:type="spellEnd"/>
      <w:r>
        <w:t xml:space="preserve"> que gestiona las credenciales y la sesión junto con el </w:t>
      </w:r>
      <w:proofErr w:type="spellStart"/>
      <w:r>
        <w:t>authInterceptor</w:t>
      </w:r>
      <w:proofErr w:type="spellEnd"/>
      <w:r>
        <w:t xml:space="preserve"> que adjunta el token a cada petición saliente y el </w:t>
      </w:r>
      <w:proofErr w:type="spellStart"/>
      <w:r>
        <w:t>authGuard</w:t>
      </w:r>
      <w:proofErr w:type="spellEnd"/>
      <w:r>
        <w:t xml:space="preserve"> que protege las rutas sensibles.</w:t>
      </w:r>
    </w:p>
    <w:p w14:paraId="5DF3C8CF" w14:textId="77777777" w:rsidR="00542171" w:rsidRDefault="00542171" w:rsidP="00542171">
      <w:r>
        <w:t xml:space="preserve">Se implementó el </w:t>
      </w:r>
      <w:proofErr w:type="spellStart"/>
      <w:r>
        <w:t>AuthService</w:t>
      </w:r>
      <w:proofErr w:type="spellEnd"/>
      <w:r>
        <w:t xml:space="preserve"> como un servicio inyectable con </w:t>
      </w:r>
      <w:proofErr w:type="spellStart"/>
      <w:r>
        <w:t>providedIn</w:t>
      </w:r>
      <w:proofErr w:type="spellEnd"/>
      <w:r>
        <w:t xml:space="preserve"> </w:t>
      </w:r>
      <w:proofErr w:type="spellStart"/>
      <w:r>
        <w:t>root</w:t>
      </w:r>
      <w:proofErr w:type="spellEnd"/>
      <w:r>
        <w:t xml:space="preserve"> para que sea un </w:t>
      </w:r>
      <w:proofErr w:type="spellStart"/>
      <w:r>
        <w:t>singleton</w:t>
      </w:r>
      <w:proofErr w:type="spellEnd"/>
      <w:r>
        <w:t xml:space="preserve"> accesible desde cualquier parte de la aplicación teniendo como responsabilidad principal comunicarse con los </w:t>
      </w:r>
      <w:proofErr w:type="spellStart"/>
      <w:r>
        <w:t>endpoints</w:t>
      </w:r>
      <w:proofErr w:type="spellEnd"/>
      <w:r>
        <w:t xml:space="preserve"> de autenticación del </w:t>
      </w:r>
      <w:proofErr w:type="spellStart"/>
      <w:r>
        <w:t>backend</w:t>
      </w:r>
      <w:proofErr w:type="spellEnd"/>
      <w:r>
        <w:t xml:space="preserve"> y gestionar la persistencia local de la sesión, por lo cual inyecta el </w:t>
      </w:r>
      <w:proofErr w:type="spellStart"/>
      <w:r>
        <w:t>HttpClient</w:t>
      </w:r>
      <w:proofErr w:type="spellEnd"/>
      <w:r>
        <w:t xml:space="preserve"> de Angular y define una propiedad </w:t>
      </w:r>
      <w:proofErr w:type="spellStart"/>
      <w:r>
        <w:t>apiUrl</w:t>
      </w:r>
      <w:proofErr w:type="spellEnd"/>
      <w:r>
        <w:t xml:space="preserve"> que apunta a /</w:t>
      </w:r>
      <w:proofErr w:type="spellStart"/>
      <w:r>
        <w:t>auth</w:t>
      </w:r>
      <w:proofErr w:type="spellEnd"/>
      <w:r>
        <w:t xml:space="preserve"> siendo redirigida por el proxy de desarrollo al </w:t>
      </w:r>
      <w:proofErr w:type="spellStart"/>
      <w:r>
        <w:t>backend</w:t>
      </w:r>
      <w:proofErr w:type="spellEnd"/>
      <w:r>
        <w:t xml:space="preserve"> real.</w:t>
      </w:r>
    </w:p>
    <w:p w14:paraId="6C6B86A9" w14:textId="77777777" w:rsidR="00542171" w:rsidRDefault="00542171" w:rsidP="00542171">
      <w:r>
        <w:t xml:space="preserve">Se crearon los métodos </w:t>
      </w:r>
      <w:proofErr w:type="spellStart"/>
      <w:r>
        <w:t>login</w:t>
      </w:r>
      <w:proofErr w:type="spellEnd"/>
      <w:r>
        <w:t xml:space="preserve"> y </w:t>
      </w:r>
      <w:proofErr w:type="spellStart"/>
      <w:r>
        <w:t>register</w:t>
      </w:r>
      <w:proofErr w:type="spellEnd"/>
      <w:r>
        <w:t xml:space="preserve"> que realizan peticiones POST al </w:t>
      </w:r>
      <w:proofErr w:type="spellStart"/>
      <w:r>
        <w:t>backend</w:t>
      </w:r>
      <w:proofErr w:type="spellEnd"/>
      <w:r>
        <w:t xml:space="preserve"> con las credenciales del usuario y retornan Observables para que los componentes que los invoquen puedan suscribirse y reaccionar a la respuesta, dado que el método </w:t>
      </w:r>
      <w:proofErr w:type="spellStart"/>
      <w:r>
        <w:t>login</w:t>
      </w:r>
      <w:proofErr w:type="spellEnd"/>
      <w:r>
        <w:t xml:space="preserve"> envía un objeto con correo y </w:t>
      </w:r>
      <w:proofErr w:type="spellStart"/>
      <w:r>
        <w:t>contrasena</w:t>
      </w:r>
      <w:proofErr w:type="spellEnd"/>
      <w:r>
        <w:t xml:space="preserve"> al </w:t>
      </w:r>
      <w:proofErr w:type="spellStart"/>
      <w:r>
        <w:t>endpoint</w:t>
      </w:r>
      <w:proofErr w:type="spellEnd"/>
      <w:r>
        <w:t xml:space="preserve"> /</w:t>
      </w:r>
      <w:proofErr w:type="spellStart"/>
      <w:r>
        <w:t>auth</w:t>
      </w:r>
      <w:proofErr w:type="spellEnd"/>
      <w:r>
        <w:t>/</w:t>
      </w:r>
      <w:proofErr w:type="spellStart"/>
      <w:r>
        <w:t>login</w:t>
      </w:r>
      <w:proofErr w:type="spellEnd"/>
      <w:r>
        <w:t xml:space="preserve"> mientras que el método </w:t>
      </w:r>
      <w:proofErr w:type="spellStart"/>
      <w:r>
        <w:t>register</w:t>
      </w:r>
      <w:proofErr w:type="spellEnd"/>
      <w:r>
        <w:t xml:space="preserve"> envía todos los datos del formulario de registro al </w:t>
      </w:r>
      <w:proofErr w:type="spellStart"/>
      <w:r>
        <w:t>endpoint</w:t>
      </w:r>
      <w:proofErr w:type="spellEnd"/>
      <w:r>
        <w:t xml:space="preserve"> /</w:t>
      </w:r>
      <w:proofErr w:type="spellStart"/>
      <w:r>
        <w:t>auth</w:t>
      </w:r>
      <w:proofErr w:type="spellEnd"/>
      <w:r>
        <w:t>/</w:t>
      </w:r>
      <w:proofErr w:type="spellStart"/>
      <w:r>
        <w:t>register</w:t>
      </w:r>
      <w:proofErr w:type="spellEnd"/>
      <w:r>
        <w:t>.</w:t>
      </w:r>
    </w:p>
    <w:p w14:paraId="7419FCF3" w14:textId="77777777" w:rsidR="00542171" w:rsidRDefault="00542171" w:rsidP="00542171">
      <w:r>
        <w:t xml:space="preserve">Se encargó al método </w:t>
      </w:r>
      <w:proofErr w:type="spellStart"/>
      <w:r>
        <w:t>saveSession</w:t>
      </w:r>
      <w:proofErr w:type="spellEnd"/>
      <w:r>
        <w:t xml:space="preserve"> la persistencia de los datos de la sesión en el almacenamiento local del navegador al recibir la respuesta del </w:t>
      </w:r>
      <w:proofErr w:type="spellStart"/>
      <w:r>
        <w:t>backend</w:t>
      </w:r>
      <w:proofErr w:type="spellEnd"/>
      <w:r>
        <w:t xml:space="preserve"> que contiene el token JWT junto con el identificador del usuario y su rol guardando cada valor en </w:t>
      </w:r>
      <w:proofErr w:type="spellStart"/>
      <w:r>
        <w:t>localStorage</w:t>
      </w:r>
      <w:proofErr w:type="spellEnd"/>
      <w:r>
        <w:t xml:space="preserve"> bajo las claves token junto a </w:t>
      </w:r>
      <w:proofErr w:type="spellStart"/>
      <w:r>
        <w:t>idUsuario</w:t>
      </w:r>
      <w:proofErr w:type="spellEnd"/>
      <w:r>
        <w:t xml:space="preserve"> y </w:t>
      </w:r>
      <w:proofErr w:type="spellStart"/>
      <w:r>
        <w:t>fkRol</w:t>
      </w:r>
      <w:proofErr w:type="spellEnd"/>
      <w:r>
        <w:t xml:space="preserve"> respectivamente, destacando que el </w:t>
      </w:r>
      <w:proofErr w:type="spellStart"/>
      <w:r>
        <w:t>fkRol</w:t>
      </w:r>
      <w:proofErr w:type="spellEnd"/>
      <w:r>
        <w:t xml:space="preserve"> se convierte a </w:t>
      </w:r>
      <w:proofErr w:type="spellStart"/>
      <w:r>
        <w:t>string</w:t>
      </w:r>
      <w:proofErr w:type="spellEnd"/>
      <w:r>
        <w:t xml:space="preserve"> antes de guardarlo porque </w:t>
      </w:r>
      <w:proofErr w:type="spellStart"/>
      <w:r>
        <w:t>localStorage</w:t>
      </w:r>
      <w:proofErr w:type="spellEnd"/>
      <w:r>
        <w:t xml:space="preserve"> solo acepta cadenas de texto y al leerlo de vuelta en el método </w:t>
      </w:r>
      <w:proofErr w:type="spellStart"/>
      <w:r>
        <w:t>getFkRol</w:t>
      </w:r>
      <w:proofErr w:type="spellEnd"/>
      <w:r>
        <w:t xml:space="preserve"> se </w:t>
      </w:r>
      <w:proofErr w:type="spellStart"/>
      <w:r>
        <w:t>parsea</w:t>
      </w:r>
      <w:proofErr w:type="spellEnd"/>
      <w:r>
        <w:t xml:space="preserve"> a número con </w:t>
      </w:r>
      <w:proofErr w:type="spellStart"/>
      <w:r>
        <w:t>parseInt</w:t>
      </w:r>
      <w:proofErr w:type="spellEnd"/>
      <w:r>
        <w:t xml:space="preserve"> para que las comparaciones de roles en los componentes funcionen correctamente.</w:t>
      </w:r>
    </w:p>
    <w:p w14:paraId="2409E459" w14:textId="77777777" w:rsidR="00542171" w:rsidRDefault="00542171" w:rsidP="00542171">
      <w:r>
        <w:t xml:space="preserve">Se desarrollaron los métodos </w:t>
      </w:r>
      <w:proofErr w:type="spellStart"/>
      <w:r>
        <w:t>getToken</w:t>
      </w:r>
      <w:proofErr w:type="spellEnd"/>
      <w:r>
        <w:t xml:space="preserve"> y </w:t>
      </w:r>
      <w:proofErr w:type="spellStart"/>
      <w:r>
        <w:t>getFkRol</w:t>
      </w:r>
      <w:proofErr w:type="spellEnd"/>
      <w:r>
        <w:t xml:space="preserve"> junto a </w:t>
      </w:r>
      <w:proofErr w:type="spellStart"/>
      <w:r>
        <w:t>getIdUsuario</w:t>
      </w:r>
      <w:proofErr w:type="spellEnd"/>
      <w:r>
        <w:t xml:space="preserve"> como </w:t>
      </w:r>
      <w:proofErr w:type="spellStart"/>
      <w:r>
        <w:t>getters</w:t>
      </w:r>
      <w:proofErr w:type="spellEnd"/>
      <w:r>
        <w:t xml:space="preserve"> simples que leen los valores del </w:t>
      </w:r>
      <w:proofErr w:type="spellStart"/>
      <w:r>
        <w:t>localStorage</w:t>
      </w:r>
      <w:proofErr w:type="spellEnd"/>
      <w:r>
        <w:t xml:space="preserve"> y los retornan con el tipo adecuado, al mismo tiempo que el método </w:t>
      </w:r>
      <w:proofErr w:type="spellStart"/>
      <w:r>
        <w:t>isLoggedIn</w:t>
      </w:r>
      <w:proofErr w:type="spellEnd"/>
      <w:r>
        <w:t xml:space="preserve"> verifica si existe un token en </w:t>
      </w:r>
      <w:proofErr w:type="spellStart"/>
      <w:r>
        <w:t>localStorage</w:t>
      </w:r>
      <w:proofErr w:type="spellEnd"/>
      <w:r>
        <w:t xml:space="preserve"> y retorna un booleano siendo utilizado tanto por el </w:t>
      </w:r>
      <w:proofErr w:type="spellStart"/>
      <w:r>
        <w:t>authGuard</w:t>
      </w:r>
      <w:proofErr w:type="spellEnd"/>
      <w:r>
        <w:t xml:space="preserve"> para decidir si permite el acceso a una ruta como por </w:t>
      </w:r>
      <w:r>
        <w:lastRenderedPageBreak/>
        <w:t xml:space="preserve">los componentes para mostrar u ocultar elementos de la interfaz, y complementariamente el método </w:t>
      </w:r>
      <w:proofErr w:type="spellStart"/>
      <w:r>
        <w:t>logout</w:t>
      </w:r>
      <w:proofErr w:type="spellEnd"/>
      <w:r>
        <w:t xml:space="preserve"> limpia las tres claves del </w:t>
      </w:r>
      <w:proofErr w:type="spellStart"/>
      <w:r>
        <w:t>localStorage</w:t>
      </w:r>
      <w:proofErr w:type="spellEnd"/>
      <w:r>
        <w:t xml:space="preserve"> eliminando por completo la sesión del navegador.</w:t>
      </w:r>
    </w:p>
    <w:p w14:paraId="0F93E15B" w14:textId="77777777" w:rsidR="00300D40" w:rsidRDefault="00542171" w:rsidP="00542171">
      <w:r>
        <w:t xml:space="preserve">Se registró el </w:t>
      </w:r>
      <w:proofErr w:type="spellStart"/>
      <w:r>
        <w:t>authInterceptor</w:t>
      </w:r>
      <w:proofErr w:type="spellEnd"/>
      <w:r>
        <w:t xml:space="preserve"> globalmente en </w:t>
      </w:r>
      <w:proofErr w:type="spellStart"/>
      <w:r>
        <w:t>app.config.ts</w:t>
      </w:r>
      <w:proofErr w:type="spellEnd"/>
      <w:r>
        <w:t xml:space="preserve"> mediante </w:t>
      </w:r>
      <w:proofErr w:type="spellStart"/>
      <w:r>
        <w:t>withInterceptors</w:t>
      </w:r>
      <w:proofErr w:type="spellEnd"/>
      <w:r>
        <w:t xml:space="preserve"> como una función </w:t>
      </w:r>
      <w:proofErr w:type="spellStart"/>
      <w:r>
        <w:t>HttpInterceptorFn</w:t>
      </w:r>
      <w:proofErr w:type="spellEnd"/>
      <w:r>
        <w:t xml:space="preserve"> cuya lógica en cada petición HTTP saliente obtiene el token del </w:t>
      </w:r>
      <w:proofErr w:type="spellStart"/>
      <w:r>
        <w:t>AuthService</w:t>
      </w:r>
      <w:proofErr w:type="spellEnd"/>
      <w:r>
        <w:t xml:space="preserve"> para clonar la petición original añadiendo el encabezado </w:t>
      </w:r>
      <w:proofErr w:type="spellStart"/>
      <w:r>
        <w:t>Authorization</w:t>
      </w:r>
      <w:proofErr w:type="spellEnd"/>
      <w:r>
        <w:t xml:space="preserve"> con el valor Bearer seguido del token si este existe, pero si no hay token deja pasar la petición sin modificar, logrando con este interceptor liberar a los componentes y servicios de tener que adjuntar manualmente el token en cada llamada al hacerse de forma automática y transparente para todo el código de la aplicación.  </w:t>
      </w:r>
    </w:p>
    <w:p w14:paraId="246A180A" w14:textId="77777777" w:rsidR="00300D40" w:rsidRDefault="00300D40" w:rsidP="00542171"/>
    <w:p w14:paraId="5DD90274" w14:textId="02B70AAB" w:rsidR="00300D40" w:rsidRDefault="00542171" w:rsidP="00300D40">
      <w:pPr>
        <w:pStyle w:val="Ttulo4"/>
      </w:pPr>
      <w:r>
        <w:t>El componente de inicio de sesión</w:t>
      </w:r>
    </w:p>
    <w:p w14:paraId="2A89FDBB" w14:textId="1528EB56" w:rsidR="00542171" w:rsidRDefault="00542171" w:rsidP="00542171">
      <w:r>
        <w:t xml:space="preserve">Se construyó el </w:t>
      </w:r>
      <w:proofErr w:type="spellStart"/>
      <w:r>
        <w:t>LoginComponent</w:t>
      </w:r>
      <w:proofErr w:type="spellEnd"/>
      <w:r>
        <w:t xml:space="preserve"> usando formularios reactivos de Angular porque ofrecen mejor control sobre la validación y el estado del formulario inyectando tres dependencias que son el </w:t>
      </w:r>
      <w:proofErr w:type="spellStart"/>
      <w:r>
        <w:t>FormBuilder</w:t>
      </w:r>
      <w:proofErr w:type="spellEnd"/>
      <w:r>
        <w:t xml:space="preserve"> para construir el formulario junto con el </w:t>
      </w:r>
      <w:proofErr w:type="spellStart"/>
      <w:r>
        <w:t>AuthService</w:t>
      </w:r>
      <w:proofErr w:type="spellEnd"/>
      <w:r>
        <w:t xml:space="preserve"> para comunicarse con el </w:t>
      </w:r>
      <w:proofErr w:type="spellStart"/>
      <w:r>
        <w:t>backend</w:t>
      </w:r>
      <w:proofErr w:type="spellEnd"/>
      <w:r>
        <w:t xml:space="preserve"> y el </w:t>
      </w:r>
      <w:proofErr w:type="spellStart"/>
      <w:r>
        <w:t>Router</w:t>
      </w:r>
      <w:proofErr w:type="spellEnd"/>
      <w:r>
        <w:t xml:space="preserve"> para la navegación posterior al </w:t>
      </w:r>
      <w:proofErr w:type="spellStart"/>
      <w:r>
        <w:t>login</w:t>
      </w:r>
      <w:proofErr w:type="spellEnd"/>
      <w:r>
        <w:t>.</w:t>
      </w:r>
    </w:p>
    <w:p w14:paraId="0AD7A8C8" w14:textId="77777777" w:rsidR="00542171" w:rsidRDefault="00542171" w:rsidP="00542171">
      <w:r>
        <w:t xml:space="preserve">Se definió el formulario en el constructor usando el </w:t>
      </w:r>
      <w:proofErr w:type="spellStart"/>
      <w:r>
        <w:t>FormBuilder</w:t>
      </w:r>
      <w:proofErr w:type="spellEnd"/>
      <w:r>
        <w:t xml:space="preserve"> con dos campos donde el campo correo tiene dos validadores </w:t>
      </w:r>
      <w:r w:rsidRPr="00F91187">
        <w:t>que</w:t>
      </w:r>
      <w:r>
        <w:t xml:space="preserve"> son </w:t>
      </w:r>
      <w:proofErr w:type="spellStart"/>
      <w:r>
        <w:t>required</w:t>
      </w:r>
      <w:proofErr w:type="spellEnd"/>
      <w:r>
        <w:t xml:space="preserve"> para que no pueda enviarse vacío y email para que el valor introducido tenga un formato de correo electrónico válido, mientras que el campo </w:t>
      </w:r>
      <w:proofErr w:type="spellStart"/>
      <w:r>
        <w:t>contrasena</w:t>
      </w:r>
      <w:proofErr w:type="spellEnd"/>
      <w:r>
        <w:t xml:space="preserve"> tiene </w:t>
      </w:r>
      <w:proofErr w:type="spellStart"/>
      <w:r>
        <w:t>required</w:t>
      </w:r>
      <w:proofErr w:type="spellEnd"/>
      <w:r>
        <w:t xml:space="preserve"> y </w:t>
      </w:r>
      <w:proofErr w:type="spellStart"/>
      <w:r>
        <w:t>minLength</w:t>
      </w:r>
      <w:proofErr w:type="spellEnd"/>
      <w:r>
        <w:t xml:space="preserve"> con un mínimo de seis caracteres, provocando que el botón de envío se deshabilite automáticamente mientras el formulario sea inválido o mientras esté en curso una petición de inicio de sesión usando la propiedad </w:t>
      </w:r>
      <w:proofErr w:type="spellStart"/>
      <w:r>
        <w:t>disabled</w:t>
      </w:r>
      <w:proofErr w:type="spellEnd"/>
      <w:r>
        <w:t xml:space="preserve"> ligada a la expresión </w:t>
      </w:r>
      <w:proofErr w:type="spellStart"/>
      <w:r>
        <w:t>correspondente</w:t>
      </w:r>
      <w:proofErr w:type="spellEnd"/>
      <w:r>
        <w:t>.</w:t>
      </w:r>
    </w:p>
    <w:p w14:paraId="0E72BCD4" w14:textId="77777777" w:rsidR="00542171" w:rsidRDefault="00542171" w:rsidP="00542171">
      <w:r>
        <w:t xml:space="preserve">Se integraron </w:t>
      </w:r>
      <w:proofErr w:type="spellStart"/>
      <w:r>
        <w:t>Signals</w:t>
      </w:r>
      <w:proofErr w:type="spellEnd"/>
      <w:r>
        <w:t xml:space="preserve"> de Angular en lugar de propiedades planas para el manejo de estado de la interfaz ya que la señal </w:t>
      </w:r>
      <w:proofErr w:type="spellStart"/>
      <w:r>
        <w:t>isLoading</w:t>
      </w:r>
      <w:proofErr w:type="spellEnd"/>
      <w:r>
        <w:t xml:space="preserve"> controla la animación de carga en el botón y evita dobles envíos accidentales, al mismo tiempo que la señal </w:t>
      </w:r>
      <w:proofErr w:type="spellStart"/>
      <w:r>
        <w:t>errorMessage</w:t>
      </w:r>
      <w:proofErr w:type="spellEnd"/>
      <w:r>
        <w:t xml:space="preserve"> muestra mensajes de error al usuario cuando las credenciales son incorrectas o el servidor no responde habiendo elegido </w:t>
      </w:r>
      <w:proofErr w:type="spellStart"/>
      <w:r>
        <w:t>Signals</w:t>
      </w:r>
      <w:proofErr w:type="spellEnd"/>
      <w:r>
        <w:t xml:space="preserve"> porque garantizan que los cambios se reflejen en la interfaz sin importar el mecanismo de detección de cambios de Angular.</w:t>
      </w:r>
    </w:p>
    <w:p w14:paraId="62C2BF05" w14:textId="77777777" w:rsidR="00542171" w:rsidRDefault="00542171" w:rsidP="00542171">
      <w:r>
        <w:lastRenderedPageBreak/>
        <w:t xml:space="preserve">Se determinó que cuando el usuario envía el formulario y este es válido se ejecuta el método </w:t>
      </w:r>
      <w:proofErr w:type="spellStart"/>
      <w:r>
        <w:t>onSubmit</w:t>
      </w:r>
      <w:proofErr w:type="spellEnd"/>
      <w:r>
        <w:t xml:space="preserve"> activando primero la señal de carga y limpiando cualquier mensaje de error previo para luego llamar al método </w:t>
      </w:r>
      <w:proofErr w:type="spellStart"/>
      <w:r>
        <w:t>login</w:t>
      </w:r>
      <w:proofErr w:type="spellEnd"/>
      <w:r>
        <w:t xml:space="preserve"> del </w:t>
      </w:r>
      <w:proofErr w:type="spellStart"/>
      <w:r>
        <w:t>AuthService</w:t>
      </w:r>
      <w:proofErr w:type="spellEnd"/>
      <w:r>
        <w:t xml:space="preserve"> pasando el valor completo del formulario, de modo que al recibir una respuesta exitosa se verifica que contenga un token y si es así se guarda la sesión con </w:t>
      </w:r>
      <w:proofErr w:type="spellStart"/>
      <w:r>
        <w:t>saveSession</w:t>
      </w:r>
      <w:proofErr w:type="spellEnd"/>
      <w:r>
        <w:t xml:space="preserve"> para inmediatamente después decidir la ruta de redirección evaluando el ancho de la ventana para enviar al usuario al </w:t>
      </w:r>
      <w:proofErr w:type="spellStart"/>
      <w:r>
        <w:t>dashboard</w:t>
      </w:r>
      <w:proofErr w:type="spellEnd"/>
      <w:r>
        <w:t xml:space="preserve"> móvil o al de escritorio según corresponda, aunque si la respuesta no contiene token se muestra un mensaje de error genérico y si la petición falla se captura el error para mostrar el mensaje de credenciales incorrectas.</w:t>
      </w:r>
    </w:p>
    <w:p w14:paraId="3A4A7E53" w14:textId="77777777" w:rsidR="00300D40" w:rsidRDefault="00542171" w:rsidP="00542171">
      <w:r>
        <w:t xml:space="preserve">Se escribió el </w:t>
      </w:r>
      <w:proofErr w:type="spellStart"/>
      <w:r>
        <w:t>template</w:t>
      </w:r>
      <w:proofErr w:type="spellEnd"/>
      <w:r>
        <w:t xml:space="preserve"> del </w:t>
      </w:r>
      <w:proofErr w:type="spellStart"/>
      <w:r>
        <w:t>login</w:t>
      </w:r>
      <w:proofErr w:type="spellEnd"/>
      <w:r>
        <w:t xml:space="preserve"> en línea dentro del mismo archivo </w:t>
      </w:r>
      <w:proofErr w:type="spellStart"/>
      <w:r>
        <w:t>TypeScript</w:t>
      </w:r>
      <w:proofErr w:type="spellEnd"/>
      <w:r>
        <w:t xml:space="preserve"> porque al ser un componente pequeño mantenerlo junto al código facilita ver toda la lógica de la pantalla en un solo vistazo, conteniendo un contenedor centrado con una tarjeta de autenticación que incluye el formulario con sus campos de correo y contraseña junto a un área para mostrar mensajes de error con la directiva </w:t>
      </w:r>
      <w:proofErr w:type="spellStart"/>
      <w:r>
        <w:t>ngIf</w:t>
      </w:r>
      <w:proofErr w:type="spellEnd"/>
      <w:r>
        <w:t xml:space="preserve"> y un enlace al componente de registro para los usuarios que todavía no tienen cuenta.  </w:t>
      </w:r>
    </w:p>
    <w:p w14:paraId="77822E8C" w14:textId="77777777" w:rsidR="00300D40" w:rsidRDefault="00300D40" w:rsidP="00542171"/>
    <w:p w14:paraId="566AAA1A" w14:textId="77777777" w:rsidR="00300D40" w:rsidRDefault="00542171" w:rsidP="00300D40">
      <w:pPr>
        <w:pStyle w:val="Ttulo4"/>
      </w:pPr>
      <w:r>
        <w:t>El componente de registro</w:t>
      </w:r>
    </w:p>
    <w:p w14:paraId="642710E2" w14:textId="5782F7D6" w:rsidR="00542171" w:rsidRDefault="00542171" w:rsidP="00542171">
      <w:r>
        <w:t xml:space="preserve">Se estructuró el </w:t>
      </w:r>
      <w:proofErr w:type="spellStart"/>
      <w:r>
        <w:t>RegisterComponent</w:t>
      </w:r>
      <w:proofErr w:type="spellEnd"/>
      <w:r>
        <w:t xml:space="preserve"> de forma muy similar al de </w:t>
      </w:r>
      <w:proofErr w:type="spellStart"/>
      <w:proofErr w:type="gramStart"/>
      <w:r>
        <w:t>login</w:t>
      </w:r>
      <w:proofErr w:type="spellEnd"/>
      <w:proofErr w:type="gramEnd"/>
      <w:r>
        <w:t xml:space="preserve"> pero con algunas diferencias importantes en el flujo de negocio usando también formularios reactivos con </w:t>
      </w:r>
      <w:proofErr w:type="spellStart"/>
      <w:r>
        <w:t>FormBuilder</w:t>
      </w:r>
      <w:proofErr w:type="spellEnd"/>
      <w:r>
        <w:t xml:space="preserve"> e inyectando los mismos servicios de autenticación y enrutamiento.</w:t>
      </w:r>
    </w:p>
    <w:p w14:paraId="49BFA7C9" w14:textId="77777777" w:rsidR="00542171" w:rsidRDefault="00542171" w:rsidP="00542171">
      <w:r>
        <w:t xml:space="preserve">Se configuró el formulario de registro con cuatro campos donde el campo nombre y el campo apellido solo requieren que no estén vacíos mediante el validador </w:t>
      </w:r>
      <w:proofErr w:type="spellStart"/>
      <w:r>
        <w:t>required</w:t>
      </w:r>
      <w:proofErr w:type="spellEnd"/>
      <w:r>
        <w:t xml:space="preserve"> colocándose en una fila horizontal usando </w:t>
      </w:r>
      <w:proofErr w:type="spellStart"/>
      <w:r>
        <w:t>flexbox</w:t>
      </w:r>
      <w:proofErr w:type="spellEnd"/>
      <w:r>
        <w:t xml:space="preserve"> para aprovechar el espacio en pantallas anchas, mientras que el campo correo valida el formato de email y obligatoriedad y el campo </w:t>
      </w:r>
      <w:proofErr w:type="spellStart"/>
      <w:r>
        <w:t>contrasena</w:t>
      </w:r>
      <w:proofErr w:type="spellEnd"/>
      <w:r>
        <w:t xml:space="preserve"> requiere un mínimo de seis caracteres siendo también obligatorio.</w:t>
      </w:r>
    </w:p>
    <w:p w14:paraId="5894A342" w14:textId="77777777" w:rsidR="00542171" w:rsidRDefault="00542171" w:rsidP="00542171">
      <w:r>
        <w:t xml:space="preserve">Se diseñó el proceso para que cuando el usuario envíe el formulario se construya un objeto </w:t>
      </w:r>
      <w:proofErr w:type="spellStart"/>
      <w:r>
        <w:t>userData</w:t>
      </w:r>
      <w:proofErr w:type="spellEnd"/>
      <w:r>
        <w:t xml:space="preserve"> que extiende los valores del formulario con dos campos adicionales necesarios para el </w:t>
      </w:r>
      <w:proofErr w:type="spellStart"/>
      <w:r>
        <w:t>backend</w:t>
      </w:r>
      <w:proofErr w:type="spellEnd"/>
      <w:r>
        <w:t xml:space="preserve">, estableciendo el campo estado en "2" que corresponde al estado inactivo porque la política del sistema requiere que las cuentas nuevas queden pendientes de activación por parte del administrador, y fijando el campo </w:t>
      </w:r>
      <w:proofErr w:type="spellStart"/>
      <w:r>
        <w:t>fkRol</w:t>
      </w:r>
      <w:proofErr w:type="spellEnd"/>
      <w:r>
        <w:t xml:space="preserve"> en 3 que corresponde al rol de Personal de </w:t>
      </w:r>
      <w:r>
        <w:lastRenderedPageBreak/>
        <w:t>confianza como el nivel más básico de acceso lo cual significa que cualquier persona puede registrarse pero no podrá usar el sistema hasta que un administrador active su cuenta y potencialmente le asigne un rol superior.</w:t>
      </w:r>
    </w:p>
    <w:p w14:paraId="594801A1" w14:textId="77777777" w:rsidR="00542171" w:rsidRDefault="00542171" w:rsidP="00542171">
      <w:r>
        <w:t xml:space="preserve">Se implementó el manejo de la respuesta del </w:t>
      </w:r>
      <w:proofErr w:type="spellStart"/>
      <w:r>
        <w:t>backend</w:t>
      </w:r>
      <w:proofErr w:type="spellEnd"/>
      <w:r>
        <w:t xml:space="preserve"> para distinguir entre éxito y diferentes tipos de error ya que si el registro es exitoso se muestra un mensaje verde de confirmación explicando que la cuenta se creó como inactiva y que se debe contactar al administrador para ser activada estableciendo la señal </w:t>
      </w:r>
      <w:proofErr w:type="spellStart"/>
      <w:r>
        <w:t>isSuccess</w:t>
      </w:r>
      <w:proofErr w:type="spellEnd"/>
      <w:r>
        <w:t xml:space="preserve"> en true lo que oculta el formulario y muestra un botón para navegar directamente al inicio de sesión, en cambio si el </w:t>
      </w:r>
      <w:proofErr w:type="spellStart"/>
      <w:r>
        <w:t>backend</w:t>
      </w:r>
      <w:proofErr w:type="spellEnd"/>
      <w:r>
        <w:t xml:space="preserve"> retorna un código 409 significa que el correo ya existe mostrando un mensaje específico de duplicidad, y para cualquier otro error se muestra un mensaje genérico de problema al crear la cuenta.</w:t>
      </w:r>
    </w:p>
    <w:p w14:paraId="60CCB54E" w14:textId="77777777" w:rsidR="00A31974" w:rsidRDefault="00542171" w:rsidP="00542171">
      <w:r>
        <w:t xml:space="preserve">Se gestionó el estado de la interfaz con cuatro </w:t>
      </w:r>
      <w:proofErr w:type="spellStart"/>
      <w:r>
        <w:t>Signals</w:t>
      </w:r>
      <w:proofErr w:type="spellEnd"/>
      <w:r>
        <w:t xml:space="preserve"> donde </w:t>
      </w:r>
      <w:proofErr w:type="spellStart"/>
      <w:r>
        <w:t>isLoading</w:t>
      </w:r>
      <w:proofErr w:type="spellEnd"/>
      <w:r>
        <w:t xml:space="preserve"> controla el estado del botón durante la petición y </w:t>
      </w:r>
      <w:proofErr w:type="spellStart"/>
      <w:r>
        <w:t>isSuccess</w:t>
      </w:r>
      <w:proofErr w:type="spellEnd"/>
      <w:r>
        <w:t xml:space="preserve"> determina si se muestra el formulario o el mensaje de éxito, mientras que </w:t>
      </w:r>
      <w:proofErr w:type="spellStart"/>
      <w:r>
        <w:t>errorMessage</w:t>
      </w:r>
      <w:proofErr w:type="spellEnd"/>
      <w:r>
        <w:t xml:space="preserve"> guarda el texto de error cuando algo falla y </w:t>
      </w:r>
      <w:proofErr w:type="spellStart"/>
      <w:r>
        <w:t>successMessage</w:t>
      </w:r>
      <w:proofErr w:type="spellEnd"/>
      <w:r>
        <w:t xml:space="preserve"> guarda el texto de confirmación cuando el registro se completa correctamente.  </w:t>
      </w:r>
    </w:p>
    <w:p w14:paraId="4564888E" w14:textId="77777777" w:rsidR="00A31974" w:rsidRDefault="00A31974" w:rsidP="00542171"/>
    <w:p w14:paraId="76EED9E2" w14:textId="4245E59E" w:rsidR="00A31974" w:rsidRDefault="00542171" w:rsidP="00A31974">
      <w:pPr>
        <w:pStyle w:val="Ttulo4"/>
      </w:pPr>
      <w:r>
        <w:t>El servicio de catálogo genérico</w:t>
      </w:r>
    </w:p>
    <w:p w14:paraId="3A73517C" w14:textId="4429AAFD" w:rsidR="00542171" w:rsidRDefault="00542171" w:rsidP="00542171">
      <w:r>
        <w:t xml:space="preserve">Se consolidó el </w:t>
      </w:r>
      <w:proofErr w:type="spellStart"/>
      <w:r>
        <w:t>CatalogoService</w:t>
      </w:r>
      <w:proofErr w:type="spellEnd"/>
      <w:r>
        <w:t xml:space="preserve"> como la pieza más reutilizada del </w:t>
      </w:r>
      <w:proofErr w:type="spellStart"/>
      <w:r>
        <w:t>frontend</w:t>
      </w:r>
      <w:proofErr w:type="spellEnd"/>
      <w:r>
        <w:t xml:space="preserve"> ejemplificando cómo la uniformidad del </w:t>
      </w:r>
      <w:proofErr w:type="spellStart"/>
      <w:r>
        <w:t>backend</w:t>
      </w:r>
      <w:proofErr w:type="spellEnd"/>
      <w:r>
        <w:t xml:space="preserve"> permitió crear una capa de comunicación delgada y eficiente, dado que todos los </w:t>
      </w:r>
      <w:proofErr w:type="spellStart"/>
      <w:r>
        <w:t>endpoints</w:t>
      </w:r>
      <w:proofErr w:type="spellEnd"/>
      <w:r>
        <w:t xml:space="preserve"> del </w:t>
      </w:r>
      <w:proofErr w:type="spellStart"/>
      <w:r>
        <w:t>backend</w:t>
      </w:r>
      <w:proofErr w:type="spellEnd"/>
      <w:r>
        <w:t xml:space="preserve"> siguen el mismo patrón CRUD y este servicio aprovecha esa uniformidad para exponer métodos genéricos que funcionan con cualquier entidad simplemente cambiando el parámetro </w:t>
      </w:r>
      <w:proofErr w:type="spellStart"/>
      <w:r>
        <w:t>endpoint</w:t>
      </w:r>
      <w:proofErr w:type="spellEnd"/>
      <w:r>
        <w:t>.</w:t>
      </w:r>
    </w:p>
    <w:p w14:paraId="7509CD46" w14:textId="77777777" w:rsidR="00542171" w:rsidRDefault="00542171" w:rsidP="00542171">
      <w:r>
        <w:t xml:space="preserve">Se inyectó el </w:t>
      </w:r>
      <w:proofErr w:type="spellStart"/>
      <w:r>
        <w:t>HttpClient</w:t>
      </w:r>
      <w:proofErr w:type="spellEnd"/>
      <w:r>
        <w:t xml:space="preserve"> de Angular en todos los métodos para construir la URL dinámicamente concatenando el </w:t>
      </w:r>
      <w:proofErr w:type="spellStart"/>
      <w:r>
        <w:t>endpoint</w:t>
      </w:r>
      <w:proofErr w:type="spellEnd"/>
      <w:r>
        <w:t xml:space="preserve"> recibido como parámetro permitiendo que con un único servicio se gestionen activos junto a marcas y proveedores además de líneas y presentaciones e incluso áreas y resguardantes sumado a fotos y asignaciones sin necesidad de un servicio separado para cada uno.</w:t>
      </w:r>
    </w:p>
    <w:p w14:paraId="1414DE5C" w14:textId="77777777" w:rsidR="00542171" w:rsidRDefault="00542171" w:rsidP="00542171">
      <w:r>
        <w:t xml:space="preserve">Se estableció el método </w:t>
      </w:r>
      <w:proofErr w:type="spellStart"/>
      <w:r>
        <w:t>getAll</w:t>
      </w:r>
      <w:proofErr w:type="spellEnd"/>
      <w:r>
        <w:t xml:space="preserve"> como el más utilizado en toda la aplicación recibiendo el nombre del </w:t>
      </w:r>
      <w:proofErr w:type="spellStart"/>
      <w:r>
        <w:t>endpoint</w:t>
      </w:r>
      <w:proofErr w:type="spellEnd"/>
      <w:r>
        <w:t xml:space="preserve"> y opcionalmente un valor de estado para filtrar, de forma que si se proporciona el estado se construye una URL con </w:t>
      </w:r>
      <w:proofErr w:type="spellStart"/>
      <w:r>
        <w:t>query</w:t>
      </w:r>
      <w:proofErr w:type="spellEnd"/>
      <w:r>
        <w:t xml:space="preserve"> </w:t>
      </w:r>
      <w:proofErr w:type="spellStart"/>
      <w:r>
        <w:t>parameter</w:t>
      </w:r>
      <w:proofErr w:type="spellEnd"/>
      <w:r>
        <w:t xml:space="preserve"> correspondiente pero si no se proporciona se omite el parámetro y el </w:t>
      </w:r>
      <w:proofErr w:type="spellStart"/>
      <w:r>
        <w:t>backend</w:t>
      </w:r>
      <w:proofErr w:type="spellEnd"/>
      <w:r>
        <w:t xml:space="preserve"> aplica su filtro por defecto que excluye </w:t>
      </w:r>
      <w:r>
        <w:lastRenderedPageBreak/>
        <w:t xml:space="preserve">los registros eliminados, usando este método para cargar las tablas del </w:t>
      </w:r>
      <w:proofErr w:type="spellStart"/>
      <w:r>
        <w:t>dashboard</w:t>
      </w:r>
      <w:proofErr w:type="spellEnd"/>
      <w:r>
        <w:t xml:space="preserve"> cada vez que se cambia de pestaña o se modifica el filtro de estado.</w:t>
      </w:r>
    </w:p>
    <w:p w14:paraId="7FA3207F" w14:textId="77777777" w:rsidR="00542171" w:rsidRDefault="00542171" w:rsidP="00542171">
      <w:r>
        <w:t xml:space="preserve">Se utilizó el método </w:t>
      </w:r>
      <w:proofErr w:type="spellStart"/>
      <w:r>
        <w:t>getById</w:t>
      </w:r>
      <w:proofErr w:type="spellEnd"/>
      <w:r>
        <w:t xml:space="preserve"> para recuperar un registro individual por su identificador sirviendo principalmente para verificar si un activo o un elemento de catálogo ya existe antes de crearlo ya que el </w:t>
      </w:r>
      <w:proofErr w:type="spellStart"/>
      <w:r>
        <w:t>backend</w:t>
      </w:r>
      <w:proofErr w:type="spellEnd"/>
      <w:r>
        <w:t xml:space="preserve"> no valida duplicados automáticamente, por lo que si el </w:t>
      </w:r>
      <w:proofErr w:type="spellStart"/>
      <w:r>
        <w:t>backend</w:t>
      </w:r>
      <w:proofErr w:type="spellEnd"/>
      <w:r>
        <w:t xml:space="preserve"> retorna 404 debido a que el registro no existe el Observable emite un error que el componente captura interpretándolo como que el identificador está disponible.</w:t>
      </w:r>
    </w:p>
    <w:p w14:paraId="3022A75E" w14:textId="11296FEA" w:rsidR="00542171" w:rsidRDefault="00542171" w:rsidP="00542171">
      <w:r>
        <w:t xml:space="preserve">Se configuraron los métodos </w:t>
      </w:r>
      <w:proofErr w:type="spellStart"/>
      <w:r>
        <w:t>create</w:t>
      </w:r>
      <w:proofErr w:type="spellEnd"/>
      <w:r>
        <w:t xml:space="preserve"> y </w:t>
      </w:r>
      <w:proofErr w:type="spellStart"/>
      <w:r>
        <w:t>update</w:t>
      </w:r>
      <w:proofErr w:type="spellEnd"/>
      <w:r>
        <w:t xml:space="preserve"> para enviar peticiones POST y PUT respectivamente donde el método </w:t>
      </w:r>
      <w:proofErr w:type="spellStart"/>
      <w:r>
        <w:t>create</w:t>
      </w:r>
      <w:proofErr w:type="spellEnd"/>
      <w:r>
        <w:t xml:space="preserve"> recibe el </w:t>
      </w:r>
      <w:proofErr w:type="spellStart"/>
      <w:r>
        <w:t>endpoint</w:t>
      </w:r>
      <w:proofErr w:type="spellEnd"/>
      <w:r>
        <w:t xml:space="preserve"> y los datos a enviar en el cuerpo de la petición mientras que el método </w:t>
      </w:r>
      <w:proofErr w:type="spellStart"/>
      <w:r>
        <w:t>update</w:t>
      </w:r>
      <w:proofErr w:type="spellEnd"/>
      <w:r>
        <w:t xml:space="preserve"> recibe además el identificador del registro a modificar, y adicionalmente el método </w:t>
      </w:r>
      <w:proofErr w:type="spellStart"/>
      <w:r>
        <w:t>delete</w:t>
      </w:r>
      <w:proofErr w:type="spellEnd"/>
      <w:r>
        <w:t xml:space="preserve"> envía una petición DELETE usándose principalmente para eliminar fotos de forma definitiva ya que para el resto de </w:t>
      </w:r>
      <w:r w:rsidR="00F91187">
        <w:t>las entidades</w:t>
      </w:r>
      <w:r>
        <w:t xml:space="preserve"> se prefiere el </w:t>
      </w:r>
      <w:proofErr w:type="spellStart"/>
      <w:r>
        <w:t>soft-delete</w:t>
      </w:r>
      <w:proofErr w:type="spellEnd"/>
      <w:r>
        <w:t xml:space="preserve"> mediante cambio de estado.</w:t>
      </w:r>
    </w:p>
    <w:p w14:paraId="3C7B851C" w14:textId="77777777" w:rsidR="00542171" w:rsidRDefault="00542171" w:rsidP="00542171">
      <w:r>
        <w:t xml:space="preserve">Se encapsuló en el método </w:t>
      </w:r>
      <w:proofErr w:type="spellStart"/>
      <w:r>
        <w:t>cambiarEstado</w:t>
      </w:r>
      <w:proofErr w:type="spellEnd"/>
      <w:r>
        <w:t xml:space="preserve"> la lógica del PATCH que permite modificar únicamente el campo estado de cualquier entidad recibiendo el </w:t>
      </w:r>
      <w:proofErr w:type="spellStart"/>
      <w:r>
        <w:t>endpoint</w:t>
      </w:r>
      <w:proofErr w:type="spellEnd"/>
      <w:r>
        <w:t xml:space="preserve"> junto al identificador y el nuevo valor de estado para construir un cuerpo JSON con el formato que el </w:t>
      </w:r>
      <w:proofErr w:type="spellStart"/>
      <w:r>
        <w:t>backend</w:t>
      </w:r>
      <w:proofErr w:type="spellEnd"/>
      <w:r>
        <w:t xml:space="preserve"> espera siendo fundamental para el patrón de </w:t>
      </w:r>
      <w:proofErr w:type="spellStart"/>
      <w:r>
        <w:t>soft-delete</w:t>
      </w:r>
      <w:proofErr w:type="spellEnd"/>
      <w:r>
        <w:t xml:space="preserve"> del sistema y para la activación y desactivación de registros.</w:t>
      </w:r>
    </w:p>
    <w:p w14:paraId="5560A886" w14:textId="77777777" w:rsidR="00A31974" w:rsidRDefault="00542171" w:rsidP="00542171">
      <w:r>
        <w:t xml:space="preserve">Se asignó al método </w:t>
      </w:r>
      <w:proofErr w:type="spellStart"/>
      <w:r>
        <w:t>uploadFile</w:t>
      </w:r>
      <w:proofErr w:type="spellEnd"/>
      <w:r>
        <w:t xml:space="preserve"> la gestión de la subida de archivos binarios al </w:t>
      </w:r>
      <w:proofErr w:type="spellStart"/>
      <w:r>
        <w:t>backend</w:t>
      </w:r>
      <w:proofErr w:type="spellEnd"/>
      <w:r>
        <w:t xml:space="preserve"> construyendo un objeto </w:t>
      </w:r>
      <w:proofErr w:type="spellStart"/>
      <w:r>
        <w:t>FormData</w:t>
      </w:r>
      <w:proofErr w:type="spellEnd"/>
      <w:r>
        <w:t xml:space="preserve"> al que se le adjunta el archivo bajo la clave file que es la que el controlador de fotos espera, enviando la petición como POST al </w:t>
      </w:r>
      <w:proofErr w:type="spellStart"/>
      <w:r>
        <w:t>endpoint</w:t>
      </w:r>
      <w:proofErr w:type="spellEnd"/>
      <w:r>
        <w:t xml:space="preserve"> de subida sin necesidad de especificar el </w:t>
      </w:r>
      <w:proofErr w:type="spellStart"/>
      <w:r>
        <w:t>content</w:t>
      </w:r>
      <w:proofErr w:type="spellEnd"/>
      <w:r>
        <w:t xml:space="preserve"> </w:t>
      </w:r>
      <w:proofErr w:type="spellStart"/>
      <w:r>
        <w:t>type</w:t>
      </w:r>
      <w:proofErr w:type="spellEnd"/>
      <w:r>
        <w:t xml:space="preserve"> porque el navegador lo establece automáticamente con el </w:t>
      </w:r>
      <w:proofErr w:type="spellStart"/>
      <w:r>
        <w:t>boundary</w:t>
      </w:r>
      <w:proofErr w:type="spellEnd"/>
      <w:r>
        <w:t xml:space="preserve"> adecuado para </w:t>
      </w:r>
      <w:proofErr w:type="spellStart"/>
      <w:r>
        <w:t>multipart</w:t>
      </w:r>
      <w:proofErr w:type="spellEnd"/>
      <w:r>
        <w:t xml:space="preserve">.  </w:t>
      </w:r>
    </w:p>
    <w:p w14:paraId="15DE636C" w14:textId="77777777" w:rsidR="00A31974" w:rsidRDefault="00A31974" w:rsidP="00542171"/>
    <w:p w14:paraId="30C6BEC9" w14:textId="77777777" w:rsidR="00A31974" w:rsidRDefault="00542171" w:rsidP="00A31974">
      <w:pPr>
        <w:pStyle w:val="Ttulo4"/>
      </w:pPr>
      <w:r>
        <w:t>El servicio de usuarios</w:t>
      </w:r>
    </w:p>
    <w:p w14:paraId="69AE5358" w14:textId="78C4CBAE" w:rsidR="00542171" w:rsidRDefault="00542171" w:rsidP="00542171">
      <w:r>
        <w:t xml:space="preserve">Se separó el </w:t>
      </w:r>
      <w:proofErr w:type="spellStart"/>
      <w:r>
        <w:t>UsuariosService</w:t>
      </w:r>
      <w:proofErr w:type="spellEnd"/>
      <w:r>
        <w:t xml:space="preserve"> del catálogo genérico porque la gestión de usuarios presenta particularidades que no encajan en el patrón uniforme de los demás </w:t>
      </w:r>
      <w:proofErr w:type="spellStart"/>
      <w:r>
        <w:t>endpoints</w:t>
      </w:r>
      <w:proofErr w:type="spellEnd"/>
      <w:r>
        <w:t xml:space="preserve"> inyectando el </w:t>
      </w:r>
      <w:proofErr w:type="spellStart"/>
      <w:r>
        <w:t>HttpClient</w:t>
      </w:r>
      <w:proofErr w:type="spellEnd"/>
      <w:r>
        <w:t xml:space="preserve"> y definiendo una URL base de usuarios.</w:t>
      </w:r>
    </w:p>
    <w:p w14:paraId="5FC03E71" w14:textId="77777777" w:rsidR="00542171" w:rsidRDefault="00542171" w:rsidP="00542171">
      <w:r>
        <w:t xml:space="preserve">Se diseñó el método </w:t>
      </w:r>
      <w:proofErr w:type="spellStart"/>
      <w:r>
        <w:t>getAllUsuarios</w:t>
      </w:r>
      <w:proofErr w:type="spellEnd"/>
      <w:r>
        <w:t xml:space="preserve"> para obtener la lista completa de todos los usuarios registrados en el sistema mostrándose en la pestaña de administración a la que solo acceden </w:t>
      </w:r>
      <w:r>
        <w:lastRenderedPageBreak/>
        <w:t xml:space="preserve">los administradores, aclarando </w:t>
      </w:r>
      <w:proofErr w:type="gramStart"/>
      <w:r>
        <w:t>que</w:t>
      </w:r>
      <w:proofErr w:type="gramEnd"/>
      <w:r>
        <w:t xml:space="preserve"> aunque el </w:t>
      </w:r>
      <w:proofErr w:type="spellStart"/>
      <w:r>
        <w:t>backend</w:t>
      </w:r>
      <w:proofErr w:type="spellEnd"/>
      <w:r>
        <w:t xml:space="preserve"> retorna todos los campos incluyendo el hash de la contraseña el </w:t>
      </w:r>
      <w:proofErr w:type="spellStart"/>
      <w:r>
        <w:t>frontend</w:t>
      </w:r>
      <w:proofErr w:type="spellEnd"/>
      <w:r>
        <w:t xml:space="preserve"> solo muestra el nombre y apellido junto al correo y rol además del estado.</w:t>
      </w:r>
    </w:p>
    <w:p w14:paraId="6D286F55" w14:textId="77777777" w:rsidR="00542171" w:rsidRDefault="00542171" w:rsidP="00542171">
      <w:r>
        <w:t xml:space="preserve">Se implementó el método </w:t>
      </w:r>
      <w:proofErr w:type="spellStart"/>
      <w:r>
        <w:t>cambiarEstado</w:t>
      </w:r>
      <w:proofErr w:type="spellEnd"/>
      <w:r>
        <w:t xml:space="preserve"> para enviar una petición PATCH al </w:t>
      </w:r>
      <w:proofErr w:type="spellStart"/>
      <w:r>
        <w:t>endpoint</w:t>
      </w:r>
      <w:proofErr w:type="spellEnd"/>
      <w:r>
        <w:t xml:space="preserve"> de cambio de estado usándose tanto para el </w:t>
      </w:r>
      <w:proofErr w:type="spellStart"/>
      <w:r>
        <w:t>soft-delete</w:t>
      </w:r>
      <w:proofErr w:type="spellEnd"/>
      <w:r>
        <w:t xml:space="preserve"> enviando el estado "3" como para la activación y desactivación de cuentas enviando "1" o "2" mediante un objeto con la clave estado y su valor correspondiente.</w:t>
      </w:r>
    </w:p>
    <w:p w14:paraId="4343FA81" w14:textId="77777777" w:rsidR="00542171" w:rsidRDefault="00542171" w:rsidP="00542171">
      <w:r>
        <w:t xml:space="preserve">Se adaptó el método </w:t>
      </w:r>
      <w:proofErr w:type="spellStart"/>
      <w:r>
        <w:t>cambiarRol</w:t>
      </w:r>
      <w:proofErr w:type="spellEnd"/>
      <w:r>
        <w:t xml:space="preserve"> para utilizar el mismo </w:t>
      </w:r>
      <w:proofErr w:type="spellStart"/>
      <w:r>
        <w:t>endpoint</w:t>
      </w:r>
      <w:proofErr w:type="spellEnd"/>
      <w:r>
        <w:t xml:space="preserve"> PATCH que </w:t>
      </w:r>
      <w:proofErr w:type="spellStart"/>
      <w:proofErr w:type="gramStart"/>
      <w:r>
        <w:t>cambiarEstado</w:t>
      </w:r>
      <w:proofErr w:type="spellEnd"/>
      <w:proofErr w:type="gramEnd"/>
      <w:r>
        <w:t xml:space="preserve"> pero enviando en el cuerpo la clave </w:t>
      </w:r>
      <w:proofErr w:type="spellStart"/>
      <w:r>
        <w:t>fkRol</w:t>
      </w:r>
      <w:proofErr w:type="spellEnd"/>
      <w:r>
        <w:t xml:space="preserve"> en lugar de estado lo cual es posible porque el </w:t>
      </w:r>
      <w:proofErr w:type="spellStart"/>
      <w:r>
        <w:t>backend</w:t>
      </w:r>
      <w:proofErr w:type="spellEnd"/>
      <w:r>
        <w:t xml:space="preserve"> interpreta el mapa genérico que recibe y aplica los cambios según las claves presentes, convirtiendo el valor del rol a </w:t>
      </w:r>
      <w:proofErr w:type="spellStart"/>
      <w:r>
        <w:t>string</w:t>
      </w:r>
      <w:proofErr w:type="spellEnd"/>
      <w:r>
        <w:t xml:space="preserve"> con </w:t>
      </w:r>
      <w:proofErr w:type="spellStart"/>
      <w:r>
        <w:t>toString</w:t>
      </w:r>
      <w:proofErr w:type="spellEnd"/>
      <w:r>
        <w:t xml:space="preserve"> antes de enviarlo para coincidir con el tipo esperado.</w:t>
      </w:r>
    </w:p>
    <w:p w14:paraId="32DFDAE3" w14:textId="77777777" w:rsidR="00076B6F" w:rsidRDefault="00542171" w:rsidP="00542171">
      <w:r>
        <w:t xml:space="preserve">Se creó el método actualizar para enviar una petición PUT con los datos modificados utilizándose en la edición en línea de la tabla de usuarios cuando el administrador modifica el nombre o apellido, notando que si se modificara la contraseña desde este método se enviaría en texto plano y el </w:t>
      </w:r>
      <w:proofErr w:type="spellStart"/>
      <w:r>
        <w:t>backend</w:t>
      </w:r>
      <w:proofErr w:type="spellEnd"/>
      <w:r>
        <w:t xml:space="preserve"> la guardaría sin encriptar porque el </w:t>
      </w:r>
      <w:proofErr w:type="spellStart"/>
      <w:r>
        <w:t>endpoint</w:t>
      </w:r>
      <w:proofErr w:type="spellEnd"/>
      <w:r>
        <w:t xml:space="preserve"> PUT no aplica </w:t>
      </w:r>
      <w:proofErr w:type="spellStart"/>
      <w:r>
        <w:t>BCrypt</w:t>
      </w:r>
      <w:proofErr w:type="spellEnd"/>
      <w:r>
        <w:t xml:space="preserve"> a diferencia del </w:t>
      </w:r>
      <w:proofErr w:type="spellStart"/>
      <w:r>
        <w:t>endpoint</w:t>
      </w:r>
      <w:proofErr w:type="spellEnd"/>
      <w:r>
        <w:t xml:space="preserve"> de registro.  </w:t>
      </w:r>
    </w:p>
    <w:p w14:paraId="4A1B0547" w14:textId="77777777" w:rsidR="00076B6F" w:rsidRDefault="00076B6F" w:rsidP="00542171"/>
    <w:p w14:paraId="3DE0159A" w14:textId="77777777" w:rsidR="00076B6F" w:rsidRDefault="00542171" w:rsidP="00076B6F">
      <w:pPr>
        <w:pStyle w:val="Ttulo4"/>
      </w:pPr>
      <w:r>
        <w:t>El servicio de subida de archivos</w:t>
      </w:r>
    </w:p>
    <w:p w14:paraId="21EDECA0" w14:textId="28FAF043" w:rsidR="00542171" w:rsidRDefault="00542171" w:rsidP="00542171">
      <w:r>
        <w:t xml:space="preserve">Se estructuró el </w:t>
      </w:r>
      <w:proofErr w:type="spellStart"/>
      <w:r>
        <w:t>UploadService</w:t>
      </w:r>
      <w:proofErr w:type="spellEnd"/>
      <w:r>
        <w:t xml:space="preserve"> como un servicio pequeño y especializado que encapsula la subida de imágenes al </w:t>
      </w:r>
      <w:proofErr w:type="spellStart"/>
      <w:r>
        <w:t>backend</w:t>
      </w:r>
      <w:proofErr w:type="spellEnd"/>
      <w:r>
        <w:t xml:space="preserve"> inyectando el </w:t>
      </w:r>
      <w:proofErr w:type="spellStart"/>
      <w:r>
        <w:t>HttpClient</w:t>
      </w:r>
      <w:proofErr w:type="spellEnd"/>
      <w:r>
        <w:t xml:space="preserve"> y definiendo una URL fija correspondiente.</w:t>
      </w:r>
    </w:p>
    <w:p w14:paraId="3F9B6DB9" w14:textId="77777777" w:rsidR="00542171" w:rsidRDefault="00542171" w:rsidP="00542171">
      <w:r>
        <w:t xml:space="preserve">Se expuso como único método </w:t>
      </w:r>
      <w:proofErr w:type="spellStart"/>
      <w:r>
        <w:t>uploadFoto</w:t>
      </w:r>
      <w:proofErr w:type="spellEnd"/>
      <w:r>
        <w:t xml:space="preserve"> que recibe un archivo de tipo File y retorna un Observable tipado con una interfaz </w:t>
      </w:r>
      <w:proofErr w:type="spellStart"/>
      <w:r>
        <w:t>inline</w:t>
      </w:r>
      <w:proofErr w:type="spellEnd"/>
      <w:r>
        <w:t xml:space="preserve"> que espera un objeto con la propiedad </w:t>
      </w:r>
      <w:proofErr w:type="spellStart"/>
      <w:r>
        <w:t>filename</w:t>
      </w:r>
      <w:proofErr w:type="spellEnd"/>
      <w:r>
        <w:t xml:space="preserve"> de tipo </w:t>
      </w:r>
      <w:proofErr w:type="spellStart"/>
      <w:r>
        <w:t>string</w:t>
      </w:r>
      <w:proofErr w:type="spellEnd"/>
      <w:r>
        <w:t xml:space="preserve"> construyendo internamente un </w:t>
      </w:r>
      <w:proofErr w:type="spellStart"/>
      <w:r>
        <w:t>FormData</w:t>
      </w:r>
      <w:proofErr w:type="spellEnd"/>
      <w:r>
        <w:t xml:space="preserve"> al que se le adjunta el archivo para enviar la petición POST.</w:t>
      </w:r>
    </w:p>
    <w:p w14:paraId="4D7DEC34" w14:textId="77777777" w:rsidR="00076B6F" w:rsidRDefault="00542171" w:rsidP="00542171">
      <w:r>
        <w:t xml:space="preserve">Se mantuvo este servicio de forma paralela al método </w:t>
      </w:r>
      <w:proofErr w:type="spellStart"/>
      <w:r>
        <w:t>uploadFile</w:t>
      </w:r>
      <w:proofErr w:type="spellEnd"/>
      <w:r>
        <w:t xml:space="preserve"> del </w:t>
      </w:r>
      <w:proofErr w:type="spellStart"/>
      <w:r>
        <w:t>CatalogoService</w:t>
      </w:r>
      <w:proofErr w:type="spellEnd"/>
      <w:r>
        <w:t xml:space="preserve"> haciendo ambos exactamente lo </w:t>
      </w:r>
      <w:proofErr w:type="gramStart"/>
      <w:r>
        <w:t>mismo</w:t>
      </w:r>
      <w:proofErr w:type="gramEnd"/>
      <w:r>
        <w:t xml:space="preserve"> pero diferenciándose en que </w:t>
      </w:r>
      <w:proofErr w:type="spellStart"/>
      <w:r>
        <w:t>UploadService</w:t>
      </w:r>
      <w:proofErr w:type="spellEnd"/>
      <w:r>
        <w:t xml:space="preserve"> se usa en el </w:t>
      </w:r>
      <w:proofErr w:type="spellStart"/>
      <w:r>
        <w:t>dashboard</w:t>
      </w:r>
      <w:proofErr w:type="spellEnd"/>
      <w:r>
        <w:t xml:space="preserve"> móvil y tiene un tipo de retorno más específico mientras que el otro se usa </w:t>
      </w:r>
      <w:r>
        <w:lastRenderedPageBreak/>
        <w:t xml:space="preserve">en el escritorio retornando un tipo genérico, lo cual representa una duplicación funcional que podría unificarse en una futura refactorización.  </w:t>
      </w:r>
    </w:p>
    <w:p w14:paraId="6431E214" w14:textId="77777777" w:rsidR="00076B6F" w:rsidRDefault="00076B6F" w:rsidP="00542171"/>
    <w:p w14:paraId="4002A7A4" w14:textId="77777777" w:rsidR="00076B6F" w:rsidRDefault="00542171" w:rsidP="00076B6F">
      <w:pPr>
        <w:pStyle w:val="Ttulo4"/>
      </w:pPr>
      <w:r>
        <w:t xml:space="preserve">Los modelos de datos del </w:t>
      </w:r>
      <w:proofErr w:type="spellStart"/>
      <w:r>
        <w:t>frontend</w:t>
      </w:r>
      <w:proofErr w:type="spellEnd"/>
    </w:p>
    <w:p w14:paraId="48CD2381" w14:textId="7C11554F" w:rsidR="00542171" w:rsidRDefault="00542171" w:rsidP="00542171">
      <w:r>
        <w:t xml:space="preserve">Se declararon todas las entidades del sistema como interfaces </w:t>
      </w:r>
      <w:proofErr w:type="spellStart"/>
      <w:r>
        <w:t>TypeScript</w:t>
      </w:r>
      <w:proofErr w:type="spellEnd"/>
      <w:r>
        <w:t xml:space="preserve"> en la carpeta </w:t>
      </w:r>
      <w:proofErr w:type="spellStart"/>
      <w:r>
        <w:t>models</w:t>
      </w:r>
      <w:proofErr w:type="spellEnd"/>
      <w:r>
        <w:t xml:space="preserve"> permitiendo que los objetos JSON que llegan del </w:t>
      </w:r>
      <w:proofErr w:type="spellStart"/>
      <w:r>
        <w:t>backend</w:t>
      </w:r>
      <w:proofErr w:type="spellEnd"/>
      <w:r>
        <w:t xml:space="preserve"> se adapten automáticamente a la forma esperada sin necesidad de instanciar nada, además de que todas las propiedades se declararon como opcionales con el signo de interrogación para que las asignaciones parciales durante los formularios de edición no generen errores de compilación.</w:t>
      </w:r>
    </w:p>
    <w:p w14:paraId="00D7E8C7" w14:textId="77777777" w:rsidR="00542171" w:rsidRDefault="00542171" w:rsidP="00542171">
      <w:r>
        <w:t xml:space="preserve">Se definió la interfaz Activo como la más completa con múltiples propiedades que cubren todos los campos desde el identificador hasta los metadatos de auditoría declarando las llaves foráneas como </w:t>
      </w:r>
      <w:proofErr w:type="spellStart"/>
      <w:r>
        <w:t>strings</w:t>
      </w:r>
      <w:proofErr w:type="spellEnd"/>
      <w:r>
        <w:t xml:space="preserve"> que contienen el identificador de la tabla de catálogo correspondiente.</w:t>
      </w:r>
    </w:p>
    <w:p w14:paraId="7609D6C2" w14:textId="77777777" w:rsidR="00542171" w:rsidRDefault="00542171" w:rsidP="00542171">
      <w:r>
        <w:t xml:space="preserve">Se configuró la interfaz Usuario con las propiedades básicas de autenticación y perfil incluyendo la contraseña porque el </w:t>
      </w:r>
      <w:proofErr w:type="spellStart"/>
      <w:r>
        <w:t>backend</w:t>
      </w:r>
      <w:proofErr w:type="spellEnd"/>
      <w:r>
        <w:t xml:space="preserve"> la retorna en las respuestas, aunque en el </w:t>
      </w:r>
      <w:proofErr w:type="spellStart"/>
      <w:r>
        <w:t>frontend</w:t>
      </w:r>
      <w:proofErr w:type="spellEnd"/>
      <w:r>
        <w:t xml:space="preserve"> nunca se muestra su valor en la interfaz por razones de seguridad.</w:t>
      </w:r>
    </w:p>
    <w:p w14:paraId="7280C0B8" w14:textId="77777777" w:rsidR="00542171" w:rsidRDefault="00542171" w:rsidP="00542171">
      <w:r>
        <w:t xml:space="preserve">Se estandarizaron las interfaces de catálogo siguiendo un patrón común con un identificador </w:t>
      </w:r>
      <w:proofErr w:type="spellStart"/>
      <w:r>
        <w:t>string</w:t>
      </w:r>
      <w:proofErr w:type="spellEnd"/>
      <w:r>
        <w:t xml:space="preserve"> junto a un nombre y un estado, mientras que la interfaz Resguardante se distingue por tener dos campos separados para nombres y apellidos.</w:t>
      </w:r>
    </w:p>
    <w:p w14:paraId="506E3BF8" w14:textId="77777777" w:rsidR="00542171" w:rsidRDefault="00542171" w:rsidP="00542171">
      <w:r>
        <w:t xml:space="preserve">Se crearon las interfaces </w:t>
      </w:r>
      <w:proofErr w:type="spellStart"/>
      <w:r>
        <w:t>Asignacion</w:t>
      </w:r>
      <w:proofErr w:type="spellEnd"/>
      <w:r>
        <w:t xml:space="preserve"> y Foto incluyendo las propiedades de las tablas correspondientes donde la propiedad foto almacena únicamente el nombre del archivo en disco y no el contenido binario de la imagen ya que la URL completa se construye dinámicamente en los componentes concatenando la ruta del </w:t>
      </w:r>
      <w:proofErr w:type="spellStart"/>
      <w:r>
        <w:t>endpoint</w:t>
      </w:r>
      <w:proofErr w:type="spellEnd"/>
      <w:r>
        <w:t xml:space="preserve"> con el nombre del archivo.</w:t>
      </w:r>
    </w:p>
    <w:p w14:paraId="366C4A6B" w14:textId="77777777" w:rsidR="00076B6F" w:rsidRDefault="00542171" w:rsidP="00542171">
      <w:r>
        <w:t xml:space="preserve">Se incorporaron en la interfaz </w:t>
      </w:r>
      <w:proofErr w:type="spellStart"/>
      <w:r>
        <w:t>Asignacion</w:t>
      </w:r>
      <w:proofErr w:type="spellEnd"/>
      <w:r>
        <w:t xml:space="preserve"> las tres llaves foráneas que vinculan un activo con un área y un resguardante consultando el </w:t>
      </w:r>
      <w:proofErr w:type="spellStart"/>
      <w:r>
        <w:t>frontend</w:t>
      </w:r>
      <w:proofErr w:type="spellEnd"/>
      <w:r>
        <w:t xml:space="preserve"> las asignaciones mediante un </w:t>
      </w:r>
      <w:proofErr w:type="spellStart"/>
      <w:r>
        <w:t>endpoint</w:t>
      </w:r>
      <w:proofErr w:type="spellEnd"/>
      <w:r>
        <w:t xml:space="preserve"> especial para tomar la primera asignación retornada asumiendo que cada activo tiene como máximo una asignación activa.  </w:t>
      </w:r>
    </w:p>
    <w:p w14:paraId="1E4DF4A9" w14:textId="77777777" w:rsidR="00076B6F" w:rsidRDefault="00076B6F" w:rsidP="00542171"/>
    <w:p w14:paraId="00DF02D3" w14:textId="25963F00" w:rsidR="00076B6F" w:rsidRDefault="00542171" w:rsidP="00076B6F">
      <w:pPr>
        <w:pStyle w:val="Ttulo4"/>
      </w:pPr>
      <w:r>
        <w:lastRenderedPageBreak/>
        <w:t xml:space="preserve">El componente del </w:t>
      </w:r>
      <w:proofErr w:type="spellStart"/>
      <w:r>
        <w:t>dashboard</w:t>
      </w:r>
      <w:proofErr w:type="spellEnd"/>
      <w:r>
        <w:t xml:space="preserve"> de escritorio</w:t>
      </w:r>
    </w:p>
    <w:p w14:paraId="2FFF6CF1" w14:textId="2FAFA879" w:rsidR="00542171" w:rsidRDefault="00542171" w:rsidP="00542171">
      <w:r>
        <w:t xml:space="preserve">Se desarrolló el </w:t>
      </w:r>
      <w:proofErr w:type="spellStart"/>
      <w:r>
        <w:t>DesktopDashboardComponent</w:t>
      </w:r>
      <w:proofErr w:type="spellEnd"/>
      <w:r>
        <w:t xml:space="preserve"> como el componente más extenso y complejo de la aplicación concentrando toda la funcionalidad administrativa del sistema en una interfaz de panel lateral con pestañas.</w:t>
      </w:r>
    </w:p>
    <w:p w14:paraId="750316D7" w14:textId="77777777" w:rsidR="00542171" w:rsidRDefault="00542171" w:rsidP="00542171">
      <w:r>
        <w:t xml:space="preserve">Se inyectaron cuatro servicios siendo el </w:t>
      </w:r>
      <w:proofErr w:type="spellStart"/>
      <w:r>
        <w:t>AuthService</w:t>
      </w:r>
      <w:proofErr w:type="spellEnd"/>
      <w:r>
        <w:t xml:space="preserve"> para datos del usuario y cierre de sesión junto al </w:t>
      </w:r>
      <w:proofErr w:type="spellStart"/>
      <w:r>
        <w:t>UsuariosService</w:t>
      </w:r>
      <w:proofErr w:type="spellEnd"/>
      <w:r>
        <w:t xml:space="preserve"> para gestión de usuarios además del </w:t>
      </w:r>
      <w:proofErr w:type="spellStart"/>
      <w:r>
        <w:t>CatalogoService</w:t>
      </w:r>
      <w:proofErr w:type="spellEnd"/>
      <w:r>
        <w:t xml:space="preserve"> para operaciones CRUD y el </w:t>
      </w:r>
      <w:proofErr w:type="spellStart"/>
      <w:r>
        <w:t>UploadService</w:t>
      </w:r>
      <w:proofErr w:type="spellEnd"/>
      <w:r>
        <w:t xml:space="preserve"> para subida de archivos, incluyendo también el </w:t>
      </w:r>
      <w:proofErr w:type="spellStart"/>
      <w:r>
        <w:t>Router</w:t>
      </w:r>
      <w:proofErr w:type="spellEnd"/>
      <w:r>
        <w:t xml:space="preserve"> de Angular para la navegación programática.</w:t>
      </w:r>
    </w:p>
    <w:p w14:paraId="12902647" w14:textId="77777777" w:rsidR="00542171" w:rsidRDefault="00542171" w:rsidP="00542171">
      <w:r>
        <w:t xml:space="preserve">Se utilizó una combinación de Angular </w:t>
      </w:r>
      <w:proofErr w:type="spellStart"/>
      <w:r>
        <w:t>Signals</w:t>
      </w:r>
      <w:proofErr w:type="spellEnd"/>
      <w:r>
        <w:t xml:space="preserve"> y propiedades planas para manejar el estado interno donde las listas de datos que se renderizan en las tablas usan </w:t>
      </w:r>
      <w:proofErr w:type="spellStart"/>
      <w:r>
        <w:t>Signals</w:t>
      </w:r>
      <w:proofErr w:type="spellEnd"/>
      <w:r>
        <w:t xml:space="preserve"> porque garantizan que cualquier cambio se refleje inmediatamente en la interfaz, mientras que las propiedades de los formularios de edición usan propiedades planas porque están ligadas bidireccionalmente con </w:t>
      </w:r>
      <w:proofErr w:type="spellStart"/>
      <w:r>
        <w:t>ngModel</w:t>
      </w:r>
      <w:proofErr w:type="spellEnd"/>
      <w:r>
        <w:t xml:space="preserve"> y el compilador de plantillas tiene dificultades con las </w:t>
      </w:r>
      <w:proofErr w:type="spellStart"/>
      <w:r>
        <w:t>Signals</w:t>
      </w:r>
      <w:proofErr w:type="spellEnd"/>
      <w:r>
        <w:t xml:space="preserve"> en ese contexto.</w:t>
      </w:r>
    </w:p>
    <w:p w14:paraId="3F19221F" w14:textId="77777777" w:rsidR="00542171" w:rsidRDefault="00542171" w:rsidP="00542171">
      <w:r>
        <w:t xml:space="preserve">Se implementó la navegación entre secciones con un sistema de pestañas controlado por la señal </w:t>
      </w:r>
      <w:proofErr w:type="spellStart"/>
      <w:r>
        <w:t>activeTab</w:t>
      </w:r>
      <w:proofErr w:type="spellEnd"/>
      <w:r>
        <w:t xml:space="preserve"> donde al hacer clic en una pestaña se ejecuta el método </w:t>
      </w:r>
      <w:proofErr w:type="spellStart"/>
      <w:r>
        <w:t>setTab</w:t>
      </w:r>
      <w:proofErr w:type="spellEnd"/>
      <w:r>
        <w:t xml:space="preserve"> que cancela cualquier edición en curso y limpia todas las señales de datos para evitar información obsoleta antes de actualizar la pestaña activa y disparar la carga de datos mediante </w:t>
      </w:r>
      <w:proofErr w:type="spellStart"/>
      <w:r>
        <w:t>loadDataForTab</w:t>
      </w:r>
      <w:proofErr w:type="spellEnd"/>
      <w:r>
        <w:t>.</w:t>
      </w:r>
    </w:p>
    <w:p w14:paraId="26A0A36B" w14:textId="77777777" w:rsidR="0067635B" w:rsidRDefault="00542171" w:rsidP="00542171">
      <w:r>
        <w:t xml:space="preserve">Se configuró el método </w:t>
      </w:r>
      <w:proofErr w:type="spellStart"/>
      <w:r>
        <w:t>loadDataForTab</w:t>
      </w:r>
      <w:proofErr w:type="spellEnd"/>
      <w:r>
        <w:t xml:space="preserve"> para variar su comportamiento según la pestaña activa de manera que si es usuarios y el rol es administrador se llama al </w:t>
      </w:r>
      <w:proofErr w:type="spellStart"/>
      <w:r>
        <w:t>UsuariosService</w:t>
      </w:r>
      <w:proofErr w:type="spellEnd"/>
      <w:r>
        <w:t xml:space="preserve">, si es activos se llama al </w:t>
      </w:r>
      <w:proofErr w:type="spellStart"/>
      <w:r>
        <w:t>CatalogoService</w:t>
      </w:r>
      <w:proofErr w:type="spellEnd"/>
      <w:r>
        <w:t xml:space="preserve"> con el </w:t>
      </w:r>
      <w:proofErr w:type="spellStart"/>
      <w:r>
        <w:t>endpoint</w:t>
      </w:r>
      <w:proofErr w:type="spellEnd"/>
      <w:r>
        <w:t xml:space="preserve"> activos y el filtro de estado seleccionado, y si es un catálogo se llama al </w:t>
      </w:r>
      <w:proofErr w:type="spellStart"/>
      <w:r>
        <w:t>CatalogoService</w:t>
      </w:r>
      <w:proofErr w:type="spellEnd"/>
      <w:r>
        <w:t xml:space="preserve"> con el </w:t>
      </w:r>
      <w:proofErr w:type="spellStart"/>
      <w:r>
        <w:t>endpoint</w:t>
      </w:r>
      <w:proofErr w:type="spellEnd"/>
      <w:r>
        <w:t xml:space="preserve"> correspondiente.  </w:t>
      </w:r>
    </w:p>
    <w:p w14:paraId="46223E61" w14:textId="77777777" w:rsidR="0067635B" w:rsidRDefault="0067635B" w:rsidP="00542171"/>
    <w:p w14:paraId="2E4C1B9C" w14:textId="77777777" w:rsidR="0067635B" w:rsidRDefault="00542171" w:rsidP="0067635B">
      <w:pPr>
        <w:pStyle w:val="Ttulo4"/>
      </w:pPr>
      <w:r>
        <w:t>La carga de catálogos para formularios</w:t>
      </w:r>
    </w:p>
    <w:p w14:paraId="423EDF2C" w14:textId="021D04C1" w:rsidR="00542171" w:rsidRDefault="00542171" w:rsidP="00542171">
      <w:r>
        <w:t xml:space="preserve">Se estructuró la carga de los catálogos usados en los formularios de creación y edición de activos para poblar los elementos </w:t>
      </w:r>
      <w:proofErr w:type="spellStart"/>
      <w:r>
        <w:t>select</w:t>
      </w:r>
      <w:proofErr w:type="spellEnd"/>
      <w:r>
        <w:t xml:space="preserve"> incluyendo las listas de marcas y proveedores junto a líneas y presentaciones además de áreas y resguardantes.</w:t>
      </w:r>
    </w:p>
    <w:p w14:paraId="010461A5" w14:textId="77777777" w:rsidR="00542171" w:rsidRDefault="00542171" w:rsidP="00542171">
      <w:r>
        <w:lastRenderedPageBreak/>
        <w:t xml:space="preserve">Se optimizó la carga utilizando el operador </w:t>
      </w:r>
      <w:proofErr w:type="spellStart"/>
      <w:r>
        <w:t>forkJoin</w:t>
      </w:r>
      <w:proofErr w:type="spellEnd"/>
      <w:r>
        <w:t xml:space="preserve"> de </w:t>
      </w:r>
      <w:proofErr w:type="spellStart"/>
      <w:r>
        <w:t>RxJS</w:t>
      </w:r>
      <w:proofErr w:type="spellEnd"/>
      <w:r>
        <w:t xml:space="preserve"> que permite ejecutar las seis peticiones HTTP en paralelo y esperar a que todas se completen antes de procesar los resultados incluyendo en cada petición un pipe con </w:t>
      </w:r>
      <w:proofErr w:type="spellStart"/>
      <w:r>
        <w:t>catchError</w:t>
      </w:r>
      <w:proofErr w:type="spellEnd"/>
      <w:r>
        <w:t xml:space="preserve"> que retorna un arreglo vacío en caso de fallo para evitar bloquear la carga de los demás catálogos.</w:t>
      </w:r>
    </w:p>
    <w:p w14:paraId="2022B56F" w14:textId="77777777" w:rsidR="00542171" w:rsidRDefault="00542171" w:rsidP="00542171">
      <w:r>
        <w:t xml:space="preserve">Se definió que al completarse todas las peticiones el método </w:t>
      </w:r>
      <w:proofErr w:type="spellStart"/>
      <w:r>
        <w:t>updateCatalogLists</w:t>
      </w:r>
      <w:proofErr w:type="spellEnd"/>
      <w:r>
        <w:t xml:space="preserve"> actualice las seis </w:t>
      </w:r>
      <w:proofErr w:type="spellStart"/>
      <w:r>
        <w:t>Signals</w:t>
      </w:r>
      <w:proofErr w:type="spellEnd"/>
      <w:r>
        <w:t xml:space="preserve"> correspondientes disparando automáticamente la actualización de los </w:t>
      </w:r>
      <w:proofErr w:type="spellStart"/>
      <w:r>
        <w:t>select</w:t>
      </w:r>
      <w:proofErr w:type="spellEnd"/>
      <w:r>
        <w:t xml:space="preserve"> en los formularios sin necesidad de código adicional.</w:t>
      </w:r>
    </w:p>
    <w:p w14:paraId="6E972988" w14:textId="77777777" w:rsidR="00542171" w:rsidRDefault="00542171" w:rsidP="00542171">
      <w:r>
        <w:t>Se programó la recarga de los catálogos cada vez que se abre el modal de creación de activo para garantizar que si el usuario acaba de crear una nueva marca o área esta aparezca disponible inmediatamente en el formulario sin necesidad de refrescar la página completa.</w:t>
      </w:r>
    </w:p>
    <w:p w14:paraId="3AFF0A5E" w14:textId="77777777" w:rsidR="0067635B" w:rsidRDefault="00542171" w:rsidP="00542171">
      <w:r>
        <w:t xml:space="preserve">Se implementaron dos métodos auxiliares para resolver los nombres legibles a partir de los identificadores donde </w:t>
      </w:r>
      <w:proofErr w:type="spellStart"/>
      <w:r>
        <w:t>getResguardanteName</w:t>
      </w:r>
      <w:proofErr w:type="spellEnd"/>
      <w:r>
        <w:t xml:space="preserve"> recibe un identificador numérico y busca coincidencias retornando el nombre completo, mientras que </w:t>
      </w:r>
      <w:proofErr w:type="spellStart"/>
      <w:r>
        <w:t>getAreaName</w:t>
      </w:r>
      <w:proofErr w:type="spellEnd"/>
      <w:r>
        <w:t xml:space="preserve"> recibe un identificador </w:t>
      </w:r>
      <w:proofErr w:type="spellStart"/>
      <w:r>
        <w:t>string</w:t>
      </w:r>
      <w:proofErr w:type="spellEnd"/>
      <w:r>
        <w:t xml:space="preserve"> y retorna el campo nombre usándose ambos en la vista de detalle para mostrar información legible.  </w:t>
      </w:r>
    </w:p>
    <w:p w14:paraId="060DC8F9" w14:textId="77777777" w:rsidR="0067635B" w:rsidRDefault="0067635B" w:rsidP="00542171"/>
    <w:p w14:paraId="4A5E1356" w14:textId="77777777" w:rsidR="0067635B" w:rsidRDefault="00542171" w:rsidP="0067635B">
      <w:pPr>
        <w:pStyle w:val="Ttulo4"/>
      </w:pPr>
      <w:r>
        <w:t>El flujo de creación de un activo nuevo</w:t>
      </w:r>
    </w:p>
    <w:p w14:paraId="38213351" w14:textId="18A69991" w:rsidR="00542171" w:rsidRDefault="00542171" w:rsidP="00542171">
      <w:r>
        <w:t xml:space="preserve">Se diseñó el proceso de creación de un activo como el flujo más elaborado del </w:t>
      </w:r>
      <w:proofErr w:type="spellStart"/>
      <w:r>
        <w:t>frontend</w:t>
      </w:r>
      <w:proofErr w:type="spellEnd"/>
      <w:r>
        <w:t xml:space="preserve"> involucrando múltiples peticiones secuenciales con lógica de reintentos y manejo de errores comenzando cuando el administrador abre el modal con el formulario completo.</w:t>
      </w:r>
    </w:p>
    <w:p w14:paraId="6CBA71AE" w14:textId="77777777" w:rsidR="00542171" w:rsidRDefault="00542171" w:rsidP="00542171">
      <w:r>
        <w:t xml:space="preserve">Se inicializa el formulario mediante </w:t>
      </w:r>
      <w:proofErr w:type="spellStart"/>
      <w:r>
        <w:t>openCreateActivo</w:t>
      </w:r>
      <w:proofErr w:type="spellEnd"/>
      <w:r>
        <w:t xml:space="preserve"> vaciando los campos de texto e inicializando el precio en cero y las existencias en uno además de establecer el estado en "1" mientras se limpia la lista de archivos seleccionados y se recargan los catálogos colocando el foco automáticamente en el identificador del activo.</w:t>
      </w:r>
    </w:p>
    <w:p w14:paraId="47A81673" w14:textId="77777777" w:rsidR="00542171" w:rsidRDefault="00542171" w:rsidP="00542171">
      <w:r>
        <w:t xml:space="preserve">Se permite adjuntar hasta cinco fotografías mediante un input de tipo file múltiple validando con </w:t>
      </w:r>
      <w:proofErr w:type="spellStart"/>
      <w:r>
        <w:t>onFileSelected</w:t>
      </w:r>
      <w:proofErr w:type="spellEnd"/>
      <w:r>
        <w:t xml:space="preserve"> que el total de archivos nuevos y existentes no exceda de cinco mostrando una alerta y cancelando la selección si esto ocurre.</w:t>
      </w:r>
    </w:p>
    <w:p w14:paraId="16720588" w14:textId="77777777" w:rsidR="00542171" w:rsidRDefault="00542171" w:rsidP="00542171">
      <w:r>
        <w:t xml:space="preserve">Se ejecuta </w:t>
      </w:r>
      <w:proofErr w:type="spellStart"/>
      <w:r>
        <w:t>saveNuevoActivo</w:t>
      </w:r>
      <w:proofErr w:type="spellEnd"/>
      <w:r>
        <w:t xml:space="preserve"> verificando primero que los campos obligatorios no estén vacíos para luego completar el objeto con los metadatos de auditoría estableciendo quién lo creó y forzando el estado a "1".</w:t>
      </w:r>
    </w:p>
    <w:p w14:paraId="2F4AFE63" w14:textId="77777777" w:rsidR="00542171" w:rsidRDefault="00542171" w:rsidP="00542171">
      <w:r>
        <w:lastRenderedPageBreak/>
        <w:t xml:space="preserve">Se verifica que el identificador del activo no exista consultando a </w:t>
      </w:r>
      <w:proofErr w:type="spellStart"/>
      <w:r>
        <w:t>getById</w:t>
      </w:r>
      <w:proofErr w:type="spellEnd"/>
      <w:r>
        <w:t xml:space="preserve"> del </w:t>
      </w:r>
      <w:proofErr w:type="spellStart"/>
      <w:r>
        <w:t>CatalogoService</w:t>
      </w:r>
      <w:proofErr w:type="spellEnd"/>
      <w:r>
        <w:t xml:space="preserve"> de modo que si retorna un registro se muestra una alerta pidiendo elegir </w:t>
      </w:r>
      <w:proofErr w:type="gramStart"/>
      <w:r>
        <w:t>otro</w:t>
      </w:r>
      <w:proofErr w:type="gramEnd"/>
      <w:r>
        <w:t xml:space="preserve"> pero si retorna un error 404 se interpreta como disponible y se procede a guardar.</w:t>
      </w:r>
    </w:p>
    <w:p w14:paraId="6B0DD67B" w14:textId="77777777" w:rsidR="00542171" w:rsidRDefault="00542171" w:rsidP="00542171">
      <w:r>
        <w:t xml:space="preserve">Se realiza el guardado efectivo en </w:t>
      </w:r>
      <w:proofErr w:type="spellStart"/>
      <w:r>
        <w:t>executeSaveActivo</w:t>
      </w:r>
      <w:proofErr w:type="spellEnd"/>
      <w:r>
        <w:t xml:space="preserve"> enviando el objeto al </w:t>
      </w:r>
      <w:proofErr w:type="spellStart"/>
      <w:r>
        <w:t>backend</w:t>
      </w:r>
      <w:proofErr w:type="spellEnd"/>
      <w:r>
        <w:t xml:space="preserve"> y al recibir respuesta exitosa se inicia la subida secuencial de las fotografías llamando a </w:t>
      </w:r>
      <w:proofErr w:type="spellStart"/>
      <w:r>
        <w:t>uploadFile</w:t>
      </w:r>
      <w:proofErr w:type="spellEnd"/>
      <w:r>
        <w:t xml:space="preserve"> para subir el binario y obtener el nombre seguido de </w:t>
      </w:r>
      <w:proofErr w:type="spellStart"/>
      <w:r>
        <w:t>create</w:t>
      </w:r>
      <w:proofErr w:type="spellEnd"/>
      <w:r>
        <w:t xml:space="preserve"> para crear el registro en la base de datos.</w:t>
      </w:r>
    </w:p>
    <w:p w14:paraId="0CEA2792" w14:textId="77777777" w:rsidR="00542171" w:rsidRDefault="00542171" w:rsidP="00542171">
      <w:r>
        <w:t xml:space="preserve">Se procesa la subida secuencialmente mediante la función recursiva </w:t>
      </w:r>
      <w:proofErr w:type="spellStart"/>
      <w:r>
        <w:t>uploadNextFile</w:t>
      </w:r>
      <w:proofErr w:type="spellEnd"/>
      <w:r>
        <w:t xml:space="preserve"> que espera a que termine un archivo antes de procesar el siguiente evitando saturar el servidor y permitiendo manejar los errores individualmente.</w:t>
      </w:r>
    </w:p>
    <w:p w14:paraId="0DFCBB52" w14:textId="77777777" w:rsidR="00542171" w:rsidRDefault="00542171" w:rsidP="00542171">
      <w:r>
        <w:t xml:space="preserve">Se verifica tras procesar las fotos si existen un área y un resguardante para construir y enviar el objeto de asignación al </w:t>
      </w:r>
      <w:proofErr w:type="spellStart"/>
      <w:r>
        <w:t>backend</w:t>
      </w:r>
      <w:proofErr w:type="spellEnd"/>
      <w:r>
        <w:t xml:space="preserve"> omitiéndose este paso si falta alguno de los campos.</w:t>
      </w:r>
    </w:p>
    <w:p w14:paraId="6132C13E" w14:textId="77777777" w:rsidR="0067635B" w:rsidRDefault="00542171" w:rsidP="00542171">
      <w:r>
        <w:t xml:space="preserve">Se concluye el proceso con </w:t>
      </w:r>
      <w:proofErr w:type="spellStart"/>
      <w:r>
        <w:t>finalizeSave</w:t>
      </w:r>
      <w:proofErr w:type="spellEnd"/>
      <w:r>
        <w:t xml:space="preserve"> cerrando el modal y recargando la tabla de activos para que el nuevo registro aparezca inmediatamente en la interfaz.  </w:t>
      </w:r>
    </w:p>
    <w:p w14:paraId="08DC2486" w14:textId="77777777" w:rsidR="0067635B" w:rsidRDefault="0067635B" w:rsidP="00542171"/>
    <w:p w14:paraId="4D24F128" w14:textId="77777777" w:rsidR="0067635B" w:rsidRDefault="00542171" w:rsidP="0067635B">
      <w:pPr>
        <w:pStyle w:val="Ttulo4"/>
      </w:pPr>
      <w:r>
        <w:t>El flujo de edición de un activo existente</w:t>
      </w:r>
    </w:p>
    <w:p w14:paraId="33AB03DE" w14:textId="3A7C49B8" w:rsidR="00542171" w:rsidRDefault="00542171" w:rsidP="00542171">
      <w:r>
        <w:t>Se estableció la edición de un activo con un flujo similar al de creación comenzando cuando el usuario hace clic en el botón de editar en la tabla de activos.</w:t>
      </w:r>
    </w:p>
    <w:p w14:paraId="42C035A3" w14:textId="77777777" w:rsidR="00542171" w:rsidRDefault="00542171" w:rsidP="00542171">
      <w:r>
        <w:t xml:space="preserve">Se recibe el registro completo mediante </w:t>
      </w:r>
      <w:proofErr w:type="spellStart"/>
      <w:r>
        <w:t>openEditActivo</w:t>
      </w:r>
      <w:proofErr w:type="spellEnd"/>
      <w:r>
        <w:t xml:space="preserve"> copiando sus propiedades a </w:t>
      </w:r>
      <w:proofErr w:type="spellStart"/>
      <w:r>
        <w:t>editActivoForm</w:t>
      </w:r>
      <w:proofErr w:type="spellEnd"/>
      <w:r>
        <w:t xml:space="preserve"> y cargando la lista de fotos actuales además de buscar la asignación existente para incorporar sus valores de área y resguardante al formulario.</w:t>
      </w:r>
    </w:p>
    <w:p w14:paraId="62D68DD2" w14:textId="77777777" w:rsidR="00542171" w:rsidRDefault="00542171" w:rsidP="00542171">
      <w:r>
        <w:t>Se permite modificar todos los campos en el formulario de edición excepto el identificador del activo que se muestra deshabilitado permitiendo también añadir nuevas fotografías y eliminar las existentes mediante un botón individual.</w:t>
      </w:r>
    </w:p>
    <w:p w14:paraId="5C0BA8CC" w14:textId="77777777" w:rsidR="00542171" w:rsidRDefault="00542171" w:rsidP="00542171">
      <w:r>
        <w:t xml:space="preserve">Se ejecuta </w:t>
      </w:r>
      <w:proofErr w:type="spellStart"/>
      <w:r>
        <w:t>saveEditActivo</w:t>
      </w:r>
      <w:proofErr w:type="spellEnd"/>
      <w:r>
        <w:t xml:space="preserve"> enviando primero la petición PUT al </w:t>
      </w:r>
      <w:proofErr w:type="spellStart"/>
      <w:r>
        <w:t>backend</w:t>
      </w:r>
      <w:proofErr w:type="spellEnd"/>
      <w:r>
        <w:t xml:space="preserve"> para actualizar los campos básicos y si es exitosa se procede a subir las nuevas fotografías siguiendo el patrón recursivo.</w:t>
      </w:r>
    </w:p>
    <w:p w14:paraId="46578F72" w14:textId="77777777" w:rsidR="00542171" w:rsidRDefault="00542171" w:rsidP="00542171">
      <w:r>
        <w:t xml:space="preserve">Se invoca </w:t>
      </w:r>
      <w:proofErr w:type="spellStart"/>
      <w:r>
        <w:t>processAssignment</w:t>
      </w:r>
      <w:proofErr w:type="spellEnd"/>
      <w:r>
        <w:t xml:space="preserve"> después de las fotografías decidiendo si actualizar una asignación previa mediante PUT o crear una nueva mediante POST si se incluyeron los campos omitiéndose la gestión si se dejaron vacíos.</w:t>
      </w:r>
    </w:p>
    <w:p w14:paraId="36FA8E8B" w14:textId="77777777" w:rsidR="0067635B" w:rsidRDefault="00542171" w:rsidP="00542171">
      <w:r>
        <w:lastRenderedPageBreak/>
        <w:t xml:space="preserve">Se finaliza la edición con </w:t>
      </w:r>
      <w:proofErr w:type="spellStart"/>
      <w:r>
        <w:t>finalizeEditActivo</w:t>
      </w:r>
      <w:proofErr w:type="spellEnd"/>
      <w:r>
        <w:t xml:space="preserve"> cerrando el modal y recargando la tabla para reflejar los cambios.  </w:t>
      </w:r>
    </w:p>
    <w:p w14:paraId="0D57AD51" w14:textId="77777777" w:rsidR="0067635B" w:rsidRDefault="0067635B" w:rsidP="00542171"/>
    <w:p w14:paraId="62991883" w14:textId="77777777" w:rsidR="0067635B" w:rsidRDefault="00542171" w:rsidP="0067635B">
      <w:pPr>
        <w:pStyle w:val="Ttulo4"/>
      </w:pPr>
      <w:r>
        <w:t>La vista de detalle del activo</w:t>
      </w:r>
    </w:p>
    <w:p w14:paraId="2826F37D" w14:textId="68781A62" w:rsidR="00542171" w:rsidRDefault="00542171" w:rsidP="00542171">
      <w:r>
        <w:t>Se incluyó una vista de detalle que muestra toda la información de un activo en un modal de solo lectura activándose con el botón correspondiente en la tabla.</w:t>
      </w:r>
    </w:p>
    <w:p w14:paraId="7957CB89" w14:textId="77777777" w:rsidR="00542171" w:rsidRDefault="00542171" w:rsidP="00542171">
      <w:r>
        <w:t xml:space="preserve">Se recibe el registro en </w:t>
      </w:r>
      <w:proofErr w:type="spellStart"/>
      <w:r>
        <w:t>verDetalleActivo</w:t>
      </w:r>
      <w:proofErr w:type="spellEnd"/>
      <w:r>
        <w:t xml:space="preserve"> guardándolo en </w:t>
      </w:r>
      <w:proofErr w:type="spellStart"/>
      <w:r>
        <w:t>selectedActivo</w:t>
      </w:r>
      <w:proofErr w:type="spellEnd"/>
      <w:r>
        <w:t xml:space="preserve"> y disparando dos peticiones paralelas para obtener todas las fotografías y las asignaciones mediante sus </w:t>
      </w:r>
      <w:proofErr w:type="spellStart"/>
      <w:r>
        <w:t>endpoints</w:t>
      </w:r>
      <w:proofErr w:type="spellEnd"/>
      <w:r>
        <w:t xml:space="preserve"> correspondientes.</w:t>
      </w:r>
    </w:p>
    <w:p w14:paraId="382851C3" w14:textId="77777777" w:rsidR="00542171" w:rsidRDefault="00542171" w:rsidP="00542171">
      <w:r>
        <w:t xml:space="preserve">Se muestran las fotos en una galería dentro del modal indicando mediante un mensaje si no hay imágenes y permitiendo abrir cada foto en un visor a pantalla completa que se cierra con la tecla Escape gracias al </w:t>
      </w:r>
      <w:proofErr w:type="spellStart"/>
      <w:r>
        <w:t>HostListener</w:t>
      </w:r>
      <w:proofErr w:type="spellEnd"/>
      <w:r>
        <w:t>.</w:t>
      </w:r>
    </w:p>
    <w:p w14:paraId="7DD57D94" w14:textId="77777777" w:rsidR="00542171" w:rsidRDefault="00542171" w:rsidP="00542171">
      <w:r>
        <w:t>Se resuelve la información de la asignación usando los métodos auxiliares que convierten los identificadores en nombres legibles consultando las listas cargadas en memoria mostrando un mensaje si no ha sido asignado a ninguna área.</w:t>
      </w:r>
    </w:p>
    <w:p w14:paraId="59E370BE" w14:textId="77777777" w:rsidR="0067635B" w:rsidRDefault="00542171" w:rsidP="00542171">
      <w:r>
        <w:t xml:space="preserve">Se garantiza con la recarga de catálogos en segundo plano que los nombres mostrados estén actualizados incluso si se modificó algún catálogo en otra pestaña.  </w:t>
      </w:r>
    </w:p>
    <w:p w14:paraId="2D3A34EF" w14:textId="77777777" w:rsidR="0067635B" w:rsidRDefault="0067635B" w:rsidP="00542171"/>
    <w:p w14:paraId="00AB0F52" w14:textId="77777777" w:rsidR="0067635B" w:rsidRDefault="00542171" w:rsidP="0067635B">
      <w:pPr>
        <w:pStyle w:val="Ttulo4"/>
      </w:pPr>
      <w:r>
        <w:t>La gestión de catálogos</w:t>
      </w:r>
    </w:p>
    <w:p w14:paraId="023F8B82" w14:textId="6AEF7D69" w:rsidR="00542171" w:rsidRDefault="00542171" w:rsidP="00542171">
      <w:r>
        <w:t xml:space="preserve">Se organizó cada catálogo del sistema en su propia pestaña compartiendo la misma lógica de visualización y edición donde al seleccionar una pestaña se carga la lista de registros activos mediante </w:t>
      </w:r>
      <w:proofErr w:type="spellStart"/>
      <w:r>
        <w:t>CatalogoService.getAll</w:t>
      </w:r>
      <w:proofErr w:type="spellEnd"/>
      <w:r>
        <w:t xml:space="preserve"> mostrando el identificador junto al nombre y el estado permitiendo filtrar entre activos e inactivos.</w:t>
      </w:r>
    </w:p>
    <w:p w14:paraId="5AD7ADB3" w14:textId="77777777" w:rsidR="00542171" w:rsidRDefault="00542171" w:rsidP="00542171">
      <w:r>
        <w:t xml:space="preserve">Se implementaron botones en cada fila para editar además de activar y desactivar o eliminar donde el botón de editar activa el modo en línea copiando los datos a </w:t>
      </w:r>
      <w:proofErr w:type="spellStart"/>
      <w:r>
        <w:t>editForm</w:t>
      </w:r>
      <w:proofErr w:type="spellEnd"/>
      <w:r>
        <w:t xml:space="preserve"> para convertirlos en inputs editables pudiendo guardar con </w:t>
      </w:r>
      <w:proofErr w:type="spellStart"/>
      <w:r>
        <w:t>saveEditCatalogo</w:t>
      </w:r>
      <w:proofErr w:type="spellEnd"/>
      <w:r>
        <w:t xml:space="preserve"> o cancelar con </w:t>
      </w:r>
      <w:proofErr w:type="spellStart"/>
      <w:r>
        <w:t>cancelEdit</w:t>
      </w:r>
      <w:proofErr w:type="spellEnd"/>
      <w:r>
        <w:t>.</w:t>
      </w:r>
    </w:p>
    <w:p w14:paraId="1F2FA411" w14:textId="77777777" w:rsidR="00542171" w:rsidRDefault="00542171" w:rsidP="00542171">
      <w:r>
        <w:t xml:space="preserve">Se asignaron a los botones de activar y desactivar la llamada al método </w:t>
      </w:r>
      <w:proofErr w:type="spellStart"/>
      <w:r>
        <w:t>cambiarEstadoGenerico</w:t>
      </w:r>
      <w:proofErr w:type="spellEnd"/>
      <w:r>
        <w:t xml:space="preserve"> con los valores correspondientes mientras que el botón de eliminar solicita confirmación antes de aplicar un </w:t>
      </w:r>
      <w:proofErr w:type="spellStart"/>
      <w:r>
        <w:t>soft-delete</w:t>
      </w:r>
      <w:proofErr w:type="spellEnd"/>
      <w:r>
        <w:t xml:space="preserve"> enviando el estado "3".</w:t>
      </w:r>
    </w:p>
    <w:p w14:paraId="01B5EA36" w14:textId="77777777" w:rsidR="00542171" w:rsidRDefault="00542171" w:rsidP="00542171">
      <w:r>
        <w:lastRenderedPageBreak/>
        <w:t xml:space="preserve">Se abre el modal de creación con </w:t>
      </w:r>
      <w:proofErr w:type="spellStart"/>
      <w:r>
        <w:t>openCreateCatalogo</w:t>
      </w:r>
      <w:proofErr w:type="spellEnd"/>
      <w:r>
        <w:t xml:space="preserve"> solicitando campos diferentes según el tipo de catálogo ya que la mayoría pide un identificador alfanumérico y un </w:t>
      </w:r>
      <w:proofErr w:type="gramStart"/>
      <w:r>
        <w:t>nombre</w:t>
      </w:r>
      <w:proofErr w:type="gramEnd"/>
      <w:r>
        <w:t xml:space="preserve"> pero los resguardantes solicitan nombres y apellidos por separado sin identificador manual.</w:t>
      </w:r>
    </w:p>
    <w:p w14:paraId="2523EE24" w14:textId="77777777" w:rsidR="0067635B" w:rsidRDefault="00542171" w:rsidP="00542171">
      <w:r>
        <w:t xml:space="preserve">Se validan en </w:t>
      </w:r>
      <w:proofErr w:type="spellStart"/>
      <w:r>
        <w:t>saveNuevoCatalogo</w:t>
      </w:r>
      <w:proofErr w:type="spellEnd"/>
      <w:r>
        <w:t xml:space="preserve"> los campos obligatorios verificando que el identificador no exista con </w:t>
      </w:r>
      <w:proofErr w:type="spellStart"/>
      <w:r>
        <w:t>getById</w:t>
      </w:r>
      <w:proofErr w:type="spellEnd"/>
      <w:r>
        <w:t xml:space="preserve"> para luego mapear el campo id al nombre de columna específico según el catálogo enviando finalmente la petición POST y recargando la tabla.  </w:t>
      </w:r>
    </w:p>
    <w:p w14:paraId="66B9FB02" w14:textId="77777777" w:rsidR="0067635B" w:rsidRDefault="0067635B" w:rsidP="00542171"/>
    <w:p w14:paraId="35856D13" w14:textId="77777777" w:rsidR="0067635B" w:rsidRDefault="00542171" w:rsidP="0067635B">
      <w:pPr>
        <w:pStyle w:val="Ttulo4"/>
      </w:pPr>
      <w:r>
        <w:t>La administración de usuarios</w:t>
      </w:r>
    </w:p>
    <w:p w14:paraId="3AE6B86A" w14:textId="0627877D" w:rsidR="00542171" w:rsidRDefault="00542171" w:rsidP="00542171">
      <w:r>
        <w:t>Se restringió la pestaña de usuarios al rol de administrador mostrando en la tabla el identificador y nombre junto al apellido y correo además del rol actual y estado.</w:t>
      </w:r>
    </w:p>
    <w:p w14:paraId="403D8716" w14:textId="77777777" w:rsidR="00542171" w:rsidRDefault="00542171" w:rsidP="00542171">
      <w:r>
        <w:t xml:space="preserve">Se permite al administrador editar en línea el nombre y apellido enviando los cambios mediante </w:t>
      </w:r>
      <w:proofErr w:type="spellStart"/>
      <w:r>
        <w:t>UsuariosService.actualizar</w:t>
      </w:r>
      <w:proofErr w:type="spellEnd"/>
      <w:r>
        <w:t xml:space="preserve"> que ejecuta una petición PUT.</w:t>
      </w:r>
    </w:p>
    <w:p w14:paraId="137439E7" w14:textId="77777777" w:rsidR="00542171" w:rsidRDefault="00542171" w:rsidP="00542171">
      <w:r>
        <w:t xml:space="preserve">Se facilita el cambio de rol mediante un </w:t>
      </w:r>
      <w:proofErr w:type="spellStart"/>
      <w:r>
        <w:t>select</w:t>
      </w:r>
      <w:proofErr w:type="spellEnd"/>
      <w:r>
        <w:t xml:space="preserve"> cuyo evento </w:t>
      </w:r>
      <w:proofErr w:type="spellStart"/>
      <w:r>
        <w:t>change</w:t>
      </w:r>
      <w:proofErr w:type="spellEnd"/>
      <w:r>
        <w:t xml:space="preserve"> dispara </w:t>
      </w:r>
      <w:proofErr w:type="spellStart"/>
      <w:r>
        <w:t>cambiarRolUsuario</w:t>
      </w:r>
      <w:proofErr w:type="spellEnd"/>
      <w:r>
        <w:t xml:space="preserve"> incluyendo una protección para que el administrador no pueda modificar su propio rol accidentalmente.</w:t>
      </w:r>
    </w:p>
    <w:p w14:paraId="0649947A" w14:textId="77777777" w:rsidR="0067635B" w:rsidRDefault="00542171" w:rsidP="00542171">
      <w:r>
        <w:t xml:space="preserve">Se utilizan botones de activar y desactivar junto al de eliminar que aplica </w:t>
      </w:r>
      <w:proofErr w:type="spellStart"/>
      <w:r>
        <w:t>soft-delete</w:t>
      </w:r>
      <w:proofErr w:type="spellEnd"/>
      <w:r>
        <w:t xml:space="preserve"> verificando en todos los casos que el usuario no se esté modificando a sí mismo para evitar bloqueos accidentales disparando toda modificación una recarga de la tabla.  </w:t>
      </w:r>
    </w:p>
    <w:p w14:paraId="3F866673" w14:textId="77777777" w:rsidR="0067635B" w:rsidRDefault="0067635B" w:rsidP="00542171"/>
    <w:p w14:paraId="27E9AB7A" w14:textId="77777777" w:rsidR="0067635B" w:rsidRDefault="00542171" w:rsidP="0067635B">
      <w:pPr>
        <w:pStyle w:val="Ttulo4"/>
      </w:pPr>
      <w:r>
        <w:t xml:space="preserve">El componente del </w:t>
      </w:r>
      <w:proofErr w:type="spellStart"/>
      <w:r>
        <w:t>dashboard</w:t>
      </w:r>
      <w:proofErr w:type="spellEnd"/>
      <w:r>
        <w:t xml:space="preserve"> móvil</w:t>
      </w:r>
    </w:p>
    <w:p w14:paraId="6CDDFD66" w14:textId="274F4A7F" w:rsidR="00542171" w:rsidRDefault="00542171" w:rsidP="00542171">
      <w:r>
        <w:t xml:space="preserve">Se desarrolló el </w:t>
      </w:r>
      <w:proofErr w:type="spellStart"/>
      <w:r>
        <w:t>MobileDashboardComponent</w:t>
      </w:r>
      <w:proofErr w:type="spellEnd"/>
      <w:r>
        <w:t xml:space="preserve"> como un componente independiente diseñado específicamente para pantallas pequeñas integrando el escaneo de códigos de barras usando la cámara y un formulario simplificado para crear activos.</w:t>
      </w:r>
    </w:p>
    <w:p w14:paraId="1B4F31E3" w14:textId="77777777" w:rsidR="00542171" w:rsidRDefault="00542171" w:rsidP="00542171">
      <w:r>
        <w:t xml:space="preserve">Se utiliza la librería </w:t>
      </w:r>
      <w:proofErr w:type="spellStart"/>
      <w:r>
        <w:t>ZXing</w:t>
      </w:r>
      <w:proofErr w:type="spellEnd"/>
      <w:r>
        <w:t xml:space="preserve"> instanciando un </w:t>
      </w:r>
      <w:proofErr w:type="spellStart"/>
      <w:r>
        <w:t>BrowserMultiFormatReader</w:t>
      </w:r>
      <w:proofErr w:type="spellEnd"/>
      <w:r>
        <w:t xml:space="preserve"> capaz de leer múltiples formatos simultáneamente sin necesidad de configurar el tipo específico.</w:t>
      </w:r>
    </w:p>
    <w:p w14:paraId="48398072" w14:textId="77777777" w:rsidR="00542171" w:rsidRDefault="00542171" w:rsidP="00542171">
      <w:r>
        <w:t xml:space="preserve">Se inicia el escaneo con </w:t>
      </w:r>
      <w:proofErr w:type="spellStart"/>
      <w:r>
        <w:t>startScanning</w:t>
      </w:r>
      <w:proofErr w:type="spellEnd"/>
      <w:r>
        <w:t xml:space="preserve"> enumerando los dispositivos de video para seleccionar preferentemente la cámara trasera y configurando la resolución para vincular el flujo de video al </w:t>
      </w:r>
      <w:proofErr w:type="spellStart"/>
      <w:r>
        <w:t>template</w:t>
      </w:r>
      <w:proofErr w:type="spellEnd"/>
      <w:r>
        <w:t xml:space="preserve"> HTML.</w:t>
      </w:r>
    </w:p>
    <w:p w14:paraId="61016AFB" w14:textId="77777777" w:rsidR="00542171" w:rsidRDefault="00542171" w:rsidP="00542171">
      <w:r>
        <w:t xml:space="preserve">Se ejecuta el </w:t>
      </w:r>
      <w:proofErr w:type="spellStart"/>
      <w:r>
        <w:t>callback</w:t>
      </w:r>
      <w:proofErr w:type="spellEnd"/>
      <w:r>
        <w:t xml:space="preserve"> de decodificación para cada fotograma de modo que si detecta un código válido se guarda el resultado mostrando un mensaje de éxito y activando la vibración </w:t>
      </w:r>
      <w:r>
        <w:lastRenderedPageBreak/>
        <w:t>para luego detener el escaneo, mientras que si no detecta nada actualiza la señal con un número aleatorio como indicador visual.</w:t>
      </w:r>
    </w:p>
    <w:p w14:paraId="0E7209A9" w14:textId="77777777" w:rsidR="00542171" w:rsidRDefault="00542171" w:rsidP="00542171">
      <w:r>
        <w:t xml:space="preserve">Se detienen los controles del escáner con </w:t>
      </w:r>
      <w:proofErr w:type="spellStart"/>
      <w:r>
        <w:t>stopScanning</w:t>
      </w:r>
      <w:proofErr w:type="spellEnd"/>
      <w:r>
        <w:t xml:space="preserve"> llamándose también en </w:t>
      </w:r>
      <w:proofErr w:type="spellStart"/>
      <w:r>
        <w:t>ngOnDestroy</w:t>
      </w:r>
      <w:proofErr w:type="spellEnd"/>
      <w:r>
        <w:t xml:space="preserve"> para liberar los recursos de la cámara garantizando que no consuma batería en segundo plano.</w:t>
      </w:r>
    </w:p>
    <w:p w14:paraId="47E95024" w14:textId="77777777" w:rsidR="00542171" w:rsidRDefault="00542171" w:rsidP="00542171">
      <w:r>
        <w:t xml:space="preserve">Se provee un formulario de creación simplificado con los mismos </w:t>
      </w:r>
      <w:proofErr w:type="gramStart"/>
      <w:r>
        <w:t>campos</w:t>
      </w:r>
      <w:proofErr w:type="gramEnd"/>
      <w:r>
        <w:t xml:space="preserve"> pero permitiendo una sola fotografía y cargando los catálogos con suscripciones individuales en lugar de </w:t>
      </w:r>
      <w:proofErr w:type="spellStart"/>
      <w:r>
        <w:t>forkJoin</w:t>
      </w:r>
      <w:proofErr w:type="spellEnd"/>
      <w:r>
        <w:t>.</w:t>
      </w:r>
    </w:p>
    <w:p w14:paraId="4179268C" w14:textId="77777777" w:rsidR="0067635B" w:rsidRDefault="00542171" w:rsidP="00542171">
      <w:r>
        <w:t xml:space="preserve">Se sigue el mismo patrón de </w:t>
      </w:r>
      <w:proofErr w:type="gramStart"/>
      <w:r>
        <w:t>guardado</w:t>
      </w:r>
      <w:proofErr w:type="gramEnd"/>
      <w:r>
        <w:t xml:space="preserve"> pero anidando las operaciones dentro de las suscripciones en lugar de usar recursión incluyendo la opción de capturar la foto directamente con la cámara del dispositivo móvil.  </w:t>
      </w:r>
    </w:p>
    <w:p w14:paraId="2D927029" w14:textId="77777777" w:rsidR="0067635B" w:rsidRDefault="0067635B" w:rsidP="00542171"/>
    <w:p w14:paraId="347EF5B9" w14:textId="77777777" w:rsidR="0067635B" w:rsidRDefault="00542171" w:rsidP="0067635B">
      <w:pPr>
        <w:pStyle w:val="Ttulo4"/>
      </w:pPr>
      <w:r>
        <w:t>El cierre de sesión y la liberación de recursos</w:t>
      </w:r>
    </w:p>
    <w:p w14:paraId="5CB45450" w14:textId="65E59B2D" w:rsidR="00542171" w:rsidRDefault="00542171" w:rsidP="00542171">
      <w:r>
        <w:t xml:space="preserve">Se implementó el método </w:t>
      </w:r>
      <w:proofErr w:type="spellStart"/>
      <w:r>
        <w:t>logout</w:t>
      </w:r>
      <w:proofErr w:type="spellEnd"/>
      <w:r>
        <w:t xml:space="preserve"> en ambos </w:t>
      </w:r>
      <w:proofErr w:type="spellStart"/>
      <w:r>
        <w:t>dashboards</w:t>
      </w:r>
      <w:proofErr w:type="spellEnd"/>
      <w:r>
        <w:t xml:space="preserve"> llamando al </w:t>
      </w:r>
      <w:proofErr w:type="spellStart"/>
      <w:r>
        <w:t>AuthService</w:t>
      </w:r>
      <w:proofErr w:type="spellEnd"/>
      <w:r>
        <w:t xml:space="preserve"> para eliminar los datos del </w:t>
      </w:r>
      <w:proofErr w:type="spellStart"/>
      <w:r>
        <w:t>localStorage</w:t>
      </w:r>
      <w:proofErr w:type="spellEnd"/>
      <w:r>
        <w:t xml:space="preserve"> y navegando programáticamente a la ruta de </w:t>
      </w:r>
      <w:proofErr w:type="spellStart"/>
      <w:r>
        <w:t>login</w:t>
      </w:r>
      <w:proofErr w:type="spellEnd"/>
      <w:r>
        <w:t xml:space="preserve"> para que el </w:t>
      </w:r>
      <w:proofErr w:type="spellStart"/>
      <w:r>
        <w:t>authGuard</w:t>
      </w:r>
      <w:proofErr w:type="spellEnd"/>
      <w:r>
        <w:t xml:space="preserve"> impida posteriores accesos.</w:t>
      </w:r>
    </w:p>
    <w:p w14:paraId="045B64FE" w14:textId="77777777" w:rsidR="00F91187" w:rsidRDefault="00542171" w:rsidP="00542171">
      <w:r>
        <w:t xml:space="preserve">Se garantizó en el </w:t>
      </w:r>
      <w:proofErr w:type="spellStart"/>
      <w:r>
        <w:t>dashboard</w:t>
      </w:r>
      <w:proofErr w:type="spellEnd"/>
      <w:r>
        <w:t xml:space="preserve"> móvil mediante </w:t>
      </w:r>
      <w:proofErr w:type="spellStart"/>
      <w:r>
        <w:t>ngOnDestroy</w:t>
      </w:r>
      <w:proofErr w:type="spellEnd"/>
      <w:r>
        <w:t xml:space="preserve"> que la cámara se libere al cerrar sesión mientras que en el escritorio se implementó un </w:t>
      </w:r>
      <w:proofErr w:type="spellStart"/>
      <w:r>
        <w:t>HostListener</w:t>
      </w:r>
      <w:proofErr w:type="spellEnd"/>
      <w:r>
        <w:t xml:space="preserve"> para la tecla Escape que cierra secuencialmente cualquier modal o visor de imágenes abierto proporcionando una navegación fluida.  </w:t>
      </w:r>
    </w:p>
    <w:p w14:paraId="05307D4A" w14:textId="77777777" w:rsidR="00F91187" w:rsidRDefault="00F91187" w:rsidP="00542171"/>
    <w:p w14:paraId="1D276152" w14:textId="77777777" w:rsidR="00F91187" w:rsidRDefault="00542171" w:rsidP="00F91187">
      <w:pPr>
        <w:pStyle w:val="Ttulo4"/>
      </w:pPr>
      <w:r>
        <w:t>El proxy de desarrollo</w:t>
      </w:r>
    </w:p>
    <w:p w14:paraId="0CE86BC8" w14:textId="77777777" w:rsidR="00F91187" w:rsidRDefault="00542171" w:rsidP="00542171">
      <w:r>
        <w:t xml:space="preserve">Se configuró el archivo </w:t>
      </w:r>
      <w:proofErr w:type="spellStart"/>
      <w:r>
        <w:t>proxy.</w:t>
      </w:r>
      <w:proofErr w:type="gramStart"/>
      <w:r>
        <w:t>conf.json</w:t>
      </w:r>
      <w:proofErr w:type="spellEnd"/>
      <w:proofErr w:type="gramEnd"/>
      <w:r>
        <w:t xml:space="preserve"> para interceptar las peticiones del puerto 4200 y redirigirlas al </w:t>
      </w:r>
      <w:proofErr w:type="spellStart"/>
      <w:r>
        <w:t>backend</w:t>
      </w:r>
      <w:proofErr w:type="spellEnd"/>
      <w:r>
        <w:t xml:space="preserve"> en el 8080 evitando problemas de CORS mediante múltiples rutas de proxy que especifican el </w:t>
      </w:r>
      <w:proofErr w:type="gramStart"/>
      <w:r>
        <w:t>target</w:t>
      </w:r>
      <w:proofErr w:type="gramEnd"/>
      <w:r>
        <w:t xml:space="preserve"> y cambian el origen para que el navegador las vea como dirigidas al mismo dominio.  </w:t>
      </w:r>
    </w:p>
    <w:p w14:paraId="5D19CE95" w14:textId="77777777" w:rsidR="00F91187" w:rsidRDefault="00F91187" w:rsidP="00542171"/>
    <w:p w14:paraId="0B7E0A8C" w14:textId="77777777" w:rsidR="00F91187" w:rsidRDefault="00542171" w:rsidP="00F91187">
      <w:pPr>
        <w:pStyle w:val="Ttulo4"/>
      </w:pPr>
      <w:r>
        <w:t>La configuración del proyecto Angular</w:t>
      </w:r>
    </w:p>
    <w:p w14:paraId="21F7A17C" w14:textId="77777777" w:rsidR="00F91187" w:rsidRDefault="00542171" w:rsidP="00542171">
      <w:r>
        <w:t xml:space="preserve">Se definió en el archivo </w:t>
      </w:r>
      <w:proofErr w:type="spellStart"/>
      <w:proofErr w:type="gramStart"/>
      <w:r>
        <w:t>angular.json</w:t>
      </w:r>
      <w:proofErr w:type="spellEnd"/>
      <w:proofErr w:type="gramEnd"/>
      <w:r>
        <w:t xml:space="preserve"> el </w:t>
      </w:r>
      <w:proofErr w:type="spellStart"/>
      <w:r>
        <w:t>builder</w:t>
      </w:r>
      <w:proofErr w:type="spellEnd"/>
      <w:r>
        <w:t xml:space="preserve"> utilizando </w:t>
      </w:r>
      <w:proofErr w:type="spellStart"/>
      <w:r>
        <w:t>esbuild</w:t>
      </w:r>
      <w:proofErr w:type="spellEnd"/>
      <w:r>
        <w:t xml:space="preserve"> para tiempos de compilación más rápidos configurando una aplicación </w:t>
      </w:r>
      <w:proofErr w:type="spellStart"/>
      <w:r>
        <w:t>standalone</w:t>
      </w:r>
      <w:proofErr w:type="spellEnd"/>
      <w:r>
        <w:t xml:space="preserve"> mientras que </w:t>
      </w:r>
      <w:proofErr w:type="spellStart"/>
      <w:proofErr w:type="gramStart"/>
      <w:r>
        <w:t>tsconfig.json</w:t>
      </w:r>
      <w:proofErr w:type="spellEnd"/>
      <w:proofErr w:type="gramEnd"/>
      <w:r>
        <w:t xml:space="preserve"> </w:t>
      </w:r>
      <w:r>
        <w:lastRenderedPageBreak/>
        <w:t xml:space="preserve">activó la verificación estricta de tipos en las plantillas y </w:t>
      </w:r>
      <w:proofErr w:type="spellStart"/>
      <w:proofErr w:type="gramStart"/>
      <w:r>
        <w:t>package.json</w:t>
      </w:r>
      <w:proofErr w:type="spellEnd"/>
      <w:proofErr w:type="gramEnd"/>
      <w:r>
        <w:t xml:space="preserve"> declaró todas las dependencias necesarias de producción y desarrollo.  </w:t>
      </w:r>
    </w:p>
    <w:p w14:paraId="3A948805" w14:textId="77777777" w:rsidR="00F91187" w:rsidRDefault="00F91187" w:rsidP="00542171"/>
    <w:p w14:paraId="6EF4FCF0" w14:textId="77777777" w:rsidR="00DB0A11" w:rsidRDefault="00DB0A11" w:rsidP="7561DDCC"/>
    <w:p w14:paraId="450BB241" w14:textId="33173882" w:rsidR="008C77FC" w:rsidRDefault="00EE4B6E" w:rsidP="009D2AA0">
      <w:pPr>
        <w:pStyle w:val="Ttulo2"/>
      </w:pPr>
      <w:bookmarkStart w:id="42" w:name="_Toc229079622"/>
      <w:r>
        <w:t>Pruebas</w:t>
      </w:r>
      <w:bookmarkEnd w:id="42"/>
    </w:p>
    <w:p w14:paraId="60F9BDB7" w14:textId="17410453" w:rsidR="009D2AA0" w:rsidRPr="009D2AA0" w:rsidRDefault="7561DDCC" w:rsidP="009D2AA0">
      <w:r>
        <w:t xml:space="preserve">Cuando tenga el </w:t>
      </w:r>
      <w:proofErr w:type="spellStart"/>
      <w:r>
        <w:t>front</w:t>
      </w:r>
      <w:proofErr w:type="spellEnd"/>
    </w:p>
    <w:p w14:paraId="74B760E7" w14:textId="69A09D64" w:rsidR="008C77FC" w:rsidRDefault="009D2AA0" w:rsidP="009D2AA0">
      <w:pPr>
        <w:pStyle w:val="Ttulo2"/>
      </w:pPr>
      <w:bookmarkStart w:id="43" w:name="_Toc229079623"/>
      <w:r>
        <w:t>Lanzamiento</w:t>
      </w:r>
      <w:bookmarkEnd w:id="43"/>
    </w:p>
    <w:p w14:paraId="7FADB58E" w14:textId="6EBF0644" w:rsidR="009D2AA0" w:rsidRPr="009D2AA0" w:rsidRDefault="7561DDCC" w:rsidP="009D2AA0">
      <w:r>
        <w:t>Cuando pase las pruebas</w:t>
      </w:r>
    </w:p>
    <w:p w14:paraId="3BA45BAE" w14:textId="77777777" w:rsidR="007A739B" w:rsidRDefault="007A739B" w:rsidP="007A739B">
      <w:pPr>
        <w:rPr>
          <w:rFonts w:cs="Times New Roman"/>
        </w:rPr>
      </w:pPr>
      <w:r>
        <w:rPr>
          <w:rFonts w:cs="Times New Roman"/>
        </w:rPr>
        <w:br w:type="page"/>
      </w:r>
    </w:p>
    <w:p w14:paraId="0F05DE27" w14:textId="77777777" w:rsidR="007A739B" w:rsidRDefault="007A739B" w:rsidP="007A739B">
      <w:pPr>
        <w:rPr>
          <w:rFonts w:cs="Times New Roman"/>
        </w:rPr>
      </w:pPr>
      <w:r>
        <w:rPr>
          <w:rFonts w:cs="Times New Roman"/>
        </w:rPr>
        <w:lastRenderedPageBreak/>
        <w:br w:type="page"/>
      </w:r>
    </w:p>
    <w:p w14:paraId="6F283C35" w14:textId="0733853C" w:rsidR="007A739B" w:rsidRPr="00D207E2" w:rsidRDefault="007A739B" w:rsidP="007A739B">
      <w:pPr>
        <w:pStyle w:val="Ttulo1"/>
      </w:pPr>
      <w:bookmarkStart w:id="44" w:name="_Toc229079624"/>
      <w:bookmarkStart w:id="45" w:name="_Toc226491479"/>
      <w:r>
        <w:rPr>
          <w:rStyle w:val="Ttulo1Car"/>
          <w:b/>
          <w:bCs/>
        </w:rPr>
        <w:lastRenderedPageBreak/>
        <w:t>Conclusiones</w:t>
      </w:r>
      <w:bookmarkEnd w:id="44"/>
      <w:r>
        <w:rPr>
          <w:rStyle w:val="Ttulo1Car"/>
          <w:b/>
          <w:bCs/>
        </w:rPr>
        <w:t xml:space="preserve"> </w:t>
      </w:r>
      <w:bookmarkEnd w:id="45"/>
    </w:p>
    <w:p w14:paraId="759AA660" w14:textId="77777777" w:rsidR="007A739B" w:rsidRDefault="007A739B" w:rsidP="007A739B">
      <w:pPr>
        <w:spacing w:line="340" w:lineRule="exact"/>
        <w:rPr>
          <w:rFonts w:ascii="Gill Sans MT" w:eastAsia="MS PGothic" w:hAnsi="Gill Sans MT" w:cs="Arial"/>
          <w:color w:val="000000"/>
          <w:sz w:val="30"/>
          <w:szCs w:val="30"/>
        </w:rPr>
      </w:pPr>
    </w:p>
    <w:p w14:paraId="48EDAB15" w14:textId="77777777" w:rsidR="007A739B" w:rsidRDefault="007A739B" w:rsidP="007A739B">
      <w:pPr>
        <w:spacing w:line="340" w:lineRule="exact"/>
        <w:rPr>
          <w:rFonts w:ascii="Gill Sans MT" w:eastAsia="MS PGothic" w:hAnsi="Gill Sans MT" w:cs="Arial"/>
          <w:color w:val="000000"/>
          <w:sz w:val="30"/>
          <w:szCs w:val="30"/>
        </w:rPr>
      </w:pPr>
    </w:p>
    <w:p w14:paraId="60C9285B" w14:textId="77777777" w:rsidR="007A739B" w:rsidRDefault="007A739B" w:rsidP="004206A8">
      <w:pPr>
        <w:pStyle w:val="NormalSangria"/>
      </w:pPr>
      <w:r w:rsidRPr="005E65C5">
        <w:t xml:space="preserve">El presente proyecto busca crear una aplicación web disponible para ocupar en teléfonos y computadoras que ayude al sistema actual de manera paralela en la gestión de inventario mediante la incorporación de herramientas que proporcionen ubicación de los bienes mediante un historial de movimientos dentro de la </w:t>
      </w:r>
      <w:r w:rsidRPr="00146670">
        <w:t>misma</w:t>
      </w:r>
      <w:r w:rsidRPr="005E65C5">
        <w:t xml:space="preserve"> facultad, descripción de sus estados físicos y una descripción fotográfica precisa y actualizada con el fin de facilitar las labores de control y auditoria de los bienes muebles e inmuebles así como optimizar el tiempo del personal al permitir la participación de diversos colaboradores de apoyo para evitar la centralización de funciones a los administrativos y por tanto mantener actualizada la información institucional.</w:t>
      </w:r>
    </w:p>
    <w:p w14:paraId="7DF9CB91" w14:textId="77777777" w:rsidR="000A6886" w:rsidRDefault="000A6886"/>
    <w:p w14:paraId="68F14CB1" w14:textId="77777777" w:rsidR="000A6886" w:rsidRDefault="000A6886"/>
    <w:p w14:paraId="0C1806A2" w14:textId="1D903F87" w:rsidR="000A6886" w:rsidRPr="00D207E2" w:rsidRDefault="000A6886" w:rsidP="000A6886">
      <w:pPr>
        <w:pStyle w:val="Ttulo1"/>
      </w:pPr>
      <w:bookmarkStart w:id="46" w:name="_Toc229079625"/>
      <w:r>
        <w:rPr>
          <w:rStyle w:val="Ttulo1Car"/>
          <w:b/>
          <w:bCs/>
        </w:rPr>
        <w:t>Alcances y limitaciones</w:t>
      </w:r>
      <w:bookmarkEnd w:id="46"/>
    </w:p>
    <w:p w14:paraId="10C330A6" w14:textId="77777777" w:rsidR="000A6886" w:rsidRDefault="000A6886" w:rsidP="000A6886">
      <w:pPr>
        <w:spacing w:line="340" w:lineRule="exact"/>
        <w:rPr>
          <w:rFonts w:ascii="Gill Sans MT" w:eastAsia="MS PGothic" w:hAnsi="Gill Sans MT" w:cs="Arial"/>
          <w:color w:val="000000"/>
          <w:sz w:val="30"/>
          <w:szCs w:val="30"/>
        </w:rPr>
      </w:pPr>
    </w:p>
    <w:p w14:paraId="2B2E01D5" w14:textId="77777777" w:rsidR="000A6886" w:rsidRDefault="000A6886" w:rsidP="000A6886">
      <w:pPr>
        <w:spacing w:line="340" w:lineRule="exact"/>
        <w:rPr>
          <w:rFonts w:ascii="Gill Sans MT" w:eastAsia="MS PGothic" w:hAnsi="Gill Sans MT" w:cs="Arial"/>
          <w:color w:val="000000"/>
          <w:sz w:val="30"/>
          <w:szCs w:val="30"/>
        </w:rPr>
      </w:pPr>
    </w:p>
    <w:p w14:paraId="1F0924B1" w14:textId="77777777" w:rsidR="000A6886" w:rsidRDefault="000A6886" w:rsidP="000A6886">
      <w:pPr>
        <w:pStyle w:val="NormalSangria"/>
      </w:pPr>
      <w:r w:rsidRPr="005E65C5">
        <w:t xml:space="preserve">El presente proyecto busca crear una aplicación web disponible para ocupar en teléfonos y computadoras que ayude al sistema actual de manera paralela en la gestión de inventario mediante la incorporación de herramientas que proporcionen ubicación de los bienes mediante un historial de movimientos dentro de la </w:t>
      </w:r>
      <w:r w:rsidRPr="00146670">
        <w:t>misma</w:t>
      </w:r>
      <w:r w:rsidRPr="005E65C5">
        <w:t xml:space="preserve"> facultad, descripción de sus estados físicos y una descripción fotográfica precisa y actualizada con el fin de facilitar las labores de control y auditoria de los bienes muebles e inmuebles así como optimizar el tiempo del personal al permitir la participación de diversos colaboradores de apoyo para evitar la centralización de funciones a los administrativos y por tanto mantener actualizada la información institucional.</w:t>
      </w:r>
    </w:p>
    <w:p w14:paraId="79B71864" w14:textId="77777777" w:rsidR="000A6886" w:rsidRDefault="000A6886" w:rsidP="000A6886">
      <w:pPr>
        <w:pStyle w:val="NormalSangria"/>
        <w:ind w:firstLine="0"/>
      </w:pPr>
    </w:p>
    <w:p w14:paraId="4EC55A31" w14:textId="77777777" w:rsidR="000A6886" w:rsidRDefault="000A6886" w:rsidP="000A6886">
      <w:pPr>
        <w:pStyle w:val="NormalSangria"/>
        <w:ind w:firstLine="0"/>
      </w:pPr>
    </w:p>
    <w:p w14:paraId="23ADF62C" w14:textId="77777777" w:rsidR="000A6886" w:rsidRDefault="000A6886" w:rsidP="000A6886">
      <w:pPr>
        <w:pStyle w:val="NormalSangria"/>
        <w:ind w:firstLine="0"/>
      </w:pPr>
    </w:p>
    <w:p w14:paraId="471E1F8F" w14:textId="77777777" w:rsidR="000759E1" w:rsidRDefault="000759E1" w:rsidP="000A6886">
      <w:pPr>
        <w:pStyle w:val="NormalSangria"/>
        <w:ind w:firstLine="0"/>
      </w:pPr>
    </w:p>
    <w:p w14:paraId="3FD7EE65" w14:textId="77777777" w:rsidR="000759E1" w:rsidRDefault="000759E1" w:rsidP="000A6886">
      <w:pPr>
        <w:pStyle w:val="NormalSangria"/>
        <w:ind w:firstLine="0"/>
      </w:pPr>
    </w:p>
    <w:p w14:paraId="374D1017" w14:textId="77777777" w:rsidR="000759E1" w:rsidRDefault="000759E1" w:rsidP="000A6886">
      <w:pPr>
        <w:pStyle w:val="NormalSangria"/>
        <w:ind w:firstLine="0"/>
      </w:pPr>
    </w:p>
    <w:p w14:paraId="3D1BDC7D" w14:textId="6A77D704" w:rsidR="000759E1" w:rsidRPr="00D207E2" w:rsidRDefault="000759E1" w:rsidP="000759E1">
      <w:pPr>
        <w:pStyle w:val="Ttulo1"/>
      </w:pPr>
      <w:bookmarkStart w:id="47" w:name="_Toc229079626"/>
      <w:r>
        <w:rPr>
          <w:rStyle w:val="Ttulo1Car"/>
          <w:b/>
          <w:bCs/>
        </w:rPr>
        <w:lastRenderedPageBreak/>
        <w:t>Trabajo a futuro</w:t>
      </w:r>
      <w:bookmarkEnd w:id="47"/>
    </w:p>
    <w:p w14:paraId="70E671A9" w14:textId="77777777" w:rsidR="000759E1" w:rsidRDefault="000759E1" w:rsidP="000759E1">
      <w:pPr>
        <w:spacing w:line="340" w:lineRule="exact"/>
        <w:rPr>
          <w:rFonts w:ascii="Gill Sans MT" w:eastAsia="MS PGothic" w:hAnsi="Gill Sans MT" w:cs="Arial"/>
          <w:color w:val="000000"/>
          <w:sz w:val="30"/>
          <w:szCs w:val="30"/>
        </w:rPr>
      </w:pPr>
    </w:p>
    <w:p w14:paraId="53A360D2" w14:textId="77777777" w:rsidR="000759E1" w:rsidRDefault="000759E1" w:rsidP="000759E1">
      <w:pPr>
        <w:spacing w:line="340" w:lineRule="exact"/>
        <w:rPr>
          <w:rFonts w:ascii="Gill Sans MT" w:eastAsia="MS PGothic" w:hAnsi="Gill Sans MT" w:cs="Arial"/>
          <w:color w:val="000000"/>
          <w:sz w:val="30"/>
          <w:szCs w:val="30"/>
        </w:rPr>
      </w:pPr>
    </w:p>
    <w:p w14:paraId="3DC63F04" w14:textId="77777777" w:rsidR="000759E1" w:rsidRDefault="000759E1" w:rsidP="000759E1">
      <w:pPr>
        <w:pStyle w:val="NormalSangria"/>
      </w:pPr>
      <w:r w:rsidRPr="005E65C5">
        <w:t xml:space="preserve">El presente proyecto busca crear una aplicación web disponible para ocupar en teléfonos y computadoras que ayude al sistema actual de manera paralela en la gestión de inventario mediante la incorporación de herramientas que proporcionen ubicación de los bienes mediante un historial de movimientos dentro de la </w:t>
      </w:r>
      <w:r w:rsidRPr="00146670">
        <w:t>misma</w:t>
      </w:r>
      <w:r w:rsidRPr="005E65C5">
        <w:t xml:space="preserve"> facultad, descripción de sus estados físicos y una descripción fotográfica precisa y actualizada con el fin de facilitar las labores de control y auditoria de los bienes muebles e inmuebles así como optimizar el tiempo del personal al permitir la participación de diversos colaboradores de apoyo para evitar la centralización de funciones a los administrativos y por tanto mantener actualizada la información institucional.</w:t>
      </w:r>
    </w:p>
    <w:p w14:paraId="37CFF96E" w14:textId="77777777" w:rsidR="000759E1" w:rsidRDefault="000759E1" w:rsidP="000759E1">
      <w:pPr>
        <w:pStyle w:val="NormalSangria"/>
        <w:ind w:firstLine="0"/>
      </w:pPr>
    </w:p>
    <w:p w14:paraId="3B9EA8DC" w14:textId="77777777" w:rsidR="000759E1" w:rsidRDefault="000759E1" w:rsidP="000759E1">
      <w:pPr>
        <w:pStyle w:val="NormalSangria"/>
        <w:ind w:firstLine="0"/>
      </w:pPr>
    </w:p>
    <w:p w14:paraId="65DED54C" w14:textId="4094F340" w:rsidR="000759E1" w:rsidRPr="00D207E2" w:rsidRDefault="000759E1" w:rsidP="000759E1">
      <w:pPr>
        <w:pStyle w:val="Ttulo1"/>
      </w:pPr>
      <w:bookmarkStart w:id="48" w:name="_Toc229079627"/>
      <w:r>
        <w:rPr>
          <w:rStyle w:val="Ttulo1Car"/>
          <w:b/>
          <w:bCs/>
        </w:rPr>
        <w:t>Bibliografía</w:t>
      </w:r>
      <w:bookmarkEnd w:id="48"/>
    </w:p>
    <w:p w14:paraId="30A9BCDF" w14:textId="77777777" w:rsidR="000759E1" w:rsidRDefault="000759E1" w:rsidP="000759E1">
      <w:pPr>
        <w:spacing w:line="340" w:lineRule="exact"/>
        <w:rPr>
          <w:rFonts w:ascii="Gill Sans MT" w:eastAsia="MS PGothic" w:hAnsi="Gill Sans MT" w:cs="Arial"/>
          <w:color w:val="000000"/>
          <w:sz w:val="30"/>
          <w:szCs w:val="30"/>
        </w:rPr>
      </w:pPr>
    </w:p>
    <w:p w14:paraId="7ABF7EF1" w14:textId="77777777" w:rsidR="000759E1" w:rsidRDefault="000759E1" w:rsidP="000759E1">
      <w:pPr>
        <w:spacing w:line="340" w:lineRule="exact"/>
        <w:rPr>
          <w:rFonts w:ascii="Gill Sans MT" w:eastAsia="MS PGothic" w:hAnsi="Gill Sans MT" w:cs="Arial"/>
          <w:color w:val="000000"/>
          <w:sz w:val="30"/>
          <w:szCs w:val="30"/>
        </w:rPr>
      </w:pPr>
    </w:p>
    <w:p w14:paraId="1F75CBC7" w14:textId="77777777" w:rsidR="000759E1" w:rsidRDefault="000759E1" w:rsidP="000759E1">
      <w:pPr>
        <w:pStyle w:val="NormalSangria"/>
      </w:pPr>
      <w:r w:rsidRPr="005E65C5">
        <w:t xml:space="preserve">El presente proyecto busca crear una aplicación web disponible para ocupar en teléfonos y computadoras que ayude al sistema actual de manera paralela en la gestión de inventario mediante la incorporación de herramientas que proporcionen ubicación de los bienes mediante un historial de movimientos dentro de la </w:t>
      </w:r>
      <w:r w:rsidRPr="00146670">
        <w:t>misma</w:t>
      </w:r>
      <w:r w:rsidRPr="005E65C5">
        <w:t xml:space="preserve"> facultad, descripción de sus estados físicos y una descripción fotográfica precisa y actualizada con el fin de facilitar las labores de control y auditoria de los bienes muebles e inmuebles así como optimizar el tiempo del personal al permitir la participación de diversos colaboradores de apoyo para evitar la centralización de funciones a los administrativos y por tanto mantener actualizada la información institucional.</w:t>
      </w:r>
    </w:p>
    <w:p w14:paraId="0F3E58BC" w14:textId="77777777" w:rsidR="000759E1" w:rsidRDefault="000759E1" w:rsidP="000759E1">
      <w:pPr>
        <w:pStyle w:val="NormalSangria"/>
        <w:ind w:firstLine="0"/>
      </w:pPr>
    </w:p>
    <w:p w14:paraId="1A54AA74" w14:textId="77777777" w:rsidR="000759E1" w:rsidRDefault="000759E1" w:rsidP="000A6886">
      <w:pPr>
        <w:pStyle w:val="NormalSangria"/>
        <w:ind w:firstLine="0"/>
      </w:pPr>
    </w:p>
    <w:p w14:paraId="256CBCCA" w14:textId="73038424" w:rsidR="00B56AB7" w:rsidRDefault="00B56AB7">
      <w:r>
        <w:br w:type="page"/>
      </w:r>
    </w:p>
    <w:p w14:paraId="7E465176" w14:textId="53EE3FFA" w:rsidR="00B56AB7" w:rsidRDefault="00B56AB7">
      <w:pPr>
        <w:sectPr w:rsidR="00B56AB7" w:rsidSect="00531EE6">
          <w:headerReference w:type="even" r:id="rId22"/>
          <w:headerReference w:type="default" r:id="rId23"/>
          <w:footerReference w:type="even" r:id="rId24"/>
          <w:footerReference w:type="default" r:id="rId25"/>
          <w:pgSz w:w="12240" w:h="15840"/>
          <w:pgMar w:top="1417" w:right="1701" w:bottom="1417" w:left="1701" w:header="708" w:footer="708" w:gutter="0"/>
          <w:pgNumType w:start="1"/>
          <w:cols w:space="708"/>
          <w:docGrid w:linePitch="360"/>
        </w:sectPr>
      </w:pPr>
    </w:p>
    <w:p w14:paraId="57936141" w14:textId="77777777" w:rsidR="00B56AB7" w:rsidRDefault="00B56AB7">
      <w:pPr>
        <w:sectPr w:rsidR="00B56AB7" w:rsidSect="000954E9">
          <w:headerReference w:type="default" r:id="rId26"/>
          <w:footerReference w:type="default" r:id="rId27"/>
          <w:pgSz w:w="12240" w:h="15840"/>
          <w:pgMar w:top="1417" w:right="1701" w:bottom="1417" w:left="1701" w:header="708" w:footer="708" w:gutter="0"/>
          <w:pgNumType w:start="1"/>
          <w:cols w:space="708"/>
          <w:docGrid w:linePitch="360"/>
        </w:sectPr>
      </w:pPr>
    </w:p>
    <w:p w14:paraId="21C8AEF9" w14:textId="77777777" w:rsidR="00B56AB7" w:rsidRPr="00E6568E" w:rsidRDefault="00B56AB7" w:rsidP="00B56AB7">
      <w:pPr>
        <w:spacing w:line="360" w:lineRule="auto"/>
        <w:ind w:firstLine="567"/>
        <w:rPr>
          <w:rFonts w:ascii="Gill Sans MT" w:eastAsia="Arial" w:hAnsi="Gill Sans MT" w:cs="Times New Roman"/>
          <w:color w:val="000000"/>
          <w:sz w:val="26"/>
          <w:szCs w:val="26"/>
        </w:rPr>
      </w:pPr>
    </w:p>
    <w:p w14:paraId="2AED5DFA" w14:textId="77777777" w:rsidR="00B56AB7" w:rsidRPr="00E6568E" w:rsidRDefault="00B56AB7" w:rsidP="00B56AB7">
      <w:pPr>
        <w:spacing w:line="360" w:lineRule="auto"/>
        <w:ind w:firstLine="567"/>
        <w:rPr>
          <w:rFonts w:ascii="Gill Sans MT" w:eastAsia="Arial" w:hAnsi="Gill Sans MT" w:cs="Times New Roman"/>
          <w:color w:val="000000"/>
          <w:sz w:val="26"/>
          <w:szCs w:val="26"/>
        </w:rPr>
      </w:pPr>
    </w:p>
    <w:p w14:paraId="6F3AF94A" w14:textId="77777777" w:rsidR="00B56AB7" w:rsidRPr="00E6568E" w:rsidRDefault="00B56AB7" w:rsidP="00B56AB7">
      <w:pPr>
        <w:spacing w:line="360" w:lineRule="auto"/>
        <w:ind w:firstLine="567"/>
        <w:rPr>
          <w:rFonts w:ascii="Gill Sans MT" w:eastAsia="Arial" w:hAnsi="Gill Sans MT" w:cs="Times New Roman"/>
          <w:color w:val="000000"/>
          <w:sz w:val="26"/>
          <w:szCs w:val="26"/>
        </w:rPr>
      </w:pPr>
    </w:p>
    <w:p w14:paraId="447A71EF" w14:textId="77777777" w:rsidR="00B56AB7" w:rsidRPr="00E6568E" w:rsidRDefault="00B56AB7" w:rsidP="00B56AB7">
      <w:pPr>
        <w:spacing w:line="360" w:lineRule="auto"/>
        <w:ind w:firstLine="567"/>
        <w:rPr>
          <w:rFonts w:ascii="Gill Sans MT" w:eastAsia="Arial" w:hAnsi="Gill Sans MT" w:cs="Times New Roman"/>
          <w:color w:val="000000"/>
          <w:sz w:val="26"/>
          <w:szCs w:val="26"/>
        </w:rPr>
      </w:pPr>
    </w:p>
    <w:p w14:paraId="2871C6F3" w14:textId="77777777" w:rsidR="00B56AB7" w:rsidRPr="00E6568E" w:rsidRDefault="00B56AB7" w:rsidP="00B56AB7">
      <w:pPr>
        <w:spacing w:line="360" w:lineRule="auto"/>
        <w:ind w:firstLine="567"/>
        <w:rPr>
          <w:rFonts w:ascii="Gill Sans MT" w:eastAsia="Arial" w:hAnsi="Gill Sans MT" w:cs="Times New Roman"/>
          <w:color w:val="000000"/>
          <w:sz w:val="26"/>
          <w:szCs w:val="26"/>
        </w:rPr>
      </w:pPr>
    </w:p>
    <w:p w14:paraId="2FEA2C0C" w14:textId="77777777" w:rsidR="00B56AB7" w:rsidRPr="00E6568E" w:rsidRDefault="00B56AB7" w:rsidP="00B56AB7">
      <w:pPr>
        <w:spacing w:line="360" w:lineRule="auto"/>
        <w:ind w:firstLine="567"/>
        <w:rPr>
          <w:rFonts w:ascii="Gill Sans MT" w:eastAsia="Arial" w:hAnsi="Gill Sans MT" w:cs="Times New Roman"/>
          <w:color w:val="000000"/>
          <w:sz w:val="26"/>
          <w:szCs w:val="26"/>
        </w:rPr>
      </w:pPr>
    </w:p>
    <w:p w14:paraId="45A8A50C" w14:textId="77777777" w:rsidR="00B56AB7" w:rsidRPr="00E6568E" w:rsidRDefault="00B56AB7" w:rsidP="00B56AB7">
      <w:pPr>
        <w:spacing w:line="360" w:lineRule="auto"/>
        <w:ind w:firstLine="567"/>
        <w:rPr>
          <w:rFonts w:ascii="Gill Sans MT" w:eastAsia="Arial" w:hAnsi="Gill Sans MT" w:cs="Times New Roman"/>
          <w:color w:val="000000"/>
          <w:sz w:val="26"/>
          <w:szCs w:val="26"/>
        </w:rPr>
      </w:pPr>
    </w:p>
    <w:p w14:paraId="71D08B48" w14:textId="77777777" w:rsidR="00B56AB7" w:rsidRPr="00E6568E" w:rsidRDefault="00B56AB7" w:rsidP="00B56AB7">
      <w:pPr>
        <w:spacing w:line="360" w:lineRule="auto"/>
        <w:ind w:firstLine="567"/>
        <w:rPr>
          <w:rFonts w:ascii="Gill Sans MT" w:eastAsia="Arial" w:hAnsi="Gill Sans MT" w:cs="Times New Roman"/>
          <w:color w:val="000000"/>
          <w:sz w:val="26"/>
          <w:szCs w:val="26"/>
        </w:rPr>
      </w:pPr>
    </w:p>
    <w:p w14:paraId="687C45C3" w14:textId="77777777" w:rsidR="00B56AB7" w:rsidRPr="00E6568E" w:rsidRDefault="00B56AB7" w:rsidP="00B56AB7">
      <w:pPr>
        <w:spacing w:line="360" w:lineRule="auto"/>
        <w:ind w:firstLine="567"/>
        <w:rPr>
          <w:rFonts w:ascii="Gill Sans MT" w:eastAsia="Arial" w:hAnsi="Gill Sans MT" w:cs="Times New Roman"/>
          <w:color w:val="000000"/>
          <w:sz w:val="26"/>
          <w:szCs w:val="26"/>
        </w:rPr>
      </w:pPr>
    </w:p>
    <w:p w14:paraId="028D2661" w14:textId="77777777" w:rsidR="00B56AB7" w:rsidRPr="00E6568E" w:rsidRDefault="00B56AB7" w:rsidP="00B56AB7">
      <w:pPr>
        <w:spacing w:line="360" w:lineRule="auto"/>
        <w:ind w:firstLine="567"/>
        <w:rPr>
          <w:rFonts w:ascii="Gill Sans MT" w:eastAsia="Arial" w:hAnsi="Gill Sans MT" w:cs="Times New Roman"/>
          <w:color w:val="000000"/>
          <w:sz w:val="26"/>
          <w:szCs w:val="26"/>
        </w:rPr>
      </w:pPr>
    </w:p>
    <w:p w14:paraId="7C061739" w14:textId="77777777" w:rsidR="00B56AB7" w:rsidRPr="00E6568E" w:rsidRDefault="00B56AB7" w:rsidP="00B56AB7">
      <w:pPr>
        <w:spacing w:line="360" w:lineRule="auto"/>
        <w:ind w:firstLine="567"/>
        <w:rPr>
          <w:rFonts w:ascii="Gill Sans MT" w:eastAsia="Arial" w:hAnsi="Gill Sans MT" w:cs="Times New Roman"/>
          <w:color w:val="000000"/>
          <w:sz w:val="26"/>
          <w:szCs w:val="26"/>
        </w:rPr>
      </w:pPr>
    </w:p>
    <w:p w14:paraId="10B5EA8F" w14:textId="77777777" w:rsidR="00B56AB7" w:rsidRPr="00E6568E" w:rsidRDefault="00B56AB7" w:rsidP="00B56AB7">
      <w:pPr>
        <w:spacing w:line="360" w:lineRule="auto"/>
        <w:ind w:firstLine="567"/>
        <w:rPr>
          <w:rFonts w:ascii="Gill Sans MT" w:eastAsia="Arial" w:hAnsi="Gill Sans MT" w:cs="Times New Roman"/>
          <w:color w:val="000000"/>
          <w:sz w:val="26"/>
          <w:szCs w:val="26"/>
        </w:rPr>
      </w:pPr>
    </w:p>
    <w:p w14:paraId="2DF43C4D" w14:textId="77777777" w:rsidR="00B56AB7" w:rsidRPr="00E6568E" w:rsidRDefault="00B56AB7" w:rsidP="00B56AB7">
      <w:pPr>
        <w:spacing w:line="360" w:lineRule="auto"/>
        <w:ind w:firstLine="567"/>
        <w:rPr>
          <w:rFonts w:ascii="Gill Sans MT" w:eastAsia="Arial" w:hAnsi="Gill Sans MT" w:cs="Times New Roman"/>
          <w:color w:val="000000"/>
          <w:sz w:val="26"/>
          <w:szCs w:val="26"/>
        </w:rPr>
      </w:pPr>
    </w:p>
    <w:p w14:paraId="0DBA3356" w14:textId="77777777" w:rsidR="00B56AB7" w:rsidRPr="00E6568E" w:rsidRDefault="00B56AB7" w:rsidP="00B56AB7">
      <w:pPr>
        <w:spacing w:line="360" w:lineRule="auto"/>
        <w:ind w:firstLine="567"/>
        <w:rPr>
          <w:rFonts w:ascii="Gill Sans MT" w:eastAsia="Arial" w:hAnsi="Gill Sans MT" w:cs="Times New Roman"/>
          <w:color w:val="000000"/>
          <w:sz w:val="26"/>
          <w:szCs w:val="26"/>
        </w:rPr>
      </w:pPr>
    </w:p>
    <w:p w14:paraId="3B502A28" w14:textId="77777777" w:rsidR="00B56AB7" w:rsidRPr="00E6568E" w:rsidRDefault="00B56AB7" w:rsidP="00B56AB7">
      <w:pPr>
        <w:spacing w:line="300" w:lineRule="exact"/>
        <w:ind w:left="567"/>
        <w:rPr>
          <w:rFonts w:ascii="Gill Sans MT" w:eastAsia="Arial" w:hAnsi="Gill Sans MT" w:cs="Times New Roman"/>
          <w:color w:val="000000"/>
        </w:rPr>
      </w:pPr>
      <w:r w:rsidRPr="00E6568E">
        <w:rPr>
          <w:rFonts w:ascii="Gill Sans MT" w:eastAsia="Arial" w:hAnsi="Gill Sans MT" w:cs="Times New Roman"/>
          <w:color w:val="000000"/>
        </w:rPr>
        <w:t>“Lis de Veracruz: Arte, Ciencia, Luz”</w:t>
      </w:r>
    </w:p>
    <w:p w14:paraId="0D6E180D" w14:textId="77777777" w:rsidR="00B56AB7" w:rsidRPr="00E6568E" w:rsidRDefault="00B56AB7" w:rsidP="00B56AB7">
      <w:pPr>
        <w:spacing w:line="300" w:lineRule="exact"/>
        <w:ind w:left="567"/>
        <w:rPr>
          <w:rFonts w:ascii="Gill Sans MT" w:eastAsia="Arial" w:hAnsi="Gill Sans MT" w:cs="Times New Roman"/>
          <w:color w:val="000000"/>
          <w:sz w:val="26"/>
          <w:szCs w:val="26"/>
        </w:rPr>
      </w:pPr>
    </w:p>
    <w:p w14:paraId="539D6431" w14:textId="77777777" w:rsidR="00B56AB7" w:rsidRPr="00E6568E" w:rsidRDefault="00B56AB7" w:rsidP="00B56AB7">
      <w:pPr>
        <w:spacing w:line="300" w:lineRule="exact"/>
        <w:ind w:left="567"/>
        <w:rPr>
          <w:rFonts w:ascii="Gill Sans MT" w:eastAsia="Arial" w:hAnsi="Gill Sans MT" w:cs="Times New Roman"/>
          <w:color w:val="000000"/>
          <w:sz w:val="26"/>
          <w:szCs w:val="26"/>
        </w:rPr>
      </w:pPr>
      <w:r w:rsidRPr="00E6568E">
        <w:rPr>
          <w:rFonts w:ascii="Gill Sans MT" w:eastAsia="Arial" w:hAnsi="Gill Sans MT" w:cs="Times New Roman"/>
          <w:b/>
          <w:color w:val="000000"/>
          <w:sz w:val="26"/>
          <w:szCs w:val="26"/>
        </w:rPr>
        <w:t>www.uv.mx</w:t>
      </w:r>
    </w:p>
    <w:p w14:paraId="4C6D0FD2" w14:textId="5B5DE0FC" w:rsidR="000954E9" w:rsidRDefault="000954E9"/>
    <w:sectPr w:rsidR="000954E9" w:rsidSect="000954E9">
      <w:headerReference w:type="default" r:id="rId28"/>
      <w:footerReference w:type="default" r:id="rId29"/>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9033F" w14:textId="77777777" w:rsidR="00E83346" w:rsidRDefault="00E83346" w:rsidP="000954E9">
      <w:pPr>
        <w:spacing w:line="240" w:lineRule="auto"/>
      </w:pPr>
      <w:r>
        <w:separator/>
      </w:r>
    </w:p>
  </w:endnote>
  <w:endnote w:type="continuationSeparator" w:id="0">
    <w:p w14:paraId="529B808E" w14:textId="77777777" w:rsidR="00E83346" w:rsidRDefault="00E83346" w:rsidP="000954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4FAAD302" w14:paraId="173AE7BD" w14:textId="77777777" w:rsidTr="4FAAD302">
      <w:trPr>
        <w:trHeight w:val="300"/>
      </w:trPr>
      <w:tc>
        <w:tcPr>
          <w:tcW w:w="2945" w:type="dxa"/>
        </w:tcPr>
        <w:p w14:paraId="4266478E" w14:textId="117C282B" w:rsidR="4FAAD302" w:rsidRDefault="4FAAD302" w:rsidP="4FAAD302">
          <w:pPr>
            <w:pStyle w:val="Encabezado"/>
            <w:ind w:left="-115"/>
            <w:jc w:val="left"/>
          </w:pPr>
        </w:p>
      </w:tc>
      <w:tc>
        <w:tcPr>
          <w:tcW w:w="2945" w:type="dxa"/>
        </w:tcPr>
        <w:p w14:paraId="4AB4CB67" w14:textId="1CC7E936" w:rsidR="4FAAD302" w:rsidRDefault="4FAAD302" w:rsidP="4FAAD302">
          <w:pPr>
            <w:pStyle w:val="Encabezado"/>
            <w:jc w:val="center"/>
          </w:pPr>
        </w:p>
      </w:tc>
      <w:tc>
        <w:tcPr>
          <w:tcW w:w="2945" w:type="dxa"/>
        </w:tcPr>
        <w:p w14:paraId="4948E90C" w14:textId="6A4BBD2A" w:rsidR="4FAAD302" w:rsidRDefault="4FAAD302" w:rsidP="4FAAD302">
          <w:pPr>
            <w:pStyle w:val="Encabezado"/>
            <w:ind w:right="-115"/>
            <w:jc w:val="right"/>
          </w:pPr>
        </w:p>
      </w:tc>
    </w:tr>
  </w:tbl>
  <w:p w14:paraId="22185680" w14:textId="0A0914A9" w:rsidR="4FAAD302" w:rsidRDefault="4FAAD302" w:rsidP="4FAAD30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B3FA5" w14:textId="0E75229D" w:rsidR="000954E9" w:rsidRDefault="000954E9">
    <w:pPr>
      <w:pStyle w:val="Piedepgina"/>
      <w:jc w:val="right"/>
    </w:pPr>
  </w:p>
  <w:p w14:paraId="7621AF5E" w14:textId="77777777" w:rsidR="000954E9" w:rsidRDefault="000954E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39F5B" w14:textId="44A443AA" w:rsidR="000954E9" w:rsidRDefault="000954E9">
    <w:pPr>
      <w:pStyle w:val="Piedepgina"/>
    </w:pPr>
    <w:r>
      <w:rPr>
        <w:rFonts w:ascii="Gill Sans MT" w:hAnsi="Gill Sans MT"/>
        <w:noProof/>
        <w:sz w:val="18"/>
        <w:szCs w:val="18"/>
      </w:rPr>
      <w:drawing>
        <wp:anchor distT="0" distB="0" distL="114300" distR="114300" simplePos="0" relativeHeight="251659264" behindDoc="1" locked="0" layoutInCell="1" allowOverlap="1" wp14:anchorId="5529F132" wp14:editId="194B178C">
          <wp:simplePos x="0" y="0"/>
          <wp:positionH relativeFrom="column">
            <wp:posOffset>-914400</wp:posOffset>
          </wp:positionH>
          <wp:positionV relativeFrom="paragraph">
            <wp:posOffset>-2831465</wp:posOffset>
          </wp:positionV>
          <wp:extent cx="4029075" cy="3239770"/>
          <wp:effectExtent l="0" t="0" r="9525" b="0"/>
          <wp:wrapNone/>
          <wp:docPr id="2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portadas-04.png"/>
                  <pic:cNvPicPr/>
                </pic:nvPicPr>
                <pic:blipFill rotWithShape="1">
                  <a:blip r:embed="rId1">
                    <a:extLst>
                      <a:ext uri="{28A0092B-C50C-407E-A947-70E740481C1C}">
                        <a14:useLocalDpi xmlns:a14="http://schemas.microsoft.com/office/drawing/2010/main" val="0"/>
                      </a:ext>
                    </a:extLst>
                  </a:blip>
                  <a:srcRect t="1405" b="920"/>
                  <a:stretch/>
                </pic:blipFill>
                <pic:spPr bwMode="auto">
                  <a:xfrm>
                    <a:off x="0" y="0"/>
                    <a:ext cx="4029075" cy="3239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675031"/>
      <w:docPartObj>
        <w:docPartGallery w:val="Page Numbers (Bottom of Page)"/>
        <w:docPartUnique/>
      </w:docPartObj>
    </w:sdtPr>
    <w:sdtEndPr/>
    <w:sdtContent>
      <w:p w14:paraId="23094364" w14:textId="29FF2743" w:rsidR="0075525A" w:rsidRDefault="0075525A" w:rsidP="000804C6">
        <w:pPr>
          <w:pStyle w:val="Piedepgina"/>
        </w:pPr>
        <w:r>
          <w:fldChar w:fldCharType="begin"/>
        </w:r>
        <w:r>
          <w:instrText>PAGE   \* MERGEFORMAT</w:instrText>
        </w:r>
        <w:r>
          <w:fldChar w:fldCharType="separate"/>
        </w:r>
        <w: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7302376"/>
      <w:docPartObj>
        <w:docPartGallery w:val="Page Numbers (Bottom of Page)"/>
        <w:docPartUnique/>
      </w:docPartObj>
    </w:sdtPr>
    <w:sdtEndPr/>
    <w:sdtContent>
      <w:p w14:paraId="4B99C91A" w14:textId="77777777" w:rsidR="000954E9" w:rsidRDefault="000954E9" w:rsidP="00E46C28">
        <w:pPr>
          <w:pStyle w:val="Piedepgina"/>
          <w:jc w:val="right"/>
        </w:pPr>
        <w:r>
          <w:fldChar w:fldCharType="begin"/>
        </w:r>
        <w:r>
          <w:instrText>PAGE   \* MERGEFORMAT</w:instrText>
        </w:r>
        <w:r>
          <w:fldChar w:fldCharType="separate"/>
        </w:r>
        <w:r>
          <w:t>2</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0E519" w14:textId="7D90E496" w:rsidR="00B56AB7" w:rsidRDefault="00B56AB7" w:rsidP="00B56AB7">
    <w:pPr>
      <w:pStyle w:val="Piedepgina"/>
      <w:tabs>
        <w:tab w:val="left" w:pos="5010"/>
      </w:tabs>
    </w:pPr>
    <w: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E41A2" w14:textId="6213DC3D" w:rsidR="00B56AB7" w:rsidRDefault="00B56AB7" w:rsidP="00B56AB7">
    <w:pPr>
      <w:pStyle w:val="Piedepgina"/>
      <w:tabs>
        <w:tab w:val="left" w:pos="6300"/>
      </w:tabs>
    </w:pPr>
    <w:r>
      <w:rPr>
        <w:rFonts w:ascii="Gill Sans MT" w:hAnsi="Gill Sans MT"/>
        <w:noProof/>
        <w:sz w:val="18"/>
        <w:szCs w:val="18"/>
      </w:rPr>
      <w:drawing>
        <wp:anchor distT="0" distB="0" distL="114300" distR="114300" simplePos="0" relativeHeight="251662336" behindDoc="1" locked="0" layoutInCell="1" allowOverlap="1" wp14:anchorId="2EF4EB80" wp14:editId="71E82A3B">
          <wp:simplePos x="0" y="0"/>
          <wp:positionH relativeFrom="column">
            <wp:posOffset>-838200</wp:posOffset>
          </wp:positionH>
          <wp:positionV relativeFrom="paragraph">
            <wp:posOffset>-2933700</wp:posOffset>
          </wp:positionV>
          <wp:extent cx="4110355" cy="3383915"/>
          <wp:effectExtent l="0" t="0" r="4445" b="6985"/>
          <wp:wrapNone/>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portadas-04.png"/>
                  <pic:cNvPicPr/>
                </pic:nvPicPr>
                <pic:blipFill>
                  <a:blip r:embed="rId1">
                    <a:extLst>
                      <a:ext uri="{28A0092B-C50C-407E-A947-70E740481C1C}">
                        <a14:useLocalDpi xmlns:a14="http://schemas.microsoft.com/office/drawing/2010/main" val="0"/>
                      </a:ext>
                    </a:extLst>
                  </a:blip>
                  <a:stretch>
                    <a:fillRect/>
                  </a:stretch>
                </pic:blipFill>
                <pic:spPr>
                  <a:xfrm>
                    <a:off x="0" y="0"/>
                    <a:ext cx="4110355" cy="3383915"/>
                  </a:xfrm>
                  <a:prstGeom prst="rect">
                    <a:avLst/>
                  </a:prstGeom>
                </pic:spPr>
              </pic:pic>
            </a:graphicData>
          </a:graphic>
          <wp14:sizeRelH relativeFrom="page">
            <wp14:pctWidth>0</wp14:pctWidth>
          </wp14:sizeRelH>
          <wp14:sizeRelV relativeFrom="page">
            <wp14:pctHeight>0</wp14:pctHeight>
          </wp14:sizeRelV>
        </wp:anchor>
      </w:drawing>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09E37" w14:textId="77777777" w:rsidR="00E83346" w:rsidRDefault="00E83346" w:rsidP="000954E9">
      <w:pPr>
        <w:spacing w:line="240" w:lineRule="auto"/>
      </w:pPr>
      <w:r>
        <w:separator/>
      </w:r>
    </w:p>
  </w:footnote>
  <w:footnote w:type="continuationSeparator" w:id="0">
    <w:p w14:paraId="702A5CF9" w14:textId="77777777" w:rsidR="00E83346" w:rsidRDefault="00E83346" w:rsidP="000954E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4FAAD302" w14:paraId="7A662FDE" w14:textId="77777777" w:rsidTr="4FAAD302">
      <w:trPr>
        <w:trHeight w:val="300"/>
      </w:trPr>
      <w:tc>
        <w:tcPr>
          <w:tcW w:w="2945" w:type="dxa"/>
        </w:tcPr>
        <w:p w14:paraId="211EA8F5" w14:textId="069FA0C1" w:rsidR="4FAAD302" w:rsidRDefault="4FAAD302" w:rsidP="4FAAD302">
          <w:pPr>
            <w:pStyle w:val="Encabezado"/>
            <w:ind w:left="-115"/>
            <w:jc w:val="left"/>
          </w:pPr>
        </w:p>
      </w:tc>
      <w:tc>
        <w:tcPr>
          <w:tcW w:w="2945" w:type="dxa"/>
        </w:tcPr>
        <w:p w14:paraId="2802D08C" w14:textId="458351F4" w:rsidR="4FAAD302" w:rsidRDefault="4FAAD302" w:rsidP="4FAAD302">
          <w:pPr>
            <w:pStyle w:val="Encabezado"/>
            <w:jc w:val="center"/>
          </w:pPr>
        </w:p>
      </w:tc>
      <w:tc>
        <w:tcPr>
          <w:tcW w:w="2945" w:type="dxa"/>
        </w:tcPr>
        <w:p w14:paraId="3D565FC1" w14:textId="29E160FE" w:rsidR="4FAAD302" w:rsidRDefault="4FAAD302" w:rsidP="4FAAD302">
          <w:pPr>
            <w:pStyle w:val="Encabezado"/>
            <w:ind w:right="-115"/>
            <w:jc w:val="right"/>
          </w:pPr>
        </w:p>
      </w:tc>
    </w:tr>
  </w:tbl>
  <w:p w14:paraId="1E055DCD" w14:textId="66BA5024" w:rsidR="4FAAD302" w:rsidRDefault="4FAAD302" w:rsidP="4FAAD30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32F15" w14:textId="26BC5048" w:rsidR="000954E9" w:rsidRDefault="000954E9" w:rsidP="000954E9">
    <w:pPr>
      <w:pStyle w:val="Encabezado"/>
      <w:tabs>
        <w:tab w:val="clear" w:pos="4419"/>
        <w:tab w:val="clear" w:pos="8838"/>
        <w:tab w:val="left" w:pos="3420"/>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44442" w14:textId="75687D85" w:rsidR="000954E9" w:rsidRDefault="000954E9">
    <w:pPr>
      <w:pStyle w:val="Encabezado"/>
    </w:pPr>
    <w:r>
      <w:rPr>
        <w:noProof/>
      </w:rPr>
      <w:drawing>
        <wp:anchor distT="0" distB="0" distL="114300" distR="114300" simplePos="0" relativeHeight="251660288" behindDoc="1" locked="0" layoutInCell="0" allowOverlap="0" wp14:anchorId="1D72BC7A" wp14:editId="6DB7BBC7">
          <wp:simplePos x="0" y="0"/>
          <wp:positionH relativeFrom="page">
            <wp:posOffset>5321300</wp:posOffset>
          </wp:positionH>
          <wp:positionV relativeFrom="page">
            <wp:posOffset>448945</wp:posOffset>
          </wp:positionV>
          <wp:extent cx="1910080" cy="1655445"/>
          <wp:effectExtent l="0" t="0" r="0" b="1905"/>
          <wp:wrapNone/>
          <wp:docPr id="2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ortadas-03.png"/>
                  <pic:cNvPicPr/>
                </pic:nvPicPr>
                <pic:blipFill>
                  <a:blip r:embed="rId1">
                    <a:extLst>
                      <a:ext uri="{28A0092B-C50C-407E-A947-70E740481C1C}">
                        <a14:useLocalDpi xmlns:a14="http://schemas.microsoft.com/office/drawing/2010/main" val="0"/>
                      </a:ext>
                    </a:extLst>
                  </a:blip>
                  <a:stretch>
                    <a:fillRect/>
                  </a:stretch>
                </pic:blipFill>
                <pic:spPr>
                  <a:xfrm>
                    <a:off x="0" y="0"/>
                    <a:ext cx="1910080" cy="1655445"/>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19778" w14:textId="77777777" w:rsidR="0075525A" w:rsidRDefault="0075525A">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20A2D" w14:textId="191373B0" w:rsidR="000954E9" w:rsidRDefault="000954E9" w:rsidP="000954E9">
    <w:pPr>
      <w:pStyle w:val="Encabezado"/>
      <w:tabs>
        <w:tab w:val="clear" w:pos="4419"/>
        <w:tab w:val="clear" w:pos="8838"/>
        <w:tab w:val="left" w:pos="2940"/>
        <w:tab w:val="left" w:pos="3420"/>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42DFA" w14:textId="77777777" w:rsidR="00B56AB7" w:rsidRDefault="00B56AB7" w:rsidP="000954E9">
    <w:pPr>
      <w:pStyle w:val="Encabezado"/>
      <w:tabs>
        <w:tab w:val="clear" w:pos="4419"/>
        <w:tab w:val="clear" w:pos="8838"/>
        <w:tab w:val="left" w:pos="2940"/>
        <w:tab w:val="left" w:pos="3420"/>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040A9" w14:textId="77777777" w:rsidR="00B56AB7" w:rsidRDefault="00B56AB7" w:rsidP="000954E9">
    <w:pPr>
      <w:pStyle w:val="Encabezado"/>
      <w:tabs>
        <w:tab w:val="clear" w:pos="4419"/>
        <w:tab w:val="clear" w:pos="8838"/>
        <w:tab w:val="left" w:pos="2940"/>
        <w:tab w:val="left" w:pos="342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02F7"/>
    <w:multiLevelType w:val="multilevel"/>
    <w:tmpl w:val="EF7C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900E8"/>
    <w:multiLevelType w:val="hybridMultilevel"/>
    <w:tmpl w:val="E95AA1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D6B00F0"/>
    <w:multiLevelType w:val="multilevel"/>
    <w:tmpl w:val="53A42A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6E5744"/>
    <w:multiLevelType w:val="multilevel"/>
    <w:tmpl w:val="3F145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1D2659"/>
    <w:multiLevelType w:val="multilevel"/>
    <w:tmpl w:val="A9AE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611A11"/>
    <w:multiLevelType w:val="multilevel"/>
    <w:tmpl w:val="5FE2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B72FB"/>
    <w:multiLevelType w:val="hybridMultilevel"/>
    <w:tmpl w:val="A5B47E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21135C9"/>
    <w:multiLevelType w:val="multilevel"/>
    <w:tmpl w:val="59B6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17B97"/>
    <w:multiLevelType w:val="hybridMultilevel"/>
    <w:tmpl w:val="2E1441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4B33F0E"/>
    <w:multiLevelType w:val="multilevel"/>
    <w:tmpl w:val="7D2453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4037E4"/>
    <w:multiLevelType w:val="multilevel"/>
    <w:tmpl w:val="ED045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170856"/>
    <w:multiLevelType w:val="multilevel"/>
    <w:tmpl w:val="E4DC4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C84DD8"/>
    <w:multiLevelType w:val="hybridMultilevel"/>
    <w:tmpl w:val="45400E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A245CDC"/>
    <w:multiLevelType w:val="multilevel"/>
    <w:tmpl w:val="3A06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6E10D1"/>
    <w:multiLevelType w:val="multilevel"/>
    <w:tmpl w:val="8774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E4795B"/>
    <w:multiLevelType w:val="hybridMultilevel"/>
    <w:tmpl w:val="93AEDF94"/>
    <w:lvl w:ilvl="0" w:tplc="F55C613C">
      <w:start w:val="1"/>
      <w:numFmt w:val="bullet"/>
      <w:lvlText w:val="·"/>
      <w:lvlJc w:val="left"/>
      <w:pPr>
        <w:ind w:left="720" w:hanging="360"/>
      </w:pPr>
      <w:rPr>
        <w:rFonts w:ascii="Symbol" w:hAnsi="Symbol" w:hint="default"/>
      </w:rPr>
    </w:lvl>
    <w:lvl w:ilvl="1" w:tplc="D17ABF62">
      <w:start w:val="1"/>
      <w:numFmt w:val="bullet"/>
      <w:lvlText w:val="o"/>
      <w:lvlJc w:val="left"/>
      <w:pPr>
        <w:ind w:left="1440" w:hanging="360"/>
      </w:pPr>
      <w:rPr>
        <w:rFonts w:ascii="Courier New" w:hAnsi="Courier New" w:hint="default"/>
      </w:rPr>
    </w:lvl>
    <w:lvl w:ilvl="2" w:tplc="A64AF034">
      <w:start w:val="1"/>
      <w:numFmt w:val="bullet"/>
      <w:lvlText w:val=""/>
      <w:lvlJc w:val="left"/>
      <w:pPr>
        <w:ind w:left="2160" w:hanging="360"/>
      </w:pPr>
      <w:rPr>
        <w:rFonts w:ascii="Wingdings" w:hAnsi="Wingdings" w:hint="default"/>
      </w:rPr>
    </w:lvl>
    <w:lvl w:ilvl="3" w:tplc="7D8AB57C">
      <w:start w:val="1"/>
      <w:numFmt w:val="bullet"/>
      <w:lvlText w:val=""/>
      <w:lvlJc w:val="left"/>
      <w:pPr>
        <w:ind w:left="2880" w:hanging="360"/>
      </w:pPr>
      <w:rPr>
        <w:rFonts w:ascii="Symbol" w:hAnsi="Symbol" w:hint="default"/>
      </w:rPr>
    </w:lvl>
    <w:lvl w:ilvl="4" w:tplc="C310BB7C">
      <w:start w:val="1"/>
      <w:numFmt w:val="bullet"/>
      <w:lvlText w:val="o"/>
      <w:lvlJc w:val="left"/>
      <w:pPr>
        <w:ind w:left="3600" w:hanging="360"/>
      </w:pPr>
      <w:rPr>
        <w:rFonts w:ascii="Courier New" w:hAnsi="Courier New" w:hint="default"/>
      </w:rPr>
    </w:lvl>
    <w:lvl w:ilvl="5" w:tplc="FA24D8CA">
      <w:start w:val="1"/>
      <w:numFmt w:val="bullet"/>
      <w:lvlText w:val=""/>
      <w:lvlJc w:val="left"/>
      <w:pPr>
        <w:ind w:left="4320" w:hanging="360"/>
      </w:pPr>
      <w:rPr>
        <w:rFonts w:ascii="Wingdings" w:hAnsi="Wingdings" w:hint="default"/>
      </w:rPr>
    </w:lvl>
    <w:lvl w:ilvl="6" w:tplc="4EBCDAFC">
      <w:start w:val="1"/>
      <w:numFmt w:val="bullet"/>
      <w:lvlText w:val=""/>
      <w:lvlJc w:val="left"/>
      <w:pPr>
        <w:ind w:left="5040" w:hanging="360"/>
      </w:pPr>
      <w:rPr>
        <w:rFonts w:ascii="Symbol" w:hAnsi="Symbol" w:hint="default"/>
      </w:rPr>
    </w:lvl>
    <w:lvl w:ilvl="7" w:tplc="9BA20E1E">
      <w:start w:val="1"/>
      <w:numFmt w:val="bullet"/>
      <w:lvlText w:val="o"/>
      <w:lvlJc w:val="left"/>
      <w:pPr>
        <w:ind w:left="5760" w:hanging="360"/>
      </w:pPr>
      <w:rPr>
        <w:rFonts w:ascii="Courier New" w:hAnsi="Courier New" w:hint="default"/>
      </w:rPr>
    </w:lvl>
    <w:lvl w:ilvl="8" w:tplc="D1542DEC">
      <w:start w:val="1"/>
      <w:numFmt w:val="bullet"/>
      <w:lvlText w:val=""/>
      <w:lvlJc w:val="left"/>
      <w:pPr>
        <w:ind w:left="6480" w:hanging="360"/>
      </w:pPr>
      <w:rPr>
        <w:rFonts w:ascii="Wingdings" w:hAnsi="Wingdings" w:hint="default"/>
      </w:rPr>
    </w:lvl>
  </w:abstractNum>
  <w:abstractNum w:abstractNumId="16" w15:restartNumberingAfterBreak="0">
    <w:nsid w:val="7A001FC7"/>
    <w:multiLevelType w:val="multilevel"/>
    <w:tmpl w:val="8B0CC5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8151F3"/>
    <w:multiLevelType w:val="multilevel"/>
    <w:tmpl w:val="56CE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187C81"/>
    <w:multiLevelType w:val="multilevel"/>
    <w:tmpl w:val="6350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37229">
    <w:abstractNumId w:val="15"/>
  </w:num>
  <w:num w:numId="2" w16cid:durableId="1522353131">
    <w:abstractNumId w:val="12"/>
  </w:num>
  <w:num w:numId="3" w16cid:durableId="679544815">
    <w:abstractNumId w:val="1"/>
  </w:num>
  <w:num w:numId="4" w16cid:durableId="944656333">
    <w:abstractNumId w:val="6"/>
  </w:num>
  <w:num w:numId="5" w16cid:durableId="428354405">
    <w:abstractNumId w:val="11"/>
  </w:num>
  <w:num w:numId="6" w16cid:durableId="13729740">
    <w:abstractNumId w:val="2"/>
  </w:num>
  <w:num w:numId="7" w16cid:durableId="1366053414">
    <w:abstractNumId w:val="16"/>
  </w:num>
  <w:num w:numId="8" w16cid:durableId="544803839">
    <w:abstractNumId w:val="9"/>
  </w:num>
  <w:num w:numId="9" w16cid:durableId="1571649547">
    <w:abstractNumId w:val="5"/>
  </w:num>
  <w:num w:numId="10" w16cid:durableId="1073358566">
    <w:abstractNumId w:val="3"/>
  </w:num>
  <w:num w:numId="11" w16cid:durableId="1944531093">
    <w:abstractNumId w:val="17"/>
  </w:num>
  <w:num w:numId="12" w16cid:durableId="647244181">
    <w:abstractNumId w:val="0"/>
  </w:num>
  <w:num w:numId="13" w16cid:durableId="953244767">
    <w:abstractNumId w:val="14"/>
  </w:num>
  <w:num w:numId="14" w16cid:durableId="1856528315">
    <w:abstractNumId w:val="18"/>
  </w:num>
  <w:num w:numId="15" w16cid:durableId="419329404">
    <w:abstractNumId w:val="7"/>
  </w:num>
  <w:num w:numId="16" w16cid:durableId="1107853137">
    <w:abstractNumId w:val="13"/>
  </w:num>
  <w:num w:numId="17" w16cid:durableId="14818844">
    <w:abstractNumId w:val="4"/>
  </w:num>
  <w:num w:numId="18" w16cid:durableId="1259489516">
    <w:abstractNumId w:val="10"/>
  </w:num>
  <w:num w:numId="19" w16cid:durableId="2143886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4E9"/>
    <w:rsid w:val="000126C7"/>
    <w:rsid w:val="00014FE3"/>
    <w:rsid w:val="00040057"/>
    <w:rsid w:val="00042371"/>
    <w:rsid w:val="00060282"/>
    <w:rsid w:val="000759E1"/>
    <w:rsid w:val="00076B6F"/>
    <w:rsid w:val="000779C7"/>
    <w:rsid w:val="000804C6"/>
    <w:rsid w:val="000954E9"/>
    <w:rsid w:val="000A6886"/>
    <w:rsid w:val="000B6F18"/>
    <w:rsid w:val="000C0E65"/>
    <w:rsid w:val="000D0D8C"/>
    <w:rsid w:val="00103E78"/>
    <w:rsid w:val="00110764"/>
    <w:rsid w:val="00135165"/>
    <w:rsid w:val="00146670"/>
    <w:rsid w:val="00156713"/>
    <w:rsid w:val="0016286E"/>
    <w:rsid w:val="00177C1F"/>
    <w:rsid w:val="00180AA7"/>
    <w:rsid w:val="00190523"/>
    <w:rsid w:val="00196E87"/>
    <w:rsid w:val="001A5653"/>
    <w:rsid w:val="001B5AB3"/>
    <w:rsid w:val="001B6904"/>
    <w:rsid w:val="001D24F7"/>
    <w:rsid w:val="001D3290"/>
    <w:rsid w:val="001E273A"/>
    <w:rsid w:val="001F5B12"/>
    <w:rsid w:val="0023726E"/>
    <w:rsid w:val="002423D5"/>
    <w:rsid w:val="00253227"/>
    <w:rsid w:val="00265B55"/>
    <w:rsid w:val="002A0A5C"/>
    <w:rsid w:val="002F066D"/>
    <w:rsid w:val="002F5E24"/>
    <w:rsid w:val="00300D40"/>
    <w:rsid w:val="0033204B"/>
    <w:rsid w:val="003527E7"/>
    <w:rsid w:val="003717F2"/>
    <w:rsid w:val="00375C54"/>
    <w:rsid w:val="003910D4"/>
    <w:rsid w:val="003A5A8D"/>
    <w:rsid w:val="003D4312"/>
    <w:rsid w:val="003D6117"/>
    <w:rsid w:val="00406A47"/>
    <w:rsid w:val="004206A8"/>
    <w:rsid w:val="00440143"/>
    <w:rsid w:val="00443271"/>
    <w:rsid w:val="00446DFD"/>
    <w:rsid w:val="00447055"/>
    <w:rsid w:val="00461E55"/>
    <w:rsid w:val="004D13C8"/>
    <w:rsid w:val="004D2854"/>
    <w:rsid w:val="004E1DF0"/>
    <w:rsid w:val="004E4A43"/>
    <w:rsid w:val="00516B79"/>
    <w:rsid w:val="00521DA7"/>
    <w:rsid w:val="00531EE6"/>
    <w:rsid w:val="00532C40"/>
    <w:rsid w:val="00542171"/>
    <w:rsid w:val="00576D62"/>
    <w:rsid w:val="00590EB4"/>
    <w:rsid w:val="005A2E3C"/>
    <w:rsid w:val="005B6595"/>
    <w:rsid w:val="0060297C"/>
    <w:rsid w:val="00604431"/>
    <w:rsid w:val="006225E2"/>
    <w:rsid w:val="006358DE"/>
    <w:rsid w:val="00636F4D"/>
    <w:rsid w:val="00642479"/>
    <w:rsid w:val="00650652"/>
    <w:rsid w:val="0066363B"/>
    <w:rsid w:val="0066786D"/>
    <w:rsid w:val="0067635B"/>
    <w:rsid w:val="00683282"/>
    <w:rsid w:val="00695656"/>
    <w:rsid w:val="006B3FD7"/>
    <w:rsid w:val="006B4085"/>
    <w:rsid w:val="006D06BA"/>
    <w:rsid w:val="006F2C95"/>
    <w:rsid w:val="00700174"/>
    <w:rsid w:val="007076BA"/>
    <w:rsid w:val="00714C07"/>
    <w:rsid w:val="00715EEB"/>
    <w:rsid w:val="00720216"/>
    <w:rsid w:val="0075525A"/>
    <w:rsid w:val="007601F4"/>
    <w:rsid w:val="00793BF3"/>
    <w:rsid w:val="007A739B"/>
    <w:rsid w:val="007B6CF2"/>
    <w:rsid w:val="007C1701"/>
    <w:rsid w:val="007C2557"/>
    <w:rsid w:val="007D0813"/>
    <w:rsid w:val="007E5ECC"/>
    <w:rsid w:val="007E6DAC"/>
    <w:rsid w:val="00803657"/>
    <w:rsid w:val="0081296C"/>
    <w:rsid w:val="00826077"/>
    <w:rsid w:val="00871922"/>
    <w:rsid w:val="008811CA"/>
    <w:rsid w:val="00885B61"/>
    <w:rsid w:val="008C77FC"/>
    <w:rsid w:val="00902B5B"/>
    <w:rsid w:val="00931FFF"/>
    <w:rsid w:val="009661B8"/>
    <w:rsid w:val="009957B1"/>
    <w:rsid w:val="009A1E00"/>
    <w:rsid w:val="009A37AA"/>
    <w:rsid w:val="009A7A12"/>
    <w:rsid w:val="009A7AE8"/>
    <w:rsid w:val="009C4920"/>
    <w:rsid w:val="009D2AA0"/>
    <w:rsid w:val="00A02DF2"/>
    <w:rsid w:val="00A061A6"/>
    <w:rsid w:val="00A10A29"/>
    <w:rsid w:val="00A31974"/>
    <w:rsid w:val="00A451EF"/>
    <w:rsid w:val="00A660F8"/>
    <w:rsid w:val="00A81938"/>
    <w:rsid w:val="00AA4E7E"/>
    <w:rsid w:val="00AB1746"/>
    <w:rsid w:val="00B35BF6"/>
    <w:rsid w:val="00B41A28"/>
    <w:rsid w:val="00B45D27"/>
    <w:rsid w:val="00B45DB7"/>
    <w:rsid w:val="00B5312D"/>
    <w:rsid w:val="00B56AB7"/>
    <w:rsid w:val="00B969E0"/>
    <w:rsid w:val="00B97980"/>
    <w:rsid w:val="00BC34FD"/>
    <w:rsid w:val="00BC3B31"/>
    <w:rsid w:val="00C064BA"/>
    <w:rsid w:val="00C12C6C"/>
    <w:rsid w:val="00C152A0"/>
    <w:rsid w:val="00C203FF"/>
    <w:rsid w:val="00C26AB9"/>
    <w:rsid w:val="00C457F6"/>
    <w:rsid w:val="00C53803"/>
    <w:rsid w:val="00C55893"/>
    <w:rsid w:val="00C63237"/>
    <w:rsid w:val="00C7649D"/>
    <w:rsid w:val="00C8390E"/>
    <w:rsid w:val="00CC0823"/>
    <w:rsid w:val="00CE0C11"/>
    <w:rsid w:val="00CF32CD"/>
    <w:rsid w:val="00D128BB"/>
    <w:rsid w:val="00D22936"/>
    <w:rsid w:val="00D528A3"/>
    <w:rsid w:val="00D56269"/>
    <w:rsid w:val="00D65442"/>
    <w:rsid w:val="00D72BF0"/>
    <w:rsid w:val="00D944D0"/>
    <w:rsid w:val="00D974E7"/>
    <w:rsid w:val="00DB0A11"/>
    <w:rsid w:val="00DB1C9C"/>
    <w:rsid w:val="00DB2283"/>
    <w:rsid w:val="00DC4A35"/>
    <w:rsid w:val="00DD2730"/>
    <w:rsid w:val="00DD290F"/>
    <w:rsid w:val="00DF1710"/>
    <w:rsid w:val="00E273D3"/>
    <w:rsid w:val="00E36D5D"/>
    <w:rsid w:val="00E46C28"/>
    <w:rsid w:val="00E503C9"/>
    <w:rsid w:val="00E51789"/>
    <w:rsid w:val="00E83346"/>
    <w:rsid w:val="00E85107"/>
    <w:rsid w:val="00EA148D"/>
    <w:rsid w:val="00EA5943"/>
    <w:rsid w:val="00EC4473"/>
    <w:rsid w:val="00EE4B6E"/>
    <w:rsid w:val="00EF0A15"/>
    <w:rsid w:val="00F329D4"/>
    <w:rsid w:val="00F4556C"/>
    <w:rsid w:val="00F7093E"/>
    <w:rsid w:val="00F7775D"/>
    <w:rsid w:val="00F90732"/>
    <w:rsid w:val="00F909FF"/>
    <w:rsid w:val="00F91187"/>
    <w:rsid w:val="00FC1514"/>
    <w:rsid w:val="00FE313D"/>
    <w:rsid w:val="4FAAD302"/>
    <w:rsid w:val="7561DDC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3EFF6"/>
  <w15:chartTrackingRefBased/>
  <w15:docId w15:val="{E9E1EA43-C80B-46A7-9BF5-52C9A5C01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04B"/>
    <w:pPr>
      <w:spacing w:after="0" w:line="420" w:lineRule="exact"/>
      <w:jc w:val="both"/>
    </w:pPr>
    <w:rPr>
      <w:rFonts w:ascii="Times New Roman" w:hAnsi="Times New Roman"/>
    </w:rPr>
  </w:style>
  <w:style w:type="paragraph" w:styleId="Ttulo1">
    <w:name w:val="heading 1"/>
    <w:basedOn w:val="Normal"/>
    <w:next w:val="Normal"/>
    <w:link w:val="Ttulo1Car"/>
    <w:qFormat/>
    <w:rsid w:val="0033204B"/>
    <w:pPr>
      <w:keepNext/>
      <w:keepLines/>
      <w:spacing w:line="340" w:lineRule="exact"/>
      <w:outlineLvl w:val="0"/>
    </w:pPr>
    <w:rPr>
      <w:rFonts w:ascii="Gill Sans MT" w:eastAsiaTheme="majorEastAsia" w:hAnsi="Gill Sans MT" w:cstheme="majorBidi"/>
      <w:b/>
      <w:sz w:val="30"/>
      <w:szCs w:val="40"/>
    </w:rPr>
  </w:style>
  <w:style w:type="paragraph" w:styleId="Ttulo2">
    <w:name w:val="heading 2"/>
    <w:basedOn w:val="Normal"/>
    <w:next w:val="Normal"/>
    <w:link w:val="Ttulo2Car"/>
    <w:uiPriority w:val="9"/>
    <w:unhideWhenUsed/>
    <w:qFormat/>
    <w:rsid w:val="009661B8"/>
    <w:pPr>
      <w:keepNext/>
      <w:keepLines/>
      <w:outlineLvl w:val="1"/>
    </w:pPr>
    <w:rPr>
      <w:rFonts w:eastAsiaTheme="majorEastAsia" w:cstheme="majorBidi"/>
      <w:b/>
      <w:sz w:val="28"/>
      <w:szCs w:val="32"/>
    </w:rPr>
  </w:style>
  <w:style w:type="paragraph" w:styleId="Ttulo3">
    <w:name w:val="heading 3"/>
    <w:basedOn w:val="Normal"/>
    <w:next w:val="Normal"/>
    <w:link w:val="Ttulo3Car"/>
    <w:uiPriority w:val="9"/>
    <w:unhideWhenUsed/>
    <w:qFormat/>
    <w:rsid w:val="00826077"/>
    <w:pPr>
      <w:keepNext/>
      <w:keepLines/>
      <w:ind w:left="709" w:firstLine="709"/>
      <w:outlineLvl w:val="2"/>
    </w:pPr>
    <w:rPr>
      <w:rFonts w:eastAsiaTheme="majorEastAsia" w:cstheme="majorBidi"/>
      <w:b/>
      <w:szCs w:val="28"/>
    </w:rPr>
  </w:style>
  <w:style w:type="paragraph" w:styleId="Ttulo4">
    <w:name w:val="heading 4"/>
    <w:basedOn w:val="Normal"/>
    <w:next w:val="Normal"/>
    <w:link w:val="Ttulo4Car"/>
    <w:uiPriority w:val="9"/>
    <w:unhideWhenUsed/>
    <w:qFormat/>
    <w:rsid w:val="000954E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0954E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954E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954E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954E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954E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33204B"/>
    <w:rPr>
      <w:rFonts w:ascii="Gill Sans MT" w:eastAsiaTheme="majorEastAsia" w:hAnsi="Gill Sans MT" w:cstheme="majorBidi"/>
      <w:b/>
      <w:sz w:val="30"/>
      <w:szCs w:val="40"/>
    </w:rPr>
  </w:style>
  <w:style w:type="character" w:customStyle="1" w:styleId="Ttulo2Car">
    <w:name w:val="Título 2 Car"/>
    <w:basedOn w:val="Fuentedeprrafopredeter"/>
    <w:link w:val="Ttulo2"/>
    <w:uiPriority w:val="9"/>
    <w:rsid w:val="009661B8"/>
    <w:rPr>
      <w:rFonts w:ascii="Times New Roman" w:eastAsiaTheme="majorEastAsia" w:hAnsi="Times New Roman" w:cstheme="majorBidi"/>
      <w:b/>
      <w:sz w:val="28"/>
      <w:szCs w:val="32"/>
    </w:rPr>
  </w:style>
  <w:style w:type="character" w:customStyle="1" w:styleId="Ttulo3Car">
    <w:name w:val="Título 3 Car"/>
    <w:basedOn w:val="Fuentedeprrafopredeter"/>
    <w:link w:val="Ttulo3"/>
    <w:uiPriority w:val="9"/>
    <w:rsid w:val="00826077"/>
    <w:rPr>
      <w:rFonts w:ascii="Times New Roman" w:eastAsiaTheme="majorEastAsia" w:hAnsi="Times New Roman" w:cstheme="majorBidi"/>
      <w:b/>
      <w:szCs w:val="28"/>
    </w:rPr>
  </w:style>
  <w:style w:type="character" w:customStyle="1" w:styleId="Ttulo4Car">
    <w:name w:val="Título 4 Car"/>
    <w:basedOn w:val="Fuentedeprrafopredeter"/>
    <w:link w:val="Ttulo4"/>
    <w:uiPriority w:val="9"/>
    <w:rsid w:val="000954E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0954E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954E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954E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954E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954E9"/>
    <w:rPr>
      <w:rFonts w:eastAsiaTheme="majorEastAsia" w:cstheme="majorBidi"/>
      <w:color w:val="272727" w:themeColor="text1" w:themeTint="D8"/>
    </w:rPr>
  </w:style>
  <w:style w:type="paragraph" w:styleId="Ttulo">
    <w:name w:val="Title"/>
    <w:basedOn w:val="Normal"/>
    <w:next w:val="Normal"/>
    <w:link w:val="TtuloCar"/>
    <w:uiPriority w:val="10"/>
    <w:qFormat/>
    <w:rsid w:val="00095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954E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954E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954E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954E9"/>
    <w:pPr>
      <w:spacing w:before="160"/>
      <w:jc w:val="center"/>
    </w:pPr>
    <w:rPr>
      <w:i/>
      <w:iCs/>
      <w:color w:val="404040" w:themeColor="text1" w:themeTint="BF"/>
    </w:rPr>
  </w:style>
  <w:style w:type="character" w:customStyle="1" w:styleId="CitaCar">
    <w:name w:val="Cita Car"/>
    <w:basedOn w:val="Fuentedeprrafopredeter"/>
    <w:link w:val="Cita"/>
    <w:uiPriority w:val="29"/>
    <w:rsid w:val="000954E9"/>
    <w:rPr>
      <w:i/>
      <w:iCs/>
      <w:color w:val="404040" w:themeColor="text1" w:themeTint="BF"/>
    </w:rPr>
  </w:style>
  <w:style w:type="paragraph" w:styleId="Prrafodelista">
    <w:name w:val="List Paragraph"/>
    <w:basedOn w:val="Normal"/>
    <w:uiPriority w:val="34"/>
    <w:qFormat/>
    <w:rsid w:val="000954E9"/>
    <w:pPr>
      <w:ind w:left="720"/>
      <w:contextualSpacing/>
    </w:pPr>
  </w:style>
  <w:style w:type="character" w:styleId="nfasisintenso">
    <w:name w:val="Intense Emphasis"/>
    <w:basedOn w:val="Fuentedeprrafopredeter"/>
    <w:uiPriority w:val="21"/>
    <w:qFormat/>
    <w:rsid w:val="000954E9"/>
    <w:rPr>
      <w:i/>
      <w:iCs/>
      <w:color w:val="0F4761" w:themeColor="accent1" w:themeShade="BF"/>
    </w:rPr>
  </w:style>
  <w:style w:type="paragraph" w:styleId="Citadestacada">
    <w:name w:val="Intense Quote"/>
    <w:basedOn w:val="Normal"/>
    <w:next w:val="Normal"/>
    <w:link w:val="CitadestacadaCar"/>
    <w:uiPriority w:val="30"/>
    <w:qFormat/>
    <w:rsid w:val="000954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954E9"/>
    <w:rPr>
      <w:i/>
      <w:iCs/>
      <w:color w:val="0F4761" w:themeColor="accent1" w:themeShade="BF"/>
    </w:rPr>
  </w:style>
  <w:style w:type="character" w:styleId="Referenciaintensa">
    <w:name w:val="Intense Reference"/>
    <w:basedOn w:val="Fuentedeprrafopredeter"/>
    <w:uiPriority w:val="32"/>
    <w:qFormat/>
    <w:rsid w:val="000954E9"/>
    <w:rPr>
      <w:b/>
      <w:bCs/>
      <w:smallCaps/>
      <w:color w:val="0F4761" w:themeColor="accent1" w:themeShade="BF"/>
      <w:spacing w:val="5"/>
    </w:rPr>
  </w:style>
  <w:style w:type="paragraph" w:styleId="Encabezado">
    <w:name w:val="header"/>
    <w:basedOn w:val="Normal"/>
    <w:link w:val="EncabezadoCar"/>
    <w:uiPriority w:val="99"/>
    <w:unhideWhenUsed/>
    <w:rsid w:val="000954E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954E9"/>
  </w:style>
  <w:style w:type="paragraph" w:styleId="Piedepgina">
    <w:name w:val="footer"/>
    <w:basedOn w:val="Normal"/>
    <w:link w:val="PiedepginaCar"/>
    <w:uiPriority w:val="99"/>
    <w:unhideWhenUsed/>
    <w:rsid w:val="000954E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954E9"/>
  </w:style>
  <w:style w:type="paragraph" w:customStyle="1" w:styleId="FECHA">
    <w:name w:val="FECHA"/>
    <w:basedOn w:val="Normal"/>
    <w:link w:val="FECHACar"/>
    <w:rsid w:val="000954E9"/>
    <w:pPr>
      <w:spacing w:line="240" w:lineRule="exact"/>
      <w:ind w:right="1106"/>
      <w:contextualSpacing/>
      <w:jc w:val="right"/>
      <w:outlineLvl w:val="0"/>
    </w:pPr>
    <w:rPr>
      <w:rFonts w:ascii="Gill Sans MT" w:eastAsia="Calibri" w:hAnsi="Gill Sans MT" w:cs="Times New Roman"/>
      <w:noProof/>
      <w:kern w:val="0"/>
      <w:sz w:val="20"/>
      <w:szCs w:val="16"/>
      <w:lang w:eastAsia="es-MX"/>
      <w14:ligatures w14:val="none"/>
    </w:rPr>
  </w:style>
  <w:style w:type="character" w:customStyle="1" w:styleId="FECHACar">
    <w:name w:val="FECHA Car"/>
    <w:basedOn w:val="Fuentedeprrafopredeter"/>
    <w:link w:val="FECHA"/>
    <w:rsid w:val="000954E9"/>
    <w:rPr>
      <w:rFonts w:ascii="Gill Sans MT" w:eastAsia="Calibri" w:hAnsi="Gill Sans MT" w:cs="Times New Roman"/>
      <w:noProof/>
      <w:kern w:val="0"/>
      <w:sz w:val="20"/>
      <w:szCs w:val="16"/>
      <w:lang w:eastAsia="es-MX"/>
      <w14:ligatures w14:val="none"/>
    </w:rPr>
  </w:style>
  <w:style w:type="paragraph" w:customStyle="1" w:styleId="NombredeDependencia">
    <w:name w:val="Nombre de Dependencia"/>
    <w:link w:val="NombredeDependenciaCar"/>
    <w:rsid w:val="000954E9"/>
    <w:pPr>
      <w:spacing w:after="0" w:line="180" w:lineRule="exact"/>
      <w:jc w:val="right"/>
    </w:pPr>
    <w:rPr>
      <w:rFonts w:ascii="Gill Sans MT" w:eastAsiaTheme="minorEastAsia" w:hAnsi="Gill Sans MT"/>
      <w:kern w:val="0"/>
      <w:sz w:val="16"/>
      <w:szCs w:val="22"/>
      <w:lang w:eastAsia="es-MX"/>
      <w14:ligatures w14:val="none"/>
    </w:rPr>
  </w:style>
  <w:style w:type="character" w:customStyle="1" w:styleId="NombredeDependenciaCar">
    <w:name w:val="Nombre de Dependencia Car"/>
    <w:basedOn w:val="Fuentedeprrafopredeter"/>
    <w:link w:val="NombredeDependencia"/>
    <w:rsid w:val="000954E9"/>
    <w:rPr>
      <w:rFonts w:ascii="Gill Sans MT" w:eastAsiaTheme="minorEastAsia" w:hAnsi="Gill Sans MT"/>
      <w:kern w:val="0"/>
      <w:sz w:val="16"/>
      <w:szCs w:val="22"/>
      <w:lang w:eastAsia="es-MX"/>
      <w14:ligatures w14:val="none"/>
    </w:rPr>
  </w:style>
  <w:style w:type="paragraph" w:customStyle="1" w:styleId="Regin">
    <w:name w:val="Región"/>
    <w:link w:val="ReginCar"/>
    <w:autoRedefine/>
    <w:rsid w:val="000954E9"/>
    <w:pPr>
      <w:spacing w:after="0" w:line="200" w:lineRule="exact"/>
    </w:pPr>
    <w:rPr>
      <w:rFonts w:ascii="Gill Sans MT" w:eastAsia="Times New Roman" w:hAnsi="Gill Sans MT" w:cs="Times New Roman"/>
      <w:b/>
      <w:kern w:val="0"/>
      <w:sz w:val="18"/>
      <w:szCs w:val="22"/>
      <w:lang w:eastAsia="es-MX"/>
      <w14:ligatures w14:val="none"/>
    </w:rPr>
  </w:style>
  <w:style w:type="character" w:customStyle="1" w:styleId="ReginCar">
    <w:name w:val="Región Car"/>
    <w:link w:val="Regin"/>
    <w:rsid w:val="000954E9"/>
    <w:rPr>
      <w:rFonts w:ascii="Gill Sans MT" w:eastAsia="Times New Roman" w:hAnsi="Gill Sans MT" w:cs="Times New Roman"/>
      <w:b/>
      <w:kern w:val="0"/>
      <w:sz w:val="18"/>
      <w:szCs w:val="22"/>
      <w:lang w:eastAsia="es-MX"/>
      <w14:ligatures w14:val="none"/>
    </w:rPr>
  </w:style>
  <w:style w:type="paragraph" w:customStyle="1" w:styleId="Programaeducativo">
    <w:name w:val="Programa educativo"/>
    <w:link w:val="ProgramaeducativoCar"/>
    <w:autoRedefine/>
    <w:rsid w:val="000954E9"/>
    <w:pPr>
      <w:spacing w:after="0" w:line="240" w:lineRule="exact"/>
      <w:jc w:val="right"/>
    </w:pPr>
    <w:rPr>
      <w:rFonts w:ascii="Gill Sans MT" w:eastAsiaTheme="minorEastAsia" w:hAnsi="Gill Sans MT"/>
      <w:kern w:val="0"/>
      <w:sz w:val="20"/>
      <w:szCs w:val="22"/>
      <w:lang w:eastAsia="es-MX"/>
      <w14:ligatures w14:val="none"/>
    </w:rPr>
  </w:style>
  <w:style w:type="paragraph" w:customStyle="1" w:styleId="Nombredeldelosalumnos">
    <w:name w:val="Nombre del (de los) alumno (s)"/>
    <w:basedOn w:val="Normal"/>
    <w:link w:val="NombredeldelosalumnosCar"/>
    <w:autoRedefine/>
    <w:rsid w:val="000954E9"/>
    <w:pPr>
      <w:spacing w:line="240" w:lineRule="exact"/>
      <w:ind w:left="1418"/>
      <w:jc w:val="right"/>
    </w:pPr>
    <w:rPr>
      <w:rFonts w:ascii="Gill Sans MT" w:eastAsiaTheme="minorEastAsia" w:hAnsi="Gill Sans MT"/>
      <w:b/>
      <w:kern w:val="0"/>
      <w:sz w:val="20"/>
      <w:szCs w:val="22"/>
      <w:lang w:eastAsia="es-MX"/>
      <w14:ligatures w14:val="none"/>
    </w:rPr>
  </w:style>
  <w:style w:type="paragraph" w:customStyle="1" w:styleId="Nombredelacadmico">
    <w:name w:val="Nombre del académico"/>
    <w:basedOn w:val="Normal"/>
    <w:link w:val="NombredelacadmicoCar"/>
    <w:autoRedefine/>
    <w:rsid w:val="000954E9"/>
    <w:pPr>
      <w:spacing w:line="240" w:lineRule="exact"/>
      <w:jc w:val="right"/>
    </w:pPr>
    <w:rPr>
      <w:rFonts w:ascii="Gill Sans MT" w:eastAsiaTheme="minorEastAsia" w:hAnsi="Gill Sans MT"/>
      <w:kern w:val="0"/>
      <w:sz w:val="20"/>
      <w:szCs w:val="22"/>
      <w:lang w:eastAsia="es-MX"/>
      <w14:ligatures w14:val="none"/>
    </w:rPr>
  </w:style>
  <w:style w:type="character" w:customStyle="1" w:styleId="NombredeldelosalumnosCar">
    <w:name w:val="Nombre del (de los) alumno (s) Car"/>
    <w:basedOn w:val="Fuentedeprrafopredeter"/>
    <w:link w:val="Nombredeldelosalumnos"/>
    <w:rsid w:val="000954E9"/>
    <w:rPr>
      <w:rFonts w:ascii="Gill Sans MT" w:eastAsiaTheme="minorEastAsia" w:hAnsi="Gill Sans MT"/>
      <w:b/>
      <w:kern w:val="0"/>
      <w:sz w:val="20"/>
      <w:szCs w:val="22"/>
      <w:lang w:eastAsia="es-MX"/>
      <w14:ligatures w14:val="none"/>
    </w:rPr>
  </w:style>
  <w:style w:type="character" w:customStyle="1" w:styleId="NombredelacadmicoCar">
    <w:name w:val="Nombre del académico Car"/>
    <w:basedOn w:val="NombredeldelosalumnosCar"/>
    <w:link w:val="Nombredelacadmico"/>
    <w:rsid w:val="000954E9"/>
    <w:rPr>
      <w:rFonts w:ascii="Gill Sans MT" w:eastAsiaTheme="minorEastAsia" w:hAnsi="Gill Sans MT"/>
      <w:b w:val="0"/>
      <w:kern w:val="0"/>
      <w:sz w:val="20"/>
      <w:szCs w:val="22"/>
      <w:lang w:eastAsia="es-MX"/>
      <w14:ligatures w14:val="none"/>
    </w:rPr>
  </w:style>
  <w:style w:type="paragraph" w:customStyle="1" w:styleId="Entidadacadmica">
    <w:name w:val="Entidad académica"/>
    <w:link w:val="EntidadacadmicaCar"/>
    <w:rsid w:val="000954E9"/>
    <w:pPr>
      <w:spacing w:after="0" w:line="200" w:lineRule="exact"/>
      <w:jc w:val="right"/>
    </w:pPr>
    <w:rPr>
      <w:rFonts w:ascii="Gill Sans MT" w:eastAsiaTheme="minorEastAsia" w:hAnsi="Gill Sans MT"/>
      <w:b/>
      <w:kern w:val="0"/>
      <w:sz w:val="18"/>
      <w:szCs w:val="22"/>
      <w:lang w:eastAsia="es-MX"/>
      <w14:ligatures w14:val="none"/>
    </w:rPr>
  </w:style>
  <w:style w:type="paragraph" w:customStyle="1" w:styleId="Ttulodeltrabajo">
    <w:name w:val="Título del trabajo"/>
    <w:link w:val="TtulodeltrabajoCar"/>
    <w:rsid w:val="000954E9"/>
    <w:pPr>
      <w:spacing w:after="0" w:line="320" w:lineRule="exact"/>
    </w:pPr>
    <w:rPr>
      <w:rFonts w:ascii="Gill Sans MT" w:eastAsiaTheme="minorEastAsia" w:hAnsi="Gill Sans MT"/>
      <w:kern w:val="0"/>
      <w:sz w:val="28"/>
      <w:szCs w:val="22"/>
      <w:lang w:eastAsia="es-MX"/>
      <w14:ligatures w14:val="none"/>
    </w:rPr>
  </w:style>
  <w:style w:type="character" w:customStyle="1" w:styleId="ProgramaeducativoCar">
    <w:name w:val="Programa educativo Car"/>
    <w:basedOn w:val="Fuentedeprrafopredeter"/>
    <w:link w:val="Programaeducativo"/>
    <w:rsid w:val="000954E9"/>
    <w:rPr>
      <w:rFonts w:ascii="Gill Sans MT" w:eastAsiaTheme="minorEastAsia" w:hAnsi="Gill Sans MT"/>
      <w:kern w:val="0"/>
      <w:sz w:val="20"/>
      <w:szCs w:val="22"/>
      <w:lang w:eastAsia="es-MX"/>
      <w14:ligatures w14:val="none"/>
    </w:rPr>
  </w:style>
  <w:style w:type="character" w:customStyle="1" w:styleId="EntidadacadmicaCar">
    <w:name w:val="Entidad académica Car"/>
    <w:basedOn w:val="Fuentedeprrafopredeter"/>
    <w:link w:val="Entidadacadmica"/>
    <w:rsid w:val="000954E9"/>
    <w:rPr>
      <w:rFonts w:ascii="Gill Sans MT" w:eastAsiaTheme="minorEastAsia" w:hAnsi="Gill Sans MT"/>
      <w:b/>
      <w:kern w:val="0"/>
      <w:sz w:val="18"/>
      <w:szCs w:val="22"/>
      <w:lang w:eastAsia="es-MX"/>
      <w14:ligatures w14:val="none"/>
    </w:rPr>
  </w:style>
  <w:style w:type="character" w:customStyle="1" w:styleId="TtulodeltrabajoCar">
    <w:name w:val="Título del trabajo Car"/>
    <w:basedOn w:val="Fuentedeprrafopredeter"/>
    <w:link w:val="Ttulodeltrabajo"/>
    <w:rsid w:val="000954E9"/>
    <w:rPr>
      <w:rFonts w:ascii="Gill Sans MT" w:eastAsiaTheme="minorEastAsia" w:hAnsi="Gill Sans MT"/>
      <w:kern w:val="0"/>
      <w:sz w:val="28"/>
      <w:szCs w:val="22"/>
      <w:lang w:eastAsia="es-MX"/>
      <w14:ligatures w14:val="none"/>
    </w:rPr>
  </w:style>
  <w:style w:type="paragraph" w:customStyle="1" w:styleId="Modalidad">
    <w:name w:val="Modalidad"/>
    <w:link w:val="ModalidadCar"/>
    <w:rsid w:val="000954E9"/>
    <w:pPr>
      <w:spacing w:after="0" w:line="240" w:lineRule="exact"/>
      <w:jc w:val="right"/>
    </w:pPr>
    <w:rPr>
      <w:rFonts w:ascii="Gill Sans MT" w:eastAsiaTheme="minorEastAsia" w:hAnsi="Gill Sans MT"/>
      <w:kern w:val="0"/>
      <w:sz w:val="20"/>
      <w:szCs w:val="22"/>
      <w:lang w:eastAsia="es-MX"/>
      <w14:ligatures w14:val="none"/>
    </w:rPr>
  </w:style>
  <w:style w:type="paragraph" w:customStyle="1" w:styleId="Presentan">
    <w:name w:val="Presenta (n)"/>
    <w:link w:val="PresentanCar"/>
    <w:autoRedefine/>
    <w:rsid w:val="000954E9"/>
    <w:pPr>
      <w:spacing w:after="0" w:line="240" w:lineRule="exact"/>
      <w:jc w:val="right"/>
    </w:pPr>
    <w:rPr>
      <w:rFonts w:ascii="Gill Sans MT" w:eastAsiaTheme="minorEastAsia" w:hAnsi="Gill Sans MT"/>
      <w:b/>
      <w:kern w:val="0"/>
      <w:sz w:val="20"/>
      <w:szCs w:val="22"/>
      <w:lang w:eastAsia="es-MX"/>
      <w14:ligatures w14:val="none"/>
    </w:rPr>
  </w:style>
  <w:style w:type="character" w:customStyle="1" w:styleId="PresentanCar">
    <w:name w:val="Presenta (n) Car"/>
    <w:basedOn w:val="Fuentedeprrafopredeter"/>
    <w:link w:val="Presentan"/>
    <w:rsid w:val="000954E9"/>
    <w:rPr>
      <w:rFonts w:ascii="Gill Sans MT" w:eastAsiaTheme="minorEastAsia" w:hAnsi="Gill Sans MT"/>
      <w:b/>
      <w:kern w:val="0"/>
      <w:sz w:val="20"/>
      <w:szCs w:val="22"/>
      <w:lang w:eastAsia="es-MX"/>
      <w14:ligatures w14:val="none"/>
    </w:rPr>
  </w:style>
  <w:style w:type="paragraph" w:customStyle="1" w:styleId="Acadmico">
    <w:name w:val="Académico"/>
    <w:basedOn w:val="Normal"/>
    <w:link w:val="AcadmicoCar"/>
    <w:autoRedefine/>
    <w:rsid w:val="000954E9"/>
    <w:pPr>
      <w:spacing w:line="240" w:lineRule="exact"/>
      <w:jc w:val="right"/>
    </w:pPr>
    <w:rPr>
      <w:rFonts w:ascii="Gill Sans MT" w:eastAsiaTheme="minorEastAsia" w:hAnsi="Gill Sans MT"/>
      <w:kern w:val="0"/>
      <w:sz w:val="20"/>
      <w:szCs w:val="22"/>
      <w:lang w:eastAsia="es-MX"/>
      <w14:ligatures w14:val="none"/>
    </w:rPr>
  </w:style>
  <w:style w:type="character" w:customStyle="1" w:styleId="AcadmicoCar">
    <w:name w:val="Académico Car"/>
    <w:basedOn w:val="Fuentedeprrafopredeter"/>
    <w:link w:val="Acadmico"/>
    <w:rsid w:val="000954E9"/>
    <w:rPr>
      <w:rFonts w:ascii="Gill Sans MT" w:eastAsiaTheme="minorEastAsia" w:hAnsi="Gill Sans MT"/>
      <w:kern w:val="0"/>
      <w:sz w:val="20"/>
      <w:szCs w:val="22"/>
      <w:lang w:eastAsia="es-MX"/>
      <w14:ligatures w14:val="none"/>
    </w:rPr>
  </w:style>
  <w:style w:type="character" w:customStyle="1" w:styleId="ModalidadCar">
    <w:name w:val="Modalidad Car"/>
    <w:basedOn w:val="Fuentedeprrafopredeter"/>
    <w:link w:val="Modalidad"/>
    <w:rsid w:val="000954E9"/>
    <w:rPr>
      <w:rFonts w:ascii="Gill Sans MT" w:eastAsiaTheme="minorEastAsia" w:hAnsi="Gill Sans MT"/>
      <w:kern w:val="0"/>
      <w:sz w:val="20"/>
      <w:szCs w:val="22"/>
      <w:lang w:eastAsia="es-MX"/>
      <w14:ligatures w14:val="none"/>
    </w:rPr>
  </w:style>
  <w:style w:type="paragraph" w:customStyle="1" w:styleId="Mes">
    <w:name w:val="Mes"/>
    <w:link w:val="MesCar"/>
    <w:rsid w:val="000954E9"/>
    <w:pPr>
      <w:spacing w:after="0" w:line="240" w:lineRule="exact"/>
    </w:pPr>
    <w:rPr>
      <w:rFonts w:ascii="Gill Sans MT" w:eastAsiaTheme="minorEastAsia" w:hAnsi="Gill Sans MT"/>
      <w:kern w:val="0"/>
      <w:sz w:val="20"/>
      <w:szCs w:val="22"/>
      <w:lang w:eastAsia="es-MX"/>
      <w14:ligatures w14:val="none"/>
    </w:rPr>
  </w:style>
  <w:style w:type="paragraph" w:customStyle="1" w:styleId="Ao">
    <w:name w:val="Año"/>
    <w:link w:val="AoCar"/>
    <w:rsid w:val="000954E9"/>
    <w:pPr>
      <w:spacing w:after="0" w:line="240" w:lineRule="exact"/>
    </w:pPr>
    <w:rPr>
      <w:rFonts w:ascii="Gill Sans MT" w:eastAsiaTheme="minorEastAsia" w:hAnsi="Gill Sans MT"/>
      <w:kern w:val="0"/>
      <w:sz w:val="20"/>
      <w:szCs w:val="22"/>
      <w:lang w:eastAsia="es-MX"/>
      <w14:ligatures w14:val="none"/>
    </w:rPr>
  </w:style>
  <w:style w:type="character" w:customStyle="1" w:styleId="MesCar">
    <w:name w:val="Mes Car"/>
    <w:basedOn w:val="Fuentedeprrafopredeter"/>
    <w:link w:val="Mes"/>
    <w:rsid w:val="000954E9"/>
    <w:rPr>
      <w:rFonts w:ascii="Gill Sans MT" w:eastAsiaTheme="minorEastAsia" w:hAnsi="Gill Sans MT"/>
      <w:kern w:val="0"/>
      <w:sz w:val="20"/>
      <w:szCs w:val="22"/>
      <w:lang w:eastAsia="es-MX"/>
      <w14:ligatures w14:val="none"/>
    </w:rPr>
  </w:style>
  <w:style w:type="character" w:customStyle="1" w:styleId="AoCar">
    <w:name w:val="Año Car"/>
    <w:basedOn w:val="Fuentedeprrafopredeter"/>
    <w:link w:val="Ao"/>
    <w:rsid w:val="000954E9"/>
    <w:rPr>
      <w:rFonts w:ascii="Gill Sans MT" w:eastAsiaTheme="minorEastAsia" w:hAnsi="Gill Sans MT"/>
      <w:kern w:val="0"/>
      <w:sz w:val="20"/>
      <w:szCs w:val="22"/>
      <w:lang w:eastAsia="es-MX"/>
      <w14:ligatures w14:val="none"/>
    </w:rPr>
  </w:style>
  <w:style w:type="paragraph" w:customStyle="1" w:styleId="Acadmicoa">
    <w:name w:val="Académico (a)"/>
    <w:link w:val="AcadmicoaCar"/>
    <w:rsid w:val="000954E9"/>
    <w:pPr>
      <w:spacing w:after="0" w:line="220" w:lineRule="exact"/>
    </w:pPr>
    <w:rPr>
      <w:rFonts w:ascii="Gill Sans MT" w:eastAsiaTheme="minorEastAsia" w:hAnsi="Gill Sans MT"/>
      <w:kern w:val="0"/>
      <w:sz w:val="20"/>
      <w:szCs w:val="22"/>
      <w:lang w:eastAsia="es-MX"/>
      <w14:ligatures w14:val="none"/>
    </w:rPr>
  </w:style>
  <w:style w:type="character" w:customStyle="1" w:styleId="AcadmicoaCar">
    <w:name w:val="Académico (a) Car"/>
    <w:basedOn w:val="Fuentedeprrafopredeter"/>
    <w:link w:val="Acadmicoa"/>
    <w:rsid w:val="000954E9"/>
    <w:rPr>
      <w:rFonts w:ascii="Gill Sans MT" w:eastAsiaTheme="minorEastAsia" w:hAnsi="Gill Sans MT"/>
      <w:kern w:val="0"/>
      <w:sz w:val="20"/>
      <w:szCs w:val="22"/>
      <w:lang w:eastAsia="es-MX"/>
      <w14:ligatures w14:val="none"/>
    </w:rPr>
  </w:style>
  <w:style w:type="paragraph" w:customStyle="1" w:styleId="Nombredelacadmico-">
    <w:name w:val="Nombre del académico-"/>
    <w:basedOn w:val="Normal"/>
    <w:link w:val="Nombredelacadmico-Car"/>
    <w:rsid w:val="000954E9"/>
    <w:pPr>
      <w:spacing w:line="220" w:lineRule="exact"/>
    </w:pPr>
    <w:rPr>
      <w:rFonts w:ascii="Gill Sans MT" w:eastAsiaTheme="minorEastAsia" w:hAnsi="Gill Sans MT"/>
      <w:kern w:val="0"/>
      <w:sz w:val="18"/>
      <w:szCs w:val="22"/>
      <w:lang w:eastAsia="es-MX"/>
      <w14:ligatures w14:val="none"/>
    </w:rPr>
  </w:style>
  <w:style w:type="paragraph" w:customStyle="1" w:styleId="Acadmicoparticipante-">
    <w:name w:val="Académico participante-"/>
    <w:link w:val="Acadmicoparticipante-Car"/>
    <w:rsid w:val="000954E9"/>
    <w:pPr>
      <w:spacing w:after="0" w:line="220" w:lineRule="exact"/>
    </w:pPr>
    <w:rPr>
      <w:rFonts w:ascii="Gill Sans MT" w:eastAsiaTheme="minorEastAsia" w:hAnsi="Gill Sans MT"/>
      <w:kern w:val="0"/>
      <w:sz w:val="18"/>
      <w:szCs w:val="22"/>
      <w:lang w:eastAsia="es-MX"/>
      <w14:ligatures w14:val="none"/>
    </w:rPr>
  </w:style>
  <w:style w:type="character" w:customStyle="1" w:styleId="Acadmicoparticipante-Car">
    <w:name w:val="Académico participante- Car"/>
    <w:basedOn w:val="Fuentedeprrafopredeter"/>
    <w:link w:val="Acadmicoparticipante-"/>
    <w:rsid w:val="000954E9"/>
    <w:rPr>
      <w:rFonts w:ascii="Gill Sans MT" w:eastAsiaTheme="minorEastAsia" w:hAnsi="Gill Sans MT"/>
      <w:kern w:val="0"/>
      <w:sz w:val="18"/>
      <w:szCs w:val="22"/>
      <w:lang w:eastAsia="es-MX"/>
      <w14:ligatures w14:val="none"/>
    </w:rPr>
  </w:style>
  <w:style w:type="paragraph" w:customStyle="1" w:styleId="Entidadacadmica-">
    <w:name w:val="Entidad académica-"/>
    <w:link w:val="Entidadacadmica-Car"/>
    <w:autoRedefine/>
    <w:rsid w:val="000954E9"/>
    <w:pPr>
      <w:spacing w:after="0" w:line="220" w:lineRule="exact"/>
    </w:pPr>
    <w:rPr>
      <w:rFonts w:ascii="Gill Sans MT" w:eastAsiaTheme="minorEastAsia" w:hAnsi="Gill Sans MT"/>
      <w:kern w:val="0"/>
      <w:sz w:val="18"/>
      <w:szCs w:val="22"/>
      <w:lang w:eastAsia="es-MX"/>
      <w14:ligatures w14:val="none"/>
    </w:rPr>
  </w:style>
  <w:style w:type="paragraph" w:customStyle="1" w:styleId="Regin-">
    <w:name w:val="Región-"/>
    <w:link w:val="Regin-Car"/>
    <w:autoRedefine/>
    <w:rsid w:val="000954E9"/>
    <w:pPr>
      <w:spacing w:after="0" w:line="220" w:lineRule="exact"/>
    </w:pPr>
    <w:rPr>
      <w:rFonts w:ascii="Gill Sans MT" w:eastAsiaTheme="minorEastAsia" w:hAnsi="Gill Sans MT"/>
      <w:kern w:val="0"/>
      <w:sz w:val="18"/>
      <w:szCs w:val="22"/>
      <w:lang w:eastAsia="es-MX"/>
      <w14:ligatures w14:val="none"/>
    </w:rPr>
  </w:style>
  <w:style w:type="character" w:customStyle="1" w:styleId="Entidadacadmica-Car">
    <w:name w:val="Entidad académica- Car"/>
    <w:basedOn w:val="Fuentedeprrafopredeter"/>
    <w:link w:val="Entidadacadmica-"/>
    <w:rsid w:val="000954E9"/>
    <w:rPr>
      <w:rFonts w:ascii="Gill Sans MT" w:eastAsiaTheme="minorEastAsia" w:hAnsi="Gill Sans MT"/>
      <w:kern w:val="0"/>
      <w:sz w:val="18"/>
      <w:szCs w:val="22"/>
      <w:lang w:eastAsia="es-MX"/>
      <w14:ligatures w14:val="none"/>
    </w:rPr>
  </w:style>
  <w:style w:type="paragraph" w:customStyle="1" w:styleId="Programaeducativo-">
    <w:name w:val="Programa educativo-"/>
    <w:link w:val="Programaeducativo-Car"/>
    <w:autoRedefine/>
    <w:rsid w:val="000954E9"/>
    <w:pPr>
      <w:spacing w:after="0" w:line="220" w:lineRule="exact"/>
    </w:pPr>
    <w:rPr>
      <w:rFonts w:ascii="Gill Sans MT" w:eastAsiaTheme="minorEastAsia" w:hAnsi="Gill Sans MT"/>
      <w:kern w:val="0"/>
      <w:sz w:val="18"/>
      <w:szCs w:val="22"/>
      <w:lang w:eastAsia="es-MX"/>
      <w14:ligatures w14:val="none"/>
    </w:rPr>
  </w:style>
  <w:style w:type="character" w:customStyle="1" w:styleId="Regin-Car">
    <w:name w:val="Región- Car"/>
    <w:basedOn w:val="Fuentedeprrafopredeter"/>
    <w:link w:val="Regin-"/>
    <w:rsid w:val="000954E9"/>
    <w:rPr>
      <w:rFonts w:ascii="Gill Sans MT" w:eastAsiaTheme="minorEastAsia" w:hAnsi="Gill Sans MT"/>
      <w:kern w:val="0"/>
      <w:sz w:val="18"/>
      <w:szCs w:val="22"/>
      <w:lang w:eastAsia="es-MX"/>
      <w14:ligatures w14:val="none"/>
    </w:rPr>
  </w:style>
  <w:style w:type="paragraph" w:customStyle="1" w:styleId="Ttulotrabajorecepcional-">
    <w:name w:val="Título trabajo recepcional-"/>
    <w:link w:val="Ttulotrabajorecepcional-Car"/>
    <w:rsid w:val="000954E9"/>
    <w:pPr>
      <w:spacing w:after="0" w:line="220" w:lineRule="exact"/>
    </w:pPr>
    <w:rPr>
      <w:rFonts w:ascii="Gill Sans MT" w:eastAsiaTheme="minorEastAsia" w:hAnsi="Gill Sans MT"/>
      <w:i/>
      <w:kern w:val="0"/>
      <w:sz w:val="18"/>
      <w:szCs w:val="22"/>
      <w:lang w:eastAsia="es-MX"/>
      <w14:ligatures w14:val="none"/>
    </w:rPr>
  </w:style>
  <w:style w:type="character" w:customStyle="1" w:styleId="Programaeducativo-Car">
    <w:name w:val="Programa educativo- Car"/>
    <w:basedOn w:val="Fuentedeprrafopredeter"/>
    <w:link w:val="Programaeducativo-"/>
    <w:rsid w:val="000954E9"/>
    <w:rPr>
      <w:rFonts w:ascii="Gill Sans MT" w:eastAsiaTheme="minorEastAsia" w:hAnsi="Gill Sans MT"/>
      <w:kern w:val="0"/>
      <w:sz w:val="18"/>
      <w:szCs w:val="22"/>
      <w:lang w:eastAsia="es-MX"/>
      <w14:ligatures w14:val="none"/>
    </w:rPr>
  </w:style>
  <w:style w:type="paragraph" w:customStyle="1" w:styleId="Modalidad-">
    <w:name w:val="Modalidad-"/>
    <w:basedOn w:val="Normal"/>
    <w:link w:val="Modalidad-Car"/>
    <w:rsid w:val="000954E9"/>
    <w:pPr>
      <w:spacing w:line="220" w:lineRule="exact"/>
    </w:pPr>
    <w:rPr>
      <w:rFonts w:ascii="Gill Sans MT" w:eastAsiaTheme="minorEastAsia" w:hAnsi="Gill Sans MT"/>
      <w:kern w:val="0"/>
      <w:sz w:val="18"/>
      <w:szCs w:val="22"/>
      <w:lang w:eastAsia="es-MX"/>
      <w14:ligatures w14:val="none"/>
    </w:rPr>
  </w:style>
  <w:style w:type="character" w:customStyle="1" w:styleId="Ttulotrabajorecepcional-Car">
    <w:name w:val="Título trabajo recepcional- Car"/>
    <w:basedOn w:val="Fuentedeprrafopredeter"/>
    <w:link w:val="Ttulotrabajorecepcional-"/>
    <w:rsid w:val="000954E9"/>
    <w:rPr>
      <w:rFonts w:ascii="Gill Sans MT" w:eastAsiaTheme="minorEastAsia" w:hAnsi="Gill Sans MT"/>
      <w:i/>
      <w:kern w:val="0"/>
      <w:sz w:val="18"/>
      <w:szCs w:val="22"/>
      <w:lang w:eastAsia="es-MX"/>
      <w14:ligatures w14:val="none"/>
    </w:rPr>
  </w:style>
  <w:style w:type="paragraph" w:customStyle="1" w:styleId="Presentan-">
    <w:name w:val="Presenta (n)-"/>
    <w:basedOn w:val="Normal"/>
    <w:link w:val="Presentan-Car"/>
    <w:rsid w:val="000954E9"/>
    <w:pPr>
      <w:spacing w:line="220" w:lineRule="exact"/>
    </w:pPr>
    <w:rPr>
      <w:rFonts w:ascii="Gill Sans MT" w:eastAsiaTheme="minorEastAsia" w:hAnsi="Gill Sans MT"/>
      <w:kern w:val="0"/>
      <w:sz w:val="18"/>
      <w:szCs w:val="22"/>
      <w:lang w:eastAsia="es-MX"/>
      <w14:ligatures w14:val="none"/>
    </w:rPr>
  </w:style>
  <w:style w:type="paragraph" w:customStyle="1" w:styleId="Nombredeldelosalumnos-legal">
    <w:name w:val="Nombre del (de los) alumno (s)-legal"/>
    <w:link w:val="Nombredeldelosalumnos-legalCar"/>
    <w:rsid w:val="000954E9"/>
    <w:pPr>
      <w:spacing w:after="0" w:line="220" w:lineRule="exact"/>
    </w:pPr>
    <w:rPr>
      <w:rFonts w:ascii="Gill Sans MT" w:eastAsiaTheme="minorEastAsia" w:hAnsi="Gill Sans MT"/>
      <w:kern w:val="0"/>
      <w:sz w:val="18"/>
      <w:szCs w:val="22"/>
      <w:lang w:eastAsia="es-MX"/>
      <w14:ligatures w14:val="none"/>
    </w:rPr>
  </w:style>
  <w:style w:type="character" w:customStyle="1" w:styleId="Presentan-Car">
    <w:name w:val="Presenta (n)- Car"/>
    <w:basedOn w:val="Fuentedeprrafopredeter"/>
    <w:link w:val="Presentan-"/>
    <w:rsid w:val="000954E9"/>
    <w:rPr>
      <w:rFonts w:ascii="Gill Sans MT" w:eastAsiaTheme="minorEastAsia" w:hAnsi="Gill Sans MT"/>
      <w:kern w:val="0"/>
      <w:sz w:val="18"/>
      <w:szCs w:val="22"/>
      <w:lang w:eastAsia="es-MX"/>
      <w14:ligatures w14:val="none"/>
    </w:rPr>
  </w:style>
  <w:style w:type="paragraph" w:customStyle="1" w:styleId="Acadmicoa-">
    <w:name w:val="Académico (a)-"/>
    <w:basedOn w:val="Normal"/>
    <w:link w:val="Acadmicoa-Car"/>
    <w:rsid w:val="000954E9"/>
    <w:pPr>
      <w:spacing w:line="220" w:lineRule="exact"/>
    </w:pPr>
    <w:rPr>
      <w:rFonts w:ascii="Gill Sans MT" w:eastAsiaTheme="minorEastAsia" w:hAnsi="Gill Sans MT"/>
      <w:kern w:val="0"/>
      <w:sz w:val="18"/>
      <w:szCs w:val="22"/>
      <w:lang w:eastAsia="es-MX"/>
      <w14:ligatures w14:val="none"/>
    </w:rPr>
  </w:style>
  <w:style w:type="character" w:customStyle="1" w:styleId="Nombredeldelosalumnos-legalCar">
    <w:name w:val="Nombre del (de los) alumno (s)-legal Car"/>
    <w:basedOn w:val="Fuentedeprrafopredeter"/>
    <w:link w:val="Nombredeldelosalumnos-legal"/>
    <w:rsid w:val="000954E9"/>
    <w:rPr>
      <w:rFonts w:ascii="Gill Sans MT" w:eastAsiaTheme="minorEastAsia" w:hAnsi="Gill Sans MT"/>
      <w:kern w:val="0"/>
      <w:sz w:val="18"/>
      <w:szCs w:val="22"/>
      <w:lang w:eastAsia="es-MX"/>
      <w14:ligatures w14:val="none"/>
    </w:rPr>
  </w:style>
  <w:style w:type="character" w:customStyle="1" w:styleId="Nombredelacadmico-Car">
    <w:name w:val="Nombre del académico- Car"/>
    <w:basedOn w:val="Fuentedeprrafopredeter"/>
    <w:link w:val="Nombredelacadmico-"/>
    <w:rsid w:val="000954E9"/>
    <w:rPr>
      <w:rFonts w:ascii="Gill Sans MT" w:eastAsiaTheme="minorEastAsia" w:hAnsi="Gill Sans MT"/>
      <w:kern w:val="0"/>
      <w:sz w:val="18"/>
      <w:szCs w:val="22"/>
      <w:lang w:eastAsia="es-MX"/>
      <w14:ligatures w14:val="none"/>
    </w:rPr>
  </w:style>
  <w:style w:type="character" w:customStyle="1" w:styleId="Acadmicoa-Car">
    <w:name w:val="Académico (a)- Car"/>
    <w:basedOn w:val="Fuentedeprrafopredeter"/>
    <w:link w:val="Acadmicoa-"/>
    <w:rsid w:val="000954E9"/>
    <w:rPr>
      <w:rFonts w:ascii="Gill Sans MT" w:eastAsiaTheme="minorEastAsia" w:hAnsi="Gill Sans MT"/>
      <w:kern w:val="0"/>
      <w:sz w:val="18"/>
      <w:szCs w:val="22"/>
      <w:lang w:eastAsia="es-MX"/>
      <w14:ligatures w14:val="none"/>
    </w:rPr>
  </w:style>
  <w:style w:type="character" w:customStyle="1" w:styleId="Modalidad-Car">
    <w:name w:val="Modalidad- Car"/>
    <w:basedOn w:val="Fuentedeprrafopredeter"/>
    <w:link w:val="Modalidad-"/>
    <w:rsid w:val="000954E9"/>
    <w:rPr>
      <w:rFonts w:ascii="Gill Sans MT" w:eastAsiaTheme="minorEastAsia" w:hAnsi="Gill Sans MT"/>
      <w:kern w:val="0"/>
      <w:sz w:val="18"/>
      <w:szCs w:val="22"/>
      <w:lang w:eastAsia="es-MX"/>
      <w14:ligatures w14:val="none"/>
    </w:rPr>
  </w:style>
  <w:style w:type="paragraph" w:styleId="TtuloTDC">
    <w:name w:val="TOC Heading"/>
    <w:basedOn w:val="Ttulo1"/>
    <w:next w:val="Normal"/>
    <w:uiPriority w:val="39"/>
    <w:unhideWhenUsed/>
    <w:qFormat/>
    <w:rsid w:val="000954E9"/>
    <w:pPr>
      <w:spacing w:before="24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0954E9"/>
    <w:pPr>
      <w:spacing w:after="100"/>
    </w:pPr>
  </w:style>
  <w:style w:type="character" w:styleId="Hipervnculo">
    <w:name w:val="Hyperlink"/>
    <w:basedOn w:val="Fuentedeprrafopredeter"/>
    <w:uiPriority w:val="99"/>
    <w:unhideWhenUsed/>
    <w:rsid w:val="000954E9"/>
    <w:rPr>
      <w:color w:val="467886" w:themeColor="hyperlink"/>
      <w:u w:val="single"/>
    </w:rPr>
  </w:style>
  <w:style w:type="paragraph" w:customStyle="1" w:styleId="Titulo4">
    <w:name w:val="Titulo 4"/>
    <w:basedOn w:val="Normal"/>
    <w:link w:val="Titulo4Car"/>
    <w:qFormat/>
    <w:rsid w:val="00146670"/>
    <w:pPr>
      <w:spacing w:before="420" w:line="240" w:lineRule="exact"/>
      <w:ind w:left="709" w:firstLine="709"/>
    </w:pPr>
    <w:rPr>
      <w:rFonts w:cs="Times New Roman"/>
      <w:b/>
      <w:i/>
    </w:rPr>
  </w:style>
  <w:style w:type="character" w:customStyle="1" w:styleId="Titulo4Car">
    <w:name w:val="Titulo 4 Car"/>
    <w:basedOn w:val="Fuentedeprrafopredeter"/>
    <w:link w:val="Titulo4"/>
    <w:rsid w:val="00146670"/>
    <w:rPr>
      <w:rFonts w:ascii="Times New Roman" w:hAnsi="Times New Roman" w:cs="Times New Roman"/>
      <w:b/>
      <w:i/>
    </w:rPr>
  </w:style>
  <w:style w:type="paragraph" w:styleId="Sinespaciado">
    <w:name w:val="No Spacing"/>
    <w:uiPriority w:val="1"/>
    <w:qFormat/>
    <w:rsid w:val="00146670"/>
    <w:pPr>
      <w:spacing w:before="420" w:after="420" w:line="240" w:lineRule="auto"/>
      <w:ind w:left="709" w:firstLine="709"/>
      <w:jc w:val="both"/>
    </w:pPr>
    <w:rPr>
      <w:rFonts w:ascii="Times New Roman" w:hAnsi="Times New Roman"/>
    </w:rPr>
  </w:style>
  <w:style w:type="paragraph" w:customStyle="1" w:styleId="NormalSangria">
    <w:name w:val="Normal Sangria"/>
    <w:basedOn w:val="Normal"/>
    <w:link w:val="NormalSangriaCar"/>
    <w:qFormat/>
    <w:rsid w:val="0033204B"/>
    <w:pPr>
      <w:ind w:firstLine="709"/>
    </w:pPr>
  </w:style>
  <w:style w:type="character" w:customStyle="1" w:styleId="NormalSangriaCar">
    <w:name w:val="Normal Sangria Car"/>
    <w:basedOn w:val="Fuentedeprrafopredeter"/>
    <w:link w:val="NormalSangria"/>
    <w:rsid w:val="0033204B"/>
    <w:rPr>
      <w:rFonts w:ascii="Times New Roman" w:hAnsi="Times New Roman"/>
    </w:rPr>
  </w:style>
  <w:style w:type="paragraph" w:styleId="TDC2">
    <w:name w:val="toc 2"/>
    <w:basedOn w:val="Normal"/>
    <w:next w:val="Normal"/>
    <w:autoRedefine/>
    <w:uiPriority w:val="39"/>
    <w:unhideWhenUsed/>
    <w:rsid w:val="00014FE3"/>
    <w:pPr>
      <w:spacing w:after="100"/>
      <w:ind w:left="240"/>
    </w:pPr>
  </w:style>
  <w:style w:type="paragraph" w:styleId="TDC3">
    <w:name w:val="toc 3"/>
    <w:basedOn w:val="Normal"/>
    <w:next w:val="Normal"/>
    <w:autoRedefine/>
    <w:uiPriority w:val="39"/>
    <w:unhideWhenUsed/>
    <w:rsid w:val="00014FE3"/>
    <w:pPr>
      <w:spacing w:after="100"/>
      <w:ind w:left="480"/>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header" Target="header6.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4.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5.xml"/><Relationship Id="rId28" Type="http://schemas.openxmlformats.org/officeDocument/2006/relationships/header" Target="header7.xml"/><Relationship Id="rId10" Type="http://schemas.openxmlformats.org/officeDocument/2006/relationships/footer" Target="footer1.xml"/><Relationship Id="rId19" Type="http://schemas.openxmlformats.org/officeDocument/2006/relationships/image" Target="media/image8.jpe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header" Target="header4.xml"/><Relationship Id="rId27" Type="http://schemas.openxmlformats.org/officeDocument/2006/relationships/footer" Target="footer6.xml"/><Relationship Id="rId30"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C6E0586B1E34081BE3EB534EF36ED0D"/>
        <w:category>
          <w:name w:val="General"/>
          <w:gallery w:val="placeholder"/>
        </w:category>
        <w:types>
          <w:type w:val="bbPlcHdr"/>
        </w:types>
        <w:behaviors>
          <w:behavior w:val="content"/>
        </w:behaviors>
        <w:guid w:val="{BC7E9C93-E991-4FAD-93BE-64277A5CF0BA}"/>
      </w:docPartPr>
      <w:docPartBody>
        <w:p w:rsidR="0075680D" w:rsidRDefault="00776F6B" w:rsidP="00776F6B">
          <w:pPr>
            <w:pStyle w:val="2C6E0586B1E34081BE3EB534EF36ED0D"/>
          </w:pPr>
          <w:r w:rsidRPr="00800CE7">
            <w:rPr>
              <w:rStyle w:val="EntidadacadmicaCar"/>
              <w:color w:val="808080" w:themeColor="background1" w:themeShade="80"/>
            </w:rPr>
            <w:t>Haga clic aquí para e</w:t>
          </w:r>
          <w:r w:rsidRPr="00C75724">
            <w:rPr>
              <w:rStyle w:val="EntidadacadmicaCar"/>
              <w:color w:val="808080" w:themeColor="background1" w:themeShade="80"/>
            </w:rPr>
            <w:t>scrib</w:t>
          </w:r>
          <w:r>
            <w:rPr>
              <w:rStyle w:val="EntidadacadmicaCar"/>
              <w:color w:val="808080" w:themeColor="background1" w:themeShade="80"/>
            </w:rPr>
            <w:t>ir</w:t>
          </w:r>
          <w:r w:rsidRPr="00C75724">
            <w:rPr>
              <w:rStyle w:val="EntidadacadmicaCar"/>
              <w:color w:val="808080" w:themeColor="background1" w:themeShade="80"/>
            </w:rPr>
            <w:t xml:space="preserve"> el nombre de la entidad académica</w:t>
          </w:r>
        </w:p>
      </w:docPartBody>
    </w:docPart>
    <w:docPart>
      <w:docPartPr>
        <w:name w:val="39F78A3CD3074437951737FAE3EE2B02"/>
        <w:category>
          <w:name w:val="General"/>
          <w:gallery w:val="placeholder"/>
        </w:category>
        <w:types>
          <w:type w:val="bbPlcHdr"/>
        </w:types>
        <w:behaviors>
          <w:behavior w:val="content"/>
        </w:behaviors>
        <w:guid w:val="{C0129340-9325-4446-A2F4-E949E5FA5832}"/>
      </w:docPartPr>
      <w:docPartBody>
        <w:p w:rsidR="0075680D" w:rsidRDefault="00776F6B" w:rsidP="00776F6B">
          <w:pPr>
            <w:pStyle w:val="39F78A3CD3074437951737FAE3EE2B02"/>
          </w:pPr>
          <w:r w:rsidRPr="00C24D2B">
            <w:rPr>
              <w:rStyle w:val="ReginCar"/>
              <w:rFonts w:eastAsiaTheme="minorEastAsia"/>
              <w:color w:val="7F7F7F" w:themeColor="text1" w:themeTint="80"/>
            </w:rPr>
            <w:t>Haga clic aquí para escribir el nombre de la región</w:t>
          </w:r>
          <w:r>
            <w:rPr>
              <w:rStyle w:val="ReginCar"/>
              <w:rFonts w:eastAsiaTheme="minorEastAsia"/>
              <w:color w:val="7F7F7F" w:themeColor="text1" w:themeTint="80"/>
            </w:rPr>
            <w:t>.</w:t>
          </w:r>
        </w:p>
      </w:docPartBody>
    </w:docPart>
    <w:docPart>
      <w:docPartPr>
        <w:name w:val="576BF959C0C84962A59E0608AE48DAC6"/>
        <w:category>
          <w:name w:val="General"/>
          <w:gallery w:val="placeholder"/>
        </w:category>
        <w:types>
          <w:type w:val="bbPlcHdr"/>
        </w:types>
        <w:behaviors>
          <w:behavior w:val="content"/>
        </w:behaviors>
        <w:guid w:val="{D87D9D33-C65E-49BE-B2F2-299EB7D2D380}"/>
      </w:docPartPr>
      <w:docPartBody>
        <w:p w:rsidR="0075680D" w:rsidRDefault="00776F6B" w:rsidP="00776F6B">
          <w:pPr>
            <w:pStyle w:val="576BF959C0C84962A59E0608AE48DAC6"/>
          </w:pPr>
          <w:r w:rsidRPr="00DB4612">
            <w:rPr>
              <w:rStyle w:val="Textodelmarcadordeposicin"/>
              <w:sz w:val="20"/>
              <w:szCs w:val="20"/>
            </w:rPr>
            <w:t>Elija un elemento.</w:t>
          </w:r>
        </w:p>
      </w:docPartBody>
    </w:docPart>
    <w:docPart>
      <w:docPartPr>
        <w:name w:val="6B062BC96B8B4894BA13E27E638104BC"/>
        <w:category>
          <w:name w:val="General"/>
          <w:gallery w:val="placeholder"/>
        </w:category>
        <w:types>
          <w:type w:val="bbPlcHdr"/>
        </w:types>
        <w:behaviors>
          <w:behavior w:val="content"/>
        </w:behaviors>
        <w:guid w:val="{ECA07AA3-F7C7-4BDE-BC36-7D1C38A674B8}"/>
      </w:docPartPr>
      <w:docPartBody>
        <w:p w:rsidR="0075680D" w:rsidRDefault="00776F6B" w:rsidP="00776F6B">
          <w:pPr>
            <w:pStyle w:val="6B062BC96B8B4894BA13E27E638104BC"/>
          </w:pPr>
          <w:r w:rsidRPr="00091B6B">
            <w:rPr>
              <w:rStyle w:val="Textodelmarcadordeposicin"/>
              <w:rFonts w:ascii="Gill Sans MT" w:hAnsi="Gill Sans MT"/>
              <w:color w:val="808080" w:themeColor="background1" w:themeShade="80"/>
              <w:sz w:val="20"/>
              <w:szCs w:val="20"/>
            </w:rPr>
            <w:t>Haga clic aquí para escribir el nombre del programa educativo</w:t>
          </w:r>
        </w:p>
      </w:docPartBody>
    </w:docPart>
    <w:docPart>
      <w:docPartPr>
        <w:name w:val="EDBDEC973967495FB242AA4A1D58BC9C"/>
        <w:category>
          <w:name w:val="General"/>
          <w:gallery w:val="placeholder"/>
        </w:category>
        <w:types>
          <w:type w:val="bbPlcHdr"/>
        </w:types>
        <w:behaviors>
          <w:behavior w:val="content"/>
        </w:behaviors>
        <w:guid w:val="{A126F3FD-10FC-4DC6-8EFE-3387666AF628}"/>
      </w:docPartPr>
      <w:docPartBody>
        <w:p w:rsidR="0075680D" w:rsidRDefault="00776F6B" w:rsidP="00776F6B">
          <w:pPr>
            <w:pStyle w:val="EDBDEC973967495FB242AA4A1D58BC9C"/>
          </w:pPr>
          <w:r w:rsidRPr="00800CE7">
            <w:rPr>
              <w:rStyle w:val="TtulodeltrabajoCar"/>
              <w:color w:val="808080" w:themeColor="background1" w:themeShade="80"/>
            </w:rPr>
            <w:t>Haga clic aquí para e</w:t>
          </w:r>
          <w:r w:rsidRPr="002853C7">
            <w:rPr>
              <w:rStyle w:val="Textodelmarcadordeposicin"/>
              <w:rFonts w:ascii="Gill Sans MT" w:hAnsi="Gill Sans MT"/>
              <w:color w:val="808080" w:themeColor="background1" w:themeShade="80"/>
              <w:sz w:val="28"/>
              <w:szCs w:val="28"/>
            </w:rPr>
            <w:t>scribir el título del trabajo</w:t>
          </w:r>
          <w:r>
            <w:rPr>
              <w:rStyle w:val="Textodelmarcadordeposicin"/>
              <w:rFonts w:ascii="Gill Sans MT" w:hAnsi="Gill Sans MT"/>
              <w:color w:val="808080" w:themeColor="background1" w:themeShade="80"/>
              <w:sz w:val="28"/>
              <w:szCs w:val="28"/>
            </w:rPr>
            <w:t xml:space="preserve"> recepcional</w:t>
          </w:r>
        </w:p>
      </w:docPartBody>
    </w:docPart>
    <w:docPart>
      <w:docPartPr>
        <w:name w:val="693F73CCD23F445499B99E710B35EA0F"/>
        <w:category>
          <w:name w:val="General"/>
          <w:gallery w:val="placeholder"/>
        </w:category>
        <w:types>
          <w:type w:val="bbPlcHdr"/>
        </w:types>
        <w:behaviors>
          <w:behavior w:val="content"/>
        </w:behaviors>
        <w:guid w:val="{1B6D988C-1C0D-4325-8BFD-7D9D58C10D1A}"/>
      </w:docPartPr>
      <w:docPartBody>
        <w:p w:rsidR="0075680D" w:rsidRDefault="00776F6B" w:rsidP="00776F6B">
          <w:pPr>
            <w:pStyle w:val="693F73CCD23F445499B99E710B35EA0F"/>
          </w:pPr>
          <w:r w:rsidRPr="007705F7">
            <w:rPr>
              <w:rStyle w:val="Textodelmarcadordeposicin"/>
              <w:rFonts w:ascii="Gill Sans MT" w:hAnsi="Gill Sans MT"/>
              <w:sz w:val="20"/>
              <w:szCs w:val="20"/>
            </w:rPr>
            <w:t xml:space="preserve">Haga clic aquí para escribir </w:t>
          </w:r>
          <w:r>
            <w:rPr>
              <w:rStyle w:val="Textodelmarcadordeposicin"/>
              <w:rFonts w:ascii="Gill Sans MT" w:hAnsi="Gill Sans MT"/>
              <w:sz w:val="20"/>
              <w:szCs w:val="20"/>
            </w:rPr>
            <w:t>la modalidad del trabajo recepcional</w:t>
          </w:r>
        </w:p>
      </w:docPartBody>
    </w:docPart>
    <w:docPart>
      <w:docPartPr>
        <w:name w:val="0D7FF5AF78644CEE9A2AF42B11230A17"/>
        <w:category>
          <w:name w:val="General"/>
          <w:gallery w:val="placeholder"/>
        </w:category>
        <w:types>
          <w:type w:val="bbPlcHdr"/>
        </w:types>
        <w:behaviors>
          <w:behavior w:val="content"/>
        </w:behaviors>
        <w:guid w:val="{D98E6F43-CA1E-4B59-B02C-497D1A6E8892}"/>
      </w:docPartPr>
      <w:docPartBody>
        <w:p w:rsidR="0075680D" w:rsidRDefault="00776F6B" w:rsidP="00776F6B">
          <w:pPr>
            <w:pStyle w:val="0D7FF5AF78644CEE9A2AF42B11230A17"/>
          </w:pPr>
          <w:r w:rsidRPr="00A67B87">
            <w:rPr>
              <w:rStyle w:val="Textodelmarcadordeposicin"/>
              <w:rFonts w:ascii="Gill Sans MT" w:hAnsi="Gill Sans MT"/>
              <w:color w:val="808080" w:themeColor="background1" w:themeShade="80"/>
              <w:sz w:val="20"/>
              <w:szCs w:val="20"/>
            </w:rPr>
            <w:t>Seleccione un elemento</w:t>
          </w:r>
        </w:p>
      </w:docPartBody>
    </w:docPart>
    <w:docPart>
      <w:docPartPr>
        <w:name w:val="30D4EBB2A2FA42DFB6E7EB6A762FB579"/>
        <w:category>
          <w:name w:val="General"/>
          <w:gallery w:val="placeholder"/>
        </w:category>
        <w:types>
          <w:type w:val="bbPlcHdr"/>
        </w:types>
        <w:behaviors>
          <w:behavior w:val="content"/>
        </w:behaviors>
        <w:guid w:val="{65CF4328-9A50-49E3-8CFE-8D498AA7B117}"/>
      </w:docPartPr>
      <w:docPartBody>
        <w:p w:rsidR="0075680D" w:rsidRDefault="00776F6B" w:rsidP="00776F6B">
          <w:pPr>
            <w:pStyle w:val="30D4EBB2A2FA42DFB6E7EB6A762FB579"/>
          </w:pPr>
          <w:r w:rsidRPr="00B51802">
            <w:rPr>
              <w:rStyle w:val="Textodelmarcadordeposicin"/>
              <w:rFonts w:ascii="Gill Sans MT" w:hAnsi="Gill Sans MT"/>
              <w:b/>
              <w:sz w:val="20"/>
              <w:szCs w:val="20"/>
            </w:rPr>
            <w:t>Haga clic aquí para escribir</w:t>
          </w:r>
          <w:r>
            <w:rPr>
              <w:rStyle w:val="Textodelmarcadordeposicin"/>
              <w:rFonts w:ascii="Gill Sans MT" w:hAnsi="Gill Sans MT"/>
              <w:b/>
              <w:sz w:val="20"/>
              <w:szCs w:val="20"/>
            </w:rPr>
            <w:t xml:space="preserve"> el nombre del (de los) alumno (s)</w:t>
          </w:r>
        </w:p>
      </w:docPartBody>
    </w:docPart>
    <w:docPart>
      <w:docPartPr>
        <w:name w:val="0E23A4F7A8384E3E936A9E16F82AECF5"/>
        <w:category>
          <w:name w:val="General"/>
          <w:gallery w:val="placeholder"/>
        </w:category>
        <w:types>
          <w:type w:val="bbPlcHdr"/>
        </w:types>
        <w:behaviors>
          <w:behavior w:val="content"/>
        </w:behaviors>
        <w:guid w:val="{FC6DC67C-36F8-440C-ADD0-293AFAF1F7F1}"/>
      </w:docPartPr>
      <w:docPartBody>
        <w:p w:rsidR="0075680D" w:rsidRDefault="00776F6B" w:rsidP="00776F6B">
          <w:pPr>
            <w:pStyle w:val="0E23A4F7A8384E3E936A9E16F82AECF5"/>
          </w:pPr>
          <w:r w:rsidRPr="008710A1">
            <w:rPr>
              <w:rStyle w:val="Textodelmarcadordeposicin"/>
              <w:rFonts w:ascii="Gill Sans MT" w:hAnsi="Gill Sans MT"/>
              <w:sz w:val="20"/>
              <w:szCs w:val="20"/>
            </w:rPr>
            <w:t>Haga clic aquí para</w:t>
          </w:r>
          <w:r>
            <w:rPr>
              <w:rStyle w:val="Textodelmarcadordeposicin"/>
              <w:rFonts w:ascii="Gill Sans MT" w:hAnsi="Gill Sans MT"/>
              <w:sz w:val="20"/>
              <w:szCs w:val="20"/>
            </w:rPr>
            <w:t xml:space="preserve"> escribir</w:t>
          </w:r>
          <w:r w:rsidRPr="008710A1">
            <w:rPr>
              <w:rStyle w:val="Textodelmarcadordeposicin"/>
              <w:rFonts w:ascii="Gill Sans MT" w:hAnsi="Gill Sans MT"/>
              <w:sz w:val="20"/>
              <w:szCs w:val="20"/>
            </w:rPr>
            <w:t xml:space="preserve"> </w:t>
          </w:r>
          <w:r>
            <w:rPr>
              <w:rStyle w:val="Textodelmarcadordeposicin"/>
              <w:rFonts w:ascii="Gill Sans MT" w:hAnsi="Gill Sans MT"/>
              <w:sz w:val="20"/>
              <w:szCs w:val="20"/>
            </w:rPr>
            <w:t>el tipo de participación del académico (a)</w:t>
          </w:r>
        </w:p>
      </w:docPartBody>
    </w:docPart>
    <w:docPart>
      <w:docPartPr>
        <w:name w:val="5220799B6F574B3486C93BC46B2CD79E"/>
        <w:category>
          <w:name w:val="General"/>
          <w:gallery w:val="placeholder"/>
        </w:category>
        <w:types>
          <w:type w:val="bbPlcHdr"/>
        </w:types>
        <w:behaviors>
          <w:behavior w:val="content"/>
        </w:behaviors>
        <w:guid w:val="{3B9F19F3-132B-4363-8356-ECCBFEA82ED4}"/>
      </w:docPartPr>
      <w:docPartBody>
        <w:p w:rsidR="0075680D" w:rsidRDefault="00776F6B" w:rsidP="00776F6B">
          <w:pPr>
            <w:pStyle w:val="5220799B6F574B3486C93BC46B2CD79E"/>
          </w:pPr>
          <w:r w:rsidRPr="00610311">
            <w:rPr>
              <w:rStyle w:val="Textodelmarcadordeposicin"/>
              <w:rFonts w:ascii="Gill Sans MT" w:hAnsi="Gill Sans MT"/>
              <w:sz w:val="20"/>
              <w:szCs w:val="20"/>
            </w:rPr>
            <w:t>Haga clic aquí para escribir el nombre del académico (a)</w:t>
          </w:r>
        </w:p>
      </w:docPartBody>
    </w:docPart>
    <w:docPart>
      <w:docPartPr>
        <w:name w:val="0250F0557886420593C2D0974DA36528"/>
        <w:category>
          <w:name w:val="General"/>
          <w:gallery w:val="placeholder"/>
        </w:category>
        <w:types>
          <w:type w:val="bbPlcHdr"/>
        </w:types>
        <w:behaviors>
          <w:behavior w:val="content"/>
        </w:behaviors>
        <w:guid w:val="{DE2A942D-ED90-41A1-941C-29F2D385951F}"/>
      </w:docPartPr>
      <w:docPartBody>
        <w:p w:rsidR="0075680D" w:rsidRDefault="00776F6B" w:rsidP="00776F6B">
          <w:pPr>
            <w:pStyle w:val="0250F0557886420593C2D0974DA36528"/>
          </w:pPr>
          <w:r w:rsidRPr="00610311">
            <w:rPr>
              <w:rStyle w:val="Textodelmarcadordeposicin"/>
              <w:rFonts w:ascii="Gill Sans MT" w:hAnsi="Gill Sans MT"/>
              <w:sz w:val="20"/>
              <w:szCs w:val="20"/>
            </w:rPr>
            <w:t>Haga clic aquí para escribir el nombre del académico (a)</w:t>
          </w:r>
        </w:p>
      </w:docPartBody>
    </w:docPart>
    <w:docPart>
      <w:docPartPr>
        <w:name w:val="AD9344CDE4CD412D8E3550D803CD0AD5"/>
        <w:category>
          <w:name w:val="General"/>
          <w:gallery w:val="placeholder"/>
        </w:category>
        <w:types>
          <w:type w:val="bbPlcHdr"/>
        </w:types>
        <w:behaviors>
          <w:behavior w:val="content"/>
        </w:behaviors>
        <w:guid w:val="{5FB75920-130E-44A4-AC5B-84D6267AF61A}"/>
      </w:docPartPr>
      <w:docPartBody>
        <w:p w:rsidR="0075680D" w:rsidRDefault="00776F6B" w:rsidP="00776F6B">
          <w:pPr>
            <w:pStyle w:val="AD9344CDE4CD412D8E3550D803CD0AD5"/>
          </w:pPr>
          <w:r w:rsidRPr="00E35E78">
            <w:rPr>
              <w:rStyle w:val="Textodelmarcadordeposicin"/>
              <w:rFonts w:ascii="Gill Sans MT" w:hAnsi="Gill Sans MT"/>
              <w:sz w:val="20"/>
              <w:szCs w:val="20"/>
            </w:rPr>
            <w:t>Elija el mes</w:t>
          </w:r>
        </w:p>
      </w:docPartBody>
    </w:docPart>
    <w:docPart>
      <w:docPartPr>
        <w:name w:val="A95929192C8D43AFBC4BB3FB818F5D27"/>
        <w:category>
          <w:name w:val="General"/>
          <w:gallery w:val="placeholder"/>
        </w:category>
        <w:types>
          <w:type w:val="bbPlcHdr"/>
        </w:types>
        <w:behaviors>
          <w:behavior w:val="content"/>
        </w:behaviors>
        <w:guid w:val="{4601AE10-CD3D-46A8-B91C-C1C9F4D5E4BF}"/>
      </w:docPartPr>
      <w:docPartBody>
        <w:p w:rsidR="0075680D" w:rsidRDefault="00776F6B" w:rsidP="00776F6B">
          <w:pPr>
            <w:pStyle w:val="A95929192C8D43AFBC4BB3FB818F5D27"/>
          </w:pPr>
          <w:r w:rsidRPr="00E35E78">
            <w:rPr>
              <w:rStyle w:val="Textodelmarcadordeposicin"/>
              <w:rFonts w:ascii="Gill Sans MT" w:hAnsi="Gill Sans MT"/>
              <w:color w:val="808080" w:themeColor="background1" w:themeShade="80"/>
              <w:sz w:val="20"/>
              <w:szCs w:val="20"/>
            </w:rPr>
            <w:t xml:space="preserve">Elija </w:t>
          </w:r>
          <w:r>
            <w:rPr>
              <w:rStyle w:val="Textodelmarcadordeposicin"/>
              <w:rFonts w:ascii="Gill Sans MT" w:hAnsi="Gill Sans MT"/>
              <w:color w:val="808080" w:themeColor="background1" w:themeShade="80"/>
              <w:sz w:val="20"/>
              <w:szCs w:val="20"/>
            </w:rPr>
            <w:t>el año</w:t>
          </w:r>
        </w:p>
      </w:docPartBody>
    </w:docPart>
    <w:docPart>
      <w:docPartPr>
        <w:name w:val="88DEA7E9CF0A4B0F92646824CE3AB2B7"/>
        <w:category>
          <w:name w:val="General"/>
          <w:gallery w:val="placeholder"/>
        </w:category>
        <w:types>
          <w:type w:val="bbPlcHdr"/>
        </w:types>
        <w:behaviors>
          <w:behavior w:val="content"/>
        </w:behaviors>
        <w:guid w:val="{17AD447A-0A04-4A47-BB99-39F48453B290}"/>
      </w:docPartPr>
      <w:docPartBody>
        <w:p w:rsidR="0075680D" w:rsidRDefault="00776F6B" w:rsidP="00776F6B">
          <w:pPr>
            <w:pStyle w:val="88DEA7E9CF0A4B0F92646824CE3AB2B7"/>
          </w:pPr>
          <w:r w:rsidRPr="006948D1">
            <w:rPr>
              <w:rStyle w:val="Textodelmarcadordeposicin"/>
            </w:rPr>
            <w:t>Haga clic aquí para escribir texto.</w:t>
          </w:r>
        </w:p>
      </w:docPartBody>
    </w:docPart>
    <w:docPart>
      <w:docPartPr>
        <w:name w:val="C790F191079645FB85A348B00BA07517"/>
        <w:category>
          <w:name w:val="General"/>
          <w:gallery w:val="placeholder"/>
        </w:category>
        <w:types>
          <w:type w:val="bbPlcHdr"/>
        </w:types>
        <w:behaviors>
          <w:behavior w:val="content"/>
        </w:behaviors>
        <w:guid w:val="{FA369385-6487-48A4-B9F2-7BAAA59C2E04}"/>
      </w:docPartPr>
      <w:docPartBody>
        <w:p w:rsidR="0075680D" w:rsidRDefault="00776F6B" w:rsidP="00776F6B">
          <w:pPr>
            <w:pStyle w:val="C790F191079645FB85A348B00BA07517"/>
          </w:pPr>
          <w:r w:rsidRPr="009D4D2F">
            <w:rPr>
              <w:rStyle w:val="Textodelmarcadordeposicin"/>
              <w:rFonts w:ascii="Gill Sans MT" w:hAnsi="Gill Sans MT"/>
              <w:color w:val="808080" w:themeColor="background1" w:themeShade="80"/>
              <w:sz w:val="18"/>
              <w:szCs w:val="18"/>
            </w:rPr>
            <w:t>Haga clic aquí para escribir el nombre de la entidad académica</w:t>
          </w:r>
        </w:p>
      </w:docPartBody>
    </w:docPart>
    <w:docPart>
      <w:docPartPr>
        <w:name w:val="742B5B7EC8684545BD71D6512CA347AD"/>
        <w:category>
          <w:name w:val="General"/>
          <w:gallery w:val="placeholder"/>
        </w:category>
        <w:types>
          <w:type w:val="bbPlcHdr"/>
        </w:types>
        <w:behaviors>
          <w:behavior w:val="content"/>
        </w:behaviors>
        <w:guid w:val="{86DDD18B-FF8A-4C5E-8478-A7CC8589FE99}"/>
      </w:docPartPr>
      <w:docPartBody>
        <w:p w:rsidR="0075680D" w:rsidRDefault="00776F6B" w:rsidP="00776F6B">
          <w:pPr>
            <w:pStyle w:val="742B5B7EC8684545BD71D6512CA347AD"/>
          </w:pPr>
          <w:r>
            <w:rPr>
              <w:rStyle w:val="Textodelmarcadordeposicin"/>
              <w:rFonts w:ascii="Gill Sans MT" w:hAnsi="Gill Sans MT"/>
              <w:sz w:val="18"/>
              <w:szCs w:val="18"/>
            </w:rPr>
            <w:t>Seleccione la región</w:t>
          </w:r>
        </w:p>
      </w:docPartBody>
    </w:docPart>
    <w:docPart>
      <w:docPartPr>
        <w:name w:val="CBC0AC3DFE004B2F8EC06C47C9D70799"/>
        <w:category>
          <w:name w:val="General"/>
          <w:gallery w:val="placeholder"/>
        </w:category>
        <w:types>
          <w:type w:val="bbPlcHdr"/>
        </w:types>
        <w:behaviors>
          <w:behavior w:val="content"/>
        </w:behaviors>
        <w:guid w:val="{48475DA2-D866-4693-BBCC-C4B96E12BF26}"/>
      </w:docPartPr>
      <w:docPartBody>
        <w:p w:rsidR="0075680D" w:rsidRDefault="00776F6B" w:rsidP="00776F6B">
          <w:pPr>
            <w:pStyle w:val="CBC0AC3DFE004B2F8EC06C47C9D70799"/>
          </w:pPr>
          <w:r w:rsidRPr="00D02947">
            <w:rPr>
              <w:rStyle w:val="Textodelmarcadordeposicin"/>
              <w:rFonts w:ascii="Gill Sans MT" w:hAnsi="Gill Sans MT"/>
              <w:color w:val="808080" w:themeColor="background1" w:themeShade="80"/>
              <w:sz w:val="18"/>
              <w:szCs w:val="18"/>
            </w:rPr>
            <w:t>Haga clic aquí para escribir el nombre del programa educativo</w:t>
          </w:r>
        </w:p>
      </w:docPartBody>
    </w:docPart>
    <w:docPart>
      <w:docPartPr>
        <w:name w:val="97B77566CBDD4D8EA3EFEE1C7CF86F4A"/>
        <w:category>
          <w:name w:val="General"/>
          <w:gallery w:val="placeholder"/>
        </w:category>
        <w:types>
          <w:type w:val="bbPlcHdr"/>
        </w:types>
        <w:behaviors>
          <w:behavior w:val="content"/>
        </w:behaviors>
        <w:guid w:val="{AE8FEEBF-A4EC-469A-96E1-FF6FC9C5E81A}"/>
      </w:docPartPr>
      <w:docPartBody>
        <w:p w:rsidR="0075680D" w:rsidRDefault="00776F6B" w:rsidP="00776F6B">
          <w:pPr>
            <w:pStyle w:val="97B77566CBDD4D8EA3EFEE1C7CF86F4A"/>
          </w:pPr>
          <w:r w:rsidRPr="0042179E">
            <w:rPr>
              <w:rStyle w:val="Textodelmarcadordeposicin"/>
              <w:rFonts w:ascii="Gill Sans MT" w:hAnsi="Gill Sans MT"/>
              <w:i/>
              <w:color w:val="808080" w:themeColor="background1" w:themeShade="80"/>
              <w:sz w:val="18"/>
              <w:szCs w:val="18"/>
            </w:rPr>
            <w:t>Haga clic aquí para escribir el título del trabajo recepcional</w:t>
          </w:r>
        </w:p>
      </w:docPartBody>
    </w:docPart>
    <w:docPart>
      <w:docPartPr>
        <w:name w:val="6424EF45BC714893B122A51E0E798C01"/>
        <w:category>
          <w:name w:val="General"/>
          <w:gallery w:val="placeholder"/>
        </w:category>
        <w:types>
          <w:type w:val="bbPlcHdr"/>
        </w:types>
        <w:behaviors>
          <w:behavior w:val="content"/>
        </w:behaviors>
        <w:guid w:val="{061A62B6-49F2-466F-907D-2D904C278CCC}"/>
      </w:docPartPr>
      <w:docPartBody>
        <w:p w:rsidR="0075680D" w:rsidRDefault="00776F6B" w:rsidP="00776F6B">
          <w:pPr>
            <w:pStyle w:val="6424EF45BC714893B122A51E0E798C01"/>
          </w:pPr>
          <w:r w:rsidRPr="0016410F">
            <w:rPr>
              <w:rStyle w:val="Textodelmarcadordeposicin"/>
              <w:rFonts w:ascii="Gill Sans MT" w:hAnsi="Gill Sans MT"/>
              <w:sz w:val="18"/>
              <w:szCs w:val="18"/>
            </w:rPr>
            <w:t>Haga clic aquí para escribir</w:t>
          </w:r>
          <w:r>
            <w:rPr>
              <w:rStyle w:val="Textodelmarcadordeposicin"/>
              <w:rFonts w:ascii="Gill Sans MT" w:hAnsi="Gill Sans MT"/>
              <w:sz w:val="18"/>
              <w:szCs w:val="18"/>
            </w:rPr>
            <w:t xml:space="preserve"> la modalidad del trabajo recepcional</w:t>
          </w:r>
        </w:p>
      </w:docPartBody>
    </w:docPart>
    <w:docPart>
      <w:docPartPr>
        <w:name w:val="7038EF15891B4BCFA59408E44F4EE90E"/>
        <w:category>
          <w:name w:val="General"/>
          <w:gallery w:val="placeholder"/>
        </w:category>
        <w:types>
          <w:type w:val="bbPlcHdr"/>
        </w:types>
        <w:behaviors>
          <w:behavior w:val="content"/>
        </w:behaviors>
        <w:guid w:val="{4FCF8A49-00E1-49A9-B322-BD953F375F98}"/>
      </w:docPartPr>
      <w:docPartBody>
        <w:p w:rsidR="0075680D" w:rsidRDefault="00776F6B" w:rsidP="00776F6B">
          <w:pPr>
            <w:pStyle w:val="7038EF15891B4BCFA59408E44F4EE90E"/>
          </w:pPr>
          <w:r w:rsidRPr="00CD6125">
            <w:rPr>
              <w:rStyle w:val="Presentan-Car"/>
              <w:color w:val="808080" w:themeColor="background1" w:themeShade="80"/>
            </w:rPr>
            <w:t>Seleccione un elemento</w:t>
          </w:r>
        </w:p>
      </w:docPartBody>
    </w:docPart>
    <w:docPart>
      <w:docPartPr>
        <w:name w:val="5D658EF946C84CBD9228E65F2929FA9E"/>
        <w:category>
          <w:name w:val="General"/>
          <w:gallery w:val="placeholder"/>
        </w:category>
        <w:types>
          <w:type w:val="bbPlcHdr"/>
        </w:types>
        <w:behaviors>
          <w:behavior w:val="content"/>
        </w:behaviors>
        <w:guid w:val="{D6A0DD6A-D671-4DA0-A0E0-93865295B9E8}"/>
      </w:docPartPr>
      <w:docPartBody>
        <w:p w:rsidR="0075680D" w:rsidRDefault="00776F6B" w:rsidP="00776F6B">
          <w:pPr>
            <w:pStyle w:val="5D658EF946C84CBD9228E65F2929FA9E"/>
          </w:pPr>
          <w:r w:rsidRPr="00100C0A">
            <w:rPr>
              <w:rStyle w:val="Textodelmarcadordeposicin"/>
              <w:rFonts w:ascii="Gill Sans MT" w:hAnsi="Gill Sans MT"/>
              <w:color w:val="808080" w:themeColor="background1" w:themeShade="80"/>
              <w:sz w:val="18"/>
              <w:szCs w:val="18"/>
            </w:rPr>
            <w:t>Haga clic aquí para escribir el nombre del (</w:t>
          </w:r>
          <w:r>
            <w:rPr>
              <w:rStyle w:val="Textodelmarcadordeposicin"/>
              <w:rFonts w:ascii="Gill Sans MT" w:hAnsi="Gill Sans MT"/>
              <w:color w:val="808080" w:themeColor="background1" w:themeShade="80"/>
              <w:sz w:val="18"/>
              <w:szCs w:val="18"/>
            </w:rPr>
            <w:t xml:space="preserve">de </w:t>
          </w:r>
          <w:r w:rsidRPr="00100C0A">
            <w:rPr>
              <w:rStyle w:val="Textodelmarcadordeposicin"/>
              <w:rFonts w:ascii="Gill Sans MT" w:hAnsi="Gill Sans MT"/>
              <w:color w:val="808080" w:themeColor="background1" w:themeShade="80"/>
              <w:sz w:val="18"/>
              <w:szCs w:val="18"/>
            </w:rPr>
            <w:t>los) alumno (s)</w:t>
          </w:r>
        </w:p>
      </w:docPartBody>
    </w:docPart>
    <w:docPart>
      <w:docPartPr>
        <w:name w:val="63A8B27AC60B4100A97371845DDAB4E9"/>
        <w:category>
          <w:name w:val="General"/>
          <w:gallery w:val="placeholder"/>
        </w:category>
        <w:types>
          <w:type w:val="bbPlcHdr"/>
        </w:types>
        <w:behaviors>
          <w:behavior w:val="content"/>
        </w:behaviors>
        <w:guid w:val="{781BD422-2BCB-49B0-8C2B-9E8982AA08FA}"/>
      </w:docPartPr>
      <w:docPartBody>
        <w:p w:rsidR="0075680D" w:rsidRDefault="00776F6B" w:rsidP="00776F6B">
          <w:pPr>
            <w:pStyle w:val="63A8B27AC60B4100A97371845DDAB4E9"/>
          </w:pPr>
          <w:r w:rsidRPr="00C77C04">
            <w:rPr>
              <w:rStyle w:val="Textodelmarcadordeposicin"/>
              <w:rFonts w:ascii="Gill Sans MT" w:hAnsi="Gill Sans MT"/>
              <w:sz w:val="18"/>
              <w:szCs w:val="18"/>
            </w:rPr>
            <w:t xml:space="preserve">Haga clic aquí para escribir </w:t>
          </w:r>
          <w:r>
            <w:rPr>
              <w:rStyle w:val="Textodelmarcadordeposicin"/>
              <w:rFonts w:ascii="Gill Sans MT" w:hAnsi="Gill Sans MT"/>
              <w:sz w:val="18"/>
              <w:szCs w:val="18"/>
            </w:rPr>
            <w:t>el tipo de participación del académico (a)</w:t>
          </w:r>
        </w:p>
      </w:docPartBody>
    </w:docPart>
    <w:docPart>
      <w:docPartPr>
        <w:name w:val="CE5D1B9090CC4253A6A2E6859A54E74B"/>
        <w:category>
          <w:name w:val="General"/>
          <w:gallery w:val="placeholder"/>
        </w:category>
        <w:types>
          <w:type w:val="bbPlcHdr"/>
        </w:types>
        <w:behaviors>
          <w:behavior w:val="content"/>
        </w:behaviors>
        <w:guid w:val="{A623D28F-B928-477F-AE1D-A7AF96F646C7}"/>
      </w:docPartPr>
      <w:docPartBody>
        <w:p w:rsidR="0075680D" w:rsidRDefault="00776F6B" w:rsidP="00776F6B">
          <w:pPr>
            <w:pStyle w:val="CE5D1B9090CC4253A6A2E6859A54E74B"/>
          </w:pPr>
          <w:r>
            <w:rPr>
              <w:rStyle w:val="Textodelmarcadordeposicin"/>
              <w:rFonts w:ascii="Gill Sans MT" w:hAnsi="Gill Sans MT"/>
              <w:sz w:val="18"/>
              <w:szCs w:val="18"/>
            </w:rPr>
            <w:t>Agregar académico (s) participante (s) y su función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F6B"/>
    <w:rsid w:val="001D24F7"/>
    <w:rsid w:val="002F3148"/>
    <w:rsid w:val="00362EEC"/>
    <w:rsid w:val="003A5A8D"/>
    <w:rsid w:val="003D37D3"/>
    <w:rsid w:val="003D4312"/>
    <w:rsid w:val="00610363"/>
    <w:rsid w:val="00720216"/>
    <w:rsid w:val="0075680D"/>
    <w:rsid w:val="00776F6B"/>
    <w:rsid w:val="00782ED7"/>
    <w:rsid w:val="00A10A29"/>
    <w:rsid w:val="00BC3B31"/>
    <w:rsid w:val="00EE4A9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ntidadacadmica">
    <w:name w:val="Entidad académica"/>
    <w:link w:val="EntidadacadmicaCar"/>
    <w:rsid w:val="00776F6B"/>
    <w:pPr>
      <w:spacing w:after="0" w:line="200" w:lineRule="exact"/>
      <w:jc w:val="right"/>
    </w:pPr>
    <w:rPr>
      <w:rFonts w:ascii="Gill Sans MT" w:hAnsi="Gill Sans MT"/>
      <w:b/>
      <w:kern w:val="0"/>
      <w:sz w:val="18"/>
      <w:szCs w:val="22"/>
      <w14:ligatures w14:val="none"/>
    </w:rPr>
  </w:style>
  <w:style w:type="character" w:customStyle="1" w:styleId="EntidadacadmicaCar">
    <w:name w:val="Entidad académica Car"/>
    <w:basedOn w:val="Fuentedeprrafopredeter"/>
    <w:link w:val="Entidadacadmica"/>
    <w:rsid w:val="00776F6B"/>
    <w:rPr>
      <w:rFonts w:ascii="Gill Sans MT" w:hAnsi="Gill Sans MT"/>
      <w:b/>
      <w:kern w:val="0"/>
      <w:sz w:val="18"/>
      <w:szCs w:val="22"/>
      <w14:ligatures w14:val="none"/>
    </w:rPr>
  </w:style>
  <w:style w:type="paragraph" w:customStyle="1" w:styleId="2C6E0586B1E34081BE3EB534EF36ED0D">
    <w:name w:val="2C6E0586B1E34081BE3EB534EF36ED0D"/>
    <w:rsid w:val="00776F6B"/>
  </w:style>
  <w:style w:type="paragraph" w:customStyle="1" w:styleId="Regin">
    <w:name w:val="Región"/>
    <w:link w:val="ReginCar"/>
    <w:autoRedefine/>
    <w:qFormat/>
    <w:rsid w:val="00776F6B"/>
    <w:pPr>
      <w:spacing w:after="0" w:line="200" w:lineRule="exact"/>
    </w:pPr>
    <w:rPr>
      <w:rFonts w:ascii="Gill Sans MT" w:eastAsia="Times New Roman" w:hAnsi="Gill Sans MT" w:cs="Times New Roman"/>
      <w:b/>
      <w:kern w:val="0"/>
      <w:sz w:val="16"/>
      <w:szCs w:val="22"/>
      <w14:ligatures w14:val="none"/>
    </w:rPr>
  </w:style>
  <w:style w:type="character" w:customStyle="1" w:styleId="ReginCar">
    <w:name w:val="Región Car"/>
    <w:link w:val="Regin"/>
    <w:rsid w:val="00776F6B"/>
    <w:rPr>
      <w:rFonts w:ascii="Gill Sans MT" w:eastAsia="Times New Roman" w:hAnsi="Gill Sans MT" w:cs="Times New Roman"/>
      <w:b/>
      <w:kern w:val="0"/>
      <w:sz w:val="16"/>
      <w:szCs w:val="22"/>
      <w14:ligatures w14:val="none"/>
    </w:rPr>
  </w:style>
  <w:style w:type="paragraph" w:customStyle="1" w:styleId="39F78A3CD3074437951737FAE3EE2B02">
    <w:name w:val="39F78A3CD3074437951737FAE3EE2B02"/>
    <w:rsid w:val="00776F6B"/>
  </w:style>
  <w:style w:type="character" w:styleId="Textodelmarcadordeposicin">
    <w:name w:val="Placeholder Text"/>
    <w:basedOn w:val="Fuentedeprrafopredeter"/>
    <w:uiPriority w:val="99"/>
    <w:semiHidden/>
    <w:rsid w:val="00776F6B"/>
    <w:rPr>
      <w:color w:val="808080"/>
    </w:rPr>
  </w:style>
  <w:style w:type="paragraph" w:customStyle="1" w:styleId="576BF959C0C84962A59E0608AE48DAC6">
    <w:name w:val="576BF959C0C84962A59E0608AE48DAC6"/>
    <w:rsid w:val="00776F6B"/>
  </w:style>
  <w:style w:type="paragraph" w:customStyle="1" w:styleId="6B062BC96B8B4894BA13E27E638104BC">
    <w:name w:val="6B062BC96B8B4894BA13E27E638104BC"/>
    <w:rsid w:val="00776F6B"/>
  </w:style>
  <w:style w:type="paragraph" w:customStyle="1" w:styleId="Ttulodeltrabajo">
    <w:name w:val="Título del trabajo"/>
    <w:link w:val="TtulodeltrabajoCar"/>
    <w:rsid w:val="00776F6B"/>
    <w:pPr>
      <w:spacing w:after="0" w:line="320" w:lineRule="exact"/>
    </w:pPr>
    <w:rPr>
      <w:rFonts w:ascii="Gill Sans MT" w:hAnsi="Gill Sans MT"/>
      <w:kern w:val="0"/>
      <w:sz w:val="28"/>
      <w:szCs w:val="22"/>
      <w14:ligatures w14:val="none"/>
    </w:rPr>
  </w:style>
  <w:style w:type="character" w:customStyle="1" w:styleId="TtulodeltrabajoCar">
    <w:name w:val="Título del trabajo Car"/>
    <w:basedOn w:val="Fuentedeprrafopredeter"/>
    <w:link w:val="Ttulodeltrabajo"/>
    <w:rsid w:val="00776F6B"/>
    <w:rPr>
      <w:rFonts w:ascii="Gill Sans MT" w:hAnsi="Gill Sans MT"/>
      <w:kern w:val="0"/>
      <w:sz w:val="28"/>
      <w:szCs w:val="22"/>
      <w14:ligatures w14:val="none"/>
    </w:rPr>
  </w:style>
  <w:style w:type="paragraph" w:customStyle="1" w:styleId="EDBDEC973967495FB242AA4A1D58BC9C">
    <w:name w:val="EDBDEC973967495FB242AA4A1D58BC9C"/>
    <w:rsid w:val="00776F6B"/>
  </w:style>
  <w:style w:type="paragraph" w:customStyle="1" w:styleId="693F73CCD23F445499B99E710B35EA0F">
    <w:name w:val="693F73CCD23F445499B99E710B35EA0F"/>
    <w:rsid w:val="00776F6B"/>
  </w:style>
  <w:style w:type="paragraph" w:customStyle="1" w:styleId="0D7FF5AF78644CEE9A2AF42B11230A17">
    <w:name w:val="0D7FF5AF78644CEE9A2AF42B11230A17"/>
    <w:rsid w:val="00776F6B"/>
  </w:style>
  <w:style w:type="paragraph" w:customStyle="1" w:styleId="30D4EBB2A2FA42DFB6E7EB6A762FB579">
    <w:name w:val="30D4EBB2A2FA42DFB6E7EB6A762FB579"/>
    <w:rsid w:val="00776F6B"/>
  </w:style>
  <w:style w:type="paragraph" w:customStyle="1" w:styleId="0E23A4F7A8384E3E936A9E16F82AECF5">
    <w:name w:val="0E23A4F7A8384E3E936A9E16F82AECF5"/>
    <w:rsid w:val="00776F6B"/>
  </w:style>
  <w:style w:type="paragraph" w:customStyle="1" w:styleId="5220799B6F574B3486C93BC46B2CD79E">
    <w:name w:val="5220799B6F574B3486C93BC46B2CD79E"/>
    <w:rsid w:val="00776F6B"/>
  </w:style>
  <w:style w:type="paragraph" w:customStyle="1" w:styleId="0250F0557886420593C2D0974DA36528">
    <w:name w:val="0250F0557886420593C2D0974DA36528"/>
    <w:rsid w:val="00776F6B"/>
  </w:style>
  <w:style w:type="paragraph" w:customStyle="1" w:styleId="AD9344CDE4CD412D8E3550D803CD0AD5">
    <w:name w:val="AD9344CDE4CD412D8E3550D803CD0AD5"/>
    <w:rsid w:val="00776F6B"/>
  </w:style>
  <w:style w:type="paragraph" w:customStyle="1" w:styleId="A95929192C8D43AFBC4BB3FB818F5D27">
    <w:name w:val="A95929192C8D43AFBC4BB3FB818F5D27"/>
    <w:rsid w:val="00776F6B"/>
  </w:style>
  <w:style w:type="paragraph" w:customStyle="1" w:styleId="88DEA7E9CF0A4B0F92646824CE3AB2B7">
    <w:name w:val="88DEA7E9CF0A4B0F92646824CE3AB2B7"/>
    <w:rsid w:val="00776F6B"/>
  </w:style>
  <w:style w:type="paragraph" w:customStyle="1" w:styleId="C790F191079645FB85A348B00BA07517">
    <w:name w:val="C790F191079645FB85A348B00BA07517"/>
    <w:rsid w:val="00776F6B"/>
  </w:style>
  <w:style w:type="paragraph" w:customStyle="1" w:styleId="742B5B7EC8684545BD71D6512CA347AD">
    <w:name w:val="742B5B7EC8684545BD71D6512CA347AD"/>
    <w:rsid w:val="00776F6B"/>
  </w:style>
  <w:style w:type="paragraph" w:customStyle="1" w:styleId="CBC0AC3DFE004B2F8EC06C47C9D70799">
    <w:name w:val="CBC0AC3DFE004B2F8EC06C47C9D70799"/>
    <w:rsid w:val="00776F6B"/>
  </w:style>
  <w:style w:type="paragraph" w:customStyle="1" w:styleId="97B77566CBDD4D8EA3EFEE1C7CF86F4A">
    <w:name w:val="97B77566CBDD4D8EA3EFEE1C7CF86F4A"/>
    <w:rsid w:val="00776F6B"/>
  </w:style>
  <w:style w:type="paragraph" w:customStyle="1" w:styleId="6424EF45BC714893B122A51E0E798C01">
    <w:name w:val="6424EF45BC714893B122A51E0E798C01"/>
    <w:rsid w:val="00776F6B"/>
  </w:style>
  <w:style w:type="paragraph" w:customStyle="1" w:styleId="Presentan-">
    <w:name w:val="Presenta (n)-"/>
    <w:basedOn w:val="Normal"/>
    <w:link w:val="Presentan-Car"/>
    <w:rsid w:val="00776F6B"/>
    <w:pPr>
      <w:spacing w:after="0" w:line="220" w:lineRule="exact"/>
    </w:pPr>
    <w:rPr>
      <w:rFonts w:ascii="Gill Sans MT" w:hAnsi="Gill Sans MT"/>
      <w:kern w:val="0"/>
      <w:sz w:val="18"/>
      <w:szCs w:val="22"/>
      <w14:ligatures w14:val="none"/>
    </w:rPr>
  </w:style>
  <w:style w:type="character" w:customStyle="1" w:styleId="Presentan-Car">
    <w:name w:val="Presenta (n)- Car"/>
    <w:basedOn w:val="Fuentedeprrafopredeter"/>
    <w:link w:val="Presentan-"/>
    <w:rsid w:val="00776F6B"/>
    <w:rPr>
      <w:rFonts w:ascii="Gill Sans MT" w:hAnsi="Gill Sans MT"/>
      <w:kern w:val="0"/>
      <w:sz w:val="18"/>
      <w:szCs w:val="22"/>
      <w14:ligatures w14:val="none"/>
    </w:rPr>
  </w:style>
  <w:style w:type="paragraph" w:customStyle="1" w:styleId="7038EF15891B4BCFA59408E44F4EE90E">
    <w:name w:val="7038EF15891B4BCFA59408E44F4EE90E"/>
    <w:rsid w:val="00776F6B"/>
  </w:style>
  <w:style w:type="paragraph" w:customStyle="1" w:styleId="5D658EF946C84CBD9228E65F2929FA9E">
    <w:name w:val="5D658EF946C84CBD9228E65F2929FA9E"/>
    <w:rsid w:val="00776F6B"/>
  </w:style>
  <w:style w:type="paragraph" w:customStyle="1" w:styleId="63A8B27AC60B4100A97371845DDAB4E9">
    <w:name w:val="63A8B27AC60B4100A97371845DDAB4E9"/>
    <w:rsid w:val="00776F6B"/>
  </w:style>
  <w:style w:type="paragraph" w:customStyle="1" w:styleId="CE5D1B9090CC4253A6A2E6859A54E74B">
    <w:name w:val="CE5D1B9090CC4253A6A2E6859A54E74B"/>
    <w:rsid w:val="00776F6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46B1A2-788C-4B90-8356-4BB1790168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61</Pages>
  <Words>14385</Words>
  <Characters>79119</Characters>
  <Application>Microsoft Office Word</Application>
  <DocSecurity>0</DocSecurity>
  <Lines>659</Lines>
  <Paragraphs>186</Paragraphs>
  <ScaleCrop>false</ScaleCrop>
  <Company/>
  <LinksUpToDate>false</LinksUpToDate>
  <CharactersWithSpaces>93318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Gustavo Acosta Romero</dc:creator>
  <cp:keywords/>
  <dc:description/>
  <cp:lastModifiedBy>Martin Gustavo Acosta Romero</cp:lastModifiedBy>
  <cp:revision>173</cp:revision>
  <dcterms:created xsi:type="dcterms:W3CDTF">2026-04-08T03:53:00Z</dcterms:created>
  <dcterms:modified xsi:type="dcterms:W3CDTF">2026-06-11T00:28:00Z</dcterms:modified>
</cp:coreProperties>
</file>