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C1871" w:rsidP="00DD24EA" w:rsidRDefault="00DD24EA" w14:paraId="15EF2194" w14:textId="75225257">
      <w:pPr>
        <w:jc w:val="center"/>
        <w:rPr>
          <w:sz w:val="30"/>
          <w:szCs w:val="30"/>
          <w:lang w:val="es-CO"/>
        </w:rPr>
      </w:pPr>
      <w:r>
        <w:rPr>
          <w:sz w:val="30"/>
          <w:szCs w:val="30"/>
          <w:lang w:val="es-CO"/>
        </w:rPr>
        <w:t>Informe Caso 2.</w:t>
      </w:r>
    </w:p>
    <w:p w:rsidR="009032D2" w:rsidP="00DB2B76" w:rsidRDefault="00DB2B76" w14:paraId="1025A23E" w14:textId="094C487B">
      <w:pPr>
        <w:ind w:left="360"/>
        <w:rPr>
          <w:lang w:val="es-CO"/>
        </w:rPr>
      </w:pPr>
      <w:r>
        <w:rPr>
          <w:lang w:val="es-CO"/>
        </w:rPr>
        <w:t xml:space="preserve">A1. </w:t>
      </w:r>
      <w:r w:rsidRPr="00DB2B76" w:rsidR="00DD24EA">
        <w:rPr>
          <w:lang w:val="es-CO"/>
        </w:rPr>
        <w:t>Algoritmos de Cifrado</w:t>
      </w:r>
      <w:r>
        <w:rPr>
          <w:lang w:val="es-CO"/>
        </w:rPr>
        <w:tab/>
      </w:r>
    </w:p>
    <w:p w:rsidR="685FF1B4" w:rsidP="05981295" w:rsidRDefault="685FF1B4" w14:paraId="43ECAC12" w14:textId="2BF1900C">
      <w:pPr>
        <w:pStyle w:val="Prrafodelista"/>
        <w:numPr>
          <w:ilvl w:val="0"/>
          <w:numId w:val="6"/>
        </w:numPr>
        <w:rPr>
          <w:rFonts w:eastAsiaTheme="minorEastAsia"/>
          <w:lang w:val="es-CO"/>
        </w:rPr>
      </w:pPr>
      <w:r w:rsidRPr="05981295">
        <w:rPr>
          <w:lang w:val="es-CO"/>
        </w:rPr>
        <w:t>MD5</w:t>
      </w:r>
      <w:r w:rsidRPr="05981295" w:rsidR="1F558978">
        <w:rPr>
          <w:lang w:val="es-CO"/>
        </w:rPr>
        <w:t xml:space="preserve"> (</w:t>
      </w:r>
      <w:proofErr w:type="spellStart"/>
      <w:r w:rsidRPr="05981295" w:rsidR="1F558978">
        <w:rPr>
          <w:lang w:val="es-CO"/>
        </w:rPr>
        <w:t>Message-Digest</w:t>
      </w:r>
      <w:proofErr w:type="spellEnd"/>
      <w:r w:rsidRPr="05981295" w:rsidR="1F558978">
        <w:rPr>
          <w:lang w:val="es-CO"/>
        </w:rPr>
        <w:t xml:space="preserve"> </w:t>
      </w:r>
      <w:proofErr w:type="spellStart"/>
      <w:r w:rsidRPr="05981295" w:rsidR="1F558978">
        <w:rPr>
          <w:lang w:val="es-CO"/>
        </w:rPr>
        <w:t>Algorithm</w:t>
      </w:r>
      <w:proofErr w:type="spellEnd"/>
      <w:r w:rsidRPr="05981295" w:rsidR="1F558978">
        <w:rPr>
          <w:lang w:val="es-CO"/>
        </w:rPr>
        <w:t xml:space="preserve"> 5): Es un algoritmo de reducción criptográfic</w:t>
      </w:r>
      <w:r w:rsidRPr="05981295" w:rsidR="30A66434">
        <w:rPr>
          <w:lang w:val="es-CO"/>
        </w:rPr>
        <w:t>a</w:t>
      </w:r>
      <w:r w:rsidRPr="05981295" w:rsidR="1F558978">
        <w:rPr>
          <w:lang w:val="es-CO"/>
        </w:rPr>
        <w:t xml:space="preserve"> de 128 bits </w:t>
      </w:r>
      <w:r w:rsidRPr="05981295" w:rsidR="0DEDB0FF">
        <w:rPr>
          <w:lang w:val="es-CO"/>
        </w:rPr>
        <w:t xml:space="preserve">y se usa para comprobar que un archivo no haya sido alterado. </w:t>
      </w:r>
      <w:r w:rsidRPr="05981295" w:rsidR="1E6A1BF4">
        <w:rPr>
          <w:lang w:val="es-CO"/>
        </w:rPr>
        <w:t xml:space="preserve">Este algoritmo aún se usa, </w:t>
      </w:r>
      <w:r w:rsidRPr="05981295" w:rsidR="69B0B4D4">
        <w:rPr>
          <w:lang w:val="es-CO"/>
        </w:rPr>
        <w:t xml:space="preserve">pero debido a que </w:t>
      </w:r>
      <w:r w:rsidRPr="05981295" w:rsidR="1E6A1BF4">
        <w:rPr>
          <w:lang w:val="es-CO"/>
        </w:rPr>
        <w:t>con el tiempo se descubrieron muchas vulnerabilidades</w:t>
      </w:r>
      <w:r w:rsidRPr="05981295" w:rsidR="2A42C9ED">
        <w:rPr>
          <w:lang w:val="es-CO"/>
        </w:rPr>
        <w:t xml:space="preserve">, </w:t>
      </w:r>
      <w:r w:rsidRPr="05981295" w:rsidR="1E6A1BF4">
        <w:rPr>
          <w:lang w:val="es-CO"/>
        </w:rPr>
        <w:t xml:space="preserve">muchas organizaciones lo </w:t>
      </w:r>
      <w:r w:rsidRPr="05981295" w:rsidR="7D256DCC">
        <w:rPr>
          <w:lang w:val="es-CO"/>
        </w:rPr>
        <w:t>dejaron</w:t>
      </w:r>
      <w:r w:rsidRPr="05981295" w:rsidR="1E6A1BF4">
        <w:rPr>
          <w:lang w:val="es-CO"/>
        </w:rPr>
        <w:t xml:space="preserve"> de usar.</w:t>
      </w:r>
    </w:p>
    <w:p w:rsidR="387DF882" w:rsidP="05981295" w:rsidRDefault="387DF882" w14:paraId="785740A9" w14:textId="76D40C0B">
      <w:pPr>
        <w:pStyle w:val="Prrafodelista"/>
        <w:numPr>
          <w:ilvl w:val="0"/>
          <w:numId w:val="6"/>
        </w:numPr>
        <w:rPr>
          <w:rFonts w:eastAsiaTheme="minorEastAsia"/>
          <w:color w:val="000000" w:themeColor="text1"/>
          <w:lang w:val="es-CO"/>
        </w:rPr>
      </w:pPr>
      <w:r w:rsidRPr="05981295">
        <w:rPr>
          <w:lang w:val="es-CO"/>
        </w:rPr>
        <w:t>SHA</w:t>
      </w:r>
      <w:r w:rsidRPr="05981295" w:rsidR="7E300A84">
        <w:rPr>
          <w:lang w:val="es-CO"/>
        </w:rPr>
        <w:t>-</w:t>
      </w:r>
      <w:r w:rsidRPr="05981295">
        <w:rPr>
          <w:lang w:val="es-CO"/>
        </w:rPr>
        <w:t xml:space="preserve">256 </w:t>
      </w:r>
      <w:r w:rsidRPr="05981295" w:rsidR="3D0D26FF">
        <w:rPr>
          <w:lang w:val="es-CO"/>
        </w:rPr>
        <w:t>(</w:t>
      </w:r>
      <w:proofErr w:type="spellStart"/>
      <w:r w:rsidRPr="05981295" w:rsidR="3D0D26FF">
        <w:rPr>
          <w:lang w:val="es-CO"/>
        </w:rPr>
        <w:t>Secure</w:t>
      </w:r>
      <w:proofErr w:type="spellEnd"/>
      <w:r w:rsidRPr="05981295" w:rsidR="3D0D26FF">
        <w:rPr>
          <w:lang w:val="es-CO"/>
        </w:rPr>
        <w:t xml:space="preserve"> Hash </w:t>
      </w:r>
      <w:proofErr w:type="spellStart"/>
      <w:r w:rsidRPr="05981295" w:rsidR="3D0D26FF">
        <w:rPr>
          <w:lang w:val="es-CO"/>
        </w:rPr>
        <w:t>Algorithm</w:t>
      </w:r>
      <w:proofErr w:type="spellEnd"/>
      <w:r w:rsidRPr="05981295" w:rsidR="3D0D26FF">
        <w:rPr>
          <w:lang w:val="es-CO"/>
        </w:rPr>
        <w:t xml:space="preserve"> 256): </w:t>
      </w:r>
      <w:r w:rsidRPr="05981295" w:rsidR="58CE31F9">
        <w:rPr>
          <w:lang w:val="es-CO"/>
        </w:rPr>
        <w:t xml:space="preserve">Es un algoritmo de seguridad </w:t>
      </w:r>
      <w:r w:rsidRPr="05981295" w:rsidR="57221DEE">
        <w:rPr>
          <w:lang w:val="es-CO"/>
        </w:rPr>
        <w:t xml:space="preserve">criptográfica de 256 bits </w:t>
      </w:r>
      <w:r w:rsidRPr="05981295" w:rsidR="02A43AFA">
        <w:rPr>
          <w:lang w:val="es-CO"/>
        </w:rPr>
        <w:t xml:space="preserve">y se utiliza en diferentes herramientas de seguridad y protocolos como </w:t>
      </w:r>
      <w:r w:rsidRPr="05981295" w:rsidR="717E93C3">
        <w:rPr>
          <w:lang w:val="es-CO"/>
        </w:rPr>
        <w:t>TLS, SSL, PGP, SSH, S/MIME, IPsec y Bitcoin.</w:t>
      </w:r>
      <w:r w:rsidRPr="05981295" w:rsidR="2A3EAEBF">
        <w:rPr>
          <w:lang w:val="es-CO"/>
        </w:rPr>
        <w:t xml:space="preserve"> Este algoritmo se sigue utilizando </w:t>
      </w:r>
      <w:r w:rsidRPr="05981295" w:rsidR="644E482F">
        <w:rPr>
          <w:lang w:val="es-CO"/>
        </w:rPr>
        <w:t>más que todo en Bitcoin.</w:t>
      </w:r>
    </w:p>
    <w:p w:rsidR="644E482F" w:rsidP="05981295" w:rsidRDefault="644E482F" w14:paraId="16E747FF" w14:textId="35CB933D">
      <w:pPr>
        <w:pStyle w:val="Prrafodelista"/>
        <w:numPr>
          <w:ilvl w:val="0"/>
          <w:numId w:val="6"/>
        </w:numPr>
        <w:rPr>
          <w:rFonts w:eastAsiaTheme="minorEastAsia"/>
          <w:color w:val="000000" w:themeColor="text1"/>
          <w:lang w:val="es-CO"/>
        </w:rPr>
      </w:pPr>
      <w:r w:rsidRPr="05981295">
        <w:rPr>
          <w:lang w:val="es-CO"/>
        </w:rPr>
        <w:t>SHA</w:t>
      </w:r>
      <w:r w:rsidRPr="05981295" w:rsidR="7AACD6BC">
        <w:rPr>
          <w:lang w:val="es-CO"/>
        </w:rPr>
        <w:t>-</w:t>
      </w:r>
      <w:r w:rsidRPr="05981295">
        <w:rPr>
          <w:lang w:val="es-CO"/>
        </w:rPr>
        <w:t>384 (</w:t>
      </w:r>
      <w:proofErr w:type="spellStart"/>
      <w:r w:rsidRPr="05981295">
        <w:rPr>
          <w:lang w:val="es-CO"/>
        </w:rPr>
        <w:t>Secure</w:t>
      </w:r>
      <w:proofErr w:type="spellEnd"/>
      <w:r w:rsidRPr="05981295">
        <w:rPr>
          <w:lang w:val="es-CO"/>
        </w:rPr>
        <w:t xml:space="preserve"> Hash </w:t>
      </w:r>
      <w:proofErr w:type="spellStart"/>
      <w:r w:rsidRPr="05981295">
        <w:rPr>
          <w:lang w:val="es-CO"/>
        </w:rPr>
        <w:t>Algorithm</w:t>
      </w:r>
      <w:proofErr w:type="spellEnd"/>
      <w:r w:rsidRPr="05981295">
        <w:rPr>
          <w:lang w:val="es-CO"/>
        </w:rPr>
        <w:t xml:space="preserve"> 384): </w:t>
      </w:r>
      <w:r w:rsidRPr="05981295" w:rsidR="0B43D417">
        <w:rPr>
          <w:lang w:val="es-CO"/>
        </w:rPr>
        <w:t xml:space="preserve">Es un algoritmo de </w:t>
      </w:r>
      <w:r w:rsidRPr="05981295" w:rsidR="6D532C15">
        <w:rPr>
          <w:lang w:val="es-CO"/>
        </w:rPr>
        <w:t xml:space="preserve">seguridad </w:t>
      </w:r>
      <w:r w:rsidRPr="05981295" w:rsidR="50C7718A">
        <w:rPr>
          <w:lang w:val="es-CO"/>
        </w:rPr>
        <w:t>criptográfica</w:t>
      </w:r>
      <w:r w:rsidRPr="05981295" w:rsidR="6D532C15">
        <w:rPr>
          <w:lang w:val="es-CO"/>
        </w:rPr>
        <w:t xml:space="preserve"> d</w:t>
      </w:r>
      <w:r w:rsidRPr="05981295" w:rsidR="0B43D417">
        <w:rPr>
          <w:lang w:val="es-CO"/>
        </w:rPr>
        <w:t>e 384 bits</w:t>
      </w:r>
      <w:r w:rsidRPr="05981295" w:rsidR="5DF929F4">
        <w:rPr>
          <w:lang w:val="es-CO"/>
        </w:rPr>
        <w:t xml:space="preserve">, es </w:t>
      </w:r>
      <w:r w:rsidRPr="05981295" w:rsidR="2C049C1C">
        <w:rPr>
          <w:lang w:val="es-CO"/>
        </w:rPr>
        <w:t>d</w:t>
      </w:r>
      <w:r w:rsidRPr="05981295" w:rsidR="77CAF080">
        <w:rPr>
          <w:lang w:val="es-CO"/>
        </w:rPr>
        <w:t xml:space="preserve">el mismo conjunto de </w:t>
      </w:r>
      <w:r w:rsidRPr="05981295" w:rsidR="68470374">
        <w:rPr>
          <w:lang w:val="es-CO"/>
        </w:rPr>
        <w:t>algoritmos</w:t>
      </w:r>
      <w:r w:rsidRPr="05981295" w:rsidR="62786E4C">
        <w:rPr>
          <w:lang w:val="es-CO"/>
        </w:rPr>
        <w:t xml:space="preserve"> </w:t>
      </w:r>
      <w:r w:rsidRPr="05981295" w:rsidR="77CAF080">
        <w:rPr>
          <w:lang w:val="es-CO"/>
        </w:rPr>
        <w:t>criptográfic</w:t>
      </w:r>
      <w:r w:rsidRPr="05981295" w:rsidR="2A05333E">
        <w:rPr>
          <w:lang w:val="es-CO"/>
        </w:rPr>
        <w:t>o</w:t>
      </w:r>
      <w:r w:rsidRPr="05981295" w:rsidR="77CAF080">
        <w:rPr>
          <w:lang w:val="es-CO"/>
        </w:rPr>
        <w:t xml:space="preserve">s </w:t>
      </w:r>
      <w:r w:rsidRPr="05981295" w:rsidR="2C049C1C">
        <w:rPr>
          <w:lang w:val="es-CO"/>
        </w:rPr>
        <w:t>que el</w:t>
      </w:r>
      <w:r w:rsidRPr="05981295" w:rsidR="5DF929F4">
        <w:rPr>
          <w:lang w:val="es-CO"/>
        </w:rPr>
        <w:t xml:space="preserve"> SHA</w:t>
      </w:r>
      <w:r w:rsidRPr="05981295" w:rsidR="1B549B21">
        <w:rPr>
          <w:lang w:val="es-CO"/>
        </w:rPr>
        <w:t>-</w:t>
      </w:r>
      <w:r w:rsidRPr="05981295" w:rsidR="5DF929F4">
        <w:rPr>
          <w:lang w:val="es-CO"/>
        </w:rPr>
        <w:t xml:space="preserve">256 y </w:t>
      </w:r>
      <w:r w:rsidRPr="05981295" w:rsidR="5B69708D">
        <w:rPr>
          <w:lang w:val="es-CO"/>
        </w:rPr>
        <w:t>el</w:t>
      </w:r>
      <w:r w:rsidRPr="05981295" w:rsidR="5DF929F4">
        <w:rPr>
          <w:lang w:val="es-CO"/>
        </w:rPr>
        <w:t xml:space="preserve"> SHA</w:t>
      </w:r>
      <w:r w:rsidRPr="05981295" w:rsidR="6E521BEB">
        <w:rPr>
          <w:lang w:val="es-CO"/>
        </w:rPr>
        <w:t>-</w:t>
      </w:r>
      <w:r w:rsidRPr="05981295" w:rsidR="5DF929F4">
        <w:rPr>
          <w:lang w:val="es-CO"/>
        </w:rPr>
        <w:t>512 y</w:t>
      </w:r>
      <w:r w:rsidRPr="05981295" w:rsidR="1BAF8D5B">
        <w:rPr>
          <w:lang w:val="es-CO"/>
        </w:rPr>
        <w:t xml:space="preserve"> aún se utiliza.</w:t>
      </w:r>
    </w:p>
    <w:p w:rsidR="32BA4DC6" w:rsidP="05981295" w:rsidRDefault="32BA4DC6" w14:paraId="5048A7A7" w14:textId="2724FF3D">
      <w:pPr>
        <w:pStyle w:val="Prrafodelista"/>
        <w:numPr>
          <w:ilvl w:val="0"/>
          <w:numId w:val="6"/>
        </w:numPr>
        <w:rPr>
          <w:rFonts w:eastAsiaTheme="minorEastAsia"/>
          <w:color w:val="000000" w:themeColor="text1"/>
          <w:lang w:val="es-CO"/>
        </w:rPr>
      </w:pPr>
      <w:r w:rsidRPr="05981295">
        <w:rPr>
          <w:lang w:val="es-CO"/>
        </w:rPr>
        <w:t>SHA</w:t>
      </w:r>
      <w:r w:rsidRPr="05981295" w:rsidR="559F7056">
        <w:rPr>
          <w:lang w:val="es-CO"/>
        </w:rPr>
        <w:t>-</w:t>
      </w:r>
      <w:r w:rsidRPr="05981295">
        <w:rPr>
          <w:lang w:val="es-CO"/>
        </w:rPr>
        <w:t>512 (</w:t>
      </w:r>
      <w:proofErr w:type="spellStart"/>
      <w:r w:rsidRPr="05981295">
        <w:rPr>
          <w:lang w:val="es-CO"/>
        </w:rPr>
        <w:t>Secure</w:t>
      </w:r>
      <w:proofErr w:type="spellEnd"/>
      <w:r w:rsidRPr="05981295">
        <w:rPr>
          <w:lang w:val="es-CO"/>
        </w:rPr>
        <w:t xml:space="preserve"> Hash </w:t>
      </w:r>
      <w:proofErr w:type="spellStart"/>
      <w:r w:rsidRPr="05981295">
        <w:rPr>
          <w:lang w:val="es-CO"/>
        </w:rPr>
        <w:t>Algorithm</w:t>
      </w:r>
      <w:proofErr w:type="spellEnd"/>
      <w:r w:rsidRPr="05981295">
        <w:rPr>
          <w:lang w:val="es-CO"/>
        </w:rPr>
        <w:t xml:space="preserve"> 512): </w:t>
      </w:r>
      <w:r w:rsidRPr="05981295" w:rsidR="05E4AC78">
        <w:rPr>
          <w:lang w:val="es-CO"/>
        </w:rPr>
        <w:t xml:space="preserve">Es un algoritmo de seguridad </w:t>
      </w:r>
      <w:r w:rsidRPr="05981295" w:rsidR="5BC4402F">
        <w:rPr>
          <w:lang w:val="es-CO"/>
        </w:rPr>
        <w:t>criptográfica</w:t>
      </w:r>
      <w:r w:rsidRPr="05981295" w:rsidR="05E4AC78">
        <w:rPr>
          <w:lang w:val="es-CO"/>
        </w:rPr>
        <w:t xml:space="preserve"> de 512 bits, e</w:t>
      </w:r>
      <w:r w:rsidRPr="05981295" w:rsidR="4F17F90B">
        <w:rPr>
          <w:lang w:val="es-CO"/>
        </w:rPr>
        <w:t xml:space="preserve">s el más seguro del conjunto de </w:t>
      </w:r>
      <w:r w:rsidRPr="05981295" w:rsidR="4BA47685">
        <w:rPr>
          <w:lang w:val="es-CO"/>
        </w:rPr>
        <w:t xml:space="preserve">algoritmos </w:t>
      </w:r>
      <w:r w:rsidRPr="05981295" w:rsidR="4F17F90B">
        <w:rPr>
          <w:lang w:val="es-CO"/>
        </w:rPr>
        <w:t>criptográfic</w:t>
      </w:r>
      <w:r w:rsidRPr="05981295" w:rsidR="0AE7CF8B">
        <w:rPr>
          <w:lang w:val="es-CO"/>
        </w:rPr>
        <w:t>o</w:t>
      </w:r>
      <w:r w:rsidRPr="05981295" w:rsidR="4F17F90B">
        <w:rPr>
          <w:lang w:val="es-CO"/>
        </w:rPr>
        <w:t>s SHA</w:t>
      </w:r>
      <w:r w:rsidRPr="05981295" w:rsidR="5C7A0C83">
        <w:rPr>
          <w:lang w:val="es-CO"/>
        </w:rPr>
        <w:t>-</w:t>
      </w:r>
      <w:r w:rsidRPr="05981295" w:rsidR="4F17F90B">
        <w:rPr>
          <w:lang w:val="es-CO"/>
        </w:rPr>
        <w:t xml:space="preserve">2 </w:t>
      </w:r>
      <w:r w:rsidRPr="05981295" w:rsidR="22848063">
        <w:rPr>
          <w:lang w:val="es-CO"/>
        </w:rPr>
        <w:t>y el más lento.</w:t>
      </w:r>
      <w:r w:rsidRPr="05981295" w:rsidR="1E2D22C3">
        <w:rPr>
          <w:lang w:val="es-CO"/>
        </w:rPr>
        <w:t xml:space="preserve"> Aún se </w:t>
      </w:r>
      <w:r w:rsidRPr="05981295" w:rsidR="12E5CF32">
        <w:rPr>
          <w:lang w:val="es-CO"/>
        </w:rPr>
        <w:t>usa</w:t>
      </w:r>
      <w:r w:rsidRPr="05981295" w:rsidR="44A1E57A">
        <w:rPr>
          <w:lang w:val="es-CO"/>
        </w:rPr>
        <w:t xml:space="preserve"> este algoritmo.</w:t>
      </w:r>
    </w:p>
    <w:p w:rsidRPr="00DB2B76" w:rsidR="00DD24EA" w:rsidP="00DB2B76" w:rsidRDefault="00DB2B76" w14:paraId="14B7ACD1" w14:textId="685AA4FF">
      <w:pPr>
        <w:ind w:firstLine="360"/>
        <w:rPr>
          <w:lang w:val="es-CO"/>
        </w:rPr>
      </w:pPr>
      <w:r w:rsidRPr="22891BDD" w:rsidR="00DB2B76">
        <w:rPr>
          <w:lang w:val="es-CO"/>
        </w:rPr>
        <w:t xml:space="preserve">A2. </w:t>
      </w:r>
      <w:r w:rsidRPr="22891BDD" w:rsidR="00DD24EA">
        <w:rPr>
          <w:lang w:val="es-CO"/>
        </w:rPr>
        <w:t>Tiempos de Solución</w:t>
      </w:r>
    </w:p>
    <w:p w:rsidR="577CEC9F" w:rsidP="22891BDD" w:rsidRDefault="577CEC9F" w14:paraId="642AC045" w14:textId="1C9E87E1">
      <w:pPr>
        <w:pStyle w:val="Normal"/>
        <w:ind w:left="426" w:firstLine="0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2891BDD" w:rsidR="577CEC9F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Para ejecutar el programa se tiene que ingresar el algoritmo con el que se desea encriptar seguido de la palabra a encriptar. </w:t>
      </w:r>
      <w:proofErr w:type="spellStart"/>
      <w:r w:rsidRPr="22891BDD" w:rsidR="577CEC9F">
        <w:rPr>
          <w:rFonts w:ascii="Calibri" w:hAnsi="Calibri" w:eastAsia="Calibri" w:cs="Calibri"/>
          <w:noProof w:val="0"/>
          <w:sz w:val="22"/>
          <w:szCs w:val="22"/>
          <w:lang w:val="es-CO"/>
        </w:rPr>
        <w:t>Ej</w:t>
      </w:r>
      <w:proofErr w:type="spellEnd"/>
      <w:r w:rsidRPr="22891BDD" w:rsidR="577CEC9F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: 2 </w:t>
      </w:r>
      <w:r w:rsidRPr="22891BDD" w:rsidR="39770667">
        <w:rPr>
          <w:rFonts w:ascii="Calibri" w:hAnsi="Calibri" w:eastAsia="Calibri" w:cs="Calibri"/>
          <w:noProof w:val="0"/>
          <w:sz w:val="22"/>
          <w:szCs w:val="22"/>
          <w:lang w:val="es-CO"/>
        </w:rPr>
        <w:t>c</w:t>
      </w:r>
      <w:r w:rsidRPr="22891BDD" w:rsidR="577CEC9F">
        <w:rPr>
          <w:rFonts w:ascii="Calibri" w:hAnsi="Calibri" w:eastAsia="Calibri" w:cs="Calibri"/>
          <w:noProof w:val="0"/>
          <w:sz w:val="22"/>
          <w:szCs w:val="22"/>
          <w:lang w:val="es-CO"/>
        </w:rPr>
        <w:t>aso</w:t>
      </w:r>
      <w:r w:rsidRPr="22891BDD" w:rsidR="3C0C8E88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00FD05C0" w:rsidP="6F5CC727" w:rsidRDefault="00DD24EA" w14:paraId="67357571" w14:textId="77777777">
      <w:pPr>
        <w:ind w:left="426"/>
        <w:jc w:val="both"/>
        <w:rPr>
          <w:lang w:val="es-CO"/>
        </w:rPr>
      </w:pPr>
      <w:r w:rsidRPr="6F5CC727">
        <w:rPr>
          <w:lang w:val="es-CO"/>
        </w:rPr>
        <w:t xml:space="preserve">Para los tiempos de solución, se resolvió en una maquina con un procesador Intel Core i5-8400 de 2.80Ghz. </w:t>
      </w:r>
    </w:p>
    <w:p w:rsidR="00DD24EA" w:rsidP="6F5CC727" w:rsidRDefault="00FA0465" w14:paraId="2EAFA488" w14:textId="264A32FD">
      <w:pPr>
        <w:ind w:left="426"/>
        <w:jc w:val="both"/>
        <w:rPr>
          <w:lang w:val="es-CO"/>
        </w:rPr>
      </w:pPr>
      <w:r w:rsidRPr="6F5CC727">
        <w:rPr>
          <w:lang w:val="es-CO"/>
        </w:rPr>
        <w:t xml:space="preserve">Para el funcionamiento de la solución se creó una clase que implementa </w:t>
      </w:r>
      <w:proofErr w:type="spellStart"/>
      <w:r w:rsidRPr="6F5CC727">
        <w:rPr>
          <w:lang w:val="es-CO"/>
        </w:rPr>
        <w:t>Runnable</w:t>
      </w:r>
      <w:proofErr w:type="spellEnd"/>
      <w:r w:rsidRPr="6F5CC727">
        <w:rPr>
          <w:lang w:val="es-CO"/>
        </w:rPr>
        <w:t xml:space="preserve"> llamada “</w:t>
      </w:r>
      <w:proofErr w:type="spellStart"/>
      <w:r w:rsidRPr="6F5CC727">
        <w:rPr>
          <w:lang w:val="es-CO"/>
        </w:rPr>
        <w:t>CrackerContrasenia</w:t>
      </w:r>
      <w:proofErr w:type="spellEnd"/>
      <w:r w:rsidRPr="6F5CC727">
        <w:rPr>
          <w:lang w:val="es-CO"/>
        </w:rPr>
        <w:t>”. Esta lo que hace es que genera cadenas candidatas de manera recursiva por orden lexicográfico, y compara estas candidatas con la cadena cifrada. Es importante recalcar que solo genera cadenas candidatas cuya longitud se encuentra dentro de un intervalo cerrado que se da por parámetro.</w:t>
      </w:r>
      <w:r w:rsidRPr="6F5CC727" w:rsidR="00FD05C0">
        <w:rPr>
          <w:lang w:val="es-CO"/>
        </w:rPr>
        <w:t xml:space="preserve"> </w:t>
      </w:r>
      <w:r w:rsidRPr="6F5CC727">
        <w:rPr>
          <w:lang w:val="es-CO"/>
        </w:rPr>
        <w:t>El método “</w:t>
      </w:r>
      <w:proofErr w:type="spellStart"/>
      <w:r w:rsidRPr="6F5CC727">
        <w:rPr>
          <w:lang w:val="es-CO"/>
        </w:rPr>
        <w:t>identificar_entrada</w:t>
      </w:r>
      <w:proofErr w:type="spellEnd"/>
      <w:r w:rsidRPr="6F5CC727">
        <w:rPr>
          <w:lang w:val="es-CO"/>
        </w:rPr>
        <w:t xml:space="preserve">” </w:t>
      </w:r>
      <w:r w:rsidRPr="6F5CC727" w:rsidR="00FD05C0">
        <w:rPr>
          <w:lang w:val="es-CO"/>
        </w:rPr>
        <w:t xml:space="preserve">calcula la longitud de los intervalos cerrados y crea un </w:t>
      </w:r>
      <w:proofErr w:type="spellStart"/>
      <w:r w:rsidRPr="6F5CC727" w:rsidR="00FD05C0">
        <w:rPr>
          <w:lang w:val="es-CO"/>
        </w:rPr>
        <w:t>Thread</w:t>
      </w:r>
      <w:proofErr w:type="spellEnd"/>
      <w:r w:rsidRPr="6F5CC727" w:rsidR="00FD05C0">
        <w:rPr>
          <w:lang w:val="es-CO"/>
        </w:rPr>
        <w:t xml:space="preserve"> Pool dependiendo del </w:t>
      </w:r>
      <w:r w:rsidRPr="6F5CC727" w:rsidR="5609F359">
        <w:rPr>
          <w:lang w:val="es-CO"/>
        </w:rPr>
        <w:t>número</w:t>
      </w:r>
      <w:r w:rsidRPr="6F5CC727" w:rsidR="00FD05C0">
        <w:rPr>
          <w:lang w:val="es-CO"/>
        </w:rPr>
        <w:t xml:space="preserve"> de </w:t>
      </w:r>
      <w:r w:rsidRPr="6F5CC727" w:rsidR="6D81605A">
        <w:rPr>
          <w:lang w:val="es-CO"/>
        </w:rPr>
        <w:t>núcleos</w:t>
      </w:r>
      <w:r w:rsidRPr="6F5CC727" w:rsidR="00FD05C0">
        <w:rPr>
          <w:lang w:val="es-CO"/>
        </w:rPr>
        <w:t xml:space="preserve"> disponibles, y a través de este </w:t>
      </w:r>
      <w:proofErr w:type="spellStart"/>
      <w:r w:rsidRPr="6F5CC727" w:rsidR="00FD05C0">
        <w:rPr>
          <w:lang w:val="es-CO"/>
        </w:rPr>
        <w:t>Thread</w:t>
      </w:r>
      <w:proofErr w:type="spellEnd"/>
      <w:r w:rsidRPr="6F5CC727" w:rsidR="00FD05C0">
        <w:rPr>
          <w:lang w:val="es-CO"/>
        </w:rPr>
        <w:t xml:space="preserve"> Pool ejecutan las instancias de </w:t>
      </w:r>
      <w:proofErr w:type="spellStart"/>
      <w:r w:rsidRPr="6F5CC727" w:rsidR="00FD05C0">
        <w:rPr>
          <w:lang w:val="es-CO"/>
        </w:rPr>
        <w:t>CrackerContrasenia</w:t>
      </w:r>
      <w:proofErr w:type="spellEnd"/>
      <w:r w:rsidRPr="6F5CC727" w:rsidR="00FD05C0">
        <w:rPr>
          <w:lang w:val="es-CO"/>
        </w:rPr>
        <w:t>.</w:t>
      </w:r>
    </w:p>
    <w:p w:rsidR="00FD05C0" w:rsidP="6F5CC727" w:rsidRDefault="00FD05C0" w14:paraId="483122BE" w14:textId="00A4198F">
      <w:pPr>
        <w:ind w:left="426"/>
        <w:jc w:val="both"/>
        <w:rPr>
          <w:lang w:val="es-CO"/>
        </w:rPr>
      </w:pPr>
      <w:r w:rsidRPr="4BFE0713">
        <w:rPr>
          <w:lang w:val="es-CO"/>
        </w:rPr>
        <w:t xml:space="preserve">Finalmente, para la toma de tiempos se tiene en cuenta como tiempo inicial el instante antes de que las </w:t>
      </w:r>
      <w:r w:rsidRPr="4BFE0713" w:rsidR="0BA0FB71">
        <w:rPr>
          <w:lang w:val="es-CO"/>
        </w:rPr>
        <w:t>instancias</w:t>
      </w:r>
      <w:r w:rsidRPr="4BFE0713">
        <w:rPr>
          <w:lang w:val="es-CO"/>
        </w:rPr>
        <w:t xml:space="preserve"> de </w:t>
      </w:r>
      <w:proofErr w:type="spellStart"/>
      <w:r w:rsidRPr="4BFE0713">
        <w:rPr>
          <w:lang w:val="es-CO"/>
        </w:rPr>
        <w:t>CrackerContrasenia</w:t>
      </w:r>
      <w:proofErr w:type="spellEnd"/>
      <w:r w:rsidRPr="4BFE0713">
        <w:rPr>
          <w:lang w:val="es-CO"/>
        </w:rPr>
        <w:t xml:space="preserve"> se ejecuten en el </w:t>
      </w:r>
      <w:proofErr w:type="spellStart"/>
      <w:r w:rsidRPr="4BFE0713">
        <w:rPr>
          <w:lang w:val="es-CO"/>
        </w:rPr>
        <w:t>ThreadPool</w:t>
      </w:r>
      <w:proofErr w:type="spellEnd"/>
      <w:r w:rsidRPr="4BFE0713">
        <w:rPr>
          <w:lang w:val="es-CO"/>
        </w:rPr>
        <w:t xml:space="preserve"> y como tiempo final, el tiempo que demora </w:t>
      </w:r>
      <w:proofErr w:type="spellStart"/>
      <w:r w:rsidRPr="4BFE0713">
        <w:rPr>
          <w:lang w:val="es-CO"/>
        </w:rPr>
        <w:t>CrackerContrasenia</w:t>
      </w:r>
      <w:proofErr w:type="spellEnd"/>
      <w:r w:rsidRPr="4BFE0713">
        <w:rPr>
          <w:lang w:val="es-CO"/>
        </w:rPr>
        <w:t xml:space="preserve"> en encontrar la solución o notificar por consola que no la encontró.</w:t>
      </w:r>
    </w:p>
    <w:p w:rsidR="00FD05C0" w:rsidP="6F5CC727" w:rsidRDefault="00FD05C0" w14:paraId="09E1515F" w14:textId="005CE449">
      <w:pPr>
        <w:ind w:left="426"/>
        <w:jc w:val="both"/>
        <w:rPr>
          <w:lang w:val="es-CO"/>
        </w:rPr>
      </w:pPr>
      <w:r>
        <w:rPr>
          <w:lang w:val="es-CO"/>
        </w:rPr>
        <w:t xml:space="preserve">Se identifico como el peor caso las cadenas que son válidas para la expresión regular </w:t>
      </w:r>
      <m:oMath>
        <m:r>
          <w:rPr>
            <w:rFonts w:ascii="Cambria Math" w:hAnsi="Cambria Math"/>
            <w:lang w:val="es-CO"/>
          </w:rPr>
          <m:t>^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z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1,7</m:t>
            </m:r>
          </m:e>
        </m:d>
        <m:r>
          <w:rPr>
            <w:rFonts w:ascii="Cambria Math" w:hAnsi="Cambria Math"/>
            <w:lang w:val="es-CO"/>
          </w:rPr>
          <m:t>$</m:t>
        </m:r>
      </m:oMath>
      <w:r>
        <w:rPr>
          <w:lang w:val="es-CO"/>
        </w:rPr>
        <w:t>, que hacen referencia a las cadenas que contengan solo el carácter “z” con longitud de 1 a 7. Este es el peor caso debido a que las cadenas se generan desde el carácter “a” y sus respectivas combinaciones.</w:t>
      </w:r>
    </w:p>
    <w:p w:rsidR="00112AAB" w:rsidP="00FD05C0" w:rsidRDefault="00112AAB" w14:paraId="06AE7B25" w14:textId="6EB6FDE0">
      <w:pPr>
        <w:ind w:firstLine="426"/>
        <w:jc w:val="both"/>
        <w:rPr>
          <w:lang w:val="es-CO"/>
        </w:rPr>
      </w:pPr>
    </w:p>
    <w:p w:rsidR="00112AAB" w:rsidP="00FD05C0" w:rsidRDefault="00112AAB" w14:paraId="7D3674DF" w14:textId="2D2E7F55">
      <w:pPr>
        <w:ind w:firstLine="426"/>
        <w:jc w:val="both"/>
        <w:rPr>
          <w:lang w:val="es-CO"/>
        </w:rPr>
      </w:pPr>
    </w:p>
    <w:p w:rsidR="00112AAB" w:rsidP="00FD05C0" w:rsidRDefault="00112AAB" w14:paraId="6BD79E24" w14:textId="77777777">
      <w:pPr>
        <w:ind w:firstLine="426"/>
        <w:jc w:val="both"/>
        <w:rPr>
          <w:lang w:val="es-CO"/>
        </w:rPr>
      </w:pPr>
    </w:p>
    <w:p w:rsidR="00FD05C0" w:rsidP="00FD05C0" w:rsidRDefault="00FD05C0" w14:paraId="7F9DCB63" w14:textId="692691C8">
      <w:pPr>
        <w:ind w:firstLine="426"/>
        <w:jc w:val="both"/>
        <w:rPr>
          <w:lang w:val="es-CO"/>
        </w:rPr>
      </w:pPr>
      <w:r>
        <w:rPr>
          <w:lang w:val="es-CO"/>
        </w:rPr>
        <w:t>Los tiempos registrados son los siguientes:</w:t>
      </w:r>
    </w:p>
    <w:p w:rsidRPr="00FD05C0" w:rsidR="00FD05C0" w:rsidP="00FD05C0" w:rsidRDefault="00FD05C0" w14:paraId="07B3A5CA" w14:textId="02DF0B71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lastRenderedPageBreak/>
        <w:t>Algoritmo MD5</w:t>
      </w:r>
    </w:p>
    <w:p w:rsidR="009032D2" w:rsidP="00FD05C0" w:rsidRDefault="00FD05C0" w14:paraId="5804E39C" w14:textId="7981B72B">
      <w:pPr>
        <w:jc w:val="both"/>
        <w:rPr>
          <w:lang w:val="es-CO"/>
        </w:rPr>
      </w:pPr>
      <w:r w:rsidRPr="00FD05C0">
        <w:rPr>
          <w:noProof/>
        </w:rPr>
        <w:drawing>
          <wp:inline distT="0" distB="0" distL="0" distR="0" wp14:anchorId="1FC8411A" wp14:editId="1721EF22">
            <wp:extent cx="5800725" cy="157258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30" cy="15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C0" w:rsidP="00FD05C0" w:rsidRDefault="00FD05C0" w14:paraId="4E224E0A" w14:textId="51FC52D6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Algoritmo SHA-256</w:t>
      </w:r>
    </w:p>
    <w:p w:rsidRPr="006B58F7" w:rsidR="006B58F7" w:rsidP="006B58F7" w:rsidRDefault="006B58F7" w14:paraId="5802AB2A" w14:textId="78EC349D">
      <w:pPr>
        <w:jc w:val="both"/>
        <w:rPr>
          <w:lang w:val="es-CO"/>
        </w:rPr>
      </w:pPr>
      <w:r w:rsidRPr="006B58F7">
        <w:rPr>
          <w:noProof/>
        </w:rPr>
        <w:drawing>
          <wp:inline distT="0" distB="0" distL="0" distR="0" wp14:anchorId="2319565C" wp14:editId="1C33C7ED">
            <wp:extent cx="5924946" cy="1419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717" cy="142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F7" w:rsidP="006B58F7" w:rsidRDefault="00FD05C0" w14:paraId="02E71666" w14:textId="1C751A94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Algoritmo SHA-384</w:t>
      </w:r>
    </w:p>
    <w:p w:rsidRPr="00DB2B76" w:rsidR="006B58F7" w:rsidP="00DB2B76" w:rsidRDefault="00DB2B76" w14:paraId="77708301" w14:textId="53895DCE">
      <w:pPr>
        <w:jc w:val="both"/>
        <w:rPr>
          <w:lang w:val="es-CO"/>
        </w:rPr>
      </w:pPr>
      <w:r w:rsidRPr="00DB2B76">
        <w:rPr>
          <w:noProof/>
        </w:rPr>
        <w:drawing>
          <wp:inline distT="0" distB="0" distL="0" distR="0" wp14:anchorId="57E090F6" wp14:editId="5DFD4AD8">
            <wp:extent cx="5955581" cy="15525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82" cy="15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5C0" w:rsidP="00FD05C0" w:rsidRDefault="00FD05C0" w14:paraId="63D0BEE8" w14:textId="04153EF9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Algoritmo SHA-512</w:t>
      </w:r>
    </w:p>
    <w:p w:rsidR="009032D2" w:rsidP="009032D2" w:rsidRDefault="009032D2" w14:paraId="1BA31565" w14:textId="597DC1C2">
      <w:pPr>
        <w:ind w:left="786" w:hanging="786"/>
        <w:jc w:val="both"/>
      </w:pPr>
      <w:r w:rsidRPr="009032D2">
        <w:rPr>
          <w:noProof/>
        </w:rPr>
        <w:drawing>
          <wp:inline distT="0" distB="0" distL="0" distR="0" wp14:anchorId="179C2CF7" wp14:editId="5618D9BC">
            <wp:extent cx="6038850" cy="179088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014" cy="17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D2" w:rsidP="6F5CC727" w:rsidRDefault="00DB2B76" w14:paraId="7E8159D6" w14:textId="0591BC60">
      <w:pPr>
        <w:jc w:val="both"/>
        <w:rPr>
          <w:lang w:val="es-CO"/>
        </w:rPr>
      </w:pPr>
      <w:r w:rsidRPr="6F5CC727">
        <w:rPr>
          <w:lang w:val="es-CO"/>
        </w:rPr>
        <w:t>A3. Estimación cadena de 16 caracteres.</w:t>
      </w:r>
    </w:p>
    <w:p w:rsidR="00DB2B76" w:rsidP="6F5CC727" w:rsidRDefault="00DB2B76" w14:paraId="21DA68BC" w14:textId="219349E8">
      <w:pPr>
        <w:jc w:val="both"/>
        <w:rPr>
          <w:lang w:val="es-CO"/>
        </w:rPr>
      </w:pPr>
      <w:r>
        <w:rPr>
          <w:lang w:val="es-CO"/>
        </w:rPr>
        <w:lastRenderedPageBreak/>
        <w:t xml:space="preserve">Para realizar la estimación se hizo una regresión logarítmica a los datos, y a esta se le encontró la función que mejor se ajustara. Finalmente se encuentra </w:t>
      </w:r>
      <w:r w:rsidR="00746EDB">
        <w:rPr>
          <w:lang w:val="es-CO"/>
        </w:rPr>
        <w:t xml:space="preserve">el valor del tiempo estimado y se aplica la función exponencial a este valor para encontrarlo en segundos. </w:t>
      </w:r>
      <w:proofErr w:type="gramStart"/>
      <w:r w:rsidR="00746EDB">
        <w:rPr>
          <w:lang w:val="es-CO"/>
        </w:rPr>
        <w:t>El valor a determinar</w:t>
      </w:r>
      <w:proofErr w:type="gramEnd"/>
      <w:r w:rsidR="00746EDB">
        <w:rPr>
          <w:lang w:val="es-CO"/>
        </w:rPr>
        <w:t xml:space="preserve"> es cuando la función de regresión logarítmica es evaluada en </w:t>
      </w:r>
      <m:oMath>
        <m:func>
          <m:funcPr>
            <m:ctrlPr>
              <w:rPr>
                <w:rFonts w:ascii="Cambria Math" w:hAnsi="Cambria Math"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CO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16</m:t>
                </m:r>
              </m:e>
            </m:d>
          </m:e>
        </m:func>
        <m:r>
          <w:rPr>
            <w:rFonts w:ascii="Cambria Math" w:hAnsi="Cambria Math"/>
            <w:lang w:val="es-CO"/>
          </w:rPr>
          <m:t>≈2.77</m:t>
        </m:r>
      </m:oMath>
    </w:p>
    <w:p w:rsidR="00746EDB" w:rsidP="00746EDB" w:rsidRDefault="00746EDB" w14:paraId="012F4885" w14:textId="0C5D85F8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Algoritmo MD5</w:t>
      </w:r>
    </w:p>
    <w:p w:rsidR="00746EDB" w:rsidP="006E4886" w:rsidRDefault="15C04457" w14:paraId="1A672FF3" w14:textId="3AF80A3E">
      <w:pPr>
        <w:jc w:val="center"/>
        <w:rPr>
          <w:lang w:val="es-CO"/>
        </w:rPr>
      </w:pPr>
      <w:r w:rsidR="15C04457">
        <w:drawing>
          <wp:inline wp14:editId="0619E7F6" wp14:anchorId="6751F0EB">
            <wp:extent cx="3893275" cy="2362200"/>
            <wp:effectExtent l="0" t="0" r="0" b="0"/>
            <wp:docPr id="12" name="Imagen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"/>
                    <pic:cNvPicPr/>
                  </pic:nvPicPr>
                  <pic:blipFill>
                    <a:blip r:embed="R3c913f0ba46545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3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FBB" w:rsidR="00746EDB" w:rsidP="6F5CC727" w:rsidRDefault="005F66AA" w14:paraId="69E82F86" w14:textId="280C3AB1">
      <w:pPr>
        <w:ind w:left="426"/>
        <w:jc w:val="center"/>
      </w:pPr>
      <m:oMathPara>
        <m:oMath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=5.4281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2.77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-3.8214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277</m:t>
              </m:r>
            </m:e>
          </m:d>
          <m:r>
            <w:rPr>
              <w:rFonts w:ascii="Cambria Math" w:hAnsi="Cambria Math"/>
              <w:lang w:val="es-CO"/>
            </w:rPr>
            <m:t>-5.4224</m:t>
          </m:r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=24.33</m:t>
          </m:r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hAnsi="Cambria Math"/>
              <w:lang w:val="es-CO"/>
            </w:rPr>
            <m:t>T=</m:t>
          </m:r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24.33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m:t>=36694676782,36</m:t>
          </m:r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seg</m:t>
              </m:r>
            </m:e>
          </m:d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w:br/>
          </m:r>
        </m:oMath>
        <m:oMath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años</m:t>
              </m:r>
            </m:e>
          </m:d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seg</m:t>
              </m:r>
            </m:e>
          </m:d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</m:t>
              </m:r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h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3600seg</m:t>
              </m:r>
            </m:den>
          </m:f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*</m:t>
          </m:r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1dia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24</m:t>
              </m:r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h</m:t>
              </m:r>
            </m:den>
          </m:f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*</m:t>
          </m:r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 año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 xml:space="preserve">365 dias </m:t>
              </m:r>
            </m:den>
          </m:f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w:br/>
          </m:r>
        </m:oMath>
        <m:oMath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años</m:t>
              </m:r>
            </m:e>
          </m:d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≈1163.58 años</m:t>
          </m:r>
        </m:oMath>
      </m:oMathPara>
    </w:p>
    <w:p w:rsidRPr="00556FBB" w:rsidR="00746EDB" w:rsidP="22891BDD" w:rsidRDefault="59CDF06D" w14:paraId="41C7FC10" w14:textId="280C3AB1">
      <w:pPr>
        <w:pStyle w:val="Prrafodelista"/>
        <w:numPr>
          <w:ilvl w:val="0"/>
          <w:numId w:val="8"/>
        </w:numPr>
        <w:rPr>
          <w:rFonts w:eastAsia="" w:eastAsiaTheme="minorEastAsia"/>
          <w:color w:val="000000" w:themeColor="text1"/>
          <w:lang w:val="es-CO" w:eastAsia="es-CO"/>
        </w:rPr>
      </w:pPr>
      <w:r w:rsidRPr="22891BDD" w:rsidR="59CDF06D">
        <w:rPr>
          <w:rFonts w:ascii="Calibri" w:hAnsi="Calibri" w:eastAsia="Times New Roman" w:cs="Calibri"/>
          <w:color w:val="000000" w:themeColor="text1" w:themeTint="FF" w:themeShade="FF"/>
          <w:lang w:val="es-CO" w:eastAsia="es-CO"/>
        </w:rPr>
        <w:t>Algoritmo SHA-25</w:t>
      </w:r>
      <w:r>
        <w:br/>
      </w:r>
      <w:r w:rsidR="11BDA023">
        <w:drawing>
          <wp:inline wp14:editId="2AE12234" wp14:anchorId="354D4719">
            <wp:extent cx="3857184" cy="2294119"/>
            <wp:effectExtent l="0" t="0" r="0" b="0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24a91e485ecd446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7184" cy="22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FBB" w:rsidR="00746EDB" w:rsidP="6F5CC727" w:rsidRDefault="005F66AA" w14:paraId="03AFD277" w14:textId="280C3AB1">
      <w:pPr>
        <w:jc w:val="center"/>
        <w:rPr>
          <w:rFonts w:ascii="Calibri" w:hAnsi="Calibri" w:eastAsia="Times New Roman" w:cs="Calibri"/>
          <w:color w:val="000000"/>
          <w:lang w:val="es-CO" w:eastAsia="es-CO"/>
        </w:rPr>
      </w:pPr>
      <m:oMathPara>
        <m:oMath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=4.5331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2.77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-2.546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277</m:t>
              </m:r>
            </m:e>
          </m:d>
          <m:r>
            <w:rPr>
              <w:rFonts w:ascii="Cambria Math" w:hAnsi="Cambria Math"/>
              <w:lang w:val="es-CO"/>
            </w:rPr>
            <m:t>-5.2394</m:t>
          </m:r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=22.55</m:t>
          </m:r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hAnsi="Cambria Math"/>
              <w:lang w:val="es-CO"/>
            </w:rPr>
            <m:t>T=</m:t>
          </m:r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24.55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m:t>=6203564915,56</m:t>
          </m:r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seg</m:t>
              </m:r>
            </m:e>
          </m:d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w:br/>
          </m:r>
        </m:oMath>
        <m:oMath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años</m:t>
              </m:r>
            </m:e>
          </m:d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seg</m:t>
              </m:r>
            </m:e>
          </m:d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</m:t>
              </m:r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h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3600seg</m:t>
              </m:r>
            </m:den>
          </m:f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*</m:t>
          </m:r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1dia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24</m:t>
              </m:r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h</m:t>
              </m:r>
            </m:den>
          </m:f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*</m:t>
          </m:r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 año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 xml:space="preserve">365 dias </m:t>
              </m:r>
            </m:den>
          </m:f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w:br/>
          </m:r>
        </m:oMath>
        <m:oMath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años</m:t>
              </m:r>
            </m:e>
          </m:d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≈196.71 años</m:t>
          </m:r>
        </m:oMath>
      </m:oMathPara>
    </w:p>
    <w:p w:rsidRPr="009032D2" w:rsidR="00556FBB" w:rsidP="00556FBB" w:rsidRDefault="00556FBB" w14:paraId="2EE0B38B" w14:textId="77777777">
      <w:pPr>
        <w:pStyle w:val="Prrafodelista"/>
        <w:ind w:left="1146"/>
        <w:rPr>
          <w:rFonts w:ascii="Calibri" w:hAnsi="Calibri" w:eastAsia="Times New Roman" w:cs="Calibri"/>
          <w:color w:val="000000"/>
          <w:lang w:val="es-CO" w:eastAsia="es-CO"/>
        </w:rPr>
      </w:pPr>
    </w:p>
    <w:p w:rsidR="00FD05C0" w:rsidP="006E4886" w:rsidRDefault="006E4886" w14:paraId="4F882C0B" w14:textId="0B29E465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Algoritmo SHA-384</w:t>
      </w:r>
    </w:p>
    <w:p w:rsidR="006E4886" w:rsidP="006E4886" w:rsidRDefault="11BDA023" w14:paraId="612B9CE7" w14:textId="632142C3">
      <w:pPr>
        <w:ind w:left="786"/>
        <w:jc w:val="both"/>
        <w:rPr>
          <w:lang w:val="es-CO"/>
        </w:rPr>
      </w:pPr>
      <w:r w:rsidR="11BDA023">
        <w:drawing>
          <wp:inline wp14:editId="133B7DC9" wp14:anchorId="555835AE">
            <wp:extent cx="4067175" cy="2432012"/>
            <wp:effectExtent l="0" t="0" r="0" b="6985"/>
            <wp:docPr id="10" name="Imagen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"/>
                    <pic:cNvPicPr/>
                  </pic:nvPicPr>
                  <pic:blipFill>
                    <a:blip r:embed="R042f0d8f6f73458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24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FBB" w:rsidR="006E4886" w:rsidP="006E4886" w:rsidRDefault="005F66AA" w14:paraId="791BEB44" w14:textId="7D5497E3">
      <w:pPr>
        <w:jc w:val="center"/>
        <w:rPr>
          <w:rFonts w:ascii="Calibri" w:hAnsi="Calibri" w:eastAsia="Times New Roman" w:cs="Calibri"/>
          <w:color w:val="000000"/>
          <w:lang w:val="es-CO" w:eastAsia="es-CO"/>
        </w:rPr>
      </w:pPr>
      <m:oMathPara>
        <m:oMath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=4.8386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2.77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-3.1782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277</m:t>
              </m:r>
            </m:e>
          </m:d>
          <m:r>
            <w:rPr>
              <w:rFonts w:ascii="Cambria Math" w:hAnsi="Cambria Math"/>
              <w:lang w:val="es-CO"/>
            </w:rPr>
            <m:t>-4.9172</m:t>
          </m:r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=23.46</m:t>
          </m:r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hAnsi="Cambria Math"/>
              <w:lang w:val="es-CO"/>
            </w:rPr>
            <m:t>T=</m:t>
          </m:r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23.46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m:t>=15531897957,48</m:t>
          </m:r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seg</m:t>
              </m:r>
            </m:e>
          </m:d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w:br/>
          </m:r>
        </m:oMath>
        <m:oMath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años</m:t>
              </m:r>
            </m:e>
          </m:d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seg</m:t>
              </m:r>
            </m:e>
          </m:d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</m:t>
              </m:r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h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3600seg</m:t>
              </m:r>
            </m:den>
          </m:f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*</m:t>
          </m:r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1dia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24</m:t>
              </m:r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h</m:t>
              </m:r>
            </m:den>
          </m:f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*</m:t>
          </m:r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 año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 xml:space="preserve">365 dias </m:t>
              </m:r>
            </m:den>
          </m:f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w:br/>
          </m:r>
        </m:oMath>
        <m:oMath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años</m:t>
              </m:r>
            </m:e>
          </m:d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≈492.51 años</m:t>
          </m:r>
        </m:oMath>
      </m:oMathPara>
    </w:p>
    <w:p w:rsidRPr="009032D2" w:rsidR="00556FBB" w:rsidP="00556FBB" w:rsidRDefault="00556FBB" w14:paraId="3153C8BE" w14:textId="77777777">
      <w:pPr>
        <w:rPr>
          <w:rFonts w:ascii="Calibri" w:hAnsi="Calibri" w:eastAsia="Times New Roman" w:cs="Calibri"/>
          <w:color w:val="000000"/>
          <w:lang w:val="es-CO" w:eastAsia="es-CO"/>
        </w:rPr>
      </w:pPr>
    </w:p>
    <w:p w:rsidR="009032D2" w:rsidP="009032D2" w:rsidRDefault="009032D2" w14:paraId="6645DD5A" w14:textId="7648DC70">
      <w:pPr>
        <w:pStyle w:val="Prrafodelista"/>
        <w:numPr>
          <w:ilvl w:val="0"/>
          <w:numId w:val="8"/>
        </w:numPr>
        <w:rPr>
          <w:rFonts w:ascii="Calibri" w:hAnsi="Calibri" w:eastAsia="Times New Roman" w:cs="Calibri"/>
          <w:color w:val="000000"/>
          <w:lang w:val="es-CO" w:eastAsia="es-CO"/>
        </w:rPr>
      </w:pPr>
      <w:r>
        <w:rPr>
          <w:rFonts w:ascii="Calibri" w:hAnsi="Calibri" w:eastAsia="Times New Roman" w:cs="Calibri"/>
          <w:color w:val="000000"/>
          <w:lang w:val="es-CO" w:eastAsia="es-CO"/>
        </w:rPr>
        <w:t>Algoritmo SHA-512</w:t>
      </w:r>
    </w:p>
    <w:p w:rsidRPr="009032D2" w:rsidR="00556FBB" w:rsidP="00556FBB" w:rsidRDefault="2D3C32EC" w14:paraId="643DB676" w14:textId="49A27DB5">
      <w:pPr>
        <w:pStyle w:val="Prrafodelista"/>
        <w:ind w:left="1146"/>
        <w:rPr>
          <w:rFonts w:ascii="Calibri" w:hAnsi="Calibri" w:eastAsia="Times New Roman" w:cs="Calibri"/>
          <w:color w:val="000000"/>
          <w:lang w:val="es-CO" w:eastAsia="es-CO"/>
        </w:rPr>
      </w:pPr>
      <w:r w:rsidR="2D3C32EC">
        <w:drawing>
          <wp:inline wp14:editId="5FB524D0" wp14:anchorId="6D46DE52">
            <wp:extent cx="4051575" cy="2419350"/>
            <wp:effectExtent l="0" t="0" r="6350" b="0"/>
            <wp:docPr id="15" name="Imagen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"/>
                    <pic:cNvPicPr/>
                  </pic:nvPicPr>
                  <pic:blipFill>
                    <a:blip r:embed="R92b6990979154b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1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087F" w:rsidR="00556FBB" w:rsidP="00E43366" w:rsidRDefault="005F66AA" w14:paraId="753E4982" w14:textId="1A4DBDF3">
      <w:pPr>
        <w:ind w:hanging="284"/>
        <w:jc w:val="center"/>
        <w:rPr>
          <w:rFonts w:ascii="Calibri" w:hAnsi="Calibri" w:eastAsia="Times New Roman" w:cs="Calibri"/>
          <w:color w:val="000000"/>
          <w:lang w:val="es-CO" w:eastAsia="es-CO"/>
        </w:rPr>
      </w:pPr>
      <m:oMathPara>
        <m:oMath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s-CO"/>
            </w:rPr>
            <m:t>=4.7441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2.77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-2.9396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277</m:t>
              </m:r>
            </m:e>
          </m:d>
          <m:r>
            <w:rPr>
              <w:rFonts w:ascii="Cambria Math" w:hAnsi="Cambria Math"/>
              <w:lang w:val="es-CO"/>
            </w:rPr>
            <m:t>-5.035</m:t>
          </m:r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u w:val="single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u w:val="single"/>
                  <w:lang w:val="es-CO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  <w:lang w:val="es-CO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u w:val="single"/>
              <w:lang w:val="es-CO"/>
            </w:rPr>
            <m:t>=23.28</m:t>
          </m:r>
          <m:r>
            <m:rPr>
              <m:sty m:val="p"/>
            </m:rPr>
            <w:rPr>
              <w:rFonts w:ascii="Cambria Math" w:hAnsi="Cambria Math"/>
              <w:u w:val="single"/>
              <w:lang w:val="es-CO"/>
            </w:rPr>
            <w:br/>
          </m:r>
        </m:oMath>
        <m:oMath>
          <m:r>
            <w:rPr>
              <w:rFonts w:ascii="Cambria Math" w:hAnsi="Cambria Math"/>
              <w:lang w:val="es-CO"/>
            </w:rPr>
            <m:t>T=</m:t>
          </m:r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23.28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m:t>=12944457433,13</m:t>
          </m:r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seg</m:t>
              </m:r>
            </m:e>
          </m:d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w:br/>
          </m:r>
        </m:oMath>
        <m:oMath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años</m:t>
              </m:r>
            </m:e>
          </m:d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seg</m:t>
              </m:r>
            </m:e>
          </m:d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</m:t>
              </m:r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h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3600seg</m:t>
              </m:r>
            </m:den>
          </m:f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*</m:t>
          </m:r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1dia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24</m:t>
              </m:r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h</m:t>
              </m:r>
            </m:den>
          </m:f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*</m:t>
          </m:r>
          <m:f>
            <m:fPr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fPr>
            <m:num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1 año</m:t>
              </m:r>
            </m:num>
            <m:den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 xml:space="preserve">365 dias </m:t>
              </m:r>
            </m:den>
          </m:f>
          <m:r>
            <m:rPr>
              <m:sty m:val="p"/>
            </m:rPr>
            <w:rPr>
              <w:rFonts w:ascii="Cambria Math" w:hAnsi="Cambria Math" w:eastAsia="Times New Roman" w:cs="Calibri"/>
              <w:color w:val="000000"/>
              <w:lang w:val="es-CO" w:eastAsia="es-CO"/>
            </w:rPr>
            <w:br/>
          </m:r>
        </m:oMath>
        <m:oMath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eastAsia="Times New Roman" w:cs="Calibri"/>
                  <w:i/>
                  <w:color w:val="000000"/>
                  <w:lang w:val="es-CO" w:eastAsia="es-CO"/>
                </w:rPr>
              </m:ctrlPr>
            </m:dPr>
            <m:e>
              <m:r>
                <w:rPr>
                  <w:rFonts w:ascii="Cambria Math" w:hAnsi="Cambria Math" w:eastAsia="Times New Roman" w:cs="Calibri"/>
                  <w:color w:val="000000"/>
                  <w:lang w:val="es-CO" w:eastAsia="es-CO"/>
                </w:rPr>
                <m:t>años</m:t>
              </m:r>
            </m:e>
          </m:d>
          <m:r>
            <w:rPr>
              <w:rFonts w:ascii="Cambria Math" w:hAnsi="Cambria Math" w:eastAsia="Times New Roman" w:cs="Calibri"/>
              <w:color w:val="000000"/>
              <w:lang w:val="es-CO" w:eastAsia="es-CO"/>
            </w:rPr>
            <m:t>≈410.47 años</m:t>
          </m:r>
        </m:oMath>
      </m:oMathPara>
    </w:p>
    <w:p w:rsidR="00AF087F" w:rsidP="00AF087F" w:rsidRDefault="00AF087F" w14:paraId="337CDEF5" w14:textId="3E52AFBC">
      <w:pPr>
        <w:ind w:left="426"/>
        <w:rPr>
          <w:rFonts w:ascii="Calibri" w:hAnsi="Calibri" w:eastAsia="Times New Roman" w:cs="Calibri"/>
          <w:color w:val="000000"/>
          <w:lang w:val="es-CO" w:eastAsia="es-CO"/>
        </w:rPr>
      </w:pPr>
      <w:r>
        <w:rPr>
          <w:rFonts w:ascii="Calibri" w:hAnsi="Calibri" w:eastAsia="Times New Roman" w:cs="Calibri"/>
          <w:color w:val="000000"/>
          <w:lang w:val="es-CO" w:eastAsia="es-CO"/>
        </w:rPr>
        <w:t>A4. Graficas</w:t>
      </w:r>
    </w:p>
    <w:p w:rsidR="00794E42" w:rsidP="6F5CC727" w:rsidRDefault="00794E42" w14:paraId="052C9F0F" w14:textId="03C3BCE1">
      <w:pPr>
        <w:ind w:left="426"/>
        <w:rPr>
          <w:rFonts w:ascii="Calibri" w:hAnsi="Calibri" w:eastAsia="Times New Roman" w:cs="Calibri"/>
          <w:color w:val="000000"/>
          <w:lang w:val="es-CO" w:eastAsia="es-CO"/>
        </w:rPr>
      </w:pPr>
      <w:r w:rsidRPr="6F5CC727">
        <w:rPr>
          <w:rFonts w:ascii="Calibri" w:hAnsi="Calibri" w:eastAsia="Times New Roman" w:cs="Calibri"/>
          <w:color w:val="000000" w:themeColor="text1"/>
          <w:lang w:val="es-CO" w:eastAsia="es-CO"/>
        </w:rPr>
        <w:t>Se mostrarán dos gráficas, en la primera están los tiempos de ejecución solo de los datos registrados, la segunda contiene los tiempos registrados y la predicción para una cadena de 16 caracteres.</w:t>
      </w:r>
    </w:p>
    <w:p w:rsidR="00794E42" w:rsidP="00794E42" w:rsidRDefault="00794E42" w14:paraId="182489FF" w14:textId="0731BBB7">
      <w:pPr>
        <w:ind w:left="426" w:hanging="710"/>
        <w:jc w:val="center"/>
        <w:rPr>
          <w:lang w:val="es-CO"/>
        </w:rPr>
      </w:pPr>
      <w:r w:rsidR="00794E42">
        <w:drawing>
          <wp:inline wp14:editId="401D99F8" wp14:anchorId="2FD8E071">
            <wp:extent cx="5439624" cy="2847975"/>
            <wp:effectExtent l="0" t="0" r="8890" b="0"/>
            <wp:docPr id="34" name="Imagen 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4"/>
                    <pic:cNvPicPr/>
                  </pic:nvPicPr>
                  <pic:blipFill>
                    <a:blip r:embed="R870cdb99b8b447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96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42" w:rsidP="00794E42" w:rsidRDefault="00794E42" w14:paraId="19FB02E5" w14:textId="7F48A54E">
      <w:pPr>
        <w:ind w:left="426" w:hanging="1560"/>
        <w:jc w:val="both"/>
        <w:rPr>
          <w:lang w:val="es-CO"/>
        </w:rPr>
      </w:pPr>
    </w:p>
    <w:p w:rsidR="00794E42" w:rsidP="00794E42" w:rsidRDefault="00794E42" w14:paraId="20FAA5E3" w14:textId="516811E5">
      <w:pPr>
        <w:ind w:left="426" w:hanging="568"/>
        <w:jc w:val="center"/>
        <w:rPr>
          <w:lang w:val="es-CO"/>
        </w:rPr>
      </w:pPr>
      <w:r w:rsidR="00794E42">
        <w:drawing>
          <wp:inline wp14:editId="159A572F" wp14:anchorId="2EE1C1ED">
            <wp:extent cx="5372100" cy="2810767"/>
            <wp:effectExtent l="0" t="0" r="0" b="8890"/>
            <wp:docPr id="35" name="Imagen 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5"/>
                    <pic:cNvPicPr/>
                  </pic:nvPicPr>
                  <pic:blipFill>
                    <a:blip r:embed="Re60716be94e44c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2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86" w:rsidP="00556FBB" w:rsidRDefault="00556FBB" w14:paraId="0E0B148D" w14:textId="49CBCB77">
      <w:pPr>
        <w:ind w:left="426"/>
        <w:jc w:val="both"/>
        <w:rPr>
          <w:lang w:val="es-CO"/>
        </w:rPr>
      </w:pPr>
      <w:r>
        <w:rPr>
          <w:lang w:val="es-CO"/>
        </w:rPr>
        <w:t>A</w:t>
      </w:r>
      <w:r w:rsidR="00AF087F">
        <w:rPr>
          <w:lang w:val="es-CO"/>
        </w:rPr>
        <w:t>5</w:t>
      </w:r>
      <w:r>
        <w:rPr>
          <w:lang w:val="es-CO"/>
        </w:rPr>
        <w:t>. Caso promedio</w:t>
      </w:r>
    </w:p>
    <w:p w:rsidR="002F25EB" w:rsidP="6F5CC727" w:rsidRDefault="002F25EB" w14:paraId="242F597C" w14:textId="674E225E">
      <w:pPr>
        <w:ind w:left="426"/>
        <w:jc w:val="both"/>
        <w:rPr>
          <w:lang w:val="es-CO"/>
        </w:rPr>
      </w:pPr>
      <w:r w:rsidRPr="6F5CC727">
        <w:rPr>
          <w:lang w:val="es-CO"/>
        </w:rPr>
        <w:lastRenderedPageBreak/>
        <w:t>Para encontrar cuantos ciclos de reloj se demora en promedio, se pasarán los tiempos obtenidos para cada algoritmo a ciclos de reloj, y este tiempo se dividirá en dos, dado que el caso promedio corresponde a evaluar la mitad de los casos de todos los posibles evaluados.</w:t>
      </w:r>
      <w:r w:rsidRPr="6F5CC727" w:rsidR="00400D6F">
        <w:rPr>
          <w:lang w:val="es-CO"/>
        </w:rPr>
        <w:t xml:space="preserve"> Se usará la siguiente conversión para los datos: </w:t>
      </w:r>
    </w:p>
    <w:p w:rsidRPr="00400D6F" w:rsidR="002F25EB" w:rsidP="002F25EB" w:rsidRDefault="005F66AA" w14:paraId="4D4E3A13" w14:textId="27035CFA">
      <w:pPr>
        <w:jc w:val="center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seg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*2.8G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[ciclos]</m:t>
              </m:r>
            </m:num>
            <m:den>
              <m:r>
                <w:rPr>
                  <w:rFonts w:ascii="Cambria Math" w:hAnsi="Cambria Math"/>
                  <w:lang w:val="es-CO"/>
                </w:rPr>
                <m:t>[seg]</m:t>
              </m:r>
            </m:den>
          </m:f>
        </m:oMath>
      </m:oMathPara>
    </w:p>
    <w:p w:rsidR="00400D6F" w:rsidP="00400D6F" w:rsidRDefault="00400D6F" w14:paraId="4998933D" w14:textId="3A753E2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Aplicando la conversión se obtienen los siguientes resultados:</w:t>
      </w:r>
    </w:p>
    <w:p w:rsidRPr="002F25EB" w:rsidR="00400D6F" w:rsidP="00400D6F" w:rsidRDefault="00400D6F" w14:paraId="3EDE2580" w14:textId="61D60988">
      <w:r w:rsidRPr="00400D6F">
        <w:rPr>
          <w:noProof/>
        </w:rPr>
        <w:drawing>
          <wp:inline distT="0" distB="0" distL="0" distR="0" wp14:anchorId="5CFEB8CB" wp14:editId="50D060C8">
            <wp:extent cx="5612130" cy="173418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69A9D313" w:rsidP="1F66CDE2" w:rsidRDefault="69A9D313" w14:paraId="2BB7D488" w14:textId="56113113">
      <w:r>
        <w:t xml:space="preserve">B1. </w:t>
      </w:r>
      <w:r w:rsidR="60B8442F">
        <w:t>Los datos que deben ser protegidos y que maneja el sistema de rastreo</w:t>
      </w:r>
      <w:r w:rsidR="0FED9A2D">
        <w:t xml:space="preserve"> de unidades de distribución y paquetes</w:t>
      </w:r>
      <w:r w:rsidR="60B8442F">
        <w:t xml:space="preserve"> son: </w:t>
      </w:r>
    </w:p>
    <w:p w:rsidR="23D54FAA" w:rsidP="6F5CC727" w:rsidRDefault="23D54FAA" w14:paraId="4781AEE5" w14:textId="5DC0ED80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El estado del paquete (entrega o recolección)</w:t>
      </w:r>
    </w:p>
    <w:p w:rsidR="23D54FAA" w:rsidP="6F5CC727" w:rsidRDefault="23D54FAA" w14:paraId="119E11D4" w14:textId="59D942E7">
      <w:pPr>
        <w:pStyle w:val="Prrafodelista"/>
        <w:numPr>
          <w:ilvl w:val="0"/>
          <w:numId w:val="5"/>
        </w:numPr>
      </w:pPr>
      <w:r>
        <w:t>Las rutas de distribución</w:t>
      </w:r>
    </w:p>
    <w:p w:rsidR="23D54FAA" w:rsidP="6F5CC727" w:rsidRDefault="23D54FAA" w14:paraId="37702084" w14:textId="5D7015AB">
      <w:pPr>
        <w:pStyle w:val="Prrafodelista"/>
        <w:numPr>
          <w:ilvl w:val="0"/>
          <w:numId w:val="5"/>
        </w:numPr>
      </w:pPr>
      <w:r>
        <w:t>La localización de las unidades de distribución</w:t>
      </w:r>
    </w:p>
    <w:p w:rsidR="1C6DD102" w:rsidP="6F5CC727" w:rsidRDefault="1C6DD102" w14:paraId="437FC6A9" w14:textId="47F1CB6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El documento legal del paquete</w:t>
      </w:r>
      <w:r w:rsidR="23D54FAA">
        <w:t xml:space="preserve"> </w:t>
      </w:r>
      <w:r w:rsidR="7E663DDD">
        <w:t xml:space="preserve">o contrato de transporte </w:t>
      </w:r>
      <w:r w:rsidR="23D54FAA">
        <w:t>(</w:t>
      </w:r>
      <w:r w:rsidR="6C240A44">
        <w:t>r</w:t>
      </w:r>
      <w:r w:rsidR="23D54FAA">
        <w:t xml:space="preserve">emitente, </w:t>
      </w:r>
      <w:r w:rsidR="53353709">
        <w:t xml:space="preserve">destinatario, contenido, </w:t>
      </w:r>
      <w:r w:rsidR="0915F6FB">
        <w:t>horas de recogida y entrega, etc</w:t>
      </w:r>
      <w:r w:rsidR="53353709">
        <w:t>.)</w:t>
      </w:r>
    </w:p>
    <w:p w:rsidR="407EC916" w:rsidP="6F5CC727" w:rsidRDefault="407EC916" w14:paraId="316A3633" w14:textId="35260533">
      <w:r>
        <w:t xml:space="preserve">B2. </w:t>
      </w:r>
    </w:p>
    <w:p w:rsidR="75DF3C95" w:rsidP="6F5CC727" w:rsidRDefault="75DF3C95" w14:paraId="7C4A4868" w14:textId="16552FD5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t xml:space="preserve">Estado del paquete: </w:t>
      </w:r>
      <w:r w:rsidR="0B8C39DF">
        <w:t>Como cliente</w:t>
      </w:r>
      <w:r w:rsidR="05F8B156">
        <w:t xml:space="preserve"> (remitente o destinatario)</w:t>
      </w:r>
      <w:r w:rsidR="0B8C39DF">
        <w:t>, cuando quiera consultar el estado de mi paquete dado que el sistema opera normalmente</w:t>
      </w:r>
      <w:r w:rsidR="3C2C6C09">
        <w:t xml:space="preserve"> quiero que </w:t>
      </w:r>
      <w:r w:rsidR="2A73B713">
        <w:t>la información sea actualizada únicamente por la empresa</w:t>
      </w:r>
      <w:r w:rsidR="19DE3774">
        <w:t>, esto debe suceder el 100% de las consultas.</w:t>
      </w:r>
    </w:p>
    <w:p w:rsidR="19DE3774" w:rsidP="6F5CC727" w:rsidRDefault="19DE3774" w14:paraId="0B489398" w14:textId="2BFEA092">
      <w:pPr>
        <w:ind w:left="708"/>
      </w:pPr>
      <w:r>
        <w:t xml:space="preserve">Si </w:t>
      </w:r>
      <w:r w:rsidR="40440B56">
        <w:t>no se garantiza este requerimiento</w:t>
      </w:r>
      <w:r w:rsidR="54AE74E6">
        <w:t>,</w:t>
      </w:r>
      <w:r w:rsidR="40440B56">
        <w:t xml:space="preserve"> </w:t>
      </w:r>
      <w:r w:rsidR="79010949">
        <w:t xml:space="preserve">los clientes se verían afectados ya que un tercero podría influir en </w:t>
      </w:r>
      <w:r w:rsidR="6A788CB1">
        <w:t>el estado del paquete y generar confusiones tanto para los clientes como para la empresa.</w:t>
      </w:r>
    </w:p>
    <w:p w:rsidR="6A788CB1" w:rsidP="6F5CC727" w:rsidRDefault="6A788CB1" w14:paraId="0FA3BFC3" w14:textId="3E0FF8BD">
      <w:pPr>
        <w:pStyle w:val="Prrafodelista"/>
        <w:numPr>
          <w:ilvl w:val="0"/>
          <w:numId w:val="4"/>
        </w:numPr>
      </w:pPr>
      <w:r>
        <w:t xml:space="preserve">Las rutas de distribución: Como </w:t>
      </w:r>
      <w:r w:rsidR="4676041D">
        <w:t>operad</w:t>
      </w:r>
      <w:r w:rsidR="35F48A5B">
        <w:t xml:space="preserve">or, cuando necesite cambiar la ruta de distribución dado que el sistema opera normalmente quiero que </w:t>
      </w:r>
      <w:r w:rsidR="76815353">
        <w:t xml:space="preserve">la información sólo pueda ser </w:t>
      </w:r>
      <w:r w:rsidR="7A072475">
        <w:t>aprobada</w:t>
      </w:r>
      <w:r w:rsidR="76815353">
        <w:t xml:space="preserve"> por </w:t>
      </w:r>
      <w:r w:rsidR="5FB5CED8">
        <w:t>el sistema de gestión y rastreo de unidades de distribución, esto debe suceder el 100% de las actualizaciones de las rutas.</w:t>
      </w:r>
    </w:p>
    <w:p w:rsidR="5FB5CED8" w:rsidP="6F5CC727" w:rsidRDefault="5FB5CED8" w14:paraId="6B72817A" w14:textId="2452AC40">
      <w:pPr>
        <w:ind w:left="708"/>
      </w:pPr>
      <w:r>
        <w:t>Si no se garantiza este requerimiento</w:t>
      </w:r>
      <w:r w:rsidR="11C77CA2">
        <w:t xml:space="preserve">, </w:t>
      </w:r>
      <w:r w:rsidR="4FB49BCF">
        <w:t xml:space="preserve">los conductores, los clientes y la empresa pueden verse afectados ya que un tercero podría aprobar el cambio de ruta y causar </w:t>
      </w:r>
      <w:r w:rsidR="2D302A2E">
        <w:t>retraso en las entregas de los paquetes.</w:t>
      </w:r>
    </w:p>
    <w:p w:rsidR="2D302A2E" w:rsidP="6F5CC727" w:rsidRDefault="2D302A2E" w14:paraId="7D1CA038" w14:textId="68952AD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lastRenderedPageBreak/>
        <w:t xml:space="preserve">La localización de las unidades de distribución: </w:t>
      </w:r>
      <w:r w:rsidR="6B1C80E2">
        <w:t xml:space="preserve">Como controlador, cuando esté consultando la información de la ubicación de las unidades de distribución dado que el sistema opera normalmente quiero que la información sea </w:t>
      </w:r>
      <w:r w:rsidR="232BE35B">
        <w:t>real y exacta, esto debe suceder el 100% de las consultas.</w:t>
      </w:r>
    </w:p>
    <w:p w:rsidR="232BE35B" w:rsidP="6F5CC727" w:rsidRDefault="232BE35B" w14:paraId="6A6EE3B1" w14:textId="0ADAD7A9">
      <w:pPr>
        <w:ind w:left="708"/>
      </w:pPr>
      <w:r>
        <w:t>Si no se garantiza este requerimiento, la empresa y los clientes se pueden ver afectados ya que se causarían confusiones de los horarios de entrega de los paquetes.</w:t>
      </w:r>
    </w:p>
    <w:p w:rsidR="222E7BC6" w:rsidP="6F5CC727" w:rsidRDefault="222E7BC6" w14:paraId="25867EE2" w14:textId="586799A2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El documento legal del paquete o contrato de transporte: Como cliente, cuando genere un contrato de transporte con la empresa dado que el sistema opera normalmente quiero que la información </w:t>
      </w:r>
      <w:r w:rsidR="12AD5225">
        <w:t>sólo la pueda ver la empresa, esto debe suceder el 100% de las veces.</w:t>
      </w:r>
    </w:p>
    <w:p w:rsidR="12AD5225" w:rsidP="6F5CC727" w:rsidRDefault="12AD5225" w14:paraId="28A49D0A" w14:textId="493C2BC5">
      <w:pPr>
        <w:ind w:left="708"/>
      </w:pPr>
      <w:r>
        <w:t>Si no se garantiza este requerimiento, los clientes se pueden ver afectados en gran medida, ya que la información que contiene el do</w:t>
      </w:r>
      <w:r w:rsidR="2B714373">
        <w:t>cumento legal es del cliente y puede ser delicada.</w:t>
      </w:r>
    </w:p>
    <w:p w:rsidR="4AC30E8F" w:rsidP="6F5CC727" w:rsidRDefault="4AC30E8F" w14:paraId="563480B6" w14:textId="4C4EF68A">
      <w:r>
        <w:t xml:space="preserve">B3. </w:t>
      </w:r>
      <w:r w:rsidR="222E7BC6">
        <w:t xml:space="preserve"> </w:t>
      </w:r>
      <w:r w:rsidR="232BE35B">
        <w:t xml:space="preserve"> </w:t>
      </w:r>
      <w:r w:rsidR="17EBC260">
        <w:t>Vulnerabilidades del sistema:</w:t>
      </w:r>
    </w:p>
    <w:p w:rsidR="725D3161" w:rsidP="4BFE0713" w:rsidRDefault="725D3161" w14:paraId="262A0934" w14:textId="7142596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Ya que </w:t>
      </w:r>
      <w:r w:rsidR="0382B060">
        <w:t xml:space="preserve">los puntos de atención al cliente se comunican con el servidor de manejo de órdenes por medio de internet para registrar pedidos y contratos, una vulnerabilidad en este sistema sería que un </w:t>
      </w:r>
      <w:r w:rsidR="00630130">
        <w:t>atacante</w:t>
      </w:r>
      <w:r w:rsidR="0382B060">
        <w:t xml:space="preserve"> pudiera acceder </w:t>
      </w:r>
      <w:r w:rsidR="074F300E">
        <w:t>al servidor y consu</w:t>
      </w:r>
      <w:r w:rsidR="7D86A37E">
        <w:t>l</w:t>
      </w:r>
      <w:r w:rsidR="074F300E">
        <w:t>tar los contratos</w:t>
      </w:r>
      <w:r w:rsidR="7DABE083">
        <w:t xml:space="preserve"> que contienen información de los clientes</w:t>
      </w:r>
      <w:r w:rsidR="074F300E">
        <w:t xml:space="preserve">, ya que las comunicaciones están protegidas para garantizar integridad, pero no </w:t>
      </w:r>
      <w:r w:rsidR="327D628C">
        <w:t>confidencialidad</w:t>
      </w:r>
      <w:r w:rsidR="564EA6FB">
        <w:t>.</w:t>
      </w:r>
    </w:p>
    <w:p w:rsidR="4BFE0713" w:rsidP="4BFE0713" w:rsidRDefault="006954EC" w14:paraId="3DC63C77" w14:textId="74C873AE">
      <w:pPr>
        <w:pStyle w:val="Prrafodelista"/>
        <w:numPr>
          <w:ilvl w:val="0"/>
          <w:numId w:val="1"/>
        </w:numPr>
      </w:pPr>
      <w:r>
        <w:t xml:space="preserve">En el servidor de manejo administrativo </w:t>
      </w:r>
      <w:r w:rsidR="00C567F4">
        <w:t xml:space="preserve">contable un atacante podría inyectar consultas maliciosas para lograr acceder a la base de datos y </w:t>
      </w:r>
      <w:r w:rsidR="001D64D3">
        <w:t>modificar los datos o eliminarl</w:t>
      </w:r>
      <w:r w:rsidR="008273EA">
        <w:t>os. Aparte de afectar la privacidad de los clientes y de la compañía afectaría también el rendimiento del servidor.</w:t>
      </w:r>
    </w:p>
    <w:p w:rsidR="0019144C" w:rsidP="00CF567F" w:rsidRDefault="00125466" w14:paraId="1FE43E6E" w14:textId="4B2C71AA">
      <w:pPr>
        <w:pStyle w:val="Prrafodelista"/>
        <w:numPr>
          <w:ilvl w:val="0"/>
          <w:numId w:val="1"/>
        </w:numPr>
      </w:pPr>
      <w:r>
        <w:t xml:space="preserve">Ya que las unidades se comunican con el servidor de manejo de unidades </w:t>
      </w:r>
      <w:r w:rsidR="00B972E4">
        <w:t>de distribución y paquetes para informar su estado</w:t>
      </w:r>
      <w:r w:rsidR="00AA42FB">
        <w:t xml:space="preserve"> y estas comunicaciones están protegidas para garantizar integridad, un atacante podría acceder al servidor y ver </w:t>
      </w:r>
      <w:r w:rsidR="00531A52">
        <w:t>las rutas que las unidades van a tomar porque no están protegidas para garantizar confidencialidad.</w:t>
      </w:r>
    </w:p>
    <w:sectPr w:rsidR="0019144C">
      <w:headerReference w:type="default" r:id="rId2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66AA" w:rsidP="00DD24EA" w:rsidRDefault="005F66AA" w14:paraId="3B42DDB4" w14:textId="77777777">
      <w:pPr>
        <w:spacing w:after="0" w:line="240" w:lineRule="auto"/>
      </w:pPr>
      <w:r>
        <w:separator/>
      </w:r>
    </w:p>
  </w:endnote>
  <w:endnote w:type="continuationSeparator" w:id="0">
    <w:p w:rsidR="005F66AA" w:rsidP="00DD24EA" w:rsidRDefault="005F66AA" w14:paraId="2914DA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66AA" w:rsidP="00DD24EA" w:rsidRDefault="005F66AA" w14:paraId="45B520AF" w14:textId="77777777">
      <w:pPr>
        <w:spacing w:after="0" w:line="240" w:lineRule="auto"/>
      </w:pPr>
      <w:r>
        <w:separator/>
      </w:r>
    </w:p>
  </w:footnote>
  <w:footnote w:type="continuationSeparator" w:id="0">
    <w:p w:rsidR="005F66AA" w:rsidP="00DD24EA" w:rsidRDefault="005F66AA" w14:paraId="19E8305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860CE7" w:rsidR="00DD24EA" w:rsidRDefault="00DD24EA" w14:paraId="0C09CD49" w14:textId="1DF7C13A">
    <w:pPr>
      <w:pStyle w:val="Encabezado"/>
      <w:rPr>
        <w:u w:val="single"/>
      </w:rPr>
    </w:pPr>
    <w:r>
      <w:t>Martin David Galvan-201614423</w:t>
    </w:r>
    <w:r>
      <w:br/>
    </w:r>
    <w:r w:rsidR="00ED5EC2">
      <w:t xml:space="preserve">Maria </w:t>
    </w:r>
    <w:r>
      <w:t>Juliana Rojas</w:t>
    </w:r>
    <w:r w:rsidR="00ED5EC2">
      <w:t xml:space="preserve"> Suarez</w:t>
    </w:r>
    <w:r>
      <w:t>-202</w:t>
    </w:r>
    <w:r w:rsidR="0094528C">
      <w:t>0101</w:t>
    </w:r>
    <w:r w:rsidR="00860CE7">
      <w:t>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1022"/>
    <w:multiLevelType w:val="hybridMultilevel"/>
    <w:tmpl w:val="20B2CC0A"/>
    <w:lvl w:ilvl="0" w:tplc="13646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4A73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223C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2274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2CE3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EC4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1A1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020F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4CB1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848E0"/>
    <w:multiLevelType w:val="hybridMultilevel"/>
    <w:tmpl w:val="01E2AC36"/>
    <w:lvl w:ilvl="0" w:tplc="3A52AF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E0F5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CE19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065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6002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100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3E9B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9A22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0A1F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3614C0"/>
    <w:multiLevelType w:val="hybridMultilevel"/>
    <w:tmpl w:val="78DC0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B2032"/>
    <w:multiLevelType w:val="hybridMultilevel"/>
    <w:tmpl w:val="2BA00FBC"/>
    <w:lvl w:ilvl="0" w:tplc="240A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 w15:restartNumberingAfterBreak="0">
    <w:nsid w:val="4CAD5590"/>
    <w:multiLevelType w:val="hybridMultilevel"/>
    <w:tmpl w:val="6320215A"/>
    <w:lvl w:ilvl="0" w:tplc="F036EF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28A9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AE4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B8FC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7242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7CC9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D41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A2F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E840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985AFE"/>
    <w:multiLevelType w:val="hybridMultilevel"/>
    <w:tmpl w:val="F7483A8C"/>
    <w:lvl w:ilvl="0" w:tplc="76B80B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662C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4884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360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509C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980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74A9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96AD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0E29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712C24"/>
    <w:multiLevelType w:val="hybridMultilevel"/>
    <w:tmpl w:val="4F0A8F66"/>
    <w:lvl w:ilvl="0" w:tplc="B6347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47D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B06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C07F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947B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FC22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BAA1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DA37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5A4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42D3077"/>
    <w:multiLevelType w:val="hybridMultilevel"/>
    <w:tmpl w:val="24A8A152"/>
    <w:lvl w:ilvl="0" w:tplc="59DA71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B23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A8F3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3070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664B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AED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D887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0016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C204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A"/>
    <w:rsid w:val="00021D41"/>
    <w:rsid w:val="00112AAB"/>
    <w:rsid w:val="00125466"/>
    <w:rsid w:val="0019144C"/>
    <w:rsid w:val="001C1871"/>
    <w:rsid w:val="001D64D3"/>
    <w:rsid w:val="002F25EB"/>
    <w:rsid w:val="00400D6F"/>
    <w:rsid w:val="00531A52"/>
    <w:rsid w:val="00556FBB"/>
    <w:rsid w:val="005F66AA"/>
    <w:rsid w:val="00630130"/>
    <w:rsid w:val="00692FD3"/>
    <w:rsid w:val="006954EC"/>
    <w:rsid w:val="006B58F7"/>
    <w:rsid w:val="006E4886"/>
    <w:rsid w:val="00746EDB"/>
    <w:rsid w:val="007778FE"/>
    <w:rsid w:val="00785DC4"/>
    <w:rsid w:val="00794E42"/>
    <w:rsid w:val="008273EA"/>
    <w:rsid w:val="00850CB8"/>
    <w:rsid w:val="00860CE7"/>
    <w:rsid w:val="009032D2"/>
    <w:rsid w:val="0094528C"/>
    <w:rsid w:val="00AA42FB"/>
    <w:rsid w:val="00AF087F"/>
    <w:rsid w:val="00B972E4"/>
    <w:rsid w:val="00C567F4"/>
    <w:rsid w:val="00CF567F"/>
    <w:rsid w:val="00DB2B76"/>
    <w:rsid w:val="00DD24EA"/>
    <w:rsid w:val="00E43366"/>
    <w:rsid w:val="00ED5EC2"/>
    <w:rsid w:val="00EE6BCE"/>
    <w:rsid w:val="00FA0465"/>
    <w:rsid w:val="00FD05C0"/>
    <w:rsid w:val="013515D6"/>
    <w:rsid w:val="025F5101"/>
    <w:rsid w:val="02A43AFA"/>
    <w:rsid w:val="0382B060"/>
    <w:rsid w:val="05981295"/>
    <w:rsid w:val="05E4AC78"/>
    <w:rsid w:val="05F8B156"/>
    <w:rsid w:val="074F300E"/>
    <w:rsid w:val="07CC62D5"/>
    <w:rsid w:val="07CE3442"/>
    <w:rsid w:val="090100D8"/>
    <w:rsid w:val="090B00AA"/>
    <w:rsid w:val="0915F6FB"/>
    <w:rsid w:val="0992D6C8"/>
    <w:rsid w:val="09ABF3A8"/>
    <w:rsid w:val="0AE7CF8B"/>
    <w:rsid w:val="0B43D417"/>
    <w:rsid w:val="0B6D9A31"/>
    <w:rsid w:val="0B8C39DF"/>
    <w:rsid w:val="0BA0FB71"/>
    <w:rsid w:val="0C2A248B"/>
    <w:rsid w:val="0C5E147E"/>
    <w:rsid w:val="0CC4D176"/>
    <w:rsid w:val="0DDAC286"/>
    <w:rsid w:val="0DEDB0FF"/>
    <w:rsid w:val="0DFBF863"/>
    <w:rsid w:val="0EAFCE71"/>
    <w:rsid w:val="0EB62CF4"/>
    <w:rsid w:val="0FA59625"/>
    <w:rsid w:val="0FCF612F"/>
    <w:rsid w:val="0FED9A2D"/>
    <w:rsid w:val="1110826E"/>
    <w:rsid w:val="1181F175"/>
    <w:rsid w:val="11BDA023"/>
    <w:rsid w:val="11C77CA2"/>
    <w:rsid w:val="11F174D5"/>
    <w:rsid w:val="121F098C"/>
    <w:rsid w:val="12AD5225"/>
    <w:rsid w:val="12D4F064"/>
    <w:rsid w:val="12E11B63"/>
    <w:rsid w:val="12E5CF32"/>
    <w:rsid w:val="13C2DE27"/>
    <w:rsid w:val="14487E8E"/>
    <w:rsid w:val="14D59311"/>
    <w:rsid w:val="152F61AE"/>
    <w:rsid w:val="156B5D46"/>
    <w:rsid w:val="15994EAA"/>
    <w:rsid w:val="15C04457"/>
    <w:rsid w:val="15CDB50F"/>
    <w:rsid w:val="17EBC260"/>
    <w:rsid w:val="18F37A39"/>
    <w:rsid w:val="19DE3774"/>
    <w:rsid w:val="1B549B21"/>
    <w:rsid w:val="1B6818AC"/>
    <w:rsid w:val="1BAF8D5B"/>
    <w:rsid w:val="1BDBABA8"/>
    <w:rsid w:val="1C6DD102"/>
    <w:rsid w:val="1CDA11E8"/>
    <w:rsid w:val="1D54BB17"/>
    <w:rsid w:val="1E2D22C3"/>
    <w:rsid w:val="1E6A1BF4"/>
    <w:rsid w:val="1E8E20FE"/>
    <w:rsid w:val="1EBDAC24"/>
    <w:rsid w:val="1F558978"/>
    <w:rsid w:val="1F66CDE2"/>
    <w:rsid w:val="207DDF56"/>
    <w:rsid w:val="222BEB4D"/>
    <w:rsid w:val="222E7BC6"/>
    <w:rsid w:val="22848063"/>
    <w:rsid w:val="22891BDD"/>
    <w:rsid w:val="22C17A7A"/>
    <w:rsid w:val="232BE35B"/>
    <w:rsid w:val="23D54FAA"/>
    <w:rsid w:val="29BBDA02"/>
    <w:rsid w:val="2A05333E"/>
    <w:rsid w:val="2A1AF660"/>
    <w:rsid w:val="2A3EAEBF"/>
    <w:rsid w:val="2A42C9ED"/>
    <w:rsid w:val="2A73B713"/>
    <w:rsid w:val="2A93AE7A"/>
    <w:rsid w:val="2B714373"/>
    <w:rsid w:val="2C049C1C"/>
    <w:rsid w:val="2C47AB43"/>
    <w:rsid w:val="2D302A2E"/>
    <w:rsid w:val="2D3C32EC"/>
    <w:rsid w:val="2EE5C237"/>
    <w:rsid w:val="306786EB"/>
    <w:rsid w:val="30A66434"/>
    <w:rsid w:val="30B887A0"/>
    <w:rsid w:val="327D628C"/>
    <w:rsid w:val="32BA4DC6"/>
    <w:rsid w:val="33822404"/>
    <w:rsid w:val="351C4725"/>
    <w:rsid w:val="35F48A5B"/>
    <w:rsid w:val="37A45EEC"/>
    <w:rsid w:val="37B28E6F"/>
    <w:rsid w:val="387DF882"/>
    <w:rsid w:val="39770667"/>
    <w:rsid w:val="39A86E40"/>
    <w:rsid w:val="3C0C8E88"/>
    <w:rsid w:val="3C2C6C09"/>
    <w:rsid w:val="3C68AF4D"/>
    <w:rsid w:val="3D0D26FF"/>
    <w:rsid w:val="3E3B93E5"/>
    <w:rsid w:val="3FF74C86"/>
    <w:rsid w:val="40440B56"/>
    <w:rsid w:val="407EC916"/>
    <w:rsid w:val="40F792CB"/>
    <w:rsid w:val="411BD0E0"/>
    <w:rsid w:val="416FBCA2"/>
    <w:rsid w:val="4350F62B"/>
    <w:rsid w:val="43888AD9"/>
    <w:rsid w:val="438D089F"/>
    <w:rsid w:val="43F8824F"/>
    <w:rsid w:val="44A1E57A"/>
    <w:rsid w:val="4568712B"/>
    <w:rsid w:val="4676041D"/>
    <w:rsid w:val="46B0A856"/>
    <w:rsid w:val="47E6F291"/>
    <w:rsid w:val="49D72FE5"/>
    <w:rsid w:val="4A4AF0DD"/>
    <w:rsid w:val="4A7EA898"/>
    <w:rsid w:val="4AC30E8F"/>
    <w:rsid w:val="4AE9CB63"/>
    <w:rsid w:val="4AF67411"/>
    <w:rsid w:val="4BA47685"/>
    <w:rsid w:val="4BFE0713"/>
    <w:rsid w:val="4C51B76D"/>
    <w:rsid w:val="4D5D3E2F"/>
    <w:rsid w:val="4EC0E57C"/>
    <w:rsid w:val="4EFBF007"/>
    <w:rsid w:val="4F17F90B"/>
    <w:rsid w:val="4F61F7E6"/>
    <w:rsid w:val="4FB49BCF"/>
    <w:rsid w:val="50C7718A"/>
    <w:rsid w:val="5289894E"/>
    <w:rsid w:val="52FEEF12"/>
    <w:rsid w:val="53353709"/>
    <w:rsid w:val="53A6D433"/>
    <w:rsid w:val="541A4921"/>
    <w:rsid w:val="54AE74E6"/>
    <w:rsid w:val="557750B2"/>
    <w:rsid w:val="559F7056"/>
    <w:rsid w:val="55FDED72"/>
    <w:rsid w:val="5609F359"/>
    <w:rsid w:val="564884E5"/>
    <w:rsid w:val="564EA6FB"/>
    <w:rsid w:val="56C114F8"/>
    <w:rsid w:val="57221DEE"/>
    <w:rsid w:val="5776EA1C"/>
    <w:rsid w:val="577CEC9F"/>
    <w:rsid w:val="57D6E588"/>
    <w:rsid w:val="58CE31F9"/>
    <w:rsid w:val="59BFCC34"/>
    <w:rsid w:val="59CDF06D"/>
    <w:rsid w:val="5A3841D2"/>
    <w:rsid w:val="5A5B0AB5"/>
    <w:rsid w:val="5B69708D"/>
    <w:rsid w:val="5BC4402F"/>
    <w:rsid w:val="5C7A0C83"/>
    <w:rsid w:val="5CCB3353"/>
    <w:rsid w:val="5D558022"/>
    <w:rsid w:val="5DF929F4"/>
    <w:rsid w:val="5EB88CF0"/>
    <w:rsid w:val="5FB5CED8"/>
    <w:rsid w:val="603439F0"/>
    <w:rsid w:val="60B8442F"/>
    <w:rsid w:val="61050A2F"/>
    <w:rsid w:val="62786E4C"/>
    <w:rsid w:val="628E6631"/>
    <w:rsid w:val="644E482F"/>
    <w:rsid w:val="64923496"/>
    <w:rsid w:val="64DF8473"/>
    <w:rsid w:val="661C4919"/>
    <w:rsid w:val="66D72BF9"/>
    <w:rsid w:val="676DE0C7"/>
    <w:rsid w:val="67B7F162"/>
    <w:rsid w:val="68470374"/>
    <w:rsid w:val="685FF1B4"/>
    <w:rsid w:val="68741C4F"/>
    <w:rsid w:val="6896B9DA"/>
    <w:rsid w:val="695DE449"/>
    <w:rsid w:val="69A9D313"/>
    <w:rsid w:val="69B0B4D4"/>
    <w:rsid w:val="6A788CB1"/>
    <w:rsid w:val="6B1C80E2"/>
    <w:rsid w:val="6B1E5DA6"/>
    <w:rsid w:val="6C240A44"/>
    <w:rsid w:val="6CF8B3E9"/>
    <w:rsid w:val="6D01BFA0"/>
    <w:rsid w:val="6D259561"/>
    <w:rsid w:val="6D532C15"/>
    <w:rsid w:val="6D740277"/>
    <w:rsid w:val="6D81605A"/>
    <w:rsid w:val="6E3CE0E9"/>
    <w:rsid w:val="6E521BEB"/>
    <w:rsid w:val="6EECD430"/>
    <w:rsid w:val="6F056A8B"/>
    <w:rsid w:val="6F3157FA"/>
    <w:rsid w:val="6F5CC727"/>
    <w:rsid w:val="715674D6"/>
    <w:rsid w:val="717A2B26"/>
    <w:rsid w:val="717E93C3"/>
    <w:rsid w:val="725D3161"/>
    <w:rsid w:val="753B36F6"/>
    <w:rsid w:val="75DF3C95"/>
    <w:rsid w:val="76815353"/>
    <w:rsid w:val="77CAF080"/>
    <w:rsid w:val="79010949"/>
    <w:rsid w:val="79432C37"/>
    <w:rsid w:val="7A072475"/>
    <w:rsid w:val="7A4EBC41"/>
    <w:rsid w:val="7AACD6BC"/>
    <w:rsid w:val="7D256DCC"/>
    <w:rsid w:val="7D86A37E"/>
    <w:rsid w:val="7D87CDC1"/>
    <w:rsid w:val="7DA84888"/>
    <w:rsid w:val="7DABE083"/>
    <w:rsid w:val="7DCC58FD"/>
    <w:rsid w:val="7E300A84"/>
    <w:rsid w:val="7E49BBA9"/>
    <w:rsid w:val="7E663DDD"/>
    <w:rsid w:val="7F5C18D4"/>
    <w:rsid w:val="7FB0CAD0"/>
    <w:rsid w:val="7FD8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61D78"/>
  <w15:chartTrackingRefBased/>
  <w15:docId w15:val="{61833825-A7D3-4F59-93C8-47B06554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6FBB"/>
    <w:rPr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4E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D24E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D24E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D24EA"/>
    <w:rPr>
      <w:lang w:val="es-ES_tradnl"/>
    </w:rPr>
  </w:style>
  <w:style w:type="paragraph" w:styleId="Prrafodelista">
    <w:name w:val="List Paragraph"/>
    <w:basedOn w:val="Normal"/>
    <w:uiPriority w:val="34"/>
    <w:qFormat/>
    <w:rsid w:val="00DD24E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05C0"/>
    <w:rPr>
      <w:color w:val="808080"/>
    </w:rPr>
  </w:style>
  <w:style w:type="table" w:styleId="Tablaconcuadrcula">
    <w:name w:val="Table Grid"/>
    <w:basedOn w:val="Tablanormal"/>
    <w:uiPriority w:val="39"/>
    <w:rsid w:val="00E433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emf" Id="rId13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image" Target="media/image3.emf" Id="rId12" /><Relationship Type="http://schemas.openxmlformats.org/officeDocument/2006/relationships/customXml" Target="../customXml/item2.xml" Id="rId2" /><Relationship Type="http://schemas.openxmlformats.org/officeDocument/2006/relationships/image" Target="media/image11.emf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emf" Id="rId11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2" /><Relationship Type="http://schemas.openxmlformats.org/officeDocument/2006/relationships/image" Target="/media/image7.png" Id="R3c913f0ba4654549" /><Relationship Type="http://schemas.openxmlformats.org/officeDocument/2006/relationships/image" Target="/media/image8.png" Id="R24a91e485ecd4462" /><Relationship Type="http://schemas.openxmlformats.org/officeDocument/2006/relationships/image" Target="/media/image9.png" Id="R042f0d8f6f73458b" /><Relationship Type="http://schemas.openxmlformats.org/officeDocument/2006/relationships/image" Target="/media/imagea.png" Id="R92b6990979154bfe" /><Relationship Type="http://schemas.openxmlformats.org/officeDocument/2006/relationships/image" Target="/media/imageb.png" Id="R870cdb99b8b4475f" /><Relationship Type="http://schemas.openxmlformats.org/officeDocument/2006/relationships/image" Target="/media/imagec.png" Id="Re60716be94e44c0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AA54A233FFF341969CB714B14FE3BC" ma:contentTypeVersion="14" ma:contentTypeDescription="Crear nuevo documento." ma:contentTypeScope="" ma:versionID="4604581ef9a48039efd6203538ab9863">
  <xsd:schema xmlns:xsd="http://www.w3.org/2001/XMLSchema" xmlns:xs="http://www.w3.org/2001/XMLSchema" xmlns:p="http://schemas.microsoft.com/office/2006/metadata/properties" xmlns:ns3="cb168d9a-954a-4ec5-a853-bb98da109fa3" xmlns:ns4="cfd37345-ec54-45c3-99f2-561cbed095dc" targetNamespace="http://schemas.microsoft.com/office/2006/metadata/properties" ma:root="true" ma:fieldsID="ecbd61b975b2e42802e21ce981f2940b" ns3:_="" ns4:_="">
    <xsd:import namespace="cb168d9a-954a-4ec5-a853-bb98da109fa3"/>
    <xsd:import namespace="cfd37345-ec54-45c3-99f2-561cbed095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68d9a-954a-4ec5-a853-bb98da109f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37345-ec54-45c3-99f2-561cbed09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08EAB-4299-4FE8-8B6A-0F6EC9703E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F5B04A-95B6-43C7-AFC7-0D9E05446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68d9a-954a-4ec5-a853-bb98da109fa3"/>
    <ds:schemaRef ds:uri="cfd37345-ec54-45c3-99f2-561cbed095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A1A87-C8A6-4AE7-B4BA-6FB8F82AE7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 David Galvan Castro</dc:creator>
  <keywords/>
  <dc:description/>
  <lastModifiedBy>Maria Juliana Rojas Suarez</lastModifiedBy>
  <revision>25</revision>
  <dcterms:created xsi:type="dcterms:W3CDTF">2020-11-01T19:42:00.0000000Z</dcterms:created>
  <dcterms:modified xsi:type="dcterms:W3CDTF">2020-11-10T02:56:27.7481206Z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0x01010072AA54A233FFF341969CB714B14FE3BC</vt:lpwstr>
  </property>
</Properties>
</file>