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D48" w:rsidRPr="00473AE9" w:rsidRDefault="00927AFE">
      <w:pPr>
        <w:spacing w:after="1170"/>
        <w:ind w:left="103"/>
        <w:rPr>
          <w:lang w:val="es-AR"/>
        </w:rPr>
      </w:pPr>
      <w:bookmarkStart w:id="0" w:name="_top"/>
      <w:bookmarkEnd w:id="0"/>
      <w:r w:rsidRPr="00473AE9">
        <w:rPr>
          <w:rFonts w:ascii="Arial" w:eastAsia="Arial" w:hAnsi="Arial" w:cs="Arial"/>
          <w:lang w:val="es-AR"/>
        </w:rPr>
        <w:t xml:space="preserve"> </w:t>
      </w:r>
      <w:r w:rsidRPr="00473AE9">
        <w:rPr>
          <w:lang w:val="es-AR"/>
        </w:rPr>
        <w:t xml:space="preserve">  </w:t>
      </w:r>
    </w:p>
    <w:p w:rsidR="00382D48" w:rsidRPr="00473AE9" w:rsidRDefault="00927AFE">
      <w:pPr>
        <w:spacing w:after="834" w:line="216" w:lineRule="auto"/>
        <w:ind w:left="4741" w:right="2396" w:hanging="2550"/>
        <w:rPr>
          <w:lang w:val="es-AR"/>
        </w:rPr>
      </w:pPr>
      <w:r>
        <w:rPr>
          <w:noProof/>
        </w:rPr>
        <w:drawing>
          <wp:inline distT="0" distB="0" distL="0" distR="0">
            <wp:extent cx="3000375" cy="1095375"/>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
                    <a:stretch>
                      <a:fillRect/>
                    </a:stretch>
                  </pic:blipFill>
                  <pic:spPr>
                    <a:xfrm>
                      <a:off x="0" y="0"/>
                      <a:ext cx="3000375" cy="1095375"/>
                    </a:xfrm>
                    <a:prstGeom prst="rect">
                      <a:avLst/>
                    </a:prstGeom>
                  </pic:spPr>
                </pic:pic>
              </a:graphicData>
            </a:graphic>
          </wp:inline>
        </w:drawing>
      </w:r>
      <w:r w:rsidRPr="00473AE9">
        <w:rPr>
          <w:rFonts w:ascii="Arial" w:eastAsia="Arial" w:hAnsi="Arial" w:cs="Arial"/>
          <w:lang w:val="es-AR"/>
        </w:rPr>
        <w:t xml:space="preserve">  </w:t>
      </w:r>
      <w:r w:rsidRPr="00473AE9">
        <w:rPr>
          <w:lang w:val="es-AR"/>
        </w:rPr>
        <w:t xml:space="preserve">   </w:t>
      </w:r>
    </w:p>
    <w:p w:rsidR="00382D48" w:rsidRPr="00473AE9" w:rsidRDefault="00927AFE" w:rsidP="00473AE9">
      <w:pPr>
        <w:spacing w:after="487"/>
        <w:jc w:val="center"/>
        <w:rPr>
          <w:lang w:val="es-AR"/>
        </w:rPr>
      </w:pPr>
      <w:r w:rsidRPr="00473AE9">
        <w:rPr>
          <w:rFonts w:ascii="Arial" w:eastAsia="Arial" w:hAnsi="Arial" w:cs="Arial"/>
          <w:sz w:val="32"/>
          <w:u w:val="single" w:color="000000"/>
          <w:lang w:val="es-AR"/>
        </w:rPr>
        <w:t>DISEÑO DE SISTEMAS</w:t>
      </w:r>
    </w:p>
    <w:p w:rsidR="00473AE9" w:rsidRDefault="00927AFE" w:rsidP="00473AE9">
      <w:pPr>
        <w:spacing w:after="556"/>
        <w:ind w:right="-3"/>
        <w:jc w:val="center"/>
        <w:rPr>
          <w:lang w:val="es-AR"/>
        </w:rPr>
      </w:pPr>
      <w:r w:rsidRPr="00473AE9">
        <w:rPr>
          <w:rFonts w:ascii="Arial" w:eastAsia="Arial" w:hAnsi="Arial" w:cs="Arial"/>
          <w:sz w:val="52"/>
          <w:lang w:val="es-AR"/>
        </w:rPr>
        <w:t>Trabajo Práctico Anual</w:t>
      </w:r>
    </w:p>
    <w:p w:rsidR="00382D48" w:rsidRPr="00473AE9" w:rsidRDefault="00473AE9" w:rsidP="00473AE9">
      <w:pPr>
        <w:spacing w:after="556"/>
        <w:ind w:right="-3"/>
        <w:jc w:val="center"/>
        <w:rPr>
          <w:lang w:val="es-AR"/>
        </w:rPr>
      </w:pPr>
      <w:r w:rsidRPr="00473AE9">
        <w:rPr>
          <w:rFonts w:ascii="Arial" w:eastAsia="Arial" w:hAnsi="Arial" w:cs="Arial"/>
          <w:sz w:val="52"/>
          <w:lang w:val="es-AR"/>
        </w:rPr>
        <w:t xml:space="preserve"> </w:t>
      </w:r>
      <w:r w:rsidR="00927AFE" w:rsidRPr="00473AE9">
        <w:rPr>
          <w:rFonts w:ascii="Arial" w:eastAsia="Arial" w:hAnsi="Arial" w:cs="Arial"/>
          <w:sz w:val="52"/>
          <w:lang w:val="es-AR"/>
        </w:rPr>
        <w:t>“Sistema de Gestión Energética”</w:t>
      </w:r>
    </w:p>
    <w:p w:rsidR="00382D48" w:rsidRPr="00917F00" w:rsidRDefault="00927AFE" w:rsidP="00927AFE">
      <w:pPr>
        <w:spacing w:after="65"/>
        <w:rPr>
          <w:rFonts w:asciiTheme="majorHAnsi" w:hAnsiTheme="majorHAnsi" w:cstheme="majorHAnsi"/>
          <w:lang w:val="es-AR"/>
        </w:rPr>
      </w:pPr>
      <w:r w:rsidRPr="00917F00">
        <w:rPr>
          <w:rFonts w:asciiTheme="majorHAnsi" w:eastAsia="Arial" w:hAnsiTheme="majorHAnsi" w:cstheme="majorHAnsi"/>
          <w:b/>
          <w:sz w:val="28"/>
          <w:u w:val="single" w:color="000000"/>
          <w:lang w:val="es-AR"/>
        </w:rPr>
        <w:t>Grupo</w:t>
      </w:r>
      <w:r w:rsidRPr="00917F00">
        <w:rPr>
          <w:rFonts w:asciiTheme="majorHAnsi" w:eastAsia="Arial" w:hAnsiTheme="majorHAnsi" w:cstheme="majorHAnsi"/>
          <w:sz w:val="28"/>
          <w:lang w:val="es-AR"/>
        </w:rPr>
        <w:t xml:space="preserve">: 04 </w:t>
      </w:r>
      <w:r w:rsidRPr="00917F00">
        <w:rPr>
          <w:rFonts w:asciiTheme="majorHAnsi" w:eastAsia="Arial" w:hAnsiTheme="majorHAnsi" w:cstheme="majorHAnsi"/>
          <w:lang w:val="es-AR"/>
        </w:rPr>
        <w:t xml:space="preserve"> </w:t>
      </w:r>
      <w:r w:rsidRPr="00917F00">
        <w:rPr>
          <w:rFonts w:asciiTheme="majorHAnsi" w:hAnsiTheme="majorHAnsi" w:cstheme="majorHAnsi"/>
          <w:sz w:val="28"/>
          <w:vertAlign w:val="subscript"/>
          <w:lang w:val="es-AR"/>
        </w:rPr>
        <w:t xml:space="preserve">  </w:t>
      </w:r>
    </w:p>
    <w:p w:rsidR="00382D48" w:rsidRPr="00917F00" w:rsidRDefault="00927AFE">
      <w:pPr>
        <w:spacing w:after="172"/>
        <w:ind w:left="9" w:hanging="10"/>
        <w:rPr>
          <w:rFonts w:asciiTheme="majorHAnsi" w:hAnsiTheme="majorHAnsi" w:cstheme="majorHAnsi"/>
        </w:rPr>
      </w:pPr>
      <w:proofErr w:type="spellStart"/>
      <w:r w:rsidRPr="00917F00">
        <w:rPr>
          <w:rFonts w:asciiTheme="majorHAnsi" w:eastAsia="Arial" w:hAnsiTheme="majorHAnsi" w:cstheme="majorHAnsi"/>
          <w:b/>
          <w:sz w:val="28"/>
          <w:u w:val="single" w:color="000000"/>
        </w:rPr>
        <w:t>Integrantes</w:t>
      </w:r>
      <w:proofErr w:type="spellEnd"/>
      <w:r w:rsidRPr="00917F00">
        <w:rPr>
          <w:rFonts w:asciiTheme="majorHAnsi" w:eastAsia="Arial" w:hAnsiTheme="majorHAnsi" w:cstheme="majorHAnsi"/>
          <w:sz w:val="28"/>
        </w:rPr>
        <w:t xml:space="preserve">: </w:t>
      </w:r>
      <w:r w:rsidRPr="00917F00">
        <w:rPr>
          <w:rFonts w:asciiTheme="majorHAnsi" w:eastAsia="Arial" w:hAnsiTheme="majorHAnsi" w:cstheme="majorHAnsi"/>
        </w:rPr>
        <w:t xml:space="preserve"> </w:t>
      </w:r>
      <w:r w:rsidRPr="00917F00">
        <w:rPr>
          <w:rFonts w:asciiTheme="majorHAnsi" w:hAnsiTheme="majorHAnsi" w:cstheme="majorHAnsi"/>
          <w:sz w:val="28"/>
          <w:vertAlign w:val="subscript"/>
        </w:rPr>
        <w:t xml:space="preserve">  </w:t>
      </w:r>
    </w:p>
    <w:p w:rsidR="00473AE9" w:rsidRPr="00917F00" w:rsidRDefault="00473AE9">
      <w:pPr>
        <w:numPr>
          <w:ilvl w:val="0"/>
          <w:numId w:val="1"/>
        </w:numPr>
        <w:spacing w:after="31"/>
        <w:ind w:hanging="360"/>
        <w:rPr>
          <w:rFonts w:asciiTheme="majorHAnsi" w:hAnsiTheme="majorHAnsi" w:cstheme="majorHAnsi"/>
        </w:rPr>
      </w:pPr>
      <w:r w:rsidRPr="00917F00">
        <w:rPr>
          <w:rFonts w:asciiTheme="majorHAnsi" w:eastAsia="Arial" w:hAnsiTheme="majorHAnsi" w:cstheme="majorHAnsi"/>
          <w:sz w:val="28"/>
        </w:rPr>
        <w:t>Matias Vivone</w:t>
      </w:r>
    </w:p>
    <w:p w:rsidR="00382D48" w:rsidRPr="00917F00" w:rsidRDefault="00927AFE">
      <w:pPr>
        <w:numPr>
          <w:ilvl w:val="0"/>
          <w:numId w:val="1"/>
        </w:numPr>
        <w:spacing w:after="31"/>
        <w:ind w:hanging="360"/>
        <w:rPr>
          <w:rFonts w:asciiTheme="majorHAnsi" w:hAnsiTheme="majorHAnsi" w:cstheme="majorHAnsi"/>
        </w:rPr>
      </w:pPr>
      <w:r w:rsidRPr="00917F00">
        <w:rPr>
          <w:rFonts w:asciiTheme="majorHAnsi" w:eastAsia="Arial" w:hAnsiTheme="majorHAnsi" w:cstheme="majorHAnsi"/>
          <w:sz w:val="28"/>
        </w:rPr>
        <w:t xml:space="preserve">Martín Javier </w:t>
      </w:r>
      <w:proofErr w:type="spellStart"/>
      <w:r w:rsidRPr="00917F00">
        <w:rPr>
          <w:rFonts w:asciiTheme="majorHAnsi" w:eastAsia="Arial" w:hAnsiTheme="majorHAnsi" w:cstheme="majorHAnsi"/>
          <w:sz w:val="28"/>
        </w:rPr>
        <w:t>Gauna</w:t>
      </w:r>
      <w:proofErr w:type="spellEnd"/>
      <w:r w:rsidRPr="00917F00">
        <w:rPr>
          <w:rFonts w:asciiTheme="majorHAnsi" w:eastAsia="Arial" w:hAnsiTheme="majorHAnsi" w:cstheme="majorHAnsi"/>
          <w:sz w:val="28"/>
        </w:rPr>
        <w:t xml:space="preserve"> </w:t>
      </w:r>
      <w:r w:rsidRPr="00917F00">
        <w:rPr>
          <w:rFonts w:asciiTheme="majorHAnsi" w:eastAsia="Arial" w:hAnsiTheme="majorHAnsi" w:cstheme="majorHAnsi"/>
        </w:rPr>
        <w:t xml:space="preserve"> </w:t>
      </w:r>
      <w:r w:rsidRPr="00917F00">
        <w:rPr>
          <w:rFonts w:asciiTheme="majorHAnsi" w:hAnsiTheme="majorHAnsi" w:cstheme="majorHAnsi"/>
          <w:sz w:val="28"/>
          <w:vertAlign w:val="subscript"/>
        </w:rPr>
        <w:t xml:space="preserve">  </w:t>
      </w:r>
    </w:p>
    <w:p w:rsidR="00382D48" w:rsidRPr="00917F00" w:rsidRDefault="00927AFE">
      <w:pPr>
        <w:numPr>
          <w:ilvl w:val="0"/>
          <w:numId w:val="1"/>
        </w:numPr>
        <w:spacing w:after="31"/>
        <w:ind w:hanging="360"/>
        <w:rPr>
          <w:rFonts w:asciiTheme="majorHAnsi" w:hAnsiTheme="majorHAnsi" w:cstheme="majorHAnsi"/>
        </w:rPr>
      </w:pPr>
      <w:r w:rsidRPr="00917F00">
        <w:rPr>
          <w:rFonts w:asciiTheme="majorHAnsi" w:eastAsia="Arial" w:hAnsiTheme="majorHAnsi" w:cstheme="majorHAnsi"/>
          <w:sz w:val="28"/>
        </w:rPr>
        <w:t xml:space="preserve">Gustavo </w:t>
      </w:r>
      <w:proofErr w:type="spellStart"/>
      <w:r w:rsidRPr="00917F00">
        <w:rPr>
          <w:rFonts w:asciiTheme="majorHAnsi" w:eastAsia="Arial" w:hAnsiTheme="majorHAnsi" w:cstheme="majorHAnsi"/>
          <w:sz w:val="28"/>
        </w:rPr>
        <w:t>Matías</w:t>
      </w:r>
      <w:proofErr w:type="spellEnd"/>
      <w:r w:rsidRPr="00917F00">
        <w:rPr>
          <w:rFonts w:asciiTheme="majorHAnsi" w:eastAsia="Arial" w:hAnsiTheme="majorHAnsi" w:cstheme="majorHAnsi"/>
          <w:sz w:val="28"/>
        </w:rPr>
        <w:t xml:space="preserve"> Di </w:t>
      </w:r>
      <w:proofErr w:type="spellStart"/>
      <w:r w:rsidRPr="00917F00">
        <w:rPr>
          <w:rFonts w:asciiTheme="majorHAnsi" w:eastAsia="Arial" w:hAnsiTheme="majorHAnsi" w:cstheme="majorHAnsi"/>
          <w:sz w:val="28"/>
        </w:rPr>
        <w:t>Peppe</w:t>
      </w:r>
      <w:proofErr w:type="spellEnd"/>
      <w:r w:rsidRPr="00917F00">
        <w:rPr>
          <w:rFonts w:asciiTheme="majorHAnsi" w:eastAsia="Arial" w:hAnsiTheme="majorHAnsi" w:cstheme="majorHAnsi"/>
          <w:sz w:val="28"/>
        </w:rPr>
        <w:t xml:space="preserve"> </w:t>
      </w:r>
      <w:r w:rsidRPr="00917F00">
        <w:rPr>
          <w:rFonts w:asciiTheme="majorHAnsi" w:eastAsia="Arial" w:hAnsiTheme="majorHAnsi" w:cstheme="majorHAnsi"/>
        </w:rPr>
        <w:t xml:space="preserve"> </w:t>
      </w:r>
      <w:r w:rsidRPr="00917F00">
        <w:rPr>
          <w:rFonts w:asciiTheme="majorHAnsi" w:hAnsiTheme="majorHAnsi" w:cstheme="majorHAnsi"/>
          <w:sz w:val="28"/>
          <w:vertAlign w:val="subscript"/>
        </w:rPr>
        <w:t xml:space="preserve">  </w:t>
      </w:r>
    </w:p>
    <w:p w:rsidR="00382D48" w:rsidRPr="00917F00" w:rsidRDefault="00927AFE">
      <w:pPr>
        <w:numPr>
          <w:ilvl w:val="0"/>
          <w:numId w:val="1"/>
        </w:numPr>
        <w:spacing w:after="31"/>
        <w:ind w:hanging="360"/>
        <w:rPr>
          <w:rFonts w:asciiTheme="majorHAnsi" w:hAnsiTheme="majorHAnsi" w:cstheme="majorHAnsi"/>
        </w:rPr>
      </w:pPr>
      <w:r w:rsidRPr="00917F00">
        <w:rPr>
          <w:rFonts w:asciiTheme="majorHAnsi" w:eastAsia="Arial" w:hAnsiTheme="majorHAnsi" w:cstheme="majorHAnsi"/>
          <w:sz w:val="28"/>
        </w:rPr>
        <w:t xml:space="preserve">Gonzalo </w:t>
      </w:r>
      <w:proofErr w:type="spellStart"/>
      <w:r w:rsidRPr="00917F00">
        <w:rPr>
          <w:rFonts w:asciiTheme="majorHAnsi" w:eastAsia="Arial" w:hAnsiTheme="majorHAnsi" w:cstheme="majorHAnsi"/>
          <w:sz w:val="28"/>
        </w:rPr>
        <w:t>Giliberti</w:t>
      </w:r>
      <w:proofErr w:type="spellEnd"/>
      <w:r w:rsidRPr="00917F00">
        <w:rPr>
          <w:rFonts w:asciiTheme="majorHAnsi" w:eastAsia="Arial" w:hAnsiTheme="majorHAnsi" w:cstheme="majorHAnsi"/>
          <w:sz w:val="28"/>
        </w:rPr>
        <w:t xml:space="preserve"> </w:t>
      </w:r>
      <w:r w:rsidRPr="00917F00">
        <w:rPr>
          <w:rFonts w:asciiTheme="majorHAnsi" w:eastAsia="Arial" w:hAnsiTheme="majorHAnsi" w:cstheme="majorHAnsi"/>
        </w:rPr>
        <w:t xml:space="preserve"> </w:t>
      </w:r>
      <w:r w:rsidRPr="00917F00">
        <w:rPr>
          <w:rFonts w:asciiTheme="majorHAnsi" w:hAnsiTheme="majorHAnsi" w:cstheme="majorHAnsi"/>
          <w:sz w:val="28"/>
          <w:vertAlign w:val="subscript"/>
        </w:rPr>
        <w:t xml:space="preserve">  </w:t>
      </w:r>
    </w:p>
    <w:p w:rsidR="00382D48" w:rsidRPr="00927AFE" w:rsidRDefault="00927AFE">
      <w:pPr>
        <w:numPr>
          <w:ilvl w:val="0"/>
          <w:numId w:val="1"/>
        </w:numPr>
        <w:spacing w:after="31"/>
        <w:ind w:hanging="360"/>
        <w:rPr>
          <w:rFonts w:asciiTheme="majorHAnsi" w:hAnsiTheme="majorHAnsi" w:cstheme="majorHAnsi"/>
        </w:rPr>
      </w:pPr>
      <w:r w:rsidRPr="00917F00">
        <w:rPr>
          <w:rFonts w:asciiTheme="majorHAnsi" w:eastAsia="Arial" w:hAnsiTheme="majorHAnsi" w:cstheme="majorHAnsi"/>
          <w:sz w:val="28"/>
        </w:rPr>
        <w:t>Juan Martin Conde</w:t>
      </w:r>
    </w:p>
    <w:p w:rsidR="00927AFE" w:rsidRPr="00917F00" w:rsidRDefault="00927AFE" w:rsidP="00927AFE">
      <w:pPr>
        <w:spacing w:after="31"/>
        <w:ind w:left="720"/>
        <w:rPr>
          <w:rFonts w:asciiTheme="majorHAnsi" w:hAnsiTheme="majorHAnsi" w:cstheme="majorHAnsi"/>
        </w:rPr>
      </w:pPr>
    </w:p>
    <w:p w:rsidR="00473AE9" w:rsidRPr="00917F00" w:rsidRDefault="00927AFE" w:rsidP="00473AE9">
      <w:pPr>
        <w:spacing w:after="0" w:line="480" w:lineRule="auto"/>
        <w:ind w:left="9" w:hanging="10"/>
        <w:rPr>
          <w:rFonts w:asciiTheme="majorHAnsi" w:hAnsiTheme="majorHAnsi" w:cstheme="majorHAnsi"/>
          <w:sz w:val="28"/>
          <w:vertAlign w:val="subscript"/>
          <w:lang w:val="es-AR"/>
        </w:rPr>
      </w:pPr>
      <w:r w:rsidRPr="00917F00">
        <w:rPr>
          <w:rFonts w:asciiTheme="majorHAnsi" w:eastAsia="Arial" w:hAnsiTheme="majorHAnsi" w:cstheme="majorHAnsi"/>
          <w:b/>
          <w:sz w:val="28"/>
          <w:u w:val="single" w:color="000000"/>
          <w:lang w:val="es-AR"/>
        </w:rPr>
        <w:t>Fecha de entrega</w:t>
      </w:r>
      <w:r w:rsidRPr="00917F00">
        <w:rPr>
          <w:rFonts w:asciiTheme="majorHAnsi" w:eastAsia="Arial" w:hAnsiTheme="majorHAnsi" w:cstheme="majorHAnsi"/>
          <w:sz w:val="28"/>
          <w:lang w:val="es-AR"/>
        </w:rPr>
        <w:t xml:space="preserve">: </w:t>
      </w:r>
      <w:r w:rsidR="00473AE9" w:rsidRPr="00917F00">
        <w:rPr>
          <w:rFonts w:asciiTheme="majorHAnsi" w:eastAsia="Arial" w:hAnsiTheme="majorHAnsi" w:cstheme="majorHAnsi"/>
          <w:sz w:val="28"/>
          <w:lang w:val="es-AR"/>
        </w:rPr>
        <w:t>15</w:t>
      </w:r>
      <w:r w:rsidRPr="00917F00">
        <w:rPr>
          <w:rFonts w:asciiTheme="majorHAnsi" w:eastAsia="Arial" w:hAnsiTheme="majorHAnsi" w:cstheme="majorHAnsi"/>
          <w:sz w:val="28"/>
          <w:lang w:val="es-AR"/>
        </w:rPr>
        <w:t>/0</w:t>
      </w:r>
      <w:r w:rsidR="00473AE9" w:rsidRPr="00917F00">
        <w:rPr>
          <w:rFonts w:asciiTheme="majorHAnsi" w:eastAsia="Arial" w:hAnsiTheme="majorHAnsi" w:cstheme="majorHAnsi"/>
          <w:sz w:val="28"/>
          <w:lang w:val="es-AR"/>
        </w:rPr>
        <w:t>7</w:t>
      </w:r>
      <w:r w:rsidRPr="00917F00">
        <w:rPr>
          <w:rFonts w:asciiTheme="majorHAnsi" w:eastAsia="Arial" w:hAnsiTheme="majorHAnsi" w:cstheme="majorHAnsi"/>
          <w:sz w:val="28"/>
          <w:lang w:val="es-AR"/>
        </w:rPr>
        <w:t xml:space="preserve">/2018 </w:t>
      </w:r>
      <w:r w:rsidRPr="00917F00">
        <w:rPr>
          <w:rFonts w:asciiTheme="majorHAnsi" w:eastAsia="Arial" w:hAnsiTheme="majorHAnsi" w:cstheme="majorHAnsi"/>
          <w:lang w:val="es-AR"/>
        </w:rPr>
        <w:t xml:space="preserve"> </w:t>
      </w:r>
      <w:r w:rsidRPr="00917F00">
        <w:rPr>
          <w:rFonts w:asciiTheme="majorHAnsi" w:hAnsiTheme="majorHAnsi" w:cstheme="majorHAnsi"/>
          <w:sz w:val="28"/>
          <w:vertAlign w:val="subscript"/>
          <w:lang w:val="es-AR"/>
        </w:rPr>
        <w:t xml:space="preserve"> </w:t>
      </w:r>
    </w:p>
    <w:p w:rsidR="00473AE9" w:rsidRPr="00917F00" w:rsidRDefault="00927AFE" w:rsidP="00473AE9">
      <w:pPr>
        <w:spacing w:after="0" w:line="480" w:lineRule="auto"/>
        <w:ind w:left="9" w:hanging="10"/>
        <w:rPr>
          <w:rFonts w:asciiTheme="majorHAnsi" w:hAnsiTheme="majorHAnsi" w:cstheme="majorHAnsi"/>
          <w:lang w:val="es-AR"/>
        </w:rPr>
      </w:pPr>
      <w:r w:rsidRPr="00917F00">
        <w:rPr>
          <w:rFonts w:asciiTheme="majorHAnsi" w:eastAsia="Arial" w:hAnsiTheme="majorHAnsi" w:cstheme="majorHAnsi"/>
          <w:b/>
          <w:sz w:val="28"/>
          <w:u w:val="single" w:color="000000"/>
          <w:lang w:val="es-AR"/>
        </w:rPr>
        <w:t>Profesor</w:t>
      </w:r>
      <w:r w:rsidRPr="00917F00">
        <w:rPr>
          <w:rFonts w:asciiTheme="majorHAnsi" w:eastAsia="Arial" w:hAnsiTheme="majorHAnsi" w:cstheme="majorHAnsi"/>
          <w:sz w:val="28"/>
          <w:lang w:val="es-AR"/>
        </w:rPr>
        <w:t xml:space="preserve">: Martín Agüero </w:t>
      </w:r>
      <w:r w:rsidRPr="00917F00">
        <w:rPr>
          <w:rFonts w:asciiTheme="majorHAnsi" w:eastAsia="Arial" w:hAnsiTheme="majorHAnsi" w:cstheme="majorHAnsi"/>
          <w:lang w:val="es-AR"/>
        </w:rPr>
        <w:t xml:space="preserve"> </w:t>
      </w:r>
      <w:r w:rsidRPr="00917F00">
        <w:rPr>
          <w:rFonts w:asciiTheme="majorHAnsi" w:hAnsiTheme="majorHAnsi" w:cstheme="majorHAnsi"/>
          <w:sz w:val="28"/>
          <w:vertAlign w:val="subscript"/>
          <w:lang w:val="es-AR"/>
        </w:rPr>
        <w:t xml:space="preserve">  </w:t>
      </w:r>
    </w:p>
    <w:p w:rsidR="00382D48" w:rsidRPr="00917F00" w:rsidRDefault="00927AFE" w:rsidP="00473AE9">
      <w:pPr>
        <w:spacing w:after="0" w:line="480" w:lineRule="auto"/>
        <w:rPr>
          <w:rFonts w:asciiTheme="majorHAnsi" w:hAnsiTheme="majorHAnsi" w:cstheme="majorHAnsi"/>
          <w:lang w:val="es-AR"/>
        </w:rPr>
      </w:pPr>
      <w:r w:rsidRPr="00917F00">
        <w:rPr>
          <w:rFonts w:asciiTheme="majorHAnsi" w:eastAsia="Arial" w:hAnsiTheme="majorHAnsi" w:cstheme="majorHAnsi"/>
          <w:b/>
          <w:sz w:val="28"/>
          <w:u w:val="single" w:color="000000"/>
          <w:lang w:val="es-AR"/>
        </w:rPr>
        <w:t>Ayudante a cargo</w:t>
      </w:r>
      <w:r w:rsidRPr="00917F00">
        <w:rPr>
          <w:rFonts w:asciiTheme="majorHAnsi" w:eastAsia="Arial" w:hAnsiTheme="majorHAnsi" w:cstheme="majorHAnsi"/>
          <w:sz w:val="28"/>
          <w:lang w:val="es-AR"/>
        </w:rPr>
        <w:t xml:space="preserve">: Alejandro </w:t>
      </w:r>
      <w:proofErr w:type="spellStart"/>
      <w:r w:rsidRPr="00917F00">
        <w:rPr>
          <w:rFonts w:asciiTheme="majorHAnsi" w:eastAsia="Arial" w:hAnsiTheme="majorHAnsi" w:cstheme="majorHAnsi"/>
          <w:sz w:val="28"/>
          <w:lang w:val="es-AR"/>
        </w:rPr>
        <w:t>Leoz</w:t>
      </w:r>
      <w:proofErr w:type="spellEnd"/>
      <w:r w:rsidRPr="00917F00">
        <w:rPr>
          <w:rFonts w:asciiTheme="majorHAnsi" w:eastAsia="Arial" w:hAnsiTheme="majorHAnsi" w:cstheme="majorHAnsi"/>
          <w:sz w:val="28"/>
          <w:lang w:val="es-AR"/>
        </w:rPr>
        <w:t xml:space="preserve"> </w:t>
      </w:r>
      <w:r w:rsidRPr="00917F00">
        <w:rPr>
          <w:rFonts w:asciiTheme="majorHAnsi" w:eastAsia="Arial" w:hAnsiTheme="majorHAnsi" w:cstheme="majorHAnsi"/>
          <w:lang w:val="es-AR"/>
        </w:rPr>
        <w:t xml:space="preserve"> </w:t>
      </w:r>
      <w:r w:rsidRPr="00917F00">
        <w:rPr>
          <w:rFonts w:asciiTheme="majorHAnsi" w:hAnsiTheme="majorHAnsi" w:cstheme="majorHAnsi"/>
          <w:sz w:val="28"/>
          <w:vertAlign w:val="subscript"/>
          <w:lang w:val="es-AR"/>
        </w:rPr>
        <w:t xml:space="preserve">  </w:t>
      </w:r>
    </w:p>
    <w:p w:rsidR="00382D48" w:rsidRPr="00917F00" w:rsidRDefault="00927AFE" w:rsidP="00473AE9">
      <w:pPr>
        <w:spacing w:after="0" w:line="480" w:lineRule="auto"/>
        <w:rPr>
          <w:rFonts w:asciiTheme="majorHAnsi" w:hAnsiTheme="majorHAnsi" w:cstheme="majorHAnsi"/>
          <w:lang w:val="es-AR"/>
        </w:rPr>
      </w:pPr>
      <w:r w:rsidRPr="00917F00">
        <w:rPr>
          <w:rFonts w:asciiTheme="majorHAnsi" w:eastAsia="Arial" w:hAnsiTheme="majorHAnsi" w:cstheme="majorHAnsi"/>
          <w:b/>
          <w:sz w:val="28"/>
          <w:u w:val="single" w:color="000000"/>
          <w:lang w:val="es-AR"/>
        </w:rPr>
        <w:t>Repositorio</w:t>
      </w:r>
      <w:r w:rsidRPr="00917F00">
        <w:rPr>
          <w:rFonts w:asciiTheme="majorHAnsi" w:eastAsia="Arial" w:hAnsiTheme="majorHAnsi" w:cstheme="majorHAnsi"/>
          <w:sz w:val="28"/>
          <w:lang w:val="es-AR"/>
        </w:rPr>
        <w:t xml:space="preserve">: https://github.com/MartinGauna/SGE-G4 </w:t>
      </w:r>
      <w:r w:rsidRPr="00917F00">
        <w:rPr>
          <w:rFonts w:asciiTheme="majorHAnsi" w:eastAsia="Arial" w:hAnsiTheme="majorHAnsi" w:cstheme="majorHAnsi"/>
          <w:lang w:val="es-AR"/>
        </w:rPr>
        <w:t xml:space="preserve"> </w:t>
      </w:r>
      <w:r w:rsidRPr="00917F00">
        <w:rPr>
          <w:rFonts w:asciiTheme="majorHAnsi" w:hAnsiTheme="majorHAnsi" w:cstheme="majorHAnsi"/>
          <w:sz w:val="28"/>
          <w:vertAlign w:val="subscript"/>
          <w:lang w:val="es-AR"/>
        </w:rPr>
        <w:t xml:space="preserve">  </w:t>
      </w:r>
    </w:p>
    <w:p w:rsidR="00473AE9" w:rsidRPr="00917F00" w:rsidRDefault="00927AFE" w:rsidP="00473AE9">
      <w:pPr>
        <w:spacing w:after="0" w:line="480" w:lineRule="auto"/>
        <w:rPr>
          <w:rFonts w:asciiTheme="majorHAnsi" w:hAnsiTheme="majorHAnsi" w:cstheme="majorHAnsi"/>
          <w:sz w:val="28"/>
          <w:vertAlign w:val="subscript"/>
        </w:rPr>
      </w:pPr>
      <w:r w:rsidRPr="00917F00">
        <w:rPr>
          <w:rFonts w:asciiTheme="majorHAnsi" w:eastAsia="Arial" w:hAnsiTheme="majorHAnsi" w:cstheme="majorHAnsi"/>
          <w:b/>
          <w:sz w:val="28"/>
          <w:u w:val="single" w:color="000000"/>
        </w:rPr>
        <w:t>Branch</w:t>
      </w:r>
      <w:r w:rsidRPr="00917F00">
        <w:rPr>
          <w:rFonts w:asciiTheme="majorHAnsi" w:eastAsia="Arial" w:hAnsiTheme="majorHAnsi" w:cstheme="majorHAnsi"/>
          <w:sz w:val="28"/>
        </w:rPr>
        <w:t>: entrega</w:t>
      </w:r>
      <w:r w:rsidR="00473AE9" w:rsidRPr="00917F00">
        <w:rPr>
          <w:rFonts w:asciiTheme="majorHAnsi" w:eastAsia="Arial" w:hAnsiTheme="majorHAnsi" w:cstheme="majorHAnsi"/>
          <w:sz w:val="28"/>
        </w:rPr>
        <w:t>2</w:t>
      </w:r>
      <w:r w:rsidRPr="00917F00">
        <w:rPr>
          <w:rFonts w:asciiTheme="majorHAnsi" w:eastAsia="Arial" w:hAnsiTheme="majorHAnsi" w:cstheme="majorHAnsi"/>
          <w:sz w:val="28"/>
        </w:rPr>
        <w:t xml:space="preserve"> </w:t>
      </w:r>
      <w:r w:rsidRPr="00917F00">
        <w:rPr>
          <w:rFonts w:asciiTheme="majorHAnsi" w:eastAsia="Arial" w:hAnsiTheme="majorHAnsi" w:cstheme="majorHAnsi"/>
        </w:rPr>
        <w:t xml:space="preserve"> </w:t>
      </w:r>
      <w:r w:rsidRPr="00917F00">
        <w:rPr>
          <w:rFonts w:asciiTheme="majorHAnsi" w:hAnsiTheme="majorHAnsi" w:cstheme="majorHAnsi"/>
          <w:sz w:val="28"/>
          <w:vertAlign w:val="subscript"/>
        </w:rPr>
        <w:t xml:space="preserve">  </w:t>
      </w:r>
      <w:bookmarkStart w:id="1" w:name="_GoBack"/>
      <w:bookmarkEnd w:id="1"/>
    </w:p>
    <w:p w:rsidR="00382D48" w:rsidRPr="00473AE9" w:rsidRDefault="00927AFE" w:rsidP="00473AE9">
      <w:pPr>
        <w:spacing w:after="0" w:line="480" w:lineRule="auto"/>
      </w:pPr>
      <w:r w:rsidRPr="00917F00">
        <w:rPr>
          <w:rFonts w:asciiTheme="majorHAnsi" w:eastAsia="Arial" w:hAnsiTheme="majorHAnsi" w:cstheme="majorHAnsi"/>
          <w:b/>
          <w:sz w:val="28"/>
          <w:u w:val="single" w:color="000000"/>
        </w:rPr>
        <w:t>Commit ID</w:t>
      </w:r>
      <w:r w:rsidRPr="00917F00">
        <w:rPr>
          <w:rFonts w:asciiTheme="majorHAnsi" w:eastAsia="Arial" w:hAnsiTheme="majorHAnsi" w:cstheme="majorHAnsi"/>
          <w:sz w:val="28"/>
        </w:rPr>
        <w:t xml:space="preserve">: </w:t>
      </w:r>
      <w:r w:rsidR="00AC5D7A" w:rsidRPr="00AC5D7A">
        <w:rPr>
          <w:rFonts w:asciiTheme="majorHAnsi" w:eastAsia="Arial" w:hAnsiTheme="majorHAnsi" w:cstheme="majorHAnsi"/>
          <w:sz w:val="28"/>
        </w:rPr>
        <w:t>ab1dad07d6210971be830232be8a95a425783b82</w:t>
      </w:r>
    </w:p>
    <w:p w:rsidR="00382D48" w:rsidRPr="00AC5D7A" w:rsidRDefault="00927AFE" w:rsidP="00473AE9">
      <w:pPr>
        <w:spacing w:after="0" w:line="480" w:lineRule="auto"/>
        <w:ind w:left="29"/>
      </w:pPr>
      <w:r w:rsidRPr="00AC5D7A">
        <w:lastRenderedPageBreak/>
        <w:t xml:space="preserve">  </w:t>
      </w:r>
    </w:p>
    <w:p w:rsidR="00382D48" w:rsidRPr="00AC5D7A" w:rsidRDefault="00927AFE" w:rsidP="00473AE9">
      <w:pPr>
        <w:spacing w:after="72"/>
        <w:ind w:left="43"/>
      </w:pPr>
      <w:r w:rsidRPr="00AC5D7A">
        <w:rPr>
          <w:rFonts w:ascii="Arial" w:eastAsia="Arial" w:hAnsi="Arial" w:cs="Arial"/>
          <w:color w:val="222222"/>
        </w:rPr>
        <w:t xml:space="preserve"> </w:t>
      </w:r>
      <w:r w:rsidRPr="00AC5D7A">
        <w:rPr>
          <w:rFonts w:ascii="Arial" w:eastAsia="Arial" w:hAnsi="Arial" w:cs="Arial"/>
        </w:rPr>
        <w:t xml:space="preserve"> </w:t>
      </w:r>
      <w:r w:rsidRPr="00AC5D7A">
        <w:rPr>
          <w:rFonts w:ascii="Arial" w:eastAsia="Arial" w:hAnsi="Arial" w:cs="Arial"/>
          <w:color w:val="222222"/>
        </w:rPr>
        <w:t xml:space="preserve"> </w:t>
      </w:r>
      <w:r w:rsidRPr="00AC5D7A">
        <w:rPr>
          <w:rFonts w:ascii="Arial" w:eastAsia="Arial" w:hAnsi="Arial" w:cs="Arial"/>
        </w:rPr>
        <w:t xml:space="preserve"> </w:t>
      </w:r>
      <w:r w:rsidRPr="00AC5D7A">
        <w:t xml:space="preserve">    </w:t>
      </w:r>
    </w:p>
    <w:p w:rsidR="00382D48" w:rsidRPr="00AC5D7A" w:rsidRDefault="00927AFE">
      <w:pPr>
        <w:spacing w:after="0"/>
        <w:ind w:left="43"/>
      </w:pPr>
      <w:r w:rsidRPr="00AC5D7A">
        <w:rPr>
          <w:rFonts w:ascii="Arial" w:eastAsia="Arial" w:hAnsi="Arial" w:cs="Arial"/>
          <w:sz w:val="28"/>
        </w:rPr>
        <w:t xml:space="preserve">    </w:t>
      </w:r>
      <w:r w:rsidRPr="00AC5D7A">
        <w:rPr>
          <w:rFonts w:ascii="Arial" w:eastAsia="Arial" w:hAnsi="Arial" w:cs="Arial"/>
          <w:sz w:val="28"/>
        </w:rPr>
        <w:tab/>
        <w:t xml:space="preserve"> </w:t>
      </w:r>
      <w:r w:rsidRPr="00AC5D7A">
        <w:rPr>
          <w:rFonts w:ascii="Arial" w:eastAsia="Arial" w:hAnsi="Arial" w:cs="Arial"/>
        </w:rPr>
        <w:t xml:space="preserve"> </w:t>
      </w:r>
      <w:r w:rsidRPr="00AC5D7A">
        <w:rPr>
          <w:sz w:val="28"/>
          <w:vertAlign w:val="subscript"/>
        </w:rPr>
        <w:t xml:space="preserve"> </w:t>
      </w:r>
      <w:r w:rsidRPr="00AC5D7A">
        <w:t xml:space="preserve"> </w:t>
      </w:r>
    </w:p>
    <w:p w:rsidR="00382D48" w:rsidRPr="00AC5D7A" w:rsidRDefault="00927AFE">
      <w:pPr>
        <w:spacing w:after="47"/>
        <w:ind w:left="43"/>
      </w:pPr>
      <w:r w:rsidRPr="00AC5D7A">
        <w:rPr>
          <w:rFonts w:ascii="Arial" w:eastAsia="Arial" w:hAnsi="Arial" w:cs="Arial"/>
        </w:rPr>
        <w:t xml:space="preserve"> </w:t>
      </w:r>
      <w:r w:rsidRPr="00AC5D7A">
        <w:t xml:space="preserve">  </w:t>
      </w:r>
    </w:p>
    <w:p w:rsidR="00382D48" w:rsidRPr="00AC5D7A" w:rsidRDefault="00927AFE">
      <w:pPr>
        <w:spacing w:after="868"/>
        <w:ind w:left="103"/>
      </w:pPr>
      <w:r w:rsidRPr="00AC5D7A">
        <w:rPr>
          <w:rFonts w:ascii="Arial" w:eastAsia="Arial" w:hAnsi="Arial" w:cs="Arial"/>
        </w:rPr>
        <w:t xml:space="preserve"> </w:t>
      </w:r>
      <w:r w:rsidRPr="00AC5D7A">
        <w:t xml:space="preserve">  </w:t>
      </w:r>
    </w:p>
    <w:p w:rsidR="00382D48" w:rsidRPr="00473AE9" w:rsidRDefault="00927AFE">
      <w:pPr>
        <w:spacing w:after="307"/>
        <w:ind w:left="10" w:right="490" w:hanging="10"/>
        <w:jc w:val="center"/>
        <w:rPr>
          <w:lang w:val="es-AR"/>
        </w:rPr>
      </w:pPr>
      <w:r w:rsidRPr="00473AE9">
        <w:rPr>
          <w:rFonts w:ascii="Arial" w:eastAsia="Arial" w:hAnsi="Arial" w:cs="Arial"/>
          <w:sz w:val="52"/>
          <w:lang w:val="es-AR"/>
        </w:rPr>
        <w:t xml:space="preserve">Trabajo Práctico Anual </w:t>
      </w:r>
      <w:r w:rsidRPr="00473AE9">
        <w:rPr>
          <w:rFonts w:ascii="Arial" w:eastAsia="Arial" w:hAnsi="Arial" w:cs="Arial"/>
          <w:lang w:val="es-AR"/>
        </w:rPr>
        <w:t xml:space="preserve"> </w:t>
      </w:r>
      <w:r w:rsidRPr="00473AE9">
        <w:rPr>
          <w:sz w:val="34"/>
          <w:vertAlign w:val="subscript"/>
          <w:lang w:val="es-AR"/>
        </w:rPr>
        <w:t xml:space="preserve">  </w:t>
      </w:r>
    </w:p>
    <w:p w:rsidR="00382D48" w:rsidRPr="00473AE9" w:rsidRDefault="00927AFE">
      <w:pPr>
        <w:spacing w:after="0"/>
        <w:ind w:left="10" w:right="369" w:hanging="10"/>
        <w:jc w:val="center"/>
        <w:rPr>
          <w:lang w:val="es-AR"/>
        </w:rPr>
      </w:pPr>
      <w:r w:rsidRPr="00473AE9">
        <w:rPr>
          <w:rFonts w:ascii="Arial" w:eastAsia="Arial" w:hAnsi="Arial" w:cs="Arial"/>
          <w:sz w:val="52"/>
          <w:lang w:val="es-AR"/>
        </w:rPr>
        <w:t xml:space="preserve">“Sistema de Gestión Energética”  </w:t>
      </w:r>
      <w:r w:rsidRPr="00473AE9">
        <w:rPr>
          <w:lang w:val="es-AR"/>
        </w:rPr>
        <w:t xml:space="preserve"> </w:t>
      </w:r>
      <w:r w:rsidRPr="00473AE9">
        <w:rPr>
          <w:rFonts w:ascii="Arial" w:eastAsia="Arial" w:hAnsi="Arial" w:cs="Arial"/>
          <w:sz w:val="52"/>
          <w:lang w:val="es-AR"/>
        </w:rPr>
        <w:t xml:space="preserve"> </w:t>
      </w:r>
    </w:p>
    <w:p w:rsidR="00382D48" w:rsidRPr="00473AE9" w:rsidRDefault="00927AFE">
      <w:pPr>
        <w:spacing w:after="589"/>
        <w:ind w:left="43"/>
        <w:rPr>
          <w:lang w:val="es-AR"/>
        </w:rPr>
      </w:pPr>
      <w:r w:rsidRPr="00473AE9">
        <w:rPr>
          <w:rFonts w:ascii="Arial" w:eastAsia="Arial" w:hAnsi="Arial" w:cs="Arial"/>
          <w:lang w:val="es-AR"/>
        </w:rPr>
        <w:t xml:space="preserve">  </w:t>
      </w:r>
      <w:r w:rsidRPr="00473AE9">
        <w:rPr>
          <w:lang w:val="es-AR"/>
        </w:rPr>
        <w:t xml:space="preserve">  </w:t>
      </w:r>
    </w:p>
    <w:p w:rsidR="00382D48" w:rsidRPr="00473AE9" w:rsidRDefault="00927AFE">
      <w:pPr>
        <w:spacing w:after="0"/>
        <w:ind w:left="43"/>
        <w:rPr>
          <w:lang w:val="es-AR"/>
        </w:rPr>
      </w:pPr>
      <w:r w:rsidRPr="00473AE9">
        <w:rPr>
          <w:rFonts w:ascii="Arial" w:eastAsia="Arial" w:hAnsi="Arial" w:cs="Arial"/>
          <w:b/>
          <w:color w:val="434343"/>
          <w:sz w:val="28"/>
          <w:lang w:val="es-AR"/>
        </w:rPr>
        <w:t xml:space="preserve">Registro de cambios </w:t>
      </w:r>
      <w:r w:rsidRPr="00473AE9">
        <w:rPr>
          <w:rFonts w:ascii="Arial" w:eastAsia="Arial" w:hAnsi="Arial" w:cs="Arial"/>
          <w:lang w:val="es-AR"/>
        </w:rPr>
        <w:t xml:space="preserve"> </w:t>
      </w:r>
      <w:r w:rsidRPr="00473AE9">
        <w:rPr>
          <w:sz w:val="28"/>
          <w:vertAlign w:val="subscript"/>
          <w:lang w:val="es-AR"/>
        </w:rPr>
        <w:t xml:space="preserve">  </w:t>
      </w:r>
    </w:p>
    <w:p w:rsidR="00382D48" w:rsidRPr="00473AE9" w:rsidRDefault="00927AFE">
      <w:pPr>
        <w:spacing w:after="67"/>
        <w:ind w:left="43"/>
        <w:rPr>
          <w:lang w:val="es-AR"/>
        </w:rPr>
      </w:pPr>
      <w:r w:rsidRPr="00473AE9">
        <w:rPr>
          <w:rFonts w:ascii="Arial" w:eastAsia="Arial" w:hAnsi="Arial" w:cs="Arial"/>
          <w:lang w:val="es-AR"/>
        </w:rPr>
        <w:t xml:space="preserve">  </w:t>
      </w:r>
      <w:r w:rsidRPr="00473AE9">
        <w:rPr>
          <w:lang w:val="es-AR"/>
        </w:rPr>
        <w:t xml:space="preserve">  </w:t>
      </w:r>
    </w:p>
    <w:p w:rsidR="00382D48" w:rsidRPr="00473AE9" w:rsidRDefault="00927AFE">
      <w:pPr>
        <w:spacing w:after="0"/>
        <w:ind w:left="43"/>
        <w:rPr>
          <w:lang w:val="es-AR"/>
        </w:rPr>
      </w:pPr>
      <w:r w:rsidRPr="00473AE9">
        <w:rPr>
          <w:rFonts w:ascii="Arial" w:eastAsia="Arial" w:hAnsi="Arial" w:cs="Arial"/>
          <w:lang w:val="es-AR"/>
        </w:rPr>
        <w:t xml:space="preserve">  </w:t>
      </w:r>
      <w:r w:rsidRPr="00473AE9">
        <w:rPr>
          <w:lang w:val="es-AR"/>
        </w:rPr>
        <w:t xml:space="preserve">  </w:t>
      </w:r>
    </w:p>
    <w:tbl>
      <w:tblPr>
        <w:tblStyle w:val="TableGrid"/>
        <w:tblW w:w="9006" w:type="dxa"/>
        <w:tblInd w:w="-27" w:type="dxa"/>
        <w:tblCellMar>
          <w:left w:w="97" w:type="dxa"/>
          <w:bottom w:w="62" w:type="dxa"/>
          <w:right w:w="115" w:type="dxa"/>
        </w:tblCellMar>
        <w:tblLook w:val="04A0" w:firstRow="1" w:lastRow="0" w:firstColumn="1" w:lastColumn="0" w:noHBand="0" w:noVBand="1"/>
      </w:tblPr>
      <w:tblGrid>
        <w:gridCol w:w="2281"/>
        <w:gridCol w:w="6725"/>
      </w:tblGrid>
      <w:tr w:rsidR="00382D48" w:rsidTr="00917F00">
        <w:trPr>
          <w:trHeight w:val="783"/>
        </w:trPr>
        <w:tc>
          <w:tcPr>
            <w:tcW w:w="2281" w:type="dxa"/>
            <w:tcBorders>
              <w:top w:val="single" w:sz="6" w:space="0" w:color="000000"/>
              <w:left w:val="single" w:sz="6" w:space="0" w:color="000000"/>
              <w:bottom w:val="single" w:sz="6" w:space="0" w:color="000000"/>
              <w:right w:val="single" w:sz="6" w:space="0" w:color="000000"/>
            </w:tcBorders>
            <w:shd w:val="clear" w:color="auto" w:fill="EFEFEF"/>
            <w:vAlign w:val="bottom"/>
          </w:tcPr>
          <w:p w:rsidR="00382D48" w:rsidRPr="001D5E8C" w:rsidRDefault="00927AFE">
            <w:pPr>
              <w:ind w:right="22"/>
              <w:jc w:val="center"/>
              <w:rPr>
                <w:rFonts w:asciiTheme="majorHAnsi" w:hAnsiTheme="majorHAnsi" w:cstheme="majorHAnsi"/>
                <w:sz w:val="24"/>
              </w:rPr>
            </w:pPr>
            <w:proofErr w:type="spellStart"/>
            <w:r w:rsidRPr="001D5E8C">
              <w:rPr>
                <w:rFonts w:asciiTheme="majorHAnsi" w:eastAsia="Arial" w:hAnsiTheme="majorHAnsi" w:cstheme="majorHAnsi"/>
                <w:b/>
                <w:sz w:val="24"/>
              </w:rPr>
              <w:t>Fecha</w:t>
            </w:r>
            <w:proofErr w:type="spellEnd"/>
            <w:r w:rsidRPr="001D5E8C">
              <w:rPr>
                <w:rFonts w:asciiTheme="majorHAnsi" w:eastAsia="Arial" w:hAnsiTheme="majorHAnsi" w:cstheme="majorHAnsi"/>
                <w:b/>
                <w:sz w:val="24"/>
              </w:rPr>
              <w:t xml:space="preserve"> </w:t>
            </w:r>
            <w:r w:rsidRPr="001D5E8C">
              <w:rPr>
                <w:rFonts w:asciiTheme="majorHAnsi" w:eastAsia="Arial" w:hAnsiTheme="majorHAnsi" w:cstheme="majorHAnsi"/>
                <w:sz w:val="24"/>
              </w:rPr>
              <w:t xml:space="preserve"> </w:t>
            </w:r>
            <w:r w:rsidRPr="001D5E8C">
              <w:rPr>
                <w:rFonts w:asciiTheme="majorHAnsi" w:hAnsiTheme="majorHAnsi" w:cstheme="majorHAnsi"/>
                <w:sz w:val="24"/>
              </w:rPr>
              <w:t xml:space="preserve">  </w:t>
            </w:r>
          </w:p>
        </w:tc>
        <w:tc>
          <w:tcPr>
            <w:tcW w:w="6725" w:type="dxa"/>
            <w:tcBorders>
              <w:top w:val="single" w:sz="6" w:space="0" w:color="000000"/>
              <w:left w:val="single" w:sz="6" w:space="0" w:color="000000"/>
              <w:bottom w:val="single" w:sz="6" w:space="0" w:color="000000"/>
              <w:right w:val="single" w:sz="6" w:space="0" w:color="000000"/>
            </w:tcBorders>
            <w:shd w:val="clear" w:color="auto" w:fill="EFEFEF"/>
            <w:vAlign w:val="bottom"/>
          </w:tcPr>
          <w:p w:rsidR="00382D48" w:rsidRPr="001D5E8C" w:rsidRDefault="00927AFE">
            <w:pPr>
              <w:ind w:left="3"/>
              <w:jc w:val="center"/>
              <w:rPr>
                <w:rFonts w:asciiTheme="majorHAnsi" w:hAnsiTheme="majorHAnsi" w:cstheme="majorHAnsi"/>
                <w:sz w:val="24"/>
              </w:rPr>
            </w:pPr>
            <w:proofErr w:type="spellStart"/>
            <w:r w:rsidRPr="001D5E8C">
              <w:rPr>
                <w:rFonts w:asciiTheme="majorHAnsi" w:eastAsia="Arial" w:hAnsiTheme="majorHAnsi" w:cstheme="majorHAnsi"/>
                <w:b/>
                <w:sz w:val="24"/>
              </w:rPr>
              <w:t>Modificaciones</w:t>
            </w:r>
            <w:proofErr w:type="spellEnd"/>
            <w:r w:rsidRPr="001D5E8C">
              <w:rPr>
                <w:rFonts w:asciiTheme="majorHAnsi" w:eastAsia="Arial" w:hAnsiTheme="majorHAnsi" w:cstheme="majorHAnsi"/>
                <w:b/>
                <w:sz w:val="24"/>
              </w:rPr>
              <w:t xml:space="preserve"> </w:t>
            </w:r>
            <w:r w:rsidRPr="001D5E8C">
              <w:rPr>
                <w:rFonts w:asciiTheme="majorHAnsi" w:eastAsia="Arial" w:hAnsiTheme="majorHAnsi" w:cstheme="majorHAnsi"/>
                <w:sz w:val="24"/>
              </w:rPr>
              <w:t xml:space="preserve"> </w:t>
            </w:r>
            <w:r w:rsidRPr="001D5E8C">
              <w:rPr>
                <w:rFonts w:asciiTheme="majorHAnsi" w:hAnsiTheme="majorHAnsi" w:cstheme="majorHAnsi"/>
                <w:sz w:val="24"/>
              </w:rPr>
              <w:t xml:space="preserve">  </w:t>
            </w:r>
          </w:p>
        </w:tc>
      </w:tr>
      <w:tr w:rsidR="00A6561B" w:rsidRPr="00473AE9" w:rsidTr="00917F00">
        <w:trPr>
          <w:trHeight w:val="1138"/>
        </w:trPr>
        <w:tc>
          <w:tcPr>
            <w:tcW w:w="2281" w:type="dxa"/>
            <w:tcBorders>
              <w:top w:val="single" w:sz="6" w:space="0" w:color="000000"/>
              <w:left w:val="single" w:sz="6" w:space="0" w:color="000000"/>
              <w:bottom w:val="single" w:sz="6" w:space="0" w:color="000000"/>
              <w:right w:val="single" w:sz="6" w:space="0" w:color="000000"/>
            </w:tcBorders>
            <w:vAlign w:val="bottom"/>
          </w:tcPr>
          <w:p w:rsidR="00A6561B" w:rsidRPr="001D5E8C" w:rsidRDefault="00A6561B">
            <w:pPr>
              <w:rPr>
                <w:rFonts w:asciiTheme="majorHAnsi" w:eastAsia="Arial" w:hAnsiTheme="majorHAnsi" w:cstheme="majorHAnsi"/>
                <w:sz w:val="24"/>
              </w:rPr>
            </w:pPr>
            <w:r w:rsidRPr="001D5E8C">
              <w:rPr>
                <w:rFonts w:asciiTheme="majorHAnsi" w:eastAsia="Arial" w:hAnsiTheme="majorHAnsi" w:cstheme="majorHAnsi"/>
                <w:sz w:val="24"/>
              </w:rPr>
              <w:t>28/04/2018</w:t>
            </w:r>
          </w:p>
        </w:tc>
        <w:tc>
          <w:tcPr>
            <w:tcW w:w="6725" w:type="dxa"/>
            <w:tcBorders>
              <w:top w:val="single" w:sz="6" w:space="0" w:color="000000"/>
              <w:left w:val="single" w:sz="6" w:space="0" w:color="000000"/>
              <w:bottom w:val="single" w:sz="6" w:space="0" w:color="000000"/>
              <w:right w:val="single" w:sz="6" w:space="0" w:color="000000"/>
            </w:tcBorders>
            <w:vAlign w:val="bottom"/>
          </w:tcPr>
          <w:p w:rsidR="00A6561B" w:rsidRPr="001D5E8C" w:rsidRDefault="00AC5D7A">
            <w:pPr>
              <w:ind w:left="2"/>
              <w:rPr>
                <w:rFonts w:asciiTheme="majorHAnsi" w:hAnsiTheme="majorHAnsi" w:cstheme="majorHAnsi"/>
                <w:sz w:val="24"/>
                <w:lang w:val="es-AR"/>
              </w:rPr>
            </w:pPr>
            <w:hyperlink w:anchor="Entrega0" w:history="1">
              <w:r w:rsidR="00A6561B" w:rsidRPr="001D5E8C">
                <w:rPr>
                  <w:rStyle w:val="Hipervnculo"/>
                  <w:rFonts w:asciiTheme="majorHAnsi" w:hAnsiTheme="majorHAnsi" w:cstheme="majorHAnsi"/>
                  <w:sz w:val="24"/>
                  <w:lang w:val="es-AR"/>
                </w:rPr>
                <w:t>Entrega 0</w:t>
              </w:r>
            </w:hyperlink>
          </w:p>
        </w:tc>
      </w:tr>
      <w:tr w:rsidR="00382D48" w:rsidRPr="00473AE9" w:rsidTr="00917F00">
        <w:trPr>
          <w:trHeight w:val="1138"/>
        </w:trPr>
        <w:tc>
          <w:tcPr>
            <w:tcW w:w="2281" w:type="dxa"/>
            <w:tcBorders>
              <w:top w:val="single" w:sz="6" w:space="0" w:color="000000"/>
              <w:left w:val="single" w:sz="6" w:space="0" w:color="000000"/>
              <w:bottom w:val="single" w:sz="6" w:space="0" w:color="000000"/>
              <w:right w:val="single" w:sz="6" w:space="0" w:color="000000"/>
            </w:tcBorders>
            <w:vAlign w:val="bottom"/>
          </w:tcPr>
          <w:p w:rsidR="00382D48" w:rsidRPr="001D5E8C" w:rsidRDefault="00927AFE">
            <w:pPr>
              <w:rPr>
                <w:rFonts w:asciiTheme="majorHAnsi" w:hAnsiTheme="majorHAnsi" w:cstheme="majorHAnsi"/>
                <w:sz w:val="24"/>
              </w:rPr>
            </w:pPr>
            <w:r w:rsidRPr="001D5E8C">
              <w:rPr>
                <w:rFonts w:asciiTheme="majorHAnsi" w:eastAsia="Arial" w:hAnsiTheme="majorHAnsi" w:cstheme="majorHAnsi"/>
                <w:sz w:val="24"/>
              </w:rPr>
              <w:t xml:space="preserve">25/05/2018 </w:t>
            </w:r>
          </w:p>
        </w:tc>
        <w:tc>
          <w:tcPr>
            <w:tcW w:w="6725" w:type="dxa"/>
            <w:tcBorders>
              <w:top w:val="single" w:sz="6" w:space="0" w:color="000000"/>
              <w:left w:val="single" w:sz="6" w:space="0" w:color="000000"/>
              <w:bottom w:val="single" w:sz="6" w:space="0" w:color="000000"/>
              <w:right w:val="single" w:sz="6" w:space="0" w:color="000000"/>
            </w:tcBorders>
            <w:vAlign w:val="bottom"/>
          </w:tcPr>
          <w:p w:rsidR="00382D48" w:rsidRPr="001D5E8C" w:rsidRDefault="00AC5D7A">
            <w:pPr>
              <w:ind w:left="2"/>
              <w:rPr>
                <w:rFonts w:asciiTheme="majorHAnsi" w:hAnsiTheme="majorHAnsi" w:cstheme="majorHAnsi"/>
                <w:sz w:val="24"/>
                <w:lang w:val="es-AR"/>
              </w:rPr>
            </w:pPr>
            <w:hyperlink w:anchor="Entrega1" w:history="1">
              <w:r w:rsidR="00917F00" w:rsidRPr="001D5E8C">
                <w:rPr>
                  <w:rStyle w:val="Hipervnculo"/>
                  <w:rFonts w:asciiTheme="majorHAnsi" w:hAnsiTheme="majorHAnsi" w:cstheme="majorHAnsi"/>
                  <w:sz w:val="24"/>
                  <w:lang w:val="es-AR"/>
                </w:rPr>
                <w:t>Entrega 1</w:t>
              </w:r>
            </w:hyperlink>
          </w:p>
        </w:tc>
      </w:tr>
      <w:tr w:rsidR="00473AE9" w:rsidRPr="00473AE9" w:rsidTr="00917F00">
        <w:trPr>
          <w:trHeight w:val="1138"/>
        </w:trPr>
        <w:tc>
          <w:tcPr>
            <w:tcW w:w="2281" w:type="dxa"/>
            <w:tcBorders>
              <w:top w:val="single" w:sz="6" w:space="0" w:color="000000"/>
              <w:left w:val="single" w:sz="6" w:space="0" w:color="000000"/>
              <w:bottom w:val="single" w:sz="6" w:space="0" w:color="000000"/>
              <w:right w:val="single" w:sz="6" w:space="0" w:color="000000"/>
            </w:tcBorders>
            <w:vAlign w:val="bottom"/>
          </w:tcPr>
          <w:p w:rsidR="00473AE9" w:rsidRPr="001D5E8C" w:rsidRDefault="00473AE9">
            <w:pPr>
              <w:rPr>
                <w:rFonts w:asciiTheme="majorHAnsi" w:eastAsia="Arial" w:hAnsiTheme="majorHAnsi" w:cstheme="majorHAnsi"/>
                <w:sz w:val="24"/>
              </w:rPr>
            </w:pPr>
            <w:r w:rsidRPr="001D5E8C">
              <w:rPr>
                <w:rFonts w:asciiTheme="majorHAnsi" w:eastAsia="Arial" w:hAnsiTheme="majorHAnsi" w:cstheme="majorHAnsi"/>
                <w:sz w:val="24"/>
              </w:rPr>
              <w:t>14/07/2018</w:t>
            </w:r>
          </w:p>
        </w:tc>
        <w:tc>
          <w:tcPr>
            <w:tcW w:w="6725" w:type="dxa"/>
            <w:tcBorders>
              <w:top w:val="single" w:sz="6" w:space="0" w:color="000000"/>
              <w:left w:val="single" w:sz="6" w:space="0" w:color="000000"/>
              <w:bottom w:val="single" w:sz="6" w:space="0" w:color="000000"/>
              <w:right w:val="single" w:sz="6" w:space="0" w:color="000000"/>
            </w:tcBorders>
            <w:vAlign w:val="bottom"/>
          </w:tcPr>
          <w:p w:rsidR="00473AE9" w:rsidRPr="001D5E8C" w:rsidRDefault="00AC5D7A">
            <w:pPr>
              <w:ind w:left="2"/>
              <w:rPr>
                <w:rFonts w:asciiTheme="majorHAnsi" w:eastAsia="Arial" w:hAnsiTheme="majorHAnsi" w:cstheme="majorHAnsi"/>
                <w:sz w:val="24"/>
                <w:lang w:val="es-AR"/>
              </w:rPr>
            </w:pPr>
            <w:hyperlink w:anchor="Entrega2" w:history="1">
              <w:r w:rsidR="00473AE9" w:rsidRPr="001D5E8C">
                <w:rPr>
                  <w:rStyle w:val="Hipervnculo"/>
                  <w:rFonts w:asciiTheme="majorHAnsi" w:eastAsia="Arial" w:hAnsiTheme="majorHAnsi" w:cstheme="majorHAnsi"/>
                  <w:sz w:val="24"/>
                  <w:lang w:val="es-AR"/>
                </w:rPr>
                <w:t>Entrega 2</w:t>
              </w:r>
            </w:hyperlink>
          </w:p>
        </w:tc>
      </w:tr>
    </w:tbl>
    <w:p w:rsidR="00382D48" w:rsidRPr="00473AE9" w:rsidRDefault="00927AFE">
      <w:pPr>
        <w:spacing w:after="65"/>
        <w:ind w:left="43"/>
        <w:rPr>
          <w:lang w:val="es-AR"/>
        </w:rPr>
      </w:pPr>
      <w:r w:rsidRPr="00473AE9">
        <w:rPr>
          <w:rFonts w:ascii="Arial" w:eastAsia="Arial" w:hAnsi="Arial" w:cs="Arial"/>
          <w:lang w:val="es-AR"/>
        </w:rPr>
        <w:t xml:space="preserve">  </w:t>
      </w:r>
      <w:r w:rsidRPr="00473AE9">
        <w:rPr>
          <w:lang w:val="es-AR"/>
        </w:rPr>
        <w:t xml:space="preserve">  </w:t>
      </w:r>
    </w:p>
    <w:p w:rsidR="00917F00" w:rsidRDefault="00917F00" w:rsidP="00917F00">
      <w:pPr>
        <w:pStyle w:val="Ttulo"/>
      </w:pPr>
      <w:bookmarkStart w:id="2" w:name="Entrega1"/>
    </w:p>
    <w:p w:rsidR="00917F00" w:rsidRDefault="00917F00" w:rsidP="00917F00">
      <w:pPr>
        <w:pStyle w:val="Ttulo"/>
      </w:pPr>
    </w:p>
    <w:p w:rsidR="00917F00" w:rsidRDefault="00917F00" w:rsidP="00917F00">
      <w:pPr>
        <w:pStyle w:val="Ttulo"/>
      </w:pPr>
    </w:p>
    <w:p w:rsidR="00917F00" w:rsidRDefault="00917F00" w:rsidP="00917F00">
      <w:pPr>
        <w:pStyle w:val="Ttulo"/>
      </w:pPr>
    </w:p>
    <w:p w:rsidR="00917F00" w:rsidRDefault="00917F00" w:rsidP="00917F00">
      <w:pPr>
        <w:pStyle w:val="Ttulo"/>
      </w:pPr>
    </w:p>
    <w:p w:rsidR="00917F00" w:rsidRDefault="001D5E8C" w:rsidP="001D5E8C">
      <w:pPr>
        <w:pStyle w:val="Ttulo"/>
      </w:pPr>
      <w:bookmarkStart w:id="3" w:name="Entrega0"/>
      <w:proofErr w:type="spellStart"/>
      <w:r>
        <w:lastRenderedPageBreak/>
        <w:t>Entrega</w:t>
      </w:r>
      <w:proofErr w:type="spellEnd"/>
      <w:r>
        <w:t xml:space="preserve"> 0</w:t>
      </w:r>
    </w:p>
    <w:bookmarkEnd w:id="3"/>
    <w:p w:rsidR="00917F00" w:rsidRDefault="00917F00" w:rsidP="00917F00"/>
    <w:p w:rsidR="00A6561B" w:rsidRDefault="001D5E8C" w:rsidP="001D5E8C">
      <w:pPr>
        <w:pStyle w:val="Ttulo1"/>
      </w:pPr>
      <w:proofErr w:type="spellStart"/>
      <w:r>
        <w:t>Modificaciones</w:t>
      </w:r>
      <w:proofErr w:type="spellEnd"/>
    </w:p>
    <w:p w:rsidR="001D5E8C" w:rsidRDefault="001D5E8C" w:rsidP="001D5E8C">
      <w:pPr>
        <w:rPr>
          <w:lang w:val="es-AR"/>
        </w:rPr>
      </w:pPr>
      <w:r w:rsidRPr="0034559A">
        <w:rPr>
          <w:lang w:val="es-AR"/>
        </w:rPr>
        <w:t>Se creó un diagrama de clases, se empezaron a programar las mismas, y se hizo un diagrama de casos de uso.</w:t>
      </w:r>
    </w:p>
    <w:p w:rsidR="001D5E8C" w:rsidRPr="0034559A" w:rsidRDefault="001D5E8C" w:rsidP="001D5E8C">
      <w:pPr>
        <w:spacing w:after="0" w:line="256" w:lineRule="auto"/>
        <w:rPr>
          <w:lang w:val="es-AR"/>
        </w:rPr>
      </w:pPr>
      <w:r w:rsidRPr="0034559A">
        <w:rPr>
          <w:lang w:val="es-AR"/>
        </w:rPr>
        <w:t xml:space="preserve">Se agregaron el detalle para el caso de uso "Consultar Saldo aproximado a pagar". </w:t>
      </w:r>
    </w:p>
    <w:p w:rsidR="001D5E8C" w:rsidRPr="0034559A" w:rsidRDefault="001D5E8C" w:rsidP="001D5E8C">
      <w:pPr>
        <w:spacing w:after="0" w:line="256" w:lineRule="auto"/>
        <w:rPr>
          <w:lang w:val="es-AR"/>
        </w:rPr>
      </w:pPr>
      <w:r w:rsidRPr="0034559A">
        <w:rPr>
          <w:lang w:val="es-AR"/>
        </w:rPr>
        <w:t xml:space="preserve">Se modificó el diagrama de clases, dejando 1 sola clase para manejar las categorías. </w:t>
      </w:r>
    </w:p>
    <w:p w:rsidR="001D5E8C" w:rsidRPr="001D5E8C" w:rsidRDefault="001D5E8C" w:rsidP="001D5E8C">
      <w:pPr>
        <w:rPr>
          <w:lang w:val="es-AR"/>
        </w:rPr>
      </w:pPr>
      <w:r w:rsidRPr="0034559A">
        <w:rPr>
          <w:lang w:val="es-AR"/>
        </w:rPr>
        <w:t>Se agregó una descripción de la arquitectura.</w:t>
      </w:r>
    </w:p>
    <w:p w:rsidR="001D5E8C" w:rsidRDefault="001D5E8C" w:rsidP="00A6561B">
      <w:pPr>
        <w:spacing w:after="46"/>
        <w:ind w:left="-5" w:hanging="10"/>
        <w:rPr>
          <w:u w:val="single" w:color="000000"/>
          <w:lang w:val="es-AR"/>
        </w:rPr>
      </w:pPr>
    </w:p>
    <w:p w:rsidR="00A6561B" w:rsidRPr="00A6561B" w:rsidRDefault="00A6561B" w:rsidP="001D5E8C">
      <w:pPr>
        <w:pStyle w:val="Ttulo1"/>
        <w:rPr>
          <w:lang w:val="es-AR"/>
        </w:rPr>
      </w:pPr>
      <w:r w:rsidRPr="00A6561B">
        <w:rPr>
          <w:u w:color="000000"/>
          <w:lang w:val="es-AR"/>
        </w:rPr>
        <w:t>Diagrama de Clases:</w:t>
      </w:r>
      <w:r w:rsidRPr="00A6561B">
        <w:rPr>
          <w:lang w:val="es-AR"/>
        </w:rPr>
        <w:t xml:space="preserve"> </w:t>
      </w:r>
    </w:p>
    <w:p w:rsidR="00A6561B" w:rsidRPr="00A6561B" w:rsidRDefault="00A6561B" w:rsidP="00A6561B">
      <w:pPr>
        <w:spacing w:after="27"/>
        <w:ind w:right="721"/>
        <w:jc w:val="right"/>
        <w:rPr>
          <w:lang w:val="es-AR"/>
        </w:rPr>
      </w:pPr>
      <w:r>
        <w:rPr>
          <w:noProof/>
        </w:rPr>
        <w:drawing>
          <wp:inline distT="0" distB="0" distL="0" distR="0" wp14:anchorId="6C688E2C" wp14:editId="02230DF9">
            <wp:extent cx="5578475" cy="4429125"/>
            <wp:effectExtent l="0" t="0" r="3175" b="9525"/>
            <wp:docPr id="7351" name="Picture 7351"/>
            <wp:cNvGraphicFramePr/>
            <a:graphic xmlns:a="http://schemas.openxmlformats.org/drawingml/2006/main">
              <a:graphicData uri="http://schemas.openxmlformats.org/drawingml/2006/picture">
                <pic:pic xmlns:pic="http://schemas.openxmlformats.org/drawingml/2006/picture">
                  <pic:nvPicPr>
                    <pic:cNvPr id="7351" name="Picture 7351"/>
                    <pic:cNvPicPr/>
                  </pic:nvPicPr>
                  <pic:blipFill>
                    <a:blip r:embed="rId7"/>
                    <a:stretch>
                      <a:fillRect/>
                    </a:stretch>
                  </pic:blipFill>
                  <pic:spPr>
                    <a:xfrm>
                      <a:off x="0" y="0"/>
                      <a:ext cx="5578622" cy="4429242"/>
                    </a:xfrm>
                    <a:prstGeom prst="rect">
                      <a:avLst/>
                    </a:prstGeom>
                  </pic:spPr>
                </pic:pic>
              </a:graphicData>
            </a:graphic>
          </wp:inline>
        </w:drawing>
      </w:r>
      <w:r w:rsidRPr="00A6561B">
        <w:rPr>
          <w:lang w:val="es-AR"/>
        </w:rPr>
        <w:t xml:space="preserve"> </w:t>
      </w:r>
    </w:p>
    <w:p w:rsidR="00A6561B" w:rsidRPr="00A6561B" w:rsidRDefault="00A6561B" w:rsidP="00A6561B">
      <w:pPr>
        <w:spacing w:after="0" w:line="285" w:lineRule="auto"/>
        <w:ind w:right="4579"/>
        <w:rPr>
          <w:lang w:val="es-AR"/>
        </w:rPr>
      </w:pPr>
      <w:r w:rsidRPr="00A6561B">
        <w:rPr>
          <w:lang w:val="es-AR"/>
        </w:rPr>
        <w:t xml:space="preserve">  </w:t>
      </w:r>
    </w:p>
    <w:p w:rsidR="00A6561B" w:rsidRPr="0034559A" w:rsidRDefault="00A6561B" w:rsidP="001D5E8C">
      <w:pPr>
        <w:pStyle w:val="Ttulo1"/>
        <w:rPr>
          <w:lang w:val="es-AR"/>
        </w:rPr>
      </w:pPr>
      <w:r w:rsidRPr="0034559A">
        <w:rPr>
          <w:u w:color="000000"/>
          <w:lang w:val="es-AR"/>
        </w:rPr>
        <w:lastRenderedPageBreak/>
        <w:t>Diagrama de casos de uso:</w:t>
      </w:r>
      <w:r w:rsidRPr="0034559A">
        <w:rPr>
          <w:lang w:val="es-AR"/>
        </w:rPr>
        <w:t xml:space="preserve"> </w:t>
      </w:r>
    </w:p>
    <w:p w:rsidR="00A6561B" w:rsidRPr="00A6561B" w:rsidRDefault="00A6561B" w:rsidP="00A6561B">
      <w:pPr>
        <w:spacing w:after="0" w:line="285" w:lineRule="auto"/>
        <w:ind w:right="1606" w:firstLine="1561"/>
        <w:rPr>
          <w:lang w:val="es-AR"/>
        </w:rPr>
      </w:pPr>
      <w:r>
        <w:rPr>
          <w:noProof/>
        </w:rPr>
        <w:drawing>
          <wp:inline distT="0" distB="0" distL="0" distR="0" wp14:anchorId="15DBB0CC" wp14:editId="281A4373">
            <wp:extent cx="3746468" cy="3794133"/>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8"/>
                    <a:stretch>
                      <a:fillRect/>
                    </a:stretch>
                  </pic:blipFill>
                  <pic:spPr>
                    <a:xfrm>
                      <a:off x="0" y="0"/>
                      <a:ext cx="3746468" cy="3794133"/>
                    </a:xfrm>
                    <a:prstGeom prst="rect">
                      <a:avLst/>
                    </a:prstGeom>
                  </pic:spPr>
                </pic:pic>
              </a:graphicData>
            </a:graphic>
          </wp:inline>
        </w:drawing>
      </w:r>
      <w:r w:rsidRPr="00A6561B">
        <w:rPr>
          <w:lang w:val="es-AR"/>
        </w:rPr>
        <w:t xml:space="preserve">  </w:t>
      </w:r>
    </w:p>
    <w:p w:rsidR="001D5E8C" w:rsidRDefault="001D5E8C" w:rsidP="00A6561B">
      <w:pPr>
        <w:spacing w:after="29"/>
        <w:ind w:right="121"/>
        <w:rPr>
          <w:lang w:val="es-AR"/>
        </w:rPr>
      </w:pPr>
    </w:p>
    <w:p w:rsidR="00A6561B" w:rsidRPr="0034559A" w:rsidRDefault="00A6561B" w:rsidP="00A6561B">
      <w:pPr>
        <w:spacing w:after="29"/>
        <w:ind w:right="121"/>
        <w:rPr>
          <w:lang w:val="es-AR"/>
        </w:rPr>
      </w:pPr>
      <w:r w:rsidRPr="0034559A">
        <w:rPr>
          <w:lang w:val="es-AR"/>
        </w:rPr>
        <w:t xml:space="preserve">Detalle del caso de uso "Consultar Saldo aproximado a pagar": </w:t>
      </w:r>
    </w:p>
    <w:p w:rsidR="00A6561B" w:rsidRPr="0034559A" w:rsidRDefault="00A6561B" w:rsidP="00A6561B">
      <w:pPr>
        <w:spacing w:after="0"/>
        <w:rPr>
          <w:lang w:val="es-AR"/>
        </w:rPr>
      </w:pPr>
      <w:r w:rsidRPr="0034559A">
        <w:rPr>
          <w:lang w:val="es-AR"/>
        </w:rPr>
        <w:t xml:space="preserve">  </w:t>
      </w:r>
    </w:p>
    <w:tbl>
      <w:tblPr>
        <w:tblStyle w:val="TableGrid"/>
        <w:tblW w:w="9038" w:type="dxa"/>
        <w:tblInd w:w="8" w:type="dxa"/>
        <w:tblCellMar>
          <w:top w:w="124" w:type="dxa"/>
          <w:left w:w="68" w:type="dxa"/>
          <w:bottom w:w="156" w:type="dxa"/>
          <w:right w:w="41" w:type="dxa"/>
        </w:tblCellMar>
        <w:tblLook w:val="04A0" w:firstRow="1" w:lastRow="0" w:firstColumn="1" w:lastColumn="0" w:noHBand="0" w:noVBand="1"/>
      </w:tblPr>
      <w:tblGrid>
        <w:gridCol w:w="3018"/>
        <w:gridCol w:w="931"/>
        <w:gridCol w:w="5089"/>
      </w:tblGrid>
      <w:tr w:rsidR="00A6561B" w:rsidRPr="00AC5D7A" w:rsidTr="001D5E8C">
        <w:trPr>
          <w:trHeight w:val="284"/>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1D5E8C">
            <w:pPr>
              <w:ind w:right="66"/>
              <w:rPr>
                <w:lang w:val="es-AR"/>
              </w:rPr>
            </w:pPr>
            <w:r w:rsidRPr="0034559A">
              <w:rPr>
                <w:rFonts w:ascii="Arial" w:eastAsia="Arial" w:hAnsi="Arial" w:cs="Arial"/>
                <w:b/>
                <w:lang w:val="es-AR"/>
              </w:rPr>
              <w:t xml:space="preserve">Nombre de caso de uso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1D5E8C">
            <w:pPr>
              <w:ind w:right="52"/>
              <w:jc w:val="center"/>
              <w:rPr>
                <w:lang w:val="es-AR"/>
              </w:rPr>
            </w:pPr>
            <w:r w:rsidRPr="0034559A">
              <w:rPr>
                <w:rFonts w:ascii="Arial" w:eastAsia="Arial" w:hAnsi="Arial" w:cs="Arial"/>
                <w:b/>
                <w:sz w:val="24"/>
                <w:lang w:val="es-AR"/>
              </w:rPr>
              <w:t>Consulta de saldo aproximado a pagar</w:t>
            </w:r>
          </w:p>
        </w:tc>
      </w:tr>
      <w:tr w:rsidR="00A6561B" w:rsidTr="001D5E8C">
        <w:trPr>
          <w:trHeight w:val="16"/>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roofErr w:type="spellStart"/>
            <w:r>
              <w:rPr>
                <w:rFonts w:ascii="Arial" w:eastAsia="Arial" w:hAnsi="Arial" w:cs="Arial"/>
                <w:b/>
              </w:rPr>
              <w:t>Requisito</w:t>
            </w:r>
            <w:proofErr w:type="spellEnd"/>
            <w:r>
              <w:rPr>
                <w:rFonts w:ascii="Arial" w:eastAsia="Arial" w:hAnsi="Arial" w:cs="Arial"/>
                <w:b/>
              </w:rPr>
              <w:t xml:space="preserve"> </w:t>
            </w:r>
            <w:proofErr w:type="spellStart"/>
            <w:r>
              <w:rPr>
                <w:rFonts w:ascii="Arial" w:eastAsia="Arial" w:hAnsi="Arial" w:cs="Arial"/>
                <w:b/>
              </w:rPr>
              <w:t>asociado</w:t>
            </w:r>
            <w:proofErr w:type="spellEnd"/>
            <w:r>
              <w:rPr>
                <w:rFonts w:ascii="Arial" w:eastAsia="Arial" w:hAnsi="Arial" w:cs="Arial"/>
                <w:b/>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ind w:right="62"/>
              <w:jc w:val="center"/>
            </w:pPr>
            <w:proofErr w:type="spellStart"/>
            <w:r>
              <w:rPr>
                <w:sz w:val="24"/>
              </w:rPr>
              <w:t>Ninguno</w:t>
            </w:r>
            <w:proofErr w:type="spellEnd"/>
          </w:p>
        </w:tc>
      </w:tr>
      <w:tr w:rsidR="00A6561B" w:rsidRPr="00AC5D7A" w:rsidTr="001D5E8C">
        <w:trPr>
          <w:trHeight w:val="16"/>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roofErr w:type="spellStart"/>
            <w:r>
              <w:rPr>
                <w:rFonts w:ascii="Arial" w:eastAsia="Arial" w:hAnsi="Arial" w:cs="Arial"/>
                <w:b/>
              </w:rPr>
              <w:t>Objetivo</w:t>
            </w:r>
            <w:proofErr w:type="spellEnd"/>
            <w:r>
              <w:rPr>
                <w:rFonts w:ascii="Arial" w:eastAsia="Arial" w:hAnsi="Arial" w:cs="Arial"/>
                <w:b/>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1D5E8C">
            <w:pPr>
              <w:jc w:val="center"/>
              <w:rPr>
                <w:lang w:val="es-AR"/>
              </w:rPr>
            </w:pPr>
            <w:r w:rsidRPr="0034559A">
              <w:rPr>
                <w:lang w:val="es-AR"/>
              </w:rPr>
              <w:t>Obtención de valor aproximado de saldo a pagar.</w:t>
            </w:r>
          </w:p>
        </w:tc>
      </w:tr>
      <w:tr w:rsidR="00A6561B" w:rsidRPr="00AC5D7A" w:rsidTr="001D5E8C">
        <w:trPr>
          <w:trHeight w:val="509"/>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ind w:right="63"/>
            </w:pPr>
            <w:proofErr w:type="spellStart"/>
            <w:r>
              <w:rPr>
                <w:rFonts w:ascii="Arial" w:eastAsia="Arial" w:hAnsi="Arial" w:cs="Arial"/>
                <w:b/>
                <w:sz w:val="24"/>
              </w:rPr>
              <w:t>Descripción</w:t>
            </w:r>
            <w:proofErr w:type="spellEnd"/>
            <w:r>
              <w:rPr>
                <w:rFonts w:ascii="Arial" w:eastAsia="Arial" w:hAnsi="Arial" w:cs="Arial"/>
                <w:b/>
                <w:sz w:val="24"/>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1D5E8C">
            <w:pPr>
              <w:spacing w:line="285" w:lineRule="auto"/>
              <w:jc w:val="center"/>
              <w:rPr>
                <w:lang w:val="es-AR"/>
              </w:rPr>
            </w:pPr>
            <w:r w:rsidRPr="0034559A">
              <w:rPr>
                <w:lang w:val="es-AR"/>
              </w:rPr>
              <w:t>El sistema deberá comportarse tal como se describe en el siguiente caso de uso cuando un cliente realice la consulta</w:t>
            </w:r>
          </w:p>
          <w:p w:rsidR="00A6561B" w:rsidRPr="0034559A" w:rsidRDefault="00A6561B" w:rsidP="001D5E8C">
            <w:pPr>
              <w:ind w:right="70"/>
              <w:jc w:val="center"/>
              <w:rPr>
                <w:lang w:val="es-AR"/>
              </w:rPr>
            </w:pPr>
            <w:r w:rsidRPr="0034559A">
              <w:rPr>
                <w:lang w:val="es-AR"/>
              </w:rPr>
              <w:t>del saldo aproximado a pagar</w:t>
            </w:r>
          </w:p>
        </w:tc>
      </w:tr>
      <w:tr w:rsidR="00A6561B" w:rsidTr="001D5E8C">
        <w:trPr>
          <w:trHeight w:val="16"/>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ind w:right="63"/>
            </w:pPr>
            <w:proofErr w:type="spellStart"/>
            <w:r>
              <w:rPr>
                <w:rFonts w:ascii="Arial" w:eastAsia="Arial" w:hAnsi="Arial" w:cs="Arial"/>
                <w:b/>
                <w:sz w:val="24"/>
              </w:rPr>
              <w:t>Actores</w:t>
            </w:r>
            <w:proofErr w:type="spellEnd"/>
            <w:r>
              <w:rPr>
                <w:rFonts w:ascii="Arial" w:eastAsia="Arial" w:hAnsi="Arial" w:cs="Arial"/>
                <w:b/>
                <w:sz w:val="24"/>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ind w:right="62"/>
              <w:jc w:val="center"/>
            </w:pPr>
            <w:proofErr w:type="spellStart"/>
            <w:r>
              <w:t>Cliente</w:t>
            </w:r>
            <w:proofErr w:type="spellEnd"/>
          </w:p>
        </w:tc>
      </w:tr>
      <w:tr w:rsidR="00A6561B" w:rsidRPr="00AC5D7A" w:rsidTr="001D5E8C">
        <w:trPr>
          <w:trHeight w:val="16"/>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roofErr w:type="spellStart"/>
            <w:r>
              <w:rPr>
                <w:rFonts w:ascii="Arial" w:eastAsia="Arial" w:hAnsi="Arial" w:cs="Arial"/>
                <w:b/>
              </w:rPr>
              <w:t>Precondiciones</w:t>
            </w:r>
            <w:proofErr w:type="spellEnd"/>
            <w:r>
              <w:rPr>
                <w:rFonts w:ascii="Arial" w:eastAsia="Arial" w:hAnsi="Arial" w:cs="Arial"/>
                <w:b/>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Pr="001D5E8C" w:rsidRDefault="00A6561B" w:rsidP="001D5E8C">
            <w:pPr>
              <w:tabs>
                <w:tab w:val="center" w:pos="3280"/>
                <w:tab w:val="right" w:pos="5911"/>
              </w:tabs>
              <w:spacing w:after="143"/>
              <w:jc w:val="center"/>
              <w:rPr>
                <w:lang w:val="es-AR"/>
              </w:rPr>
            </w:pPr>
            <w:r w:rsidRPr="0034559A">
              <w:rPr>
                <w:lang w:val="es-AR"/>
              </w:rPr>
              <w:t>El cliente debe poseer una categoría asociada</w:t>
            </w:r>
            <w:r w:rsidRPr="0034559A">
              <w:rPr>
                <w:vertAlign w:val="subscript"/>
                <w:lang w:val="es-AR"/>
              </w:rPr>
              <w:t>​</w:t>
            </w:r>
            <w:r w:rsidR="001D5E8C">
              <w:rPr>
                <w:vertAlign w:val="subscript"/>
                <w:lang w:val="es-AR"/>
              </w:rPr>
              <w:t xml:space="preserve"> </w:t>
            </w:r>
            <w:r w:rsidRPr="001D5E8C">
              <w:rPr>
                <w:lang w:val="es-AR"/>
              </w:rPr>
              <w:t>(R1-R9)</w:t>
            </w:r>
          </w:p>
        </w:tc>
      </w:tr>
      <w:tr w:rsidR="00A6561B" w:rsidTr="001D5E8C">
        <w:trPr>
          <w:trHeight w:val="525"/>
        </w:trPr>
        <w:tc>
          <w:tcPr>
            <w:tcW w:w="3018" w:type="dxa"/>
            <w:vMerge w:val="restart"/>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ind w:left="1006" w:right="932" w:hanging="1006"/>
            </w:pPr>
            <w:proofErr w:type="spellStart"/>
            <w:r>
              <w:rPr>
                <w:rFonts w:ascii="Arial" w:eastAsia="Arial" w:hAnsi="Arial" w:cs="Arial"/>
                <w:b/>
              </w:rPr>
              <w:t>Secuencia</w:t>
            </w:r>
            <w:proofErr w:type="spellEnd"/>
            <w:r>
              <w:rPr>
                <w:rFonts w:ascii="Arial" w:eastAsia="Arial" w:hAnsi="Arial" w:cs="Arial"/>
                <w:b/>
              </w:rPr>
              <w:t xml:space="preserve"> </w:t>
            </w:r>
            <w:r>
              <w:rPr>
                <w:rFonts w:ascii="Arial" w:eastAsia="Arial" w:hAnsi="Arial" w:cs="Arial"/>
                <w:b/>
                <w:sz w:val="24"/>
              </w:rPr>
              <w:t xml:space="preserve">Normal </w:t>
            </w:r>
          </w:p>
        </w:tc>
        <w:tc>
          <w:tcPr>
            <w:tcW w:w="931" w:type="dxa"/>
            <w:tcBorders>
              <w:top w:val="single" w:sz="6" w:space="0" w:color="000000"/>
              <w:left w:val="single" w:sz="6" w:space="0" w:color="000000"/>
              <w:bottom w:val="single" w:sz="6" w:space="0" w:color="000000"/>
              <w:right w:val="single" w:sz="6" w:space="0" w:color="000000"/>
            </w:tcBorders>
            <w:vAlign w:val="center"/>
          </w:tcPr>
          <w:p w:rsidR="00A6561B" w:rsidRDefault="00A6561B" w:rsidP="00055169">
            <w:pPr>
              <w:ind w:left="120"/>
            </w:pPr>
            <w:r>
              <w:rPr>
                <w:rFonts w:ascii="Arial" w:eastAsia="Arial" w:hAnsi="Arial" w:cs="Arial"/>
                <w:b/>
              </w:rPr>
              <w:t xml:space="preserve">Paso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jc w:val="center"/>
            </w:pPr>
            <w:proofErr w:type="spellStart"/>
            <w:r>
              <w:rPr>
                <w:rFonts w:ascii="Arial" w:eastAsia="Arial" w:hAnsi="Arial" w:cs="Arial"/>
                <w:b/>
              </w:rPr>
              <w:t>Acción</w:t>
            </w:r>
            <w:proofErr w:type="spellEnd"/>
          </w:p>
        </w:tc>
      </w:tr>
      <w:tr w:rsidR="00A6561B" w:rsidRPr="00AC5D7A" w:rsidTr="001D5E8C">
        <w:trPr>
          <w:trHeight w:val="20"/>
        </w:trPr>
        <w:tc>
          <w:tcPr>
            <w:tcW w:w="0" w:type="auto"/>
            <w:vMerge/>
            <w:tcBorders>
              <w:top w:val="nil"/>
              <w:left w:val="single" w:sz="6" w:space="0" w:color="000000"/>
              <w:bottom w:val="nil"/>
              <w:right w:val="single" w:sz="6" w:space="0" w:color="000000"/>
            </w:tcBorders>
          </w:tcPr>
          <w:p w:rsidR="00A6561B" w:rsidRDefault="00A6561B" w:rsidP="00055169"/>
        </w:tc>
        <w:tc>
          <w:tcPr>
            <w:tcW w:w="931" w:type="dxa"/>
            <w:tcBorders>
              <w:top w:val="single" w:sz="6" w:space="0" w:color="000000"/>
              <w:left w:val="single" w:sz="6" w:space="0" w:color="000000"/>
              <w:bottom w:val="single" w:sz="6" w:space="0" w:color="000000"/>
              <w:right w:val="single" w:sz="6" w:space="0" w:color="000000"/>
            </w:tcBorders>
          </w:tcPr>
          <w:p w:rsidR="00A6561B" w:rsidRDefault="00A6561B" w:rsidP="00055169">
            <w:pPr>
              <w:ind w:right="69"/>
              <w:jc w:val="center"/>
            </w:pPr>
            <w:r>
              <w:t xml:space="preserve">1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055169">
            <w:pPr>
              <w:jc w:val="center"/>
              <w:rPr>
                <w:lang w:val="es-AR"/>
              </w:rPr>
            </w:pPr>
            <w:r w:rsidRPr="0034559A">
              <w:rPr>
                <w:lang w:val="es-AR"/>
              </w:rPr>
              <w:t xml:space="preserve">El cliente solicita al sistema consultar el saldo aproximado a pagar </w:t>
            </w:r>
          </w:p>
        </w:tc>
      </w:tr>
      <w:tr w:rsidR="00A6561B" w:rsidRPr="00AC5D7A" w:rsidTr="001D5E8C">
        <w:trPr>
          <w:trHeight w:val="86"/>
        </w:trPr>
        <w:tc>
          <w:tcPr>
            <w:tcW w:w="0" w:type="auto"/>
            <w:vMerge/>
            <w:tcBorders>
              <w:top w:val="nil"/>
              <w:left w:val="single" w:sz="6" w:space="0" w:color="000000"/>
              <w:bottom w:val="nil"/>
              <w:right w:val="single" w:sz="6" w:space="0" w:color="000000"/>
            </w:tcBorders>
          </w:tcPr>
          <w:p w:rsidR="00A6561B" w:rsidRPr="0034559A" w:rsidRDefault="00A6561B" w:rsidP="00055169">
            <w:pPr>
              <w:rPr>
                <w:lang w:val="es-AR"/>
              </w:rPr>
            </w:pPr>
          </w:p>
        </w:tc>
        <w:tc>
          <w:tcPr>
            <w:tcW w:w="931" w:type="dxa"/>
            <w:tcBorders>
              <w:top w:val="single" w:sz="6" w:space="0" w:color="000000"/>
              <w:left w:val="single" w:sz="6" w:space="0" w:color="000000"/>
              <w:bottom w:val="single" w:sz="6" w:space="0" w:color="000000"/>
              <w:right w:val="single" w:sz="6" w:space="0" w:color="000000"/>
            </w:tcBorders>
          </w:tcPr>
          <w:p w:rsidR="00A6561B" w:rsidRDefault="00A6561B" w:rsidP="00055169">
            <w:pPr>
              <w:ind w:right="69"/>
              <w:jc w:val="center"/>
            </w:pPr>
            <w:r>
              <w:t xml:space="preserve">2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055169">
            <w:pPr>
              <w:ind w:left="2132" w:hanging="2027"/>
              <w:rPr>
                <w:lang w:val="es-AR"/>
              </w:rPr>
            </w:pPr>
            <w:r w:rsidRPr="0034559A">
              <w:rPr>
                <w:lang w:val="es-AR"/>
              </w:rPr>
              <w:t xml:space="preserve">El sistema obtiene el valor de kWh en el periodo actual. </w:t>
            </w:r>
          </w:p>
        </w:tc>
      </w:tr>
      <w:tr w:rsidR="00A6561B" w:rsidRPr="00AC5D7A" w:rsidTr="001D5E8C">
        <w:trPr>
          <w:trHeight w:val="599"/>
        </w:trPr>
        <w:tc>
          <w:tcPr>
            <w:tcW w:w="0" w:type="auto"/>
            <w:vMerge/>
            <w:tcBorders>
              <w:top w:val="nil"/>
              <w:left w:val="single" w:sz="6" w:space="0" w:color="000000"/>
              <w:bottom w:val="nil"/>
              <w:right w:val="single" w:sz="6" w:space="0" w:color="000000"/>
            </w:tcBorders>
          </w:tcPr>
          <w:p w:rsidR="00A6561B" w:rsidRPr="0034559A" w:rsidRDefault="00A6561B" w:rsidP="00055169">
            <w:pPr>
              <w:rPr>
                <w:lang w:val="es-AR"/>
              </w:rPr>
            </w:pPr>
          </w:p>
        </w:tc>
        <w:tc>
          <w:tcPr>
            <w:tcW w:w="931" w:type="dxa"/>
            <w:tcBorders>
              <w:top w:val="single" w:sz="6" w:space="0" w:color="000000"/>
              <w:left w:val="single" w:sz="6" w:space="0" w:color="000000"/>
              <w:bottom w:val="single" w:sz="6" w:space="0" w:color="000000"/>
              <w:right w:val="single" w:sz="6" w:space="0" w:color="000000"/>
            </w:tcBorders>
          </w:tcPr>
          <w:p w:rsidR="00A6561B" w:rsidRDefault="00A6561B" w:rsidP="00055169">
            <w:pPr>
              <w:ind w:right="69"/>
              <w:jc w:val="center"/>
            </w:pPr>
            <w:r>
              <w:t xml:space="preserve">3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055169">
            <w:pPr>
              <w:jc w:val="center"/>
              <w:rPr>
                <w:lang w:val="es-AR"/>
              </w:rPr>
            </w:pPr>
            <w:proofErr w:type="gramStart"/>
            <w:r w:rsidRPr="0034559A">
              <w:rPr>
                <w:lang w:val="es-AR"/>
              </w:rPr>
              <w:t>De acuerdo a</w:t>
            </w:r>
            <w:proofErr w:type="gramEnd"/>
            <w:r w:rsidRPr="0034559A">
              <w:rPr>
                <w:lang w:val="es-AR"/>
              </w:rPr>
              <w:t xml:space="preserve"> la categoría asociada al usuario, se realiza el cálculo de acuerdo a los valores de cargo fijo y cargo variables. </w:t>
            </w:r>
          </w:p>
        </w:tc>
      </w:tr>
      <w:tr w:rsidR="00A6561B" w:rsidRPr="00AC5D7A" w:rsidTr="001D5E8C">
        <w:trPr>
          <w:trHeight w:val="158"/>
        </w:trPr>
        <w:tc>
          <w:tcPr>
            <w:tcW w:w="0" w:type="auto"/>
            <w:vMerge/>
            <w:tcBorders>
              <w:top w:val="nil"/>
              <w:left w:val="single" w:sz="6" w:space="0" w:color="000000"/>
              <w:bottom w:val="single" w:sz="6" w:space="0" w:color="000000"/>
              <w:right w:val="single" w:sz="6" w:space="0" w:color="000000"/>
            </w:tcBorders>
          </w:tcPr>
          <w:p w:rsidR="00A6561B" w:rsidRPr="0034559A" w:rsidRDefault="00A6561B" w:rsidP="00055169">
            <w:pPr>
              <w:rPr>
                <w:lang w:val="es-AR"/>
              </w:rPr>
            </w:pPr>
          </w:p>
        </w:tc>
        <w:tc>
          <w:tcPr>
            <w:tcW w:w="931" w:type="dxa"/>
            <w:tcBorders>
              <w:top w:val="single" w:sz="6" w:space="0" w:color="000000"/>
              <w:left w:val="single" w:sz="6" w:space="0" w:color="000000"/>
              <w:bottom w:val="single" w:sz="6" w:space="0" w:color="000000"/>
              <w:right w:val="single" w:sz="6" w:space="0" w:color="000000"/>
            </w:tcBorders>
          </w:tcPr>
          <w:p w:rsidR="00A6561B" w:rsidRDefault="00A6561B" w:rsidP="00055169">
            <w:pPr>
              <w:ind w:right="69"/>
              <w:jc w:val="center"/>
            </w:pPr>
            <w:r>
              <w:t xml:space="preserve">4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Pr="0034559A" w:rsidRDefault="001D5E8C" w:rsidP="00055169">
            <w:pPr>
              <w:jc w:val="center"/>
              <w:rPr>
                <w:lang w:val="es-AR"/>
              </w:rPr>
            </w:pPr>
            <w:r>
              <w:rPr>
                <w:lang w:val="es-AR"/>
              </w:rPr>
              <w:t>S</w:t>
            </w:r>
            <w:r w:rsidR="00A6561B" w:rsidRPr="0034559A">
              <w:rPr>
                <w:lang w:val="es-AR"/>
              </w:rPr>
              <w:t xml:space="preserve">e muestra por pantalla el resultado del </w:t>
            </w:r>
            <w:r w:rsidRPr="0034559A">
              <w:rPr>
                <w:lang w:val="es-AR"/>
              </w:rPr>
              <w:t>cálculo</w:t>
            </w:r>
            <w:r w:rsidR="00A6561B" w:rsidRPr="0034559A">
              <w:rPr>
                <w:lang w:val="es-AR"/>
              </w:rPr>
              <w:t xml:space="preserve"> de saldo a pagar </w:t>
            </w:r>
          </w:p>
        </w:tc>
      </w:tr>
      <w:tr w:rsidR="00A6561B" w:rsidRPr="00AC5D7A" w:rsidTr="001D5E8C">
        <w:trPr>
          <w:trHeight w:val="203"/>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roofErr w:type="spellStart"/>
            <w:r>
              <w:rPr>
                <w:rFonts w:ascii="Arial" w:eastAsia="Arial" w:hAnsi="Arial" w:cs="Arial"/>
                <w:b/>
              </w:rPr>
              <w:t>Condición</w:t>
            </w:r>
            <w:proofErr w:type="spellEnd"/>
            <w:r>
              <w:rPr>
                <w:rFonts w:ascii="Arial" w:eastAsia="Arial" w:hAnsi="Arial" w:cs="Arial"/>
                <w:b/>
              </w:rPr>
              <w:t xml:space="preserve"> de fin </w:t>
            </w:r>
            <w:proofErr w:type="spellStart"/>
            <w:r>
              <w:rPr>
                <w:rFonts w:ascii="Arial" w:eastAsia="Arial" w:hAnsi="Arial" w:cs="Arial"/>
                <w:b/>
              </w:rPr>
              <w:t>exitosa</w:t>
            </w:r>
            <w:proofErr w:type="spellEnd"/>
            <w:r>
              <w:rPr>
                <w:rFonts w:ascii="Arial" w:eastAsia="Arial" w:hAnsi="Arial" w:cs="Arial"/>
                <w:b/>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055169">
            <w:pPr>
              <w:rPr>
                <w:lang w:val="es-AR"/>
              </w:rPr>
            </w:pPr>
            <w:r w:rsidRPr="0034559A">
              <w:rPr>
                <w:lang w:val="es-AR"/>
              </w:rPr>
              <w:t xml:space="preserve">El cliente cuenta con el valor aproximado de saldo a pagar. </w:t>
            </w:r>
          </w:p>
        </w:tc>
      </w:tr>
      <w:tr w:rsidR="00A6561B" w:rsidRPr="00AC5D7A" w:rsidTr="001D5E8C">
        <w:trPr>
          <w:trHeight w:val="284"/>
        </w:trPr>
        <w:tc>
          <w:tcPr>
            <w:tcW w:w="3018" w:type="dxa"/>
            <w:tcBorders>
              <w:top w:val="single" w:sz="6" w:space="0" w:color="000000"/>
              <w:left w:val="single" w:sz="6" w:space="0" w:color="000000"/>
              <w:bottom w:val="single" w:sz="6" w:space="0" w:color="000000"/>
              <w:right w:val="single" w:sz="6" w:space="0" w:color="000000"/>
            </w:tcBorders>
            <w:vAlign w:val="center"/>
          </w:tcPr>
          <w:p w:rsidR="00A6561B" w:rsidRDefault="00A6561B" w:rsidP="001D5E8C">
            <w:proofErr w:type="spellStart"/>
            <w:r>
              <w:rPr>
                <w:rFonts w:ascii="Arial" w:eastAsia="Arial" w:hAnsi="Arial" w:cs="Arial"/>
                <w:b/>
              </w:rPr>
              <w:t>Condición</w:t>
            </w:r>
            <w:proofErr w:type="spellEnd"/>
            <w:r>
              <w:rPr>
                <w:rFonts w:ascii="Arial" w:eastAsia="Arial" w:hAnsi="Arial" w:cs="Arial"/>
                <w:b/>
              </w:rPr>
              <w:t xml:space="preserve"> de fin </w:t>
            </w:r>
            <w:proofErr w:type="spellStart"/>
            <w:r>
              <w:rPr>
                <w:rFonts w:ascii="Arial" w:eastAsia="Arial" w:hAnsi="Arial" w:cs="Arial"/>
                <w:b/>
              </w:rPr>
              <w:t>fallida</w:t>
            </w:r>
            <w:proofErr w:type="spellEnd"/>
            <w:r>
              <w:rPr>
                <w:rFonts w:ascii="Arial" w:eastAsia="Arial" w:hAnsi="Arial" w:cs="Arial"/>
                <w:b/>
              </w:rPr>
              <w:t xml:space="preserve"> </w:t>
            </w:r>
          </w:p>
        </w:tc>
        <w:tc>
          <w:tcPr>
            <w:tcW w:w="6020" w:type="dxa"/>
            <w:gridSpan w:val="2"/>
            <w:tcBorders>
              <w:top w:val="single" w:sz="6" w:space="0" w:color="000000"/>
              <w:left w:val="single" w:sz="6" w:space="0" w:color="000000"/>
              <w:bottom w:val="single" w:sz="6" w:space="0" w:color="000000"/>
              <w:right w:val="single" w:sz="6" w:space="0" w:color="000000"/>
            </w:tcBorders>
            <w:vAlign w:val="center"/>
          </w:tcPr>
          <w:p w:rsidR="00A6561B" w:rsidRPr="0034559A" w:rsidRDefault="00A6561B" w:rsidP="00055169">
            <w:pPr>
              <w:rPr>
                <w:lang w:val="es-AR"/>
              </w:rPr>
            </w:pPr>
            <w:r w:rsidRPr="0034559A">
              <w:rPr>
                <w:lang w:val="es-AR"/>
              </w:rPr>
              <w:t xml:space="preserve">El cliente no obtiene el valor aproximado de saldo a pagar. </w:t>
            </w:r>
          </w:p>
        </w:tc>
      </w:tr>
      <w:tr w:rsidR="00A6561B" w:rsidTr="001D5E8C">
        <w:trPr>
          <w:trHeight w:val="68"/>
        </w:trPr>
        <w:tc>
          <w:tcPr>
            <w:tcW w:w="3018" w:type="dxa"/>
            <w:vMerge w:val="restart"/>
            <w:tcBorders>
              <w:top w:val="single" w:sz="6" w:space="0" w:color="000000"/>
              <w:left w:val="single" w:sz="6" w:space="0" w:color="000000"/>
              <w:bottom w:val="single" w:sz="6" w:space="0" w:color="000000"/>
              <w:right w:val="single" w:sz="6" w:space="0" w:color="000000"/>
            </w:tcBorders>
            <w:vAlign w:val="center"/>
          </w:tcPr>
          <w:p w:rsidR="00A6561B" w:rsidRDefault="00A6561B" w:rsidP="001D5E8C">
            <w:pPr>
              <w:ind w:right="59"/>
            </w:pPr>
            <w:proofErr w:type="spellStart"/>
            <w:r>
              <w:rPr>
                <w:rFonts w:ascii="Arial" w:eastAsia="Arial" w:hAnsi="Arial" w:cs="Arial"/>
                <w:b/>
                <w:sz w:val="24"/>
              </w:rPr>
              <w:t>Excepciones</w:t>
            </w:r>
            <w:proofErr w:type="spellEnd"/>
            <w:r>
              <w:rPr>
                <w:rFonts w:ascii="Arial" w:eastAsia="Arial" w:hAnsi="Arial" w:cs="Arial"/>
                <w:b/>
                <w:sz w:val="24"/>
              </w:rPr>
              <w:t xml:space="preserve"> </w:t>
            </w:r>
          </w:p>
        </w:tc>
        <w:tc>
          <w:tcPr>
            <w:tcW w:w="931" w:type="dxa"/>
            <w:tcBorders>
              <w:top w:val="single" w:sz="6" w:space="0" w:color="000000"/>
              <w:left w:val="single" w:sz="6" w:space="0" w:color="000000"/>
              <w:bottom w:val="single" w:sz="6" w:space="0" w:color="000000"/>
              <w:right w:val="single" w:sz="6" w:space="0" w:color="000000"/>
            </w:tcBorders>
            <w:vAlign w:val="center"/>
          </w:tcPr>
          <w:p w:rsidR="00A6561B" w:rsidRDefault="00A6561B" w:rsidP="00055169">
            <w:pPr>
              <w:ind w:left="120"/>
            </w:pPr>
            <w:r>
              <w:rPr>
                <w:rFonts w:ascii="Arial" w:eastAsia="Arial" w:hAnsi="Arial" w:cs="Arial"/>
                <w:b/>
              </w:rPr>
              <w:t xml:space="preserve">Paso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Default="00A6561B" w:rsidP="00055169">
            <w:pPr>
              <w:ind w:right="43"/>
              <w:jc w:val="center"/>
            </w:pPr>
            <w:proofErr w:type="spellStart"/>
            <w:r>
              <w:rPr>
                <w:rFonts w:ascii="Arial" w:eastAsia="Arial" w:hAnsi="Arial" w:cs="Arial"/>
                <w:b/>
              </w:rPr>
              <w:t>Acción</w:t>
            </w:r>
            <w:proofErr w:type="spellEnd"/>
            <w:r>
              <w:rPr>
                <w:rFonts w:ascii="Arial" w:eastAsia="Arial" w:hAnsi="Arial" w:cs="Arial"/>
                <w:b/>
              </w:rPr>
              <w:t xml:space="preserve"> </w:t>
            </w:r>
          </w:p>
        </w:tc>
      </w:tr>
      <w:tr w:rsidR="00A6561B" w:rsidRPr="001D5E8C" w:rsidTr="001D5E8C">
        <w:trPr>
          <w:trHeight w:val="20"/>
        </w:trPr>
        <w:tc>
          <w:tcPr>
            <w:tcW w:w="0" w:type="auto"/>
            <w:vMerge/>
            <w:tcBorders>
              <w:top w:val="nil"/>
              <w:left w:val="single" w:sz="6" w:space="0" w:color="000000"/>
              <w:bottom w:val="single" w:sz="6" w:space="0" w:color="000000"/>
              <w:right w:val="single" w:sz="6" w:space="0" w:color="000000"/>
            </w:tcBorders>
          </w:tcPr>
          <w:p w:rsidR="00A6561B" w:rsidRDefault="00A6561B" w:rsidP="00055169"/>
        </w:tc>
        <w:tc>
          <w:tcPr>
            <w:tcW w:w="931" w:type="dxa"/>
            <w:tcBorders>
              <w:top w:val="single" w:sz="6" w:space="0" w:color="000000"/>
              <w:left w:val="single" w:sz="6" w:space="0" w:color="000000"/>
              <w:bottom w:val="single" w:sz="6" w:space="0" w:color="000000"/>
              <w:right w:val="single" w:sz="6" w:space="0" w:color="000000"/>
            </w:tcBorders>
          </w:tcPr>
          <w:p w:rsidR="00A6561B" w:rsidRDefault="00A6561B" w:rsidP="00055169">
            <w:pPr>
              <w:ind w:right="69"/>
              <w:jc w:val="center"/>
            </w:pPr>
            <w:r>
              <w:t xml:space="preserve">1 </w:t>
            </w:r>
          </w:p>
        </w:tc>
        <w:tc>
          <w:tcPr>
            <w:tcW w:w="5089" w:type="dxa"/>
            <w:tcBorders>
              <w:top w:val="single" w:sz="6" w:space="0" w:color="000000"/>
              <w:left w:val="single" w:sz="6" w:space="0" w:color="000000"/>
              <w:bottom w:val="single" w:sz="6" w:space="0" w:color="000000"/>
              <w:right w:val="single" w:sz="6" w:space="0" w:color="000000"/>
            </w:tcBorders>
            <w:vAlign w:val="center"/>
          </w:tcPr>
          <w:p w:rsidR="00A6561B" w:rsidRPr="001D5E8C" w:rsidRDefault="00A6561B" w:rsidP="00055169">
            <w:pPr>
              <w:jc w:val="center"/>
              <w:rPr>
                <w:lang w:val="es-AR"/>
              </w:rPr>
            </w:pPr>
            <w:r w:rsidRPr="0034559A">
              <w:rPr>
                <w:lang w:val="es-AR"/>
              </w:rPr>
              <w:t xml:space="preserve">Si el usuario no posee categoría asociada, se maneja la excepción informando la misma por pantalla. </w:t>
            </w:r>
            <w:r w:rsidRPr="001D5E8C">
              <w:rPr>
                <w:lang w:val="es-AR"/>
              </w:rPr>
              <w:t xml:space="preserve">A </w:t>
            </w:r>
            <w:r w:rsidR="001D5E8C" w:rsidRPr="001D5E8C">
              <w:rPr>
                <w:lang w:val="es-AR"/>
              </w:rPr>
              <w:t>continuación,</w:t>
            </w:r>
            <w:r w:rsidRPr="001D5E8C">
              <w:rPr>
                <w:lang w:val="es-AR"/>
              </w:rPr>
              <w:t xml:space="preserve"> el caso de uso termina. </w:t>
            </w:r>
          </w:p>
        </w:tc>
      </w:tr>
    </w:tbl>
    <w:p w:rsidR="00A6561B" w:rsidRPr="001D5E8C" w:rsidRDefault="00A6561B" w:rsidP="00A6561B">
      <w:pPr>
        <w:spacing w:after="27"/>
        <w:rPr>
          <w:lang w:val="es-AR"/>
        </w:rPr>
      </w:pPr>
      <w:r w:rsidRPr="001D5E8C">
        <w:rPr>
          <w:lang w:val="es-AR"/>
        </w:rPr>
        <w:t xml:space="preserve">  </w:t>
      </w:r>
    </w:p>
    <w:p w:rsidR="00A6561B" w:rsidRPr="001D5E8C" w:rsidRDefault="00A6561B" w:rsidP="00A6561B">
      <w:pPr>
        <w:spacing w:after="0"/>
        <w:ind w:right="3078"/>
        <w:jc w:val="right"/>
        <w:rPr>
          <w:lang w:val="es-AR"/>
        </w:rPr>
      </w:pPr>
      <w:r w:rsidRPr="001D5E8C">
        <w:rPr>
          <w:lang w:val="es-AR"/>
        </w:rPr>
        <w:t xml:space="preserve"> </w:t>
      </w:r>
      <w:r w:rsidRPr="001D5E8C">
        <w:rPr>
          <w:lang w:val="es-AR"/>
        </w:rPr>
        <w:tab/>
        <w:t xml:space="preserve"> </w:t>
      </w:r>
    </w:p>
    <w:p w:rsidR="00A6561B" w:rsidRDefault="00A6561B" w:rsidP="00A6561B">
      <w:pPr>
        <w:spacing w:after="48"/>
        <w:ind w:right="121"/>
        <w:rPr>
          <w:lang w:val="es-AR"/>
        </w:rPr>
      </w:pPr>
      <w:r w:rsidRPr="0034559A">
        <w:rPr>
          <w:lang w:val="es-AR"/>
        </w:rPr>
        <w:t xml:space="preserve">Diagrama de secuencia de "Consultar Saldo aproximado a pagar": </w:t>
      </w:r>
    </w:p>
    <w:p w:rsidR="001D5E8C" w:rsidRPr="0034559A" w:rsidRDefault="001D5E8C" w:rsidP="00A6561B">
      <w:pPr>
        <w:spacing w:after="48"/>
        <w:ind w:right="121"/>
        <w:rPr>
          <w:lang w:val="es-AR"/>
        </w:rPr>
      </w:pPr>
    </w:p>
    <w:p w:rsidR="00A6561B" w:rsidRDefault="00A6561B" w:rsidP="00A6561B">
      <w:pPr>
        <w:spacing w:after="27"/>
        <w:jc w:val="right"/>
      </w:pPr>
      <w:r>
        <w:rPr>
          <w:noProof/>
        </w:rPr>
        <w:drawing>
          <wp:inline distT="0" distB="0" distL="0" distR="0" wp14:anchorId="129A6C3F" wp14:editId="49375BB7">
            <wp:extent cx="5738865" cy="2783635"/>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9"/>
                    <a:stretch>
                      <a:fillRect/>
                    </a:stretch>
                  </pic:blipFill>
                  <pic:spPr>
                    <a:xfrm>
                      <a:off x="0" y="0"/>
                      <a:ext cx="5738865" cy="2783635"/>
                    </a:xfrm>
                    <a:prstGeom prst="rect">
                      <a:avLst/>
                    </a:prstGeom>
                  </pic:spPr>
                </pic:pic>
              </a:graphicData>
            </a:graphic>
          </wp:inline>
        </w:drawing>
      </w:r>
      <w:r>
        <w:t xml:space="preserve"> </w:t>
      </w:r>
    </w:p>
    <w:p w:rsidR="00A6561B" w:rsidRDefault="00A6561B" w:rsidP="00A6561B">
      <w:pPr>
        <w:spacing w:after="27"/>
      </w:pPr>
      <w:r>
        <w:t xml:space="preserve"> </w:t>
      </w:r>
    </w:p>
    <w:p w:rsidR="00A6561B" w:rsidRDefault="001D5E8C" w:rsidP="001D5E8C">
      <w:pPr>
        <w:pStyle w:val="Ttulo1"/>
      </w:pPr>
      <w:proofErr w:type="spellStart"/>
      <w:r>
        <w:t>Diagrama</w:t>
      </w:r>
      <w:proofErr w:type="spellEnd"/>
      <w:r>
        <w:t xml:space="preserve"> de </w:t>
      </w:r>
      <w:proofErr w:type="spellStart"/>
      <w:r w:rsidR="00A6561B">
        <w:t>Arquitectura</w:t>
      </w:r>
      <w:proofErr w:type="spellEnd"/>
      <w:r w:rsidR="00A6561B">
        <w:t xml:space="preserve">: </w:t>
      </w:r>
    </w:p>
    <w:p w:rsidR="00A6561B" w:rsidRDefault="00A6561B" w:rsidP="001D5E8C">
      <w:pPr>
        <w:spacing w:after="27"/>
        <w:jc w:val="center"/>
      </w:pPr>
      <w:r>
        <w:rPr>
          <w:noProof/>
        </w:rPr>
        <w:drawing>
          <wp:inline distT="0" distB="0" distL="0" distR="0" wp14:anchorId="6BC66979" wp14:editId="35C939AC">
            <wp:extent cx="3971925" cy="1752600"/>
            <wp:effectExtent l="0" t="0" r="9525"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10"/>
                    <a:stretch>
                      <a:fillRect/>
                    </a:stretch>
                  </pic:blipFill>
                  <pic:spPr>
                    <a:xfrm>
                      <a:off x="0" y="0"/>
                      <a:ext cx="3972603" cy="1752899"/>
                    </a:xfrm>
                    <a:prstGeom prst="rect">
                      <a:avLst/>
                    </a:prstGeom>
                  </pic:spPr>
                </pic:pic>
              </a:graphicData>
            </a:graphic>
          </wp:inline>
        </w:drawing>
      </w:r>
    </w:p>
    <w:p w:rsidR="00A6561B" w:rsidRPr="00AC5D7A" w:rsidRDefault="00A6561B" w:rsidP="00A6561B">
      <w:pPr>
        <w:spacing w:after="27"/>
        <w:rPr>
          <w:lang w:val="es-AR"/>
        </w:rPr>
      </w:pPr>
      <w:r w:rsidRPr="00AC5D7A">
        <w:rPr>
          <w:lang w:val="es-AR"/>
        </w:rPr>
        <w:t xml:space="preserve"> </w:t>
      </w:r>
    </w:p>
    <w:p w:rsidR="00A6561B" w:rsidRPr="0034559A" w:rsidRDefault="00A6561B" w:rsidP="00A6561B">
      <w:pPr>
        <w:spacing w:after="25"/>
        <w:ind w:right="121"/>
        <w:rPr>
          <w:lang w:val="es-AR"/>
        </w:rPr>
      </w:pPr>
      <w:r w:rsidRPr="0034559A">
        <w:rPr>
          <w:lang w:val="es-AR"/>
        </w:rPr>
        <w:lastRenderedPageBreak/>
        <w:t xml:space="preserve">La arquitectura del proyecto será Cliente-Servidor. Donde un cliente puede ser un navegador o un dispositivo inteligente/adaptador. Dado que el proyecto está pensado para capital federal se analizará la posibilidad de tener más de un server con un balanceador de carga debido al gran número de habitantes en ciertas zonas de la ciudad, sobre todo el microcentro. </w:t>
      </w:r>
    </w:p>
    <w:p w:rsidR="00A6561B" w:rsidRPr="0034559A" w:rsidRDefault="00A6561B" w:rsidP="00A6561B">
      <w:pPr>
        <w:spacing w:after="29"/>
        <w:ind w:right="121"/>
        <w:rPr>
          <w:lang w:val="es-AR"/>
        </w:rPr>
      </w:pPr>
      <w:r w:rsidRPr="0034559A">
        <w:rPr>
          <w:lang w:val="es-AR"/>
        </w:rPr>
        <w:t xml:space="preserve">Nuestra solución contará con 3 capas:  </w:t>
      </w:r>
    </w:p>
    <w:p w:rsidR="00A6561B" w:rsidRPr="0034559A" w:rsidRDefault="00A6561B" w:rsidP="00A6561B">
      <w:pPr>
        <w:numPr>
          <w:ilvl w:val="0"/>
          <w:numId w:val="10"/>
        </w:numPr>
        <w:spacing w:after="36" w:line="257" w:lineRule="auto"/>
        <w:ind w:left="720" w:right="121" w:hanging="360"/>
        <w:jc w:val="both"/>
        <w:rPr>
          <w:lang w:val="es-AR"/>
        </w:rPr>
      </w:pPr>
      <w:r w:rsidRPr="0034559A">
        <w:rPr>
          <w:lang w:val="es-AR"/>
        </w:rPr>
        <w:t>Front-</w:t>
      </w:r>
      <w:proofErr w:type="spellStart"/>
      <w:r w:rsidRPr="0034559A">
        <w:rPr>
          <w:lang w:val="es-AR"/>
        </w:rPr>
        <w:t>end</w:t>
      </w:r>
      <w:proofErr w:type="spellEnd"/>
      <w:r w:rsidRPr="0034559A">
        <w:rPr>
          <w:lang w:val="es-AR"/>
        </w:rPr>
        <w:t xml:space="preserve">: Será una aplicación web, hecha en </w:t>
      </w:r>
      <w:proofErr w:type="spellStart"/>
      <w:r w:rsidRPr="0034559A">
        <w:rPr>
          <w:lang w:val="es-AR"/>
        </w:rPr>
        <w:t>Javascript</w:t>
      </w:r>
      <w:proofErr w:type="spellEnd"/>
      <w:r w:rsidRPr="0034559A">
        <w:rPr>
          <w:lang w:val="es-AR"/>
        </w:rPr>
        <w:t xml:space="preserve">, JQuery y </w:t>
      </w:r>
      <w:proofErr w:type="spellStart"/>
      <w:r w:rsidRPr="0034559A">
        <w:rPr>
          <w:lang w:val="es-AR"/>
        </w:rPr>
        <w:t>bootstrap</w:t>
      </w:r>
      <w:proofErr w:type="spellEnd"/>
      <w:r w:rsidRPr="0034559A">
        <w:rPr>
          <w:lang w:val="es-AR"/>
        </w:rPr>
        <w:t xml:space="preserve">. </w:t>
      </w:r>
    </w:p>
    <w:p w:rsidR="00A6561B" w:rsidRPr="0034559A" w:rsidRDefault="00A6561B" w:rsidP="00A6561B">
      <w:pPr>
        <w:numPr>
          <w:ilvl w:val="0"/>
          <w:numId w:val="10"/>
        </w:numPr>
        <w:spacing w:after="31" w:line="257" w:lineRule="auto"/>
        <w:ind w:left="720" w:right="121" w:hanging="360"/>
        <w:jc w:val="both"/>
        <w:rPr>
          <w:lang w:val="es-AR"/>
        </w:rPr>
      </w:pPr>
      <w:r w:rsidRPr="0034559A">
        <w:rPr>
          <w:lang w:val="es-AR"/>
        </w:rPr>
        <w:t>Back-</w:t>
      </w:r>
      <w:proofErr w:type="spellStart"/>
      <w:r w:rsidRPr="0034559A">
        <w:rPr>
          <w:lang w:val="es-AR"/>
        </w:rPr>
        <w:t>end</w:t>
      </w:r>
      <w:proofErr w:type="spellEnd"/>
      <w:r w:rsidRPr="0034559A">
        <w:rPr>
          <w:lang w:val="es-AR"/>
        </w:rPr>
        <w:t xml:space="preserve">: Utilizaremos Java como tecnología de desarrollo y </w:t>
      </w:r>
      <w:proofErr w:type="spellStart"/>
      <w:r w:rsidRPr="0034559A">
        <w:rPr>
          <w:lang w:val="es-AR"/>
        </w:rPr>
        <w:t>Nhibernate</w:t>
      </w:r>
      <w:proofErr w:type="spellEnd"/>
      <w:r w:rsidRPr="0034559A">
        <w:rPr>
          <w:lang w:val="es-AR"/>
        </w:rPr>
        <w:t xml:space="preserve"> para la comunicación con la base de datos. </w:t>
      </w:r>
    </w:p>
    <w:p w:rsidR="00A6561B" w:rsidRPr="0034559A" w:rsidRDefault="00A6561B" w:rsidP="00A6561B">
      <w:pPr>
        <w:numPr>
          <w:ilvl w:val="0"/>
          <w:numId w:val="10"/>
        </w:numPr>
        <w:spacing w:after="28" w:line="257" w:lineRule="auto"/>
        <w:ind w:left="720" w:right="121" w:hanging="360"/>
        <w:jc w:val="both"/>
        <w:rPr>
          <w:lang w:val="es-AR"/>
        </w:rPr>
      </w:pPr>
      <w:r w:rsidRPr="0034559A">
        <w:rPr>
          <w:lang w:val="es-AR"/>
        </w:rPr>
        <w:t xml:space="preserve">Base de Datos: Hemos decidido utilizar MySQL como motor de base de datos. Estamos considerando la posibilidad de usar </w:t>
      </w:r>
      <w:proofErr w:type="gramStart"/>
      <w:r w:rsidRPr="0034559A">
        <w:rPr>
          <w:lang w:val="es-AR"/>
        </w:rPr>
        <w:t>MongoDB</w:t>
      </w:r>
      <w:proofErr w:type="gramEnd"/>
      <w:r w:rsidRPr="0034559A">
        <w:rPr>
          <w:lang w:val="es-AR"/>
        </w:rPr>
        <w:t xml:space="preserve"> pero de momento vamos a empezar con MySQL. </w:t>
      </w:r>
    </w:p>
    <w:p w:rsidR="00A6561B" w:rsidRPr="0034559A" w:rsidRDefault="00A6561B" w:rsidP="00A6561B">
      <w:pPr>
        <w:spacing w:after="27"/>
        <w:rPr>
          <w:lang w:val="es-AR"/>
        </w:rPr>
      </w:pPr>
      <w:r w:rsidRPr="0034559A">
        <w:rPr>
          <w:lang w:val="es-AR"/>
        </w:rPr>
        <w:t xml:space="preserve"> </w:t>
      </w:r>
    </w:p>
    <w:p w:rsidR="00A6561B" w:rsidRPr="0034559A" w:rsidRDefault="00A6561B" w:rsidP="001D5E8C">
      <w:pPr>
        <w:pStyle w:val="Ttulo1"/>
        <w:rPr>
          <w:lang w:val="es-AR"/>
        </w:rPr>
      </w:pPr>
      <w:r w:rsidRPr="0034559A">
        <w:rPr>
          <w:rFonts w:eastAsia="Arial"/>
          <w:u w:color="000000"/>
          <w:lang w:val="es-AR"/>
        </w:rPr>
        <w:t>Requerimientos no funcionales</w:t>
      </w:r>
      <w:r w:rsidRPr="0034559A">
        <w:rPr>
          <w:rFonts w:eastAsia="Arial"/>
          <w:lang w:val="es-AR"/>
        </w:rPr>
        <w:t xml:space="preserve"> </w:t>
      </w:r>
    </w:p>
    <w:p w:rsidR="00A6561B" w:rsidRPr="0034559A" w:rsidRDefault="00A6561B" w:rsidP="00A6561B">
      <w:pPr>
        <w:spacing w:after="0"/>
        <w:rPr>
          <w:lang w:val="es-AR"/>
        </w:rPr>
      </w:pPr>
      <w:r w:rsidRPr="0034559A">
        <w:rPr>
          <w:rFonts w:ascii="Times New Roman" w:eastAsia="Times New Roman" w:hAnsi="Times New Roman" w:cs="Times New Roman"/>
          <w:sz w:val="24"/>
          <w:lang w:val="es-AR"/>
        </w:rPr>
        <w:t xml:space="preserve"> </w:t>
      </w:r>
    </w:p>
    <w:p w:rsidR="00A6561B" w:rsidRPr="0034559A" w:rsidRDefault="00A6561B" w:rsidP="001D5E8C">
      <w:pPr>
        <w:rPr>
          <w:lang w:val="es-AR"/>
        </w:rPr>
      </w:pPr>
      <w:r w:rsidRPr="0034559A">
        <w:rPr>
          <w:u w:color="000000"/>
          <w:lang w:val="es-AR"/>
        </w:rPr>
        <w:t xml:space="preserve">1) </w:t>
      </w:r>
      <w:r w:rsidRPr="0034559A">
        <w:rPr>
          <w:lang w:val="es-AR"/>
        </w:rPr>
        <w:t>Estética (UX)</w:t>
      </w:r>
      <w:r w:rsidRPr="0034559A">
        <w:rPr>
          <w:u w:color="000000"/>
          <w:lang w:val="es-AR"/>
        </w:rPr>
        <w:t xml:space="preserve"> </w:t>
      </w:r>
    </w:p>
    <w:p w:rsidR="00A6561B" w:rsidRPr="0034559A" w:rsidRDefault="00A6561B" w:rsidP="00A6561B">
      <w:pPr>
        <w:numPr>
          <w:ilvl w:val="0"/>
          <w:numId w:val="11"/>
        </w:numPr>
        <w:spacing w:after="3" w:line="257" w:lineRule="auto"/>
        <w:ind w:right="121" w:hanging="360"/>
        <w:jc w:val="both"/>
        <w:rPr>
          <w:lang w:val="es-AR"/>
        </w:rPr>
      </w:pPr>
      <w:r w:rsidRPr="0034559A">
        <w:rPr>
          <w:lang w:val="es-AR"/>
        </w:rPr>
        <w:t>Los elementos de la interfaz deberán verse y comportarse tal como fueron pensados para la interacción del usuario, así como la rotulación de los elementos acordes al modelo mental y lenguaje de usuario que fueron propuestos y testeados por el/</w:t>
      </w:r>
      <w:proofErr w:type="gramStart"/>
      <w:r w:rsidRPr="0034559A">
        <w:rPr>
          <w:lang w:val="es-AR"/>
        </w:rPr>
        <w:t>los diseñador</w:t>
      </w:r>
      <w:proofErr w:type="gramEnd"/>
      <w:r w:rsidRPr="0034559A">
        <w:rPr>
          <w:lang w:val="es-AR"/>
        </w:rPr>
        <w:t xml:space="preserve">/es. </w:t>
      </w:r>
    </w:p>
    <w:p w:rsidR="00A6561B" w:rsidRPr="0034559A" w:rsidRDefault="00A6561B" w:rsidP="00A6561B">
      <w:pPr>
        <w:numPr>
          <w:ilvl w:val="0"/>
          <w:numId w:val="11"/>
        </w:numPr>
        <w:spacing w:after="3" w:line="319" w:lineRule="auto"/>
        <w:ind w:right="121" w:hanging="360"/>
        <w:jc w:val="both"/>
        <w:rPr>
          <w:lang w:val="es-AR"/>
        </w:rPr>
      </w:pPr>
      <w:r w:rsidRPr="0034559A">
        <w:rPr>
          <w:lang w:val="es-AR"/>
        </w:rPr>
        <w:t xml:space="preserve">Mediante el uso de performance tracking (implementado con </w:t>
      </w:r>
      <w:r w:rsidRPr="0034559A">
        <w:rPr>
          <w:color w:val="1155CC"/>
          <w:u w:val="single" w:color="1155CC"/>
          <w:lang w:val="es-AR"/>
        </w:rPr>
        <w:t>Google</w:t>
      </w:r>
      <w:r w:rsidRPr="0034559A">
        <w:rPr>
          <w:u w:val="single" w:color="1155CC"/>
          <w:lang w:val="es-AR"/>
        </w:rPr>
        <w:t>​</w:t>
      </w:r>
      <w:r w:rsidRPr="0034559A">
        <w:rPr>
          <w:color w:val="1155CC"/>
          <w:u w:val="single" w:color="1155CC"/>
          <w:lang w:val="es-AR"/>
        </w:rPr>
        <w:t xml:space="preserve"> </w:t>
      </w:r>
      <w:proofErr w:type="spellStart"/>
      <w:proofErr w:type="gramStart"/>
      <w:r w:rsidRPr="0034559A">
        <w:rPr>
          <w:color w:val="1155CC"/>
          <w:u w:val="single" w:color="1155CC"/>
          <w:lang w:val="es-AR"/>
        </w:rPr>
        <w:t>Analtics</w:t>
      </w:r>
      <w:proofErr w:type="spellEnd"/>
      <w:r w:rsidRPr="0034559A">
        <w:rPr>
          <w:lang w:val="es-AR"/>
        </w:rPr>
        <w:t>)</w:t>
      </w:r>
      <w:r w:rsidRPr="0034559A">
        <w:rPr>
          <w:color w:val="1155CC"/>
          <w:u w:val="single" w:color="1155CC"/>
          <w:lang w:val="es-AR"/>
        </w:rPr>
        <w:t>​</w:t>
      </w:r>
      <w:proofErr w:type="gramEnd"/>
      <w:r w:rsidRPr="0034559A">
        <w:rPr>
          <w:lang w:val="es-AR"/>
        </w:rPr>
        <w:t xml:space="preserve"> se analizará las funcionalidades más usadas y el mayor porcentaje de abandono. </w:t>
      </w:r>
    </w:p>
    <w:p w:rsidR="00A6561B" w:rsidRPr="0034559A" w:rsidRDefault="00A6561B" w:rsidP="00A6561B">
      <w:pPr>
        <w:numPr>
          <w:ilvl w:val="0"/>
          <w:numId w:val="11"/>
        </w:numPr>
        <w:spacing w:after="3" w:line="257" w:lineRule="auto"/>
        <w:ind w:right="121" w:hanging="360"/>
        <w:jc w:val="both"/>
        <w:rPr>
          <w:lang w:val="es-AR"/>
        </w:rPr>
      </w:pPr>
      <w:r w:rsidRPr="0034559A">
        <w:rPr>
          <w:lang w:val="es-AR"/>
        </w:rPr>
        <w:t xml:space="preserve">Se analizará, mediante la medición de </w:t>
      </w:r>
      <w:proofErr w:type="spellStart"/>
      <w:r w:rsidRPr="0034559A">
        <w:rPr>
          <w:lang w:val="es-AR"/>
        </w:rPr>
        <w:t>clicks</w:t>
      </w:r>
      <w:proofErr w:type="spellEnd"/>
      <w:r w:rsidRPr="0034559A">
        <w:rPr>
          <w:lang w:val="es-AR"/>
        </w:rPr>
        <w:t xml:space="preserve"> en </w:t>
      </w:r>
      <w:proofErr w:type="spellStart"/>
      <w:r w:rsidRPr="0034559A">
        <w:rPr>
          <w:lang w:val="es-AR"/>
        </w:rPr>
        <w:t>call</w:t>
      </w:r>
      <w:proofErr w:type="spellEnd"/>
      <w:r w:rsidRPr="0034559A">
        <w:rPr>
          <w:lang w:val="es-AR"/>
        </w:rPr>
        <w:t xml:space="preserve"> </w:t>
      </w:r>
      <w:proofErr w:type="spellStart"/>
      <w:r w:rsidRPr="0034559A">
        <w:rPr>
          <w:lang w:val="es-AR"/>
        </w:rPr>
        <w:t>to</w:t>
      </w:r>
      <w:proofErr w:type="spellEnd"/>
      <w:r w:rsidRPr="0034559A">
        <w:rPr>
          <w:lang w:val="es-AR"/>
        </w:rPr>
        <w:t xml:space="preserve"> </w:t>
      </w:r>
      <w:proofErr w:type="spellStart"/>
      <w:r w:rsidRPr="0034559A">
        <w:rPr>
          <w:lang w:val="es-AR"/>
        </w:rPr>
        <w:t>actions</w:t>
      </w:r>
      <w:proofErr w:type="spellEnd"/>
      <w:r w:rsidRPr="0034559A">
        <w:rPr>
          <w:lang w:val="es-AR"/>
        </w:rPr>
        <w:t xml:space="preserve">, que las acciones consideradas importantes por el cliente, según su requerimiento, tengan el tráfico esperado. Asegurando así, una buena comprensión y conducción en la experiencia de usuarios. </w:t>
      </w:r>
    </w:p>
    <w:p w:rsidR="00A6561B" w:rsidRPr="00AC5D7A" w:rsidRDefault="00A6561B" w:rsidP="00A6561B">
      <w:pPr>
        <w:spacing w:after="0"/>
        <w:ind w:left="721"/>
        <w:rPr>
          <w:lang w:val="es-AR"/>
        </w:rPr>
      </w:pPr>
    </w:p>
    <w:p w:rsidR="00A6561B" w:rsidRDefault="00A6561B" w:rsidP="001D5E8C">
      <w:r>
        <w:rPr>
          <w:u w:color="000000"/>
        </w:rPr>
        <w:t>2)</w:t>
      </w:r>
      <w:r>
        <w:rPr>
          <w:u w:color="000000"/>
        </w:rPr>
        <w:tab/>
      </w:r>
      <w:r>
        <w:t>Performance</w:t>
      </w:r>
      <w:r>
        <w:rPr>
          <w:u w:color="000000"/>
        </w:rPr>
        <w:t xml:space="preserve"> </w:t>
      </w:r>
    </w:p>
    <w:p w:rsidR="00A6561B" w:rsidRPr="0034559A" w:rsidRDefault="00A6561B" w:rsidP="00A6561B">
      <w:pPr>
        <w:numPr>
          <w:ilvl w:val="0"/>
          <w:numId w:val="12"/>
        </w:numPr>
        <w:spacing w:after="116" w:line="257" w:lineRule="auto"/>
        <w:ind w:right="121" w:hanging="360"/>
        <w:jc w:val="both"/>
        <w:rPr>
          <w:lang w:val="es-AR"/>
        </w:rPr>
      </w:pPr>
      <w:r w:rsidRPr="0034559A">
        <w:rPr>
          <w:lang w:val="es-AR"/>
        </w:rPr>
        <w:t>Se asegurará una velocidad de rendimiento/optimización del sitio web mayor a 85 puntos (</w:t>
      </w:r>
      <w:proofErr w:type="spellStart"/>
      <w:r w:rsidRPr="0034559A">
        <w:rPr>
          <w:lang w:val="es-AR"/>
        </w:rPr>
        <w:t>benchmark</w:t>
      </w:r>
      <w:proofErr w:type="spellEnd"/>
      <w:r w:rsidRPr="0034559A">
        <w:rPr>
          <w:lang w:val="es-AR"/>
        </w:rPr>
        <w:t xml:space="preserve"> sugerido) a través de su medición con ​</w:t>
      </w:r>
      <w:proofErr w:type="spellStart"/>
      <w:r w:rsidRPr="0034559A">
        <w:rPr>
          <w:color w:val="1155CC"/>
          <w:u w:val="single" w:color="1155CC"/>
          <w:lang w:val="es-AR"/>
        </w:rPr>
        <w:t>PageSpeed</w:t>
      </w:r>
      <w:proofErr w:type="spellEnd"/>
      <w:r w:rsidRPr="0034559A">
        <w:rPr>
          <w:color w:val="1155CC"/>
          <w:lang w:val="es-AR"/>
        </w:rPr>
        <w:t xml:space="preserve"> </w:t>
      </w:r>
    </w:p>
    <w:p w:rsidR="00A6561B" w:rsidRDefault="00A6561B" w:rsidP="00A6561B">
      <w:pPr>
        <w:spacing w:after="0"/>
        <w:ind w:left="1441"/>
      </w:pPr>
      <w:r>
        <w:rPr>
          <w:color w:val="1155CC"/>
          <w:u w:val="single" w:color="1155CC"/>
        </w:rPr>
        <w:t>Insights</w:t>
      </w:r>
      <w:r>
        <w:t xml:space="preserve"> </w:t>
      </w:r>
    </w:p>
    <w:p w:rsidR="00A6561B" w:rsidRPr="0034559A" w:rsidRDefault="00A6561B" w:rsidP="00A6561B">
      <w:pPr>
        <w:numPr>
          <w:ilvl w:val="0"/>
          <w:numId w:val="12"/>
        </w:numPr>
        <w:spacing w:after="116" w:line="257" w:lineRule="auto"/>
        <w:ind w:right="121" w:hanging="360"/>
        <w:jc w:val="both"/>
        <w:rPr>
          <w:lang w:val="es-AR"/>
        </w:rPr>
      </w:pPr>
      <w:r w:rsidRPr="0034559A">
        <w:rPr>
          <w:lang w:val="es-AR"/>
        </w:rPr>
        <w:t xml:space="preserve">Se asegurará una velocidad de carga del sitio web menor a 1 segundo a través de su medición con </w:t>
      </w:r>
      <w:r w:rsidRPr="0034559A">
        <w:rPr>
          <w:u w:val="single" w:color="1155CC"/>
          <w:lang w:val="es-AR"/>
        </w:rPr>
        <w:t>​</w:t>
      </w:r>
      <w:proofErr w:type="spellStart"/>
      <w:r w:rsidRPr="0034559A">
        <w:rPr>
          <w:color w:val="1155CC"/>
          <w:u w:val="single" w:color="1155CC"/>
          <w:lang w:val="es-AR"/>
        </w:rPr>
        <w:t>PageSpeed</w:t>
      </w:r>
      <w:proofErr w:type="spellEnd"/>
      <w:r w:rsidRPr="0034559A">
        <w:rPr>
          <w:color w:val="1155CC"/>
          <w:u w:val="single" w:color="1155CC"/>
          <w:lang w:val="es-AR"/>
        </w:rPr>
        <w:t xml:space="preserve"> </w:t>
      </w:r>
      <w:proofErr w:type="spellStart"/>
      <w:r w:rsidRPr="0034559A">
        <w:rPr>
          <w:color w:val="1155CC"/>
          <w:u w:val="single" w:color="1155CC"/>
          <w:lang w:val="es-AR"/>
        </w:rPr>
        <w:t>Insights</w:t>
      </w:r>
      <w:proofErr w:type="spellEnd"/>
      <w:r w:rsidRPr="0034559A">
        <w:rPr>
          <w:lang w:val="es-AR"/>
        </w:rPr>
        <w:t xml:space="preserve"> </w:t>
      </w:r>
    </w:p>
    <w:p w:rsidR="00A6561B" w:rsidRPr="0034559A" w:rsidRDefault="00A6561B" w:rsidP="00A6561B">
      <w:pPr>
        <w:numPr>
          <w:ilvl w:val="0"/>
          <w:numId w:val="12"/>
        </w:numPr>
        <w:spacing w:after="3" w:line="257" w:lineRule="auto"/>
        <w:ind w:right="121" w:hanging="360"/>
        <w:jc w:val="both"/>
        <w:rPr>
          <w:lang w:val="es-AR"/>
        </w:rPr>
      </w:pPr>
      <w:r w:rsidRPr="0034559A">
        <w:rPr>
          <w:lang w:val="es-AR"/>
        </w:rPr>
        <w:t xml:space="preserve">Se medirá la tasa de defectos: número de defectos / LOC, FP </w:t>
      </w:r>
    </w:p>
    <w:p w:rsidR="00A6561B" w:rsidRPr="0034559A" w:rsidRDefault="00A6561B" w:rsidP="00A6561B">
      <w:pPr>
        <w:numPr>
          <w:ilvl w:val="0"/>
          <w:numId w:val="12"/>
        </w:numPr>
        <w:spacing w:after="3" w:line="257" w:lineRule="auto"/>
        <w:ind w:right="121" w:hanging="360"/>
        <w:jc w:val="both"/>
        <w:rPr>
          <w:lang w:val="es-AR"/>
        </w:rPr>
      </w:pPr>
      <w:r w:rsidRPr="0034559A">
        <w:rPr>
          <w:lang w:val="es-AR"/>
        </w:rPr>
        <w:t xml:space="preserve">Se medirá la confiabilidad: número de fallas / N horas de operación </w:t>
      </w:r>
    </w:p>
    <w:p w:rsidR="00A6561B" w:rsidRPr="0034559A" w:rsidRDefault="00A6561B" w:rsidP="00A6561B">
      <w:pPr>
        <w:spacing w:after="12"/>
        <w:ind w:left="721"/>
        <w:rPr>
          <w:lang w:val="es-AR"/>
        </w:rPr>
      </w:pPr>
      <w:r w:rsidRPr="0034559A">
        <w:rPr>
          <w:lang w:val="es-AR"/>
        </w:rPr>
        <w:t xml:space="preserve"> </w:t>
      </w:r>
    </w:p>
    <w:p w:rsidR="00A6561B" w:rsidRPr="0034559A" w:rsidRDefault="00A6561B" w:rsidP="001D5E8C">
      <w:pPr>
        <w:rPr>
          <w:lang w:val="es-AR"/>
        </w:rPr>
      </w:pPr>
      <w:r w:rsidRPr="0034559A">
        <w:rPr>
          <w:rFonts w:ascii="Times New Roman" w:eastAsia="Times New Roman" w:hAnsi="Times New Roman" w:cs="Times New Roman"/>
          <w:sz w:val="24"/>
          <w:lang w:val="es-AR"/>
        </w:rPr>
        <w:t xml:space="preserve"> </w:t>
      </w:r>
    </w:p>
    <w:p w:rsidR="00A6561B" w:rsidRDefault="00A6561B" w:rsidP="001D5E8C">
      <w:r>
        <w:rPr>
          <w:u w:color="000000"/>
        </w:rPr>
        <w:t>3)</w:t>
      </w:r>
      <w:r>
        <w:rPr>
          <w:u w:color="000000"/>
        </w:rPr>
        <w:tab/>
      </w:r>
      <w:proofErr w:type="spellStart"/>
      <w:r>
        <w:t>Seguridad</w:t>
      </w:r>
      <w:proofErr w:type="spellEnd"/>
      <w:r>
        <w:rPr>
          <w:u w:color="000000"/>
        </w:rPr>
        <w:t xml:space="preserve"> </w:t>
      </w:r>
    </w:p>
    <w:p w:rsidR="00A6561B" w:rsidRPr="0034559A" w:rsidRDefault="00A6561B" w:rsidP="00A6561B">
      <w:pPr>
        <w:numPr>
          <w:ilvl w:val="0"/>
          <w:numId w:val="13"/>
        </w:numPr>
        <w:spacing w:after="3" w:line="257" w:lineRule="auto"/>
        <w:ind w:right="121" w:hanging="360"/>
        <w:jc w:val="both"/>
        <w:rPr>
          <w:lang w:val="es-AR"/>
        </w:rPr>
      </w:pPr>
      <w:r w:rsidRPr="0034559A">
        <w:rPr>
          <w:lang w:val="es-AR"/>
        </w:rPr>
        <w:t xml:space="preserve">Los diferentes roles de usuarios que interactúen con la aplicación deberán comportarse tal como se especifica en los requerimientos. </w:t>
      </w:r>
    </w:p>
    <w:p w:rsidR="00A6561B" w:rsidRPr="0034559A" w:rsidRDefault="00A6561B" w:rsidP="00A6561B">
      <w:pPr>
        <w:numPr>
          <w:ilvl w:val="0"/>
          <w:numId w:val="13"/>
        </w:numPr>
        <w:spacing w:after="3" w:line="257" w:lineRule="auto"/>
        <w:ind w:right="121" w:hanging="360"/>
        <w:jc w:val="both"/>
        <w:rPr>
          <w:lang w:val="es-AR"/>
        </w:rPr>
      </w:pPr>
      <w:r w:rsidRPr="0034559A">
        <w:rPr>
          <w:lang w:val="es-AR"/>
        </w:rPr>
        <w:t xml:space="preserve">El sitio web estará hospedado bajo el protocolo HTTPS cumpliendo con todas las cláusulas de seguridad que dicho standard conlleva. </w:t>
      </w:r>
    </w:p>
    <w:p w:rsidR="00A6561B" w:rsidRPr="0034559A" w:rsidRDefault="00A6561B" w:rsidP="001D5E8C">
      <w:pPr>
        <w:rPr>
          <w:lang w:val="es-AR"/>
        </w:rPr>
      </w:pPr>
      <w:r w:rsidRPr="0034559A">
        <w:rPr>
          <w:rFonts w:ascii="Times New Roman" w:eastAsia="Times New Roman" w:hAnsi="Times New Roman" w:cs="Times New Roman"/>
          <w:sz w:val="24"/>
          <w:lang w:val="es-AR"/>
        </w:rPr>
        <w:t xml:space="preserve"> </w:t>
      </w:r>
    </w:p>
    <w:p w:rsidR="00A6561B" w:rsidRPr="0034559A" w:rsidRDefault="00A6561B" w:rsidP="001D5E8C">
      <w:pPr>
        <w:rPr>
          <w:lang w:val="es-AR"/>
        </w:rPr>
      </w:pPr>
      <w:r w:rsidRPr="0034559A">
        <w:rPr>
          <w:u w:color="000000"/>
          <w:lang w:val="es-AR"/>
        </w:rPr>
        <w:t>4)</w:t>
      </w:r>
      <w:r w:rsidRPr="0034559A">
        <w:rPr>
          <w:u w:color="000000"/>
          <w:lang w:val="es-AR"/>
        </w:rPr>
        <w:tab/>
      </w:r>
      <w:r w:rsidRPr="0034559A">
        <w:rPr>
          <w:lang w:val="es-AR"/>
        </w:rPr>
        <w:t>Durabilidad</w:t>
      </w:r>
      <w:r w:rsidRPr="0034559A">
        <w:rPr>
          <w:u w:color="000000"/>
          <w:lang w:val="es-AR"/>
        </w:rPr>
        <w:t xml:space="preserve"> </w:t>
      </w:r>
    </w:p>
    <w:p w:rsidR="00A6561B" w:rsidRPr="0034559A" w:rsidRDefault="00A6561B" w:rsidP="00A6561B">
      <w:pPr>
        <w:ind w:left="1436" w:right="121"/>
        <w:rPr>
          <w:lang w:val="es-AR"/>
        </w:rPr>
      </w:pPr>
      <w:r w:rsidRPr="0034559A">
        <w:rPr>
          <w:lang w:val="es-AR"/>
        </w:rPr>
        <w:t xml:space="preserve">a) Al comienzo de cada sprint (entrega) se realizará una refactorización del sistema garantizando que su diseño y arquitectura implementada en </w:t>
      </w:r>
      <w:proofErr w:type="spellStart"/>
      <w:r w:rsidRPr="0034559A">
        <w:rPr>
          <w:lang w:val="es-AR"/>
        </w:rPr>
        <w:t>sprints</w:t>
      </w:r>
      <w:proofErr w:type="spellEnd"/>
      <w:r w:rsidRPr="0034559A">
        <w:rPr>
          <w:lang w:val="es-AR"/>
        </w:rPr>
        <w:t xml:space="preserve"> anteriores permita una escalabilidad óptima lo cual conllevará a una alta cohesión y un bajo acoplamiento. </w:t>
      </w:r>
    </w:p>
    <w:p w:rsidR="00917F00" w:rsidRPr="00AC5D7A" w:rsidRDefault="00917F00" w:rsidP="001D5E8C">
      <w:pPr>
        <w:pStyle w:val="Ttulo"/>
        <w:rPr>
          <w:lang w:val="es-AR"/>
        </w:rPr>
      </w:pPr>
      <w:r w:rsidRPr="00AC5D7A">
        <w:rPr>
          <w:lang w:val="es-AR"/>
        </w:rPr>
        <w:lastRenderedPageBreak/>
        <w:t>Entrega 1</w:t>
      </w:r>
    </w:p>
    <w:p w:rsidR="00917F00" w:rsidRPr="00AC5D7A" w:rsidRDefault="00917F00" w:rsidP="00917F00">
      <w:pPr>
        <w:pStyle w:val="Ttulo1"/>
        <w:rPr>
          <w:lang w:val="es-AR"/>
        </w:rPr>
      </w:pPr>
      <w:r w:rsidRPr="00AC5D7A">
        <w:rPr>
          <w:lang w:val="es-AR"/>
        </w:rPr>
        <w:t>Modificaciones</w:t>
      </w:r>
    </w:p>
    <w:p w:rsidR="00917F00" w:rsidRDefault="00917F00" w:rsidP="00917F00">
      <w:pPr>
        <w:rPr>
          <w:rFonts w:asciiTheme="majorHAnsi" w:hAnsiTheme="majorHAnsi" w:cstheme="majorHAnsi"/>
          <w:lang w:val="es-AR"/>
        </w:rPr>
      </w:pPr>
    </w:p>
    <w:p w:rsidR="00917F00" w:rsidRPr="00917F00" w:rsidRDefault="00917F00" w:rsidP="00917F00">
      <w:pPr>
        <w:rPr>
          <w:rFonts w:asciiTheme="majorHAnsi" w:hAnsiTheme="majorHAnsi" w:cstheme="majorHAnsi"/>
          <w:lang w:val="es-AR"/>
        </w:rPr>
      </w:pPr>
      <w:r w:rsidRPr="00917F00">
        <w:rPr>
          <w:rFonts w:asciiTheme="majorHAnsi" w:hAnsiTheme="majorHAnsi" w:cstheme="majorHAnsi"/>
          <w:lang w:val="es-AR"/>
        </w:rPr>
        <w:t xml:space="preserve">Se actualizó el diagrama de clases de acuerdo con el enunciado.   </w:t>
      </w:r>
    </w:p>
    <w:p w:rsidR="00917F00" w:rsidRPr="00917F00" w:rsidRDefault="00917F00" w:rsidP="00917F00">
      <w:pPr>
        <w:rPr>
          <w:rFonts w:asciiTheme="majorHAnsi" w:hAnsiTheme="majorHAnsi" w:cstheme="majorHAnsi"/>
          <w:lang w:val="es-AR"/>
        </w:rPr>
      </w:pPr>
      <w:r w:rsidRPr="00917F00">
        <w:rPr>
          <w:rFonts w:asciiTheme="majorHAnsi" w:hAnsiTheme="majorHAnsi" w:cstheme="majorHAnsi"/>
          <w:lang w:val="es-AR"/>
        </w:rPr>
        <w:t>Se crearon las nuevas clases y sus constructores.</w:t>
      </w:r>
    </w:p>
    <w:p w:rsidR="00917F00" w:rsidRPr="00917F00" w:rsidRDefault="00917F00" w:rsidP="00917F00">
      <w:pPr>
        <w:rPr>
          <w:rFonts w:asciiTheme="majorHAnsi" w:hAnsiTheme="majorHAnsi" w:cstheme="majorHAnsi"/>
          <w:lang w:val="es-AR"/>
        </w:rPr>
      </w:pPr>
      <w:r w:rsidRPr="00917F00">
        <w:rPr>
          <w:rFonts w:asciiTheme="majorHAnsi" w:hAnsiTheme="majorHAnsi" w:cstheme="majorHAnsi"/>
          <w:lang w:val="es-AR"/>
        </w:rPr>
        <w:t>Se programaron los compartimientos de las nuevas clases de acuerdo con el enunciado.</w:t>
      </w:r>
    </w:p>
    <w:p w:rsidR="00917F00" w:rsidRPr="00917F00" w:rsidRDefault="00917F00" w:rsidP="00917F00">
      <w:pPr>
        <w:rPr>
          <w:rFonts w:asciiTheme="majorHAnsi" w:hAnsiTheme="majorHAnsi" w:cstheme="majorHAnsi"/>
          <w:lang w:val="es-AR"/>
        </w:rPr>
      </w:pPr>
      <w:r w:rsidRPr="00917F00">
        <w:rPr>
          <w:rFonts w:asciiTheme="majorHAnsi" w:hAnsiTheme="majorHAnsi" w:cstheme="majorHAnsi"/>
          <w:lang w:val="es-AR"/>
        </w:rPr>
        <w:t xml:space="preserve">Se generaron los </w:t>
      </w:r>
      <w:proofErr w:type="spellStart"/>
      <w:r w:rsidRPr="00917F00">
        <w:rPr>
          <w:rFonts w:asciiTheme="majorHAnsi" w:hAnsiTheme="majorHAnsi" w:cstheme="majorHAnsi"/>
          <w:lang w:val="es-AR"/>
        </w:rPr>
        <w:t>tests</w:t>
      </w:r>
      <w:proofErr w:type="spellEnd"/>
      <w:r w:rsidRPr="00917F00">
        <w:rPr>
          <w:rFonts w:asciiTheme="majorHAnsi" w:hAnsiTheme="majorHAnsi" w:cstheme="majorHAnsi"/>
          <w:lang w:val="es-AR"/>
        </w:rPr>
        <w:t xml:space="preserve"> necesarios para comprobar el buen funcionamiento de los métodos.</w:t>
      </w:r>
    </w:p>
    <w:p w:rsidR="00917F00" w:rsidRPr="00917F00" w:rsidRDefault="00917F00" w:rsidP="00917F00">
      <w:pPr>
        <w:rPr>
          <w:rFonts w:asciiTheme="majorHAnsi" w:hAnsiTheme="majorHAnsi" w:cstheme="majorHAnsi"/>
          <w:lang w:val="es-AR"/>
        </w:rPr>
      </w:pPr>
      <w:r w:rsidRPr="00917F00">
        <w:rPr>
          <w:rFonts w:asciiTheme="majorHAnsi" w:hAnsiTheme="majorHAnsi" w:cstheme="majorHAnsi"/>
          <w:lang w:val="es-AR"/>
        </w:rPr>
        <w:t xml:space="preserve">Se transformo la clase Dispositivo </w:t>
      </w:r>
    </w:p>
    <w:p w:rsidR="00917F00" w:rsidRPr="00917F00" w:rsidRDefault="00917F00" w:rsidP="00917F00">
      <w:pPr>
        <w:rPr>
          <w:rFonts w:asciiTheme="majorHAnsi" w:hAnsiTheme="majorHAnsi" w:cstheme="majorHAnsi"/>
          <w:lang w:val="es-AR"/>
        </w:rPr>
      </w:pPr>
      <w:r w:rsidRPr="00917F00">
        <w:rPr>
          <w:rFonts w:asciiTheme="majorHAnsi" w:hAnsiTheme="majorHAnsi" w:cstheme="majorHAnsi"/>
          <w:lang w:val="es-AR"/>
        </w:rPr>
        <w:t xml:space="preserve">Se hicieron diferentes </w:t>
      </w:r>
      <w:proofErr w:type="spellStart"/>
      <w:r w:rsidRPr="00917F00">
        <w:rPr>
          <w:rFonts w:asciiTheme="majorHAnsi" w:hAnsiTheme="majorHAnsi" w:cstheme="majorHAnsi"/>
          <w:lang w:val="es-AR"/>
        </w:rPr>
        <w:t>fixes</w:t>
      </w:r>
      <w:proofErr w:type="spellEnd"/>
      <w:r w:rsidRPr="00917F00">
        <w:rPr>
          <w:rFonts w:asciiTheme="majorHAnsi" w:hAnsiTheme="majorHAnsi" w:cstheme="majorHAnsi"/>
          <w:lang w:val="es-AR"/>
        </w:rPr>
        <w:t xml:space="preserve"> acordados en la revisión.</w:t>
      </w:r>
      <w:r w:rsidRPr="00917F00">
        <w:rPr>
          <w:rFonts w:asciiTheme="majorHAnsi" w:hAnsiTheme="majorHAnsi" w:cstheme="majorHAnsi"/>
        </w:rPr>
        <w:fldChar w:fldCharType="begin"/>
      </w:r>
      <w:r w:rsidRPr="00917F00">
        <w:rPr>
          <w:rFonts w:asciiTheme="majorHAnsi" w:hAnsiTheme="majorHAnsi" w:cstheme="majorHAnsi"/>
          <w:lang w:val="es-AR"/>
        </w:rPr>
        <w:instrText xml:space="preserve"> XE "Entrega 1" </w:instrText>
      </w:r>
      <w:r w:rsidRPr="00917F00">
        <w:rPr>
          <w:rFonts w:asciiTheme="majorHAnsi" w:hAnsiTheme="majorHAnsi" w:cstheme="majorHAnsi"/>
        </w:rPr>
        <w:fldChar w:fldCharType="end"/>
      </w:r>
    </w:p>
    <w:bookmarkEnd w:id="2"/>
    <w:p w:rsidR="00917F00" w:rsidRPr="00917F00" w:rsidRDefault="00917F00" w:rsidP="00917F00">
      <w:pPr>
        <w:pStyle w:val="Ttulo1"/>
      </w:pPr>
      <w:r w:rsidRPr="00917F00">
        <w:t xml:space="preserve">Patrones de diseño usados:   </w:t>
      </w:r>
    </w:p>
    <w:p w:rsidR="00917F00" w:rsidRPr="00917F00" w:rsidRDefault="00917F00" w:rsidP="00917F00">
      <w:pPr>
        <w:numPr>
          <w:ilvl w:val="0"/>
          <w:numId w:val="2"/>
        </w:numPr>
        <w:spacing w:after="9" w:line="261" w:lineRule="auto"/>
        <w:ind w:right="154" w:hanging="360"/>
        <w:rPr>
          <w:rFonts w:asciiTheme="majorHAnsi" w:hAnsiTheme="majorHAnsi" w:cstheme="majorHAnsi"/>
          <w:lang w:val="es-AR"/>
        </w:rPr>
      </w:pPr>
      <w:r w:rsidRPr="00917F00">
        <w:rPr>
          <w:rFonts w:asciiTheme="majorHAnsi" w:eastAsia="Arial" w:hAnsiTheme="majorHAnsi" w:cstheme="majorHAnsi"/>
          <w:u w:val="single" w:color="000000"/>
          <w:lang w:val="es-AR"/>
        </w:rPr>
        <w:t xml:space="preserve">Factory </w:t>
      </w:r>
      <w:proofErr w:type="spellStart"/>
      <w:r w:rsidRPr="00917F00">
        <w:rPr>
          <w:rFonts w:asciiTheme="majorHAnsi" w:eastAsia="Arial" w:hAnsiTheme="majorHAnsi" w:cstheme="majorHAnsi"/>
          <w:u w:val="single" w:color="000000"/>
          <w:lang w:val="es-AR"/>
        </w:rPr>
        <w:t>Method</w:t>
      </w:r>
      <w:proofErr w:type="spellEnd"/>
      <w:r w:rsidRPr="00917F00">
        <w:rPr>
          <w:rFonts w:asciiTheme="majorHAnsi" w:eastAsia="Arial" w:hAnsiTheme="majorHAnsi" w:cstheme="majorHAnsi"/>
          <w:u w:val="single" w:color="000000"/>
          <w:lang w:val="es-AR"/>
        </w:rPr>
        <w:t xml:space="preserve"> (adaptado)</w:t>
      </w:r>
      <w:r w:rsidRPr="00917F00">
        <w:rPr>
          <w:rFonts w:asciiTheme="majorHAnsi" w:eastAsia="Arial" w:hAnsiTheme="majorHAnsi" w:cstheme="majorHAnsi"/>
          <w:lang w:val="es-AR"/>
        </w:rPr>
        <w:t xml:space="preserve">: creamos una clase </w:t>
      </w:r>
      <w:proofErr w:type="spellStart"/>
      <w:r w:rsidRPr="00917F00">
        <w:rPr>
          <w:rFonts w:asciiTheme="majorHAnsi" w:eastAsia="Arial" w:hAnsiTheme="majorHAnsi" w:cstheme="majorHAnsi"/>
          <w:i/>
          <w:lang w:val="es-AR"/>
        </w:rPr>
        <w:t>DIFactoryMethod</w:t>
      </w:r>
      <w:proofErr w:type="spellEnd"/>
      <w:r w:rsidRPr="00917F00">
        <w:rPr>
          <w:rFonts w:asciiTheme="majorHAnsi" w:hAnsiTheme="majorHAnsi" w:cstheme="majorHAnsi"/>
          <w:noProof/>
        </w:rPr>
        <mc:AlternateContent>
          <mc:Choice Requires="wpg">
            <w:drawing>
              <wp:inline distT="0" distB="0" distL="0" distR="0" wp14:anchorId="3ED5CA0F" wp14:editId="2AB5846E">
                <wp:extent cx="30480" cy="170180"/>
                <wp:effectExtent l="0" t="0" r="0" b="0"/>
                <wp:docPr id="2390" name="Group 2390"/>
                <wp:cNvGraphicFramePr/>
                <a:graphic xmlns:a="http://schemas.openxmlformats.org/drawingml/2006/main">
                  <a:graphicData uri="http://schemas.microsoft.com/office/word/2010/wordprocessingGroup">
                    <wpg:wgp>
                      <wpg:cNvGrpSpPr/>
                      <wpg:grpSpPr>
                        <a:xfrm>
                          <a:off x="0" y="0"/>
                          <a:ext cx="30480" cy="170180"/>
                          <a:chOff x="0" y="0"/>
                          <a:chExt cx="30480" cy="170180"/>
                        </a:xfrm>
                      </wpg:grpSpPr>
                      <wps:wsp>
                        <wps:cNvPr id="3070" name="Shape 3070"/>
                        <wps:cNvSpPr/>
                        <wps:spPr>
                          <a:xfrm>
                            <a:off x="0" y="0"/>
                            <a:ext cx="30480" cy="170180"/>
                          </a:xfrm>
                          <a:custGeom>
                            <a:avLst/>
                            <a:gdLst/>
                            <a:ahLst/>
                            <a:cxnLst/>
                            <a:rect l="0" t="0" r="0" b="0"/>
                            <a:pathLst>
                              <a:path w="30480" h="170180">
                                <a:moveTo>
                                  <a:pt x="0" y="0"/>
                                </a:moveTo>
                                <a:lnTo>
                                  <a:pt x="30480" y="0"/>
                                </a:lnTo>
                                <a:lnTo>
                                  <a:pt x="30480" y="170180"/>
                                </a:lnTo>
                                <a:lnTo>
                                  <a:pt x="0" y="17018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g:wgp>
                  </a:graphicData>
                </a:graphic>
              </wp:inline>
            </w:drawing>
          </mc:Choice>
          <mc:Fallback>
            <w:pict>
              <v:group w14:anchorId="5EFD111F" id="Group 2390" o:spid="_x0000_s1026" style="width:2.4pt;height:13.4pt;mso-position-horizontal-relative:char;mso-position-vertical-relative:line" coordsize="30480,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">
                <v:shape id="Shape 3070" o:spid="_x0000_s1027" style="position:absolute;width:30480;height:170180;visibility:visible;mso-wrap-style:square;v-text-anchor:top" coordsize="30480,17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" path="m,l30480,r,170180l,170180,,e" fillcolor="#ebebeb" stroked="f" strokeweight="0">
                  <v:stroke miterlimit="83231f" joinstyle="miter"/>
                  <v:path arrowok="t" textboxrect="0,0,30480,170180"/>
                </v:shape>
                <w10:anchorlock/>
              </v:group>
            </w:pict>
          </mc:Fallback>
        </mc:AlternateContent>
      </w:r>
      <w:r w:rsidRPr="00917F00">
        <w:rPr>
          <w:rFonts w:asciiTheme="majorHAnsi" w:eastAsia="Arial" w:hAnsiTheme="majorHAnsi" w:cstheme="majorHAnsi"/>
          <w:b/>
          <w:sz w:val="18"/>
          <w:lang w:val="es-AR"/>
        </w:rPr>
        <w:t xml:space="preserve"> </w:t>
      </w:r>
      <w:r w:rsidRPr="00917F00">
        <w:rPr>
          <w:rFonts w:asciiTheme="majorHAnsi" w:eastAsia="Arial" w:hAnsiTheme="majorHAnsi" w:cstheme="majorHAnsi"/>
          <w:lang w:val="es-AR"/>
        </w:rPr>
        <w:t xml:space="preserve">que de acuerdo con el nombre que le envía el dispositivo ejecuta un case y genera la instancia de la clase específica con sus actuadores correspondientes. </w:t>
      </w:r>
      <w:r w:rsidRPr="00917F00">
        <w:rPr>
          <w:rFonts w:asciiTheme="majorHAnsi" w:hAnsiTheme="majorHAnsi" w:cstheme="majorHAnsi"/>
          <w:lang w:val="es-AR"/>
        </w:rPr>
        <w:t xml:space="preserve">  </w:t>
      </w:r>
    </w:p>
    <w:p w:rsidR="00917F00" w:rsidRPr="00917F00" w:rsidRDefault="00917F00" w:rsidP="00917F00">
      <w:pPr>
        <w:numPr>
          <w:ilvl w:val="0"/>
          <w:numId w:val="2"/>
        </w:numPr>
        <w:spacing w:after="89" w:line="261" w:lineRule="auto"/>
        <w:ind w:right="154" w:hanging="360"/>
        <w:rPr>
          <w:rFonts w:asciiTheme="majorHAnsi" w:hAnsiTheme="majorHAnsi" w:cstheme="majorHAnsi"/>
          <w:lang w:val="es-AR"/>
        </w:rPr>
      </w:pPr>
      <w:proofErr w:type="spellStart"/>
      <w:r w:rsidRPr="00917F00">
        <w:rPr>
          <w:rFonts w:asciiTheme="majorHAnsi" w:eastAsia="Arial" w:hAnsiTheme="majorHAnsi" w:cstheme="majorHAnsi"/>
          <w:u w:val="single" w:color="000000"/>
          <w:lang w:val="es-AR"/>
        </w:rPr>
        <w:t>Observer</w:t>
      </w:r>
      <w:proofErr w:type="spellEnd"/>
      <w:r w:rsidRPr="00917F00">
        <w:rPr>
          <w:rFonts w:asciiTheme="majorHAnsi" w:eastAsia="Arial" w:hAnsiTheme="majorHAnsi" w:cstheme="majorHAnsi"/>
          <w:lang w:val="es-AR"/>
        </w:rPr>
        <w:t xml:space="preserve">: Para la implementación de Reglas creamos un </w:t>
      </w:r>
      <w:proofErr w:type="spellStart"/>
      <w:r w:rsidRPr="00917F00">
        <w:rPr>
          <w:rFonts w:asciiTheme="majorHAnsi" w:eastAsia="Arial" w:hAnsiTheme="majorHAnsi" w:cstheme="majorHAnsi"/>
          <w:lang w:val="es-AR"/>
        </w:rPr>
        <w:t>Observer</w:t>
      </w:r>
      <w:proofErr w:type="spellEnd"/>
      <w:r w:rsidRPr="00917F00">
        <w:rPr>
          <w:rFonts w:asciiTheme="majorHAnsi" w:eastAsia="Arial" w:hAnsiTheme="majorHAnsi" w:cstheme="majorHAnsi"/>
          <w:lang w:val="es-AR"/>
        </w:rPr>
        <w:t xml:space="preserve"> que se fija si el sensor indicado ha cambiado de valor, de ser así, considera implementar la Regla dependiendo de la condición. </w:t>
      </w:r>
    </w:p>
    <w:p w:rsidR="00382D48" w:rsidRPr="00473AE9" w:rsidRDefault="00927AFE" w:rsidP="00917F00">
      <w:pPr>
        <w:spacing w:after="5"/>
        <w:rPr>
          <w:lang w:val="es-AR"/>
        </w:rPr>
      </w:pPr>
      <w:r w:rsidRPr="00473AE9">
        <w:rPr>
          <w:lang w:val="es-AR"/>
        </w:rPr>
        <w:t xml:space="preserve"> </w:t>
      </w:r>
    </w:p>
    <w:p w:rsidR="00382D48" w:rsidRPr="00AC5D7A" w:rsidRDefault="00927AFE" w:rsidP="00917F00">
      <w:pPr>
        <w:pStyle w:val="Ttulo1"/>
        <w:rPr>
          <w:lang w:val="es-AR"/>
        </w:rPr>
      </w:pPr>
      <w:r w:rsidRPr="00AC5D7A">
        <w:rPr>
          <w:lang w:val="es-AR"/>
        </w:rPr>
        <w:t xml:space="preserve">Diagrama de Clases actualizado:   </w:t>
      </w:r>
    </w:p>
    <w:p w:rsidR="00382D48" w:rsidRPr="00917F00" w:rsidRDefault="00927AFE" w:rsidP="00917F00">
      <w:pPr>
        <w:spacing w:after="0"/>
        <w:ind w:left="9364" w:right="111"/>
        <w:rPr>
          <w:rFonts w:asciiTheme="majorHAnsi" w:hAnsiTheme="majorHAnsi" w:cstheme="majorHAnsi"/>
          <w:lang w:val="es-AR"/>
        </w:rPr>
      </w:pPr>
      <w:r w:rsidRPr="00917F00">
        <w:rPr>
          <w:rFonts w:asciiTheme="majorHAnsi" w:eastAsia="Arial" w:hAnsiTheme="majorHAnsi" w:cstheme="majorHAnsi"/>
          <w:lang w:val="es-AR"/>
        </w:rPr>
        <w:t xml:space="preserve">  </w:t>
      </w:r>
    </w:p>
    <w:p w:rsidR="00382D48" w:rsidRPr="00917F00" w:rsidRDefault="00927AFE">
      <w:pPr>
        <w:spacing w:after="0"/>
        <w:ind w:right="111"/>
        <w:jc w:val="right"/>
        <w:rPr>
          <w:rFonts w:asciiTheme="majorHAnsi" w:hAnsiTheme="majorHAnsi" w:cstheme="majorHAnsi"/>
          <w:lang w:val="es-AR"/>
        </w:rPr>
      </w:pPr>
      <w:r w:rsidRPr="00917F00">
        <w:rPr>
          <w:rFonts w:asciiTheme="majorHAnsi" w:eastAsia="Arial" w:hAnsiTheme="majorHAnsi" w:cstheme="majorHAnsi"/>
          <w:lang w:val="es-AR"/>
        </w:rPr>
        <w:t xml:space="preserve"> </w:t>
      </w:r>
    </w:p>
    <w:p w:rsidR="00382D48" w:rsidRPr="00917F00" w:rsidRDefault="00927AFE">
      <w:pPr>
        <w:spacing w:after="0"/>
        <w:jc w:val="right"/>
        <w:rPr>
          <w:rFonts w:asciiTheme="majorHAnsi" w:hAnsiTheme="majorHAnsi" w:cstheme="majorHAnsi"/>
          <w:lang w:val="es-AR"/>
        </w:rPr>
      </w:pPr>
      <w:r w:rsidRPr="00917F00">
        <w:rPr>
          <w:rFonts w:asciiTheme="majorHAnsi" w:hAnsiTheme="majorHAnsi" w:cstheme="majorHAnsi"/>
          <w:noProof/>
        </w:rPr>
        <w:drawing>
          <wp:inline distT="0" distB="0" distL="0" distR="0">
            <wp:extent cx="6108065" cy="3990975"/>
            <wp:effectExtent l="0" t="0" r="6985" b="9525"/>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11"/>
                    <a:stretch>
                      <a:fillRect/>
                    </a:stretch>
                  </pic:blipFill>
                  <pic:spPr>
                    <a:xfrm>
                      <a:off x="0" y="0"/>
                      <a:ext cx="6108065" cy="3990975"/>
                    </a:xfrm>
                    <a:prstGeom prst="rect">
                      <a:avLst/>
                    </a:prstGeom>
                  </pic:spPr>
                </pic:pic>
              </a:graphicData>
            </a:graphic>
          </wp:inline>
        </w:drawing>
      </w:r>
      <w:r w:rsidRPr="00917F00">
        <w:rPr>
          <w:rFonts w:asciiTheme="majorHAnsi" w:eastAsia="Arial" w:hAnsiTheme="majorHAnsi" w:cstheme="majorHAnsi"/>
          <w:lang w:val="es-AR"/>
        </w:rPr>
        <w:t xml:space="preserve"> </w:t>
      </w:r>
      <w:r w:rsidRPr="00917F00">
        <w:rPr>
          <w:rFonts w:asciiTheme="majorHAnsi" w:hAnsiTheme="majorHAnsi" w:cstheme="majorHAnsi"/>
          <w:lang w:val="es-AR"/>
        </w:rPr>
        <w:t xml:space="preserve">  </w:t>
      </w:r>
    </w:p>
    <w:p w:rsidR="00382D48" w:rsidRPr="00917F00" w:rsidRDefault="00927AFE">
      <w:pPr>
        <w:spacing w:after="52"/>
        <w:ind w:left="29"/>
        <w:rPr>
          <w:rFonts w:asciiTheme="majorHAnsi" w:hAnsiTheme="majorHAnsi" w:cstheme="majorHAnsi"/>
          <w:lang w:val="es-AR"/>
        </w:rPr>
      </w:pPr>
      <w:r w:rsidRPr="00917F00">
        <w:rPr>
          <w:rFonts w:asciiTheme="majorHAnsi" w:eastAsia="Arial" w:hAnsiTheme="majorHAnsi" w:cstheme="majorHAnsi"/>
          <w:lang w:val="es-AR"/>
        </w:rPr>
        <w:t xml:space="preserve"> </w:t>
      </w:r>
      <w:r w:rsidRPr="00917F00">
        <w:rPr>
          <w:rFonts w:asciiTheme="majorHAnsi" w:hAnsiTheme="majorHAnsi" w:cstheme="majorHAnsi"/>
          <w:lang w:val="es-AR"/>
        </w:rPr>
        <w:t xml:space="preserve">  </w:t>
      </w:r>
    </w:p>
    <w:p w:rsidR="00473AE9" w:rsidRPr="00AC5D7A" w:rsidRDefault="00927AFE">
      <w:pPr>
        <w:spacing w:after="0"/>
        <w:ind w:right="448"/>
        <w:jc w:val="right"/>
        <w:rPr>
          <w:lang w:val="es-AR"/>
        </w:rPr>
      </w:pPr>
      <w:r w:rsidRPr="00AC5D7A">
        <w:rPr>
          <w:rFonts w:ascii="Arial" w:eastAsia="Arial" w:hAnsi="Arial" w:cs="Arial"/>
          <w:lang w:val="es-AR"/>
        </w:rPr>
        <w:lastRenderedPageBreak/>
        <w:t xml:space="preserve"> </w:t>
      </w:r>
      <w:r w:rsidRPr="00AC5D7A">
        <w:rPr>
          <w:lang w:val="es-AR"/>
        </w:rPr>
        <w:t xml:space="preserve">  </w:t>
      </w:r>
    </w:p>
    <w:p w:rsidR="00473AE9" w:rsidRPr="00AC5D7A" w:rsidRDefault="00473AE9" w:rsidP="00473AE9">
      <w:pPr>
        <w:pStyle w:val="Ttulo"/>
        <w:rPr>
          <w:lang w:val="es-AR"/>
        </w:rPr>
      </w:pPr>
      <w:bookmarkStart w:id="4" w:name="Entrega2"/>
      <w:r w:rsidRPr="00AC5D7A">
        <w:rPr>
          <w:lang w:val="es-AR"/>
        </w:rPr>
        <w:t>Entrega 2</w:t>
      </w:r>
    </w:p>
    <w:p w:rsidR="00473AE9" w:rsidRPr="00AC5D7A" w:rsidRDefault="00473AE9" w:rsidP="00473AE9">
      <w:pPr>
        <w:rPr>
          <w:lang w:val="es-AR"/>
        </w:rPr>
      </w:pPr>
    </w:p>
    <w:p w:rsidR="00473AE9" w:rsidRPr="00473AE9" w:rsidRDefault="00473AE9" w:rsidP="00473AE9">
      <w:pPr>
        <w:pStyle w:val="Ttulo1"/>
        <w:rPr>
          <w:lang w:val="es-AR"/>
        </w:rPr>
      </w:pPr>
      <w:r w:rsidRPr="00473AE9">
        <w:rPr>
          <w:lang w:val="es-AR"/>
        </w:rPr>
        <w:t>Zonas y transformadores</w:t>
      </w:r>
    </w:p>
    <w:p w:rsidR="00605997" w:rsidRDefault="00605997" w:rsidP="00605997">
      <w:pPr>
        <w:shd w:val="clear" w:color="auto" w:fill="FFFFFF"/>
        <w:spacing w:after="0" w:line="240" w:lineRule="auto"/>
        <w:textAlignment w:val="baseline"/>
        <w:rPr>
          <w:rFonts w:asciiTheme="majorHAnsi" w:eastAsia="Times New Roman" w:hAnsiTheme="majorHAnsi" w:cstheme="majorHAnsi"/>
          <w:color w:val="auto"/>
          <w:shd w:val="clear" w:color="auto" w:fill="FFFFFF"/>
          <w:lang w:val="es-AR"/>
        </w:rPr>
      </w:pPr>
    </w:p>
    <w:p w:rsidR="00605997" w:rsidRDefault="00605997" w:rsidP="00605997">
      <w:pPr>
        <w:shd w:val="clear" w:color="auto" w:fill="FFFFFF"/>
        <w:spacing w:after="0" w:line="240" w:lineRule="auto"/>
        <w:textAlignment w:val="baseline"/>
        <w:rPr>
          <w:rFonts w:asciiTheme="majorHAnsi" w:eastAsia="Times New Roman" w:hAnsiTheme="majorHAnsi" w:cstheme="majorHAnsi"/>
          <w:color w:val="auto"/>
          <w:shd w:val="clear" w:color="auto" w:fill="FFFFFF"/>
          <w:lang w:val="es-AR"/>
        </w:rPr>
      </w:pPr>
      <w:r>
        <w:rPr>
          <w:rFonts w:asciiTheme="majorHAnsi" w:eastAsia="Times New Roman" w:hAnsiTheme="majorHAnsi" w:cstheme="majorHAnsi"/>
          <w:color w:val="auto"/>
          <w:shd w:val="clear" w:color="auto" w:fill="FFFFFF"/>
          <w:lang w:val="es-AR"/>
        </w:rPr>
        <w:t>Las zonas se cargan a través de un JSON y conoce su longitud, latitud y la lista de Transformadores a los que estará asociados.</w:t>
      </w:r>
    </w:p>
    <w:p w:rsidR="00605997" w:rsidRPr="00473AE9" w:rsidRDefault="00605997" w:rsidP="00605997">
      <w:pPr>
        <w:shd w:val="clear" w:color="auto" w:fill="FFFFFF"/>
        <w:spacing w:after="0" w:line="240" w:lineRule="auto"/>
        <w:textAlignment w:val="baseline"/>
        <w:rPr>
          <w:rFonts w:asciiTheme="majorHAnsi" w:eastAsia="Times New Roman" w:hAnsiTheme="majorHAnsi" w:cstheme="majorHAnsi"/>
          <w:color w:val="auto"/>
          <w:lang w:val="es-AR"/>
        </w:rPr>
      </w:pPr>
      <w:r>
        <w:rPr>
          <w:rFonts w:asciiTheme="majorHAnsi" w:eastAsia="Times New Roman" w:hAnsiTheme="majorHAnsi" w:cstheme="majorHAnsi"/>
          <w:color w:val="auto"/>
          <w:shd w:val="clear" w:color="auto" w:fill="FFFFFF"/>
          <w:lang w:val="es-AR"/>
        </w:rPr>
        <w:t>Los transformadores también se crean con JSON. Para mantener solo los activos (que serán enviados por el ENRE en el formato mencionado) c</w:t>
      </w:r>
      <w:r w:rsidRPr="00473AE9">
        <w:rPr>
          <w:rFonts w:asciiTheme="majorHAnsi" w:eastAsia="Times New Roman" w:hAnsiTheme="majorHAnsi" w:cstheme="majorHAnsi"/>
          <w:color w:val="auto"/>
          <w:shd w:val="clear" w:color="auto" w:fill="FFFFFF"/>
          <w:lang w:val="es-AR"/>
        </w:rPr>
        <w:t xml:space="preserve">reamos una propiedad estática para hacer un </w:t>
      </w:r>
      <w:proofErr w:type="spellStart"/>
      <w:proofErr w:type="gramStart"/>
      <w:r w:rsidRPr="00473AE9">
        <w:rPr>
          <w:rFonts w:asciiTheme="majorHAnsi" w:eastAsia="Times New Roman" w:hAnsiTheme="majorHAnsi" w:cstheme="majorHAnsi"/>
          <w:color w:val="auto"/>
          <w:shd w:val="clear" w:color="auto" w:fill="FFFFFF"/>
          <w:lang w:val="es-AR"/>
        </w:rPr>
        <w:t>getAll</w:t>
      </w:r>
      <w:proofErr w:type="spellEnd"/>
      <w:r w:rsidRPr="00473AE9">
        <w:rPr>
          <w:rFonts w:asciiTheme="majorHAnsi" w:eastAsia="Times New Roman" w:hAnsiTheme="majorHAnsi" w:cstheme="majorHAnsi"/>
          <w:color w:val="auto"/>
          <w:shd w:val="clear" w:color="auto" w:fill="FFFFFF"/>
          <w:lang w:val="es-AR"/>
        </w:rPr>
        <w:t>(</w:t>
      </w:r>
      <w:proofErr w:type="gramEnd"/>
      <w:r w:rsidRPr="00473AE9">
        <w:rPr>
          <w:rFonts w:asciiTheme="majorHAnsi" w:eastAsia="Times New Roman" w:hAnsiTheme="majorHAnsi" w:cstheme="majorHAnsi"/>
          <w:color w:val="auto"/>
          <w:shd w:val="clear" w:color="auto" w:fill="FFFFFF"/>
          <w:lang w:val="es-AR"/>
        </w:rPr>
        <w:t xml:space="preserve">). Luego desde el JSON </w:t>
      </w:r>
      <w:proofErr w:type="spellStart"/>
      <w:r w:rsidRPr="00473AE9">
        <w:rPr>
          <w:rFonts w:asciiTheme="majorHAnsi" w:eastAsia="Times New Roman" w:hAnsiTheme="majorHAnsi" w:cstheme="majorHAnsi"/>
          <w:color w:val="auto"/>
          <w:shd w:val="clear" w:color="auto" w:fill="FFFFFF"/>
          <w:lang w:val="es-AR"/>
        </w:rPr>
        <w:t>Parser</w:t>
      </w:r>
      <w:proofErr w:type="spellEnd"/>
      <w:r w:rsidRPr="00473AE9">
        <w:rPr>
          <w:rFonts w:asciiTheme="majorHAnsi" w:eastAsia="Times New Roman" w:hAnsiTheme="majorHAnsi" w:cstheme="majorHAnsi"/>
          <w:color w:val="auto"/>
          <w:shd w:val="clear" w:color="auto" w:fill="FFFFFF"/>
          <w:lang w:val="es-AR"/>
        </w:rPr>
        <w:t xml:space="preserve"> antes de importar todos los transformadores nuevos limpiamos los existentes:</w:t>
      </w:r>
    </w:p>
    <w:p w:rsidR="00605997" w:rsidRPr="00473AE9" w:rsidRDefault="00605997" w:rsidP="00605997">
      <w:pPr>
        <w:spacing w:after="0" w:line="240" w:lineRule="auto"/>
        <w:ind w:left="720"/>
        <w:rPr>
          <w:rFonts w:asciiTheme="majorHAnsi" w:eastAsia="Times New Roman" w:hAnsiTheme="majorHAnsi" w:cstheme="majorHAnsi"/>
          <w:color w:val="auto"/>
          <w:sz w:val="24"/>
          <w:szCs w:val="24"/>
          <w:lang w:val="es-AR"/>
        </w:rPr>
      </w:pPr>
      <w:proofErr w:type="spellStart"/>
      <w:r w:rsidRPr="00473AE9">
        <w:rPr>
          <w:rFonts w:asciiTheme="majorHAnsi" w:eastAsia="Times New Roman" w:hAnsiTheme="majorHAnsi" w:cstheme="majorHAnsi"/>
          <w:color w:val="auto"/>
          <w:shd w:val="clear" w:color="auto" w:fill="FFFFFF"/>
          <w:lang w:val="es-AR"/>
        </w:rPr>
        <w:t>List</w:t>
      </w:r>
      <w:proofErr w:type="spellEnd"/>
      <w:r w:rsidRPr="00473AE9">
        <w:rPr>
          <w:rFonts w:asciiTheme="majorHAnsi" w:eastAsia="Times New Roman" w:hAnsiTheme="majorHAnsi" w:cstheme="majorHAnsi"/>
          <w:color w:val="auto"/>
          <w:shd w:val="clear" w:color="auto" w:fill="FFFFFF"/>
          <w:lang w:val="es-AR"/>
        </w:rPr>
        <w:t xml:space="preserve">&lt;Transformador&gt; </w:t>
      </w:r>
      <w:proofErr w:type="spellStart"/>
      <w:r w:rsidRPr="00473AE9">
        <w:rPr>
          <w:rFonts w:asciiTheme="majorHAnsi" w:eastAsia="Times New Roman" w:hAnsiTheme="majorHAnsi" w:cstheme="majorHAnsi"/>
          <w:color w:val="auto"/>
          <w:shd w:val="clear" w:color="auto" w:fill="FFFFFF"/>
          <w:lang w:val="es-AR"/>
        </w:rPr>
        <w:t>transformadoresViejos</w:t>
      </w:r>
      <w:proofErr w:type="spellEnd"/>
      <w:r w:rsidRPr="00473AE9">
        <w:rPr>
          <w:rFonts w:asciiTheme="majorHAnsi" w:eastAsia="Times New Roman" w:hAnsiTheme="majorHAnsi" w:cstheme="majorHAnsi"/>
          <w:color w:val="auto"/>
          <w:shd w:val="clear" w:color="auto" w:fill="FFFFFF"/>
          <w:lang w:val="es-AR"/>
        </w:rPr>
        <w:t xml:space="preserve"> = </w:t>
      </w:r>
      <w:proofErr w:type="spellStart"/>
      <w:r w:rsidRPr="00473AE9">
        <w:rPr>
          <w:rFonts w:asciiTheme="majorHAnsi" w:eastAsia="Times New Roman" w:hAnsiTheme="majorHAnsi" w:cstheme="majorHAnsi"/>
          <w:color w:val="auto"/>
          <w:shd w:val="clear" w:color="auto" w:fill="FFFFFF"/>
          <w:lang w:val="es-AR"/>
        </w:rPr>
        <w:t>Transformador.getAll</w:t>
      </w:r>
      <w:proofErr w:type="spellEnd"/>
      <w:r w:rsidRPr="00473AE9">
        <w:rPr>
          <w:rFonts w:asciiTheme="majorHAnsi" w:eastAsia="Times New Roman" w:hAnsiTheme="majorHAnsi" w:cstheme="majorHAnsi"/>
          <w:color w:val="auto"/>
          <w:shd w:val="clear" w:color="auto" w:fill="FFFFFF"/>
          <w:lang w:val="es-AR"/>
        </w:rPr>
        <w:t>();</w:t>
      </w:r>
      <w:r w:rsidRPr="00473AE9">
        <w:rPr>
          <w:rFonts w:asciiTheme="majorHAnsi" w:eastAsia="Times New Roman" w:hAnsiTheme="majorHAnsi" w:cstheme="majorHAnsi"/>
          <w:color w:val="auto"/>
          <w:shd w:val="clear" w:color="auto" w:fill="FFFFFF"/>
          <w:lang w:val="es-AR"/>
        </w:rPr>
        <w:br/>
        <w:t xml:space="preserve">        </w:t>
      </w:r>
      <w:proofErr w:type="spellStart"/>
      <w:r w:rsidRPr="00473AE9">
        <w:rPr>
          <w:rFonts w:asciiTheme="majorHAnsi" w:eastAsia="Times New Roman" w:hAnsiTheme="majorHAnsi" w:cstheme="majorHAnsi"/>
          <w:color w:val="auto"/>
          <w:shd w:val="clear" w:color="auto" w:fill="FFFFFF"/>
          <w:lang w:val="es-AR"/>
        </w:rPr>
        <w:t>for</w:t>
      </w:r>
      <w:proofErr w:type="spellEnd"/>
      <w:r w:rsidRPr="00473AE9">
        <w:rPr>
          <w:rFonts w:asciiTheme="majorHAnsi" w:eastAsia="Times New Roman" w:hAnsiTheme="majorHAnsi" w:cstheme="majorHAnsi"/>
          <w:color w:val="auto"/>
          <w:shd w:val="clear" w:color="auto" w:fill="FFFFFF"/>
          <w:lang w:val="es-AR"/>
        </w:rPr>
        <w:t xml:space="preserve"> (Transformador </w:t>
      </w:r>
      <w:proofErr w:type="gramStart"/>
      <w:r w:rsidRPr="00473AE9">
        <w:rPr>
          <w:rFonts w:asciiTheme="majorHAnsi" w:eastAsia="Times New Roman" w:hAnsiTheme="majorHAnsi" w:cstheme="majorHAnsi"/>
          <w:color w:val="auto"/>
          <w:shd w:val="clear" w:color="auto" w:fill="FFFFFF"/>
          <w:lang w:val="es-AR"/>
        </w:rPr>
        <w:t>t :</w:t>
      </w:r>
      <w:proofErr w:type="gramEnd"/>
      <w:r w:rsidRPr="00473AE9">
        <w:rPr>
          <w:rFonts w:asciiTheme="majorHAnsi" w:eastAsia="Times New Roman" w:hAnsiTheme="majorHAnsi" w:cstheme="majorHAnsi"/>
          <w:color w:val="auto"/>
          <w:shd w:val="clear" w:color="auto" w:fill="FFFFFF"/>
          <w:lang w:val="es-AR"/>
        </w:rPr>
        <w:t xml:space="preserve"> </w:t>
      </w:r>
      <w:proofErr w:type="spellStart"/>
      <w:r w:rsidRPr="00473AE9">
        <w:rPr>
          <w:rFonts w:asciiTheme="majorHAnsi" w:eastAsia="Times New Roman" w:hAnsiTheme="majorHAnsi" w:cstheme="majorHAnsi"/>
          <w:color w:val="auto"/>
          <w:shd w:val="clear" w:color="auto" w:fill="FFFFFF"/>
          <w:lang w:val="es-AR"/>
        </w:rPr>
        <w:t>transformadoresViejos</w:t>
      </w:r>
      <w:proofErr w:type="spellEnd"/>
      <w:r w:rsidRPr="00473AE9">
        <w:rPr>
          <w:rFonts w:asciiTheme="majorHAnsi" w:eastAsia="Times New Roman" w:hAnsiTheme="majorHAnsi" w:cstheme="majorHAnsi"/>
          <w:color w:val="auto"/>
          <w:shd w:val="clear" w:color="auto" w:fill="FFFFFF"/>
          <w:lang w:val="es-AR"/>
        </w:rPr>
        <w:t>)</w:t>
      </w:r>
      <w:r w:rsidRPr="00473AE9">
        <w:rPr>
          <w:rFonts w:asciiTheme="majorHAnsi" w:eastAsia="Times New Roman" w:hAnsiTheme="majorHAnsi" w:cstheme="majorHAnsi"/>
          <w:color w:val="auto"/>
          <w:shd w:val="clear" w:color="auto" w:fill="FFFFFF"/>
          <w:lang w:val="es-AR"/>
        </w:rPr>
        <w:br/>
        <w:t xml:space="preserve">        {t = </w:t>
      </w:r>
      <w:proofErr w:type="spellStart"/>
      <w:r w:rsidRPr="00473AE9">
        <w:rPr>
          <w:rFonts w:asciiTheme="majorHAnsi" w:eastAsia="Times New Roman" w:hAnsiTheme="majorHAnsi" w:cstheme="majorHAnsi"/>
          <w:color w:val="auto"/>
          <w:shd w:val="clear" w:color="auto" w:fill="FFFFFF"/>
          <w:lang w:val="es-AR"/>
        </w:rPr>
        <w:t>null</w:t>
      </w:r>
      <w:proofErr w:type="spellEnd"/>
      <w:r w:rsidRPr="00473AE9">
        <w:rPr>
          <w:rFonts w:asciiTheme="majorHAnsi" w:eastAsia="Times New Roman" w:hAnsiTheme="majorHAnsi" w:cstheme="majorHAnsi"/>
          <w:color w:val="auto"/>
          <w:shd w:val="clear" w:color="auto" w:fill="FFFFFF"/>
          <w:lang w:val="es-AR"/>
        </w:rPr>
        <w:t>;}</w:t>
      </w:r>
    </w:p>
    <w:p w:rsidR="00605997" w:rsidRPr="00473AE9" w:rsidRDefault="00605997" w:rsidP="00605997">
      <w:pPr>
        <w:spacing w:after="0" w:line="240" w:lineRule="auto"/>
        <w:ind w:left="720"/>
        <w:rPr>
          <w:rFonts w:asciiTheme="majorHAnsi" w:eastAsia="Times New Roman" w:hAnsiTheme="majorHAnsi" w:cstheme="majorHAnsi"/>
          <w:color w:val="auto"/>
          <w:sz w:val="24"/>
          <w:szCs w:val="24"/>
          <w:lang w:val="es-AR"/>
        </w:rPr>
      </w:pPr>
      <w:r w:rsidRPr="00473AE9">
        <w:rPr>
          <w:rFonts w:asciiTheme="majorHAnsi" w:eastAsia="Times New Roman" w:hAnsiTheme="majorHAnsi" w:cstheme="majorHAnsi"/>
          <w:color w:val="auto"/>
          <w:shd w:val="clear" w:color="auto" w:fill="FFFFFF"/>
          <w:lang w:val="es-AR"/>
        </w:rPr>
        <w:t xml:space="preserve">Esto solo borra los que </w:t>
      </w:r>
      <w:proofErr w:type="spellStart"/>
      <w:r w:rsidRPr="00473AE9">
        <w:rPr>
          <w:rFonts w:asciiTheme="majorHAnsi" w:eastAsia="Times New Roman" w:hAnsiTheme="majorHAnsi" w:cstheme="majorHAnsi"/>
          <w:color w:val="auto"/>
          <w:shd w:val="clear" w:color="auto" w:fill="FFFFFF"/>
          <w:lang w:val="es-AR"/>
        </w:rPr>
        <w:t>estan</w:t>
      </w:r>
      <w:proofErr w:type="spellEnd"/>
      <w:r w:rsidRPr="00473AE9">
        <w:rPr>
          <w:rFonts w:asciiTheme="majorHAnsi" w:eastAsia="Times New Roman" w:hAnsiTheme="majorHAnsi" w:cstheme="majorHAnsi"/>
          <w:color w:val="auto"/>
          <w:shd w:val="clear" w:color="auto" w:fill="FFFFFF"/>
          <w:lang w:val="es-AR"/>
        </w:rPr>
        <w:t xml:space="preserve"> en memoria, en un futuro </w:t>
      </w:r>
      <w:proofErr w:type="spellStart"/>
      <w:r w:rsidRPr="00473AE9">
        <w:rPr>
          <w:rFonts w:asciiTheme="majorHAnsi" w:eastAsia="Times New Roman" w:hAnsiTheme="majorHAnsi" w:cstheme="majorHAnsi"/>
          <w:color w:val="auto"/>
          <w:shd w:val="clear" w:color="auto" w:fill="FFFFFF"/>
          <w:lang w:val="es-AR"/>
        </w:rPr>
        <w:t>habra</w:t>
      </w:r>
      <w:proofErr w:type="spellEnd"/>
      <w:r w:rsidRPr="00473AE9">
        <w:rPr>
          <w:rFonts w:asciiTheme="majorHAnsi" w:eastAsia="Times New Roman" w:hAnsiTheme="majorHAnsi" w:cstheme="majorHAnsi"/>
          <w:color w:val="auto"/>
          <w:shd w:val="clear" w:color="auto" w:fill="FFFFFF"/>
          <w:lang w:val="es-AR"/>
        </w:rPr>
        <w:t xml:space="preserve"> que hacer un </w:t>
      </w:r>
      <w:proofErr w:type="spellStart"/>
      <w:r w:rsidRPr="00473AE9">
        <w:rPr>
          <w:rFonts w:asciiTheme="majorHAnsi" w:eastAsia="Times New Roman" w:hAnsiTheme="majorHAnsi" w:cstheme="majorHAnsi"/>
          <w:color w:val="auto"/>
          <w:shd w:val="clear" w:color="auto" w:fill="FFFFFF"/>
          <w:lang w:val="es-AR"/>
        </w:rPr>
        <w:t>refactor</w:t>
      </w:r>
      <w:proofErr w:type="spellEnd"/>
      <w:r w:rsidRPr="00473AE9">
        <w:rPr>
          <w:rFonts w:asciiTheme="majorHAnsi" w:eastAsia="Times New Roman" w:hAnsiTheme="majorHAnsi" w:cstheme="majorHAnsi"/>
          <w:color w:val="auto"/>
          <w:shd w:val="clear" w:color="auto" w:fill="FFFFFF"/>
          <w:lang w:val="es-AR"/>
        </w:rPr>
        <w:t xml:space="preserve"> para borrar los que </w:t>
      </w:r>
      <w:proofErr w:type="spellStart"/>
      <w:r w:rsidRPr="00473AE9">
        <w:rPr>
          <w:rFonts w:asciiTheme="majorHAnsi" w:eastAsia="Times New Roman" w:hAnsiTheme="majorHAnsi" w:cstheme="majorHAnsi"/>
          <w:color w:val="auto"/>
          <w:shd w:val="clear" w:color="auto" w:fill="FFFFFF"/>
          <w:lang w:val="es-AR"/>
        </w:rPr>
        <w:t>esten</w:t>
      </w:r>
      <w:proofErr w:type="spellEnd"/>
      <w:r w:rsidRPr="00473AE9">
        <w:rPr>
          <w:rFonts w:asciiTheme="majorHAnsi" w:eastAsia="Times New Roman" w:hAnsiTheme="majorHAnsi" w:cstheme="majorHAnsi"/>
          <w:color w:val="auto"/>
          <w:shd w:val="clear" w:color="auto" w:fill="FFFFFF"/>
          <w:lang w:val="es-AR"/>
        </w:rPr>
        <w:t xml:space="preserve"> en la base de datos.</w:t>
      </w:r>
    </w:p>
    <w:p w:rsidR="00605997" w:rsidRPr="00605997" w:rsidRDefault="00605997" w:rsidP="00473AE9">
      <w:pPr>
        <w:spacing w:after="0" w:line="240" w:lineRule="auto"/>
        <w:rPr>
          <w:rFonts w:asciiTheme="majorHAnsi" w:eastAsia="Times New Roman" w:hAnsiTheme="majorHAnsi" w:cstheme="majorHAnsi"/>
          <w:color w:val="auto"/>
          <w:shd w:val="clear" w:color="auto" w:fill="FFFFFF"/>
          <w:lang w:val="es-AR"/>
        </w:rPr>
      </w:pPr>
    </w:p>
    <w:p w:rsidR="00473AE9" w:rsidRPr="00605997" w:rsidRDefault="00473AE9" w:rsidP="00473AE9">
      <w:pPr>
        <w:spacing w:after="0" w:line="240" w:lineRule="auto"/>
        <w:rPr>
          <w:rFonts w:asciiTheme="majorHAnsi" w:eastAsia="Times New Roman" w:hAnsiTheme="majorHAnsi" w:cstheme="majorHAnsi"/>
          <w:shd w:val="clear" w:color="auto" w:fill="FFFFFF"/>
          <w:lang w:val="es-AR"/>
        </w:rPr>
      </w:pPr>
      <w:r w:rsidRPr="00605997">
        <w:rPr>
          <w:rFonts w:asciiTheme="majorHAnsi" w:eastAsia="Times New Roman" w:hAnsiTheme="majorHAnsi" w:cstheme="majorHAnsi"/>
          <w:shd w:val="clear" w:color="auto" w:fill="FFFFFF"/>
          <w:lang w:val="es-AR"/>
        </w:rPr>
        <w:t>Test unitarios</w:t>
      </w:r>
    </w:p>
    <w:p w:rsidR="00473AE9" w:rsidRPr="00605997" w:rsidRDefault="00473AE9" w:rsidP="00473AE9">
      <w:pPr>
        <w:pStyle w:val="Prrafodelista"/>
        <w:numPr>
          <w:ilvl w:val="0"/>
          <w:numId w:val="3"/>
        </w:numPr>
        <w:spacing w:after="0" w:line="240" w:lineRule="auto"/>
        <w:rPr>
          <w:rFonts w:asciiTheme="majorHAnsi" w:eastAsia="Times New Roman" w:hAnsiTheme="majorHAnsi" w:cstheme="majorHAnsi"/>
          <w:color w:val="auto"/>
          <w:sz w:val="24"/>
          <w:szCs w:val="24"/>
          <w:lang w:val="es-AR"/>
        </w:rPr>
      </w:pPr>
      <w:proofErr w:type="spellStart"/>
      <w:r w:rsidRPr="00605997">
        <w:rPr>
          <w:rFonts w:asciiTheme="majorHAnsi" w:eastAsia="Times New Roman" w:hAnsiTheme="majorHAnsi" w:cstheme="majorHAnsi"/>
          <w:shd w:val="clear" w:color="auto" w:fill="FFFFFF"/>
          <w:lang w:val="es-AR"/>
        </w:rPr>
        <w:t>ZonaTest</w:t>
      </w:r>
      <w:proofErr w:type="spellEnd"/>
      <w:r w:rsidRPr="00605997">
        <w:rPr>
          <w:rFonts w:asciiTheme="majorHAnsi" w:eastAsia="Times New Roman" w:hAnsiTheme="majorHAnsi" w:cstheme="majorHAnsi"/>
          <w:shd w:val="clear" w:color="auto" w:fill="FFFFFF"/>
          <w:lang w:val="es-AR"/>
        </w:rPr>
        <w:t xml:space="preserve"> </w:t>
      </w:r>
      <w:r w:rsidRPr="00605997">
        <w:rPr>
          <w:rFonts w:asciiTheme="majorHAnsi" w:eastAsia="Times New Roman" w:hAnsiTheme="majorHAnsi" w:cstheme="majorHAnsi"/>
          <w:shd w:val="clear" w:color="auto" w:fill="FFFFFF"/>
          <w:lang w:val="es-AR"/>
        </w:rPr>
        <w:sym w:font="Wingdings" w:char="F0E0"/>
      </w:r>
      <w:r w:rsidRPr="00605997">
        <w:rPr>
          <w:rFonts w:asciiTheme="majorHAnsi" w:eastAsia="Times New Roman" w:hAnsiTheme="majorHAnsi" w:cstheme="majorHAnsi"/>
          <w:shd w:val="clear" w:color="auto" w:fill="FFFFFF"/>
          <w:lang w:val="es-AR"/>
        </w:rPr>
        <w:t xml:space="preserve"> </w:t>
      </w:r>
    </w:p>
    <w:p w:rsidR="00473AE9" w:rsidRPr="00473AE9" w:rsidRDefault="00605997" w:rsidP="00473AE9">
      <w:pPr>
        <w:numPr>
          <w:ilvl w:val="1"/>
          <w:numId w:val="3"/>
        </w:numPr>
        <w:shd w:val="clear" w:color="auto" w:fill="FFFFFF"/>
        <w:spacing w:after="0" w:line="240" w:lineRule="auto"/>
        <w:textAlignment w:val="baseline"/>
        <w:rPr>
          <w:rFonts w:asciiTheme="majorHAnsi" w:eastAsia="Times New Roman" w:hAnsiTheme="majorHAnsi" w:cstheme="majorHAnsi"/>
          <w:lang w:val="es-AR"/>
        </w:rPr>
      </w:pPr>
      <w:proofErr w:type="spellStart"/>
      <w:proofErr w:type="gramStart"/>
      <w:r>
        <w:rPr>
          <w:rFonts w:asciiTheme="majorHAnsi" w:eastAsia="Times New Roman" w:hAnsiTheme="majorHAnsi" w:cstheme="majorHAnsi"/>
          <w:shd w:val="clear" w:color="auto" w:fill="FFFFFF"/>
          <w:lang w:val="es-AR"/>
        </w:rPr>
        <w:t>parseJSON</w:t>
      </w:r>
      <w:proofErr w:type="spellEnd"/>
      <w:r w:rsidR="004A56FD">
        <w:rPr>
          <w:rFonts w:asciiTheme="majorHAnsi" w:eastAsia="Times New Roman" w:hAnsiTheme="majorHAnsi" w:cstheme="majorHAnsi"/>
          <w:shd w:val="clear" w:color="auto" w:fill="FFFFFF"/>
          <w:lang w:val="es-AR"/>
        </w:rPr>
        <w:t>(</w:t>
      </w:r>
      <w:proofErr w:type="gramEnd"/>
      <w:r w:rsidR="004A56FD">
        <w:rPr>
          <w:rFonts w:asciiTheme="majorHAnsi" w:eastAsia="Times New Roman" w:hAnsiTheme="majorHAnsi" w:cstheme="majorHAnsi"/>
          <w:shd w:val="clear" w:color="auto" w:fill="FFFFFF"/>
          <w:lang w:val="es-AR"/>
        </w:rPr>
        <w:t>)</w:t>
      </w:r>
      <w:r>
        <w:rPr>
          <w:rFonts w:asciiTheme="majorHAnsi" w:eastAsia="Times New Roman" w:hAnsiTheme="majorHAnsi" w:cstheme="majorHAnsi"/>
          <w:shd w:val="clear" w:color="auto" w:fill="FFFFFF"/>
          <w:lang w:val="es-AR"/>
        </w:rPr>
        <w:t xml:space="preserve">: </w:t>
      </w:r>
      <w:r w:rsidR="00473AE9" w:rsidRPr="00473AE9">
        <w:rPr>
          <w:rFonts w:asciiTheme="majorHAnsi" w:eastAsia="Times New Roman" w:hAnsiTheme="majorHAnsi" w:cstheme="majorHAnsi"/>
          <w:shd w:val="clear" w:color="auto" w:fill="FFFFFF"/>
          <w:lang w:val="es-AR"/>
        </w:rPr>
        <w:t xml:space="preserve">para probar el JSON </w:t>
      </w:r>
      <w:proofErr w:type="spellStart"/>
      <w:r w:rsidR="00473AE9" w:rsidRPr="00473AE9">
        <w:rPr>
          <w:rFonts w:asciiTheme="majorHAnsi" w:eastAsia="Times New Roman" w:hAnsiTheme="majorHAnsi" w:cstheme="majorHAnsi"/>
          <w:shd w:val="clear" w:color="auto" w:fill="FFFFFF"/>
          <w:lang w:val="es-AR"/>
        </w:rPr>
        <w:t>parser</w:t>
      </w:r>
      <w:proofErr w:type="spellEnd"/>
      <w:r w:rsidR="00473AE9" w:rsidRPr="00473AE9">
        <w:rPr>
          <w:rFonts w:asciiTheme="majorHAnsi" w:eastAsia="Times New Roman" w:hAnsiTheme="majorHAnsi" w:cstheme="majorHAnsi"/>
          <w:shd w:val="clear" w:color="auto" w:fill="FFFFFF"/>
          <w:lang w:val="es-AR"/>
        </w:rPr>
        <w:t xml:space="preserve"> y los </w:t>
      </w:r>
      <w:proofErr w:type="spellStart"/>
      <w:r w:rsidR="00473AE9" w:rsidRPr="00473AE9">
        <w:rPr>
          <w:rFonts w:asciiTheme="majorHAnsi" w:eastAsia="Times New Roman" w:hAnsiTheme="majorHAnsi" w:cstheme="majorHAnsi"/>
          <w:shd w:val="clear" w:color="auto" w:fill="FFFFFF"/>
          <w:lang w:val="es-AR"/>
        </w:rPr>
        <w:t>getter</w:t>
      </w:r>
      <w:proofErr w:type="spellEnd"/>
      <w:r w:rsidR="00473AE9" w:rsidRPr="00473AE9">
        <w:rPr>
          <w:rFonts w:asciiTheme="majorHAnsi" w:eastAsia="Times New Roman" w:hAnsiTheme="majorHAnsi" w:cstheme="majorHAnsi"/>
          <w:shd w:val="clear" w:color="auto" w:fill="FFFFFF"/>
          <w:lang w:val="es-AR"/>
        </w:rPr>
        <w:t xml:space="preserve"> y </w:t>
      </w:r>
      <w:proofErr w:type="spellStart"/>
      <w:r w:rsidR="00473AE9" w:rsidRPr="00473AE9">
        <w:rPr>
          <w:rFonts w:asciiTheme="majorHAnsi" w:eastAsia="Times New Roman" w:hAnsiTheme="majorHAnsi" w:cstheme="majorHAnsi"/>
          <w:shd w:val="clear" w:color="auto" w:fill="FFFFFF"/>
          <w:lang w:val="es-AR"/>
        </w:rPr>
        <w:t>setters</w:t>
      </w:r>
      <w:proofErr w:type="spellEnd"/>
      <w:r w:rsidR="00473AE9" w:rsidRPr="00473AE9">
        <w:rPr>
          <w:rFonts w:asciiTheme="majorHAnsi" w:eastAsia="Times New Roman" w:hAnsiTheme="majorHAnsi" w:cstheme="majorHAnsi"/>
          <w:shd w:val="clear" w:color="auto" w:fill="FFFFFF"/>
          <w:lang w:val="es-AR"/>
        </w:rPr>
        <w:t xml:space="preserve"> de Zona</w:t>
      </w:r>
      <w:r>
        <w:rPr>
          <w:rFonts w:asciiTheme="majorHAnsi" w:eastAsia="Times New Roman" w:hAnsiTheme="majorHAnsi" w:cstheme="majorHAnsi"/>
          <w:shd w:val="clear" w:color="auto" w:fill="FFFFFF"/>
          <w:lang w:val="es-AR"/>
        </w:rPr>
        <w:t>.</w:t>
      </w:r>
    </w:p>
    <w:p w:rsidR="00473AE9" w:rsidRPr="00473AE9" w:rsidRDefault="00605997" w:rsidP="00473AE9">
      <w:pPr>
        <w:numPr>
          <w:ilvl w:val="1"/>
          <w:numId w:val="3"/>
        </w:numPr>
        <w:shd w:val="clear" w:color="auto" w:fill="FFFFFF"/>
        <w:spacing w:after="0" w:line="240" w:lineRule="auto"/>
        <w:textAlignment w:val="baseline"/>
        <w:rPr>
          <w:rFonts w:asciiTheme="majorHAnsi" w:eastAsia="Times New Roman" w:hAnsiTheme="majorHAnsi" w:cstheme="majorHAnsi"/>
          <w:lang w:val="es-AR"/>
        </w:rPr>
      </w:pPr>
      <w:proofErr w:type="spellStart"/>
      <w:proofErr w:type="gramStart"/>
      <w:r>
        <w:rPr>
          <w:rFonts w:asciiTheme="majorHAnsi" w:eastAsia="Times New Roman" w:hAnsiTheme="majorHAnsi" w:cstheme="majorHAnsi"/>
          <w:shd w:val="clear" w:color="auto" w:fill="FFFFFF"/>
          <w:lang w:val="es-AR"/>
        </w:rPr>
        <w:t>getConsumoTotal</w:t>
      </w:r>
      <w:proofErr w:type="spellEnd"/>
      <w:r w:rsidR="004A56FD">
        <w:rPr>
          <w:rFonts w:asciiTheme="majorHAnsi" w:eastAsia="Times New Roman" w:hAnsiTheme="majorHAnsi" w:cstheme="majorHAnsi"/>
          <w:shd w:val="clear" w:color="auto" w:fill="FFFFFF"/>
          <w:lang w:val="es-AR"/>
        </w:rPr>
        <w:t>(</w:t>
      </w:r>
      <w:proofErr w:type="gramEnd"/>
      <w:r w:rsidR="004A56FD">
        <w:rPr>
          <w:rFonts w:asciiTheme="majorHAnsi" w:eastAsia="Times New Roman" w:hAnsiTheme="majorHAnsi" w:cstheme="majorHAnsi"/>
          <w:shd w:val="clear" w:color="auto" w:fill="FFFFFF"/>
          <w:lang w:val="es-AR"/>
        </w:rPr>
        <w:t>)</w:t>
      </w:r>
      <w:r>
        <w:rPr>
          <w:rFonts w:asciiTheme="majorHAnsi" w:eastAsia="Times New Roman" w:hAnsiTheme="majorHAnsi" w:cstheme="majorHAnsi"/>
          <w:shd w:val="clear" w:color="auto" w:fill="FFFFFF"/>
          <w:lang w:val="es-AR"/>
        </w:rPr>
        <w:t xml:space="preserve">: </w:t>
      </w:r>
      <w:r w:rsidR="00473AE9" w:rsidRPr="00473AE9">
        <w:rPr>
          <w:rFonts w:asciiTheme="majorHAnsi" w:eastAsia="Times New Roman" w:hAnsiTheme="majorHAnsi" w:cstheme="majorHAnsi"/>
          <w:shd w:val="clear" w:color="auto" w:fill="FFFFFF"/>
          <w:lang w:val="es-AR"/>
        </w:rPr>
        <w:t xml:space="preserve">para el </w:t>
      </w:r>
      <w:proofErr w:type="spellStart"/>
      <w:r w:rsidR="00473AE9" w:rsidRPr="00473AE9">
        <w:rPr>
          <w:rFonts w:asciiTheme="majorHAnsi" w:eastAsia="Times New Roman" w:hAnsiTheme="majorHAnsi" w:cstheme="majorHAnsi"/>
          <w:shd w:val="clear" w:color="auto" w:fill="FFFFFF"/>
          <w:lang w:val="es-AR"/>
        </w:rPr>
        <w:t>getConsumo</w:t>
      </w:r>
      <w:proofErr w:type="spellEnd"/>
      <w:r w:rsidR="00473AE9" w:rsidRPr="00473AE9">
        <w:rPr>
          <w:rFonts w:asciiTheme="majorHAnsi" w:eastAsia="Times New Roman" w:hAnsiTheme="majorHAnsi" w:cstheme="majorHAnsi"/>
          <w:shd w:val="clear" w:color="auto" w:fill="FFFFFF"/>
          <w:lang w:val="es-AR"/>
        </w:rPr>
        <w:t xml:space="preserve"> por zona que </w:t>
      </w:r>
      <w:proofErr w:type="spellStart"/>
      <w:r w:rsidR="00473AE9" w:rsidRPr="00473AE9">
        <w:rPr>
          <w:rFonts w:asciiTheme="majorHAnsi" w:eastAsia="Times New Roman" w:hAnsiTheme="majorHAnsi" w:cstheme="majorHAnsi"/>
          <w:shd w:val="clear" w:color="auto" w:fill="FFFFFF"/>
          <w:lang w:val="es-AR"/>
        </w:rPr>
        <w:t>sumariza</w:t>
      </w:r>
      <w:proofErr w:type="spellEnd"/>
      <w:r w:rsidR="00473AE9" w:rsidRPr="00473AE9">
        <w:rPr>
          <w:rFonts w:asciiTheme="majorHAnsi" w:eastAsia="Times New Roman" w:hAnsiTheme="majorHAnsi" w:cstheme="majorHAnsi"/>
          <w:shd w:val="clear" w:color="auto" w:fill="FFFFFF"/>
          <w:lang w:val="es-AR"/>
        </w:rPr>
        <w:t xml:space="preserve"> todos los transformadores de la zona</w:t>
      </w:r>
      <w:r>
        <w:rPr>
          <w:rFonts w:asciiTheme="majorHAnsi" w:eastAsia="Times New Roman" w:hAnsiTheme="majorHAnsi" w:cstheme="majorHAnsi"/>
          <w:shd w:val="clear" w:color="auto" w:fill="FFFFFF"/>
          <w:lang w:val="es-AR"/>
        </w:rPr>
        <w:t>.</w:t>
      </w:r>
    </w:p>
    <w:p w:rsidR="00473AE9" w:rsidRDefault="00473AE9" w:rsidP="00473AE9">
      <w:pPr>
        <w:spacing w:after="0" w:line="240" w:lineRule="auto"/>
        <w:rPr>
          <w:rFonts w:asciiTheme="majorHAnsi" w:eastAsia="Times New Roman" w:hAnsiTheme="majorHAnsi" w:cstheme="majorHAnsi"/>
          <w:color w:val="auto"/>
          <w:sz w:val="24"/>
          <w:szCs w:val="24"/>
          <w:lang w:val="es-AR"/>
        </w:rPr>
      </w:pPr>
    </w:p>
    <w:p w:rsidR="00605997" w:rsidRPr="00473AE9" w:rsidRDefault="00605997" w:rsidP="00605997">
      <w:pPr>
        <w:pStyle w:val="Ttulo1"/>
        <w:rPr>
          <w:rFonts w:eastAsia="Times New Roman"/>
          <w:lang w:val="es-AR"/>
        </w:rPr>
      </w:pPr>
      <w:r>
        <w:rPr>
          <w:rFonts w:eastAsia="Times New Roman"/>
          <w:lang w:val="es-AR"/>
        </w:rPr>
        <w:t>Tipos y subtipos de Dispositivos Inteligentes</w:t>
      </w:r>
    </w:p>
    <w:p w:rsidR="00605997" w:rsidRDefault="00605997" w:rsidP="00473AE9">
      <w:pPr>
        <w:spacing w:after="0" w:line="240" w:lineRule="auto"/>
        <w:rPr>
          <w:rFonts w:asciiTheme="majorHAnsi" w:eastAsia="Times New Roman" w:hAnsiTheme="majorHAnsi" w:cstheme="majorHAnsi"/>
          <w:shd w:val="clear" w:color="auto" w:fill="00FF00"/>
          <w:lang w:val="es-AR"/>
        </w:rPr>
      </w:pPr>
    </w:p>
    <w:p w:rsidR="00605997" w:rsidRPr="00605997" w:rsidRDefault="00605997" w:rsidP="00605997">
      <w:pPr>
        <w:spacing w:after="0" w:line="240" w:lineRule="auto"/>
        <w:rPr>
          <w:rFonts w:asciiTheme="majorHAnsi" w:eastAsia="Times New Roman" w:hAnsiTheme="majorHAnsi" w:cstheme="majorHAnsi"/>
          <w:color w:val="auto"/>
          <w:shd w:val="clear" w:color="auto" w:fill="FFFFFF"/>
          <w:lang w:val="es-AR"/>
        </w:rPr>
      </w:pPr>
      <w:r w:rsidRPr="00605997">
        <w:rPr>
          <w:rFonts w:asciiTheme="majorHAnsi" w:eastAsia="Times New Roman" w:hAnsiTheme="majorHAnsi" w:cstheme="majorHAnsi"/>
          <w:color w:val="auto"/>
          <w:shd w:val="clear" w:color="auto" w:fill="FFFFFF"/>
          <w:lang w:val="es-AR"/>
        </w:rPr>
        <w:t xml:space="preserve">Los tipos de dispositivos inteligente son subclases y a su vez las </w:t>
      </w:r>
      <w:proofErr w:type="spellStart"/>
      <w:r w:rsidRPr="00605997">
        <w:rPr>
          <w:rFonts w:asciiTheme="majorHAnsi" w:eastAsia="Times New Roman" w:hAnsiTheme="majorHAnsi" w:cstheme="majorHAnsi"/>
          <w:color w:val="auto"/>
          <w:shd w:val="clear" w:color="auto" w:fill="FFFFFF"/>
          <w:lang w:val="es-AR"/>
        </w:rPr>
        <w:t>subcategorias</w:t>
      </w:r>
      <w:proofErr w:type="spellEnd"/>
      <w:r w:rsidRPr="00605997">
        <w:rPr>
          <w:rFonts w:asciiTheme="majorHAnsi" w:eastAsia="Times New Roman" w:hAnsiTheme="majorHAnsi" w:cstheme="majorHAnsi"/>
          <w:color w:val="auto"/>
          <w:shd w:val="clear" w:color="auto" w:fill="FFFFFF"/>
          <w:lang w:val="es-AR"/>
        </w:rPr>
        <w:t xml:space="preserve"> de los dispositivos inteligentes, por ejemplo, </w:t>
      </w:r>
      <w:proofErr w:type="spellStart"/>
      <w:r w:rsidRPr="00605997">
        <w:rPr>
          <w:rFonts w:asciiTheme="majorHAnsi" w:eastAsia="Times New Roman" w:hAnsiTheme="majorHAnsi" w:cstheme="majorHAnsi"/>
          <w:color w:val="auto"/>
          <w:shd w:val="clear" w:color="auto" w:fill="FFFFFF"/>
          <w:lang w:val="es-AR"/>
        </w:rPr>
        <w:t>DispositivoInteligente</w:t>
      </w:r>
      <w:proofErr w:type="spellEnd"/>
      <w:r w:rsidRPr="00605997">
        <w:rPr>
          <w:rFonts w:asciiTheme="majorHAnsi" w:eastAsia="Times New Roman" w:hAnsiTheme="majorHAnsi" w:cstheme="majorHAnsi"/>
          <w:color w:val="auto"/>
          <w:shd w:val="clear" w:color="auto" w:fill="FFFFFF"/>
          <w:lang w:val="es-AR"/>
        </w:rPr>
        <w:t xml:space="preserve"> </w:t>
      </w:r>
      <w:r w:rsidRPr="00605997">
        <w:rPr>
          <w:color w:val="auto"/>
          <w:shd w:val="clear" w:color="auto" w:fill="FFFFFF"/>
          <w:lang w:val="es-AR"/>
        </w:rPr>
        <w:sym w:font="Wingdings" w:char="F0E0"/>
      </w:r>
      <w:r w:rsidRPr="00605997">
        <w:rPr>
          <w:rFonts w:asciiTheme="majorHAnsi" w:eastAsia="Times New Roman" w:hAnsiTheme="majorHAnsi" w:cstheme="majorHAnsi"/>
          <w:color w:val="auto"/>
          <w:shd w:val="clear" w:color="auto" w:fill="FFFFFF"/>
          <w:lang w:val="es-AR"/>
        </w:rPr>
        <w:t xml:space="preserve"> </w:t>
      </w:r>
      <w:proofErr w:type="spellStart"/>
      <w:r w:rsidRPr="00605997">
        <w:rPr>
          <w:rFonts w:asciiTheme="majorHAnsi" w:eastAsia="Times New Roman" w:hAnsiTheme="majorHAnsi" w:cstheme="majorHAnsi"/>
          <w:color w:val="auto"/>
          <w:shd w:val="clear" w:color="auto" w:fill="FFFFFF"/>
          <w:lang w:val="es-AR"/>
        </w:rPr>
        <w:t>DispositivoInteligenteLuz</w:t>
      </w:r>
      <w:proofErr w:type="spellEnd"/>
      <w:r w:rsidRPr="00605997">
        <w:rPr>
          <w:rFonts w:asciiTheme="majorHAnsi" w:eastAsia="Times New Roman" w:hAnsiTheme="majorHAnsi" w:cstheme="majorHAnsi"/>
          <w:color w:val="auto"/>
          <w:shd w:val="clear" w:color="auto" w:fill="FFFFFF"/>
          <w:lang w:val="es-AR"/>
        </w:rPr>
        <w:t xml:space="preserve"> </w:t>
      </w:r>
      <w:r w:rsidRPr="00605997">
        <w:rPr>
          <w:color w:val="auto"/>
          <w:shd w:val="clear" w:color="auto" w:fill="FFFFFF"/>
          <w:lang w:val="es-AR"/>
        </w:rPr>
        <w:sym w:font="Wingdings" w:char="F0E0"/>
      </w:r>
      <w:r w:rsidRPr="00605997">
        <w:rPr>
          <w:rFonts w:asciiTheme="majorHAnsi" w:eastAsia="Times New Roman" w:hAnsiTheme="majorHAnsi" w:cstheme="majorHAnsi"/>
          <w:color w:val="auto"/>
          <w:shd w:val="clear" w:color="auto" w:fill="FFFFFF"/>
          <w:lang w:val="es-AR"/>
        </w:rPr>
        <w:t xml:space="preserve"> DispositivoInteligenteLuz11W</w:t>
      </w:r>
    </w:p>
    <w:p w:rsidR="00605997" w:rsidRPr="00605997" w:rsidRDefault="00605997" w:rsidP="00473AE9">
      <w:pPr>
        <w:spacing w:after="0" w:line="240" w:lineRule="auto"/>
        <w:rPr>
          <w:rFonts w:asciiTheme="majorHAnsi" w:eastAsia="Times New Roman" w:hAnsiTheme="majorHAnsi" w:cstheme="majorHAnsi"/>
          <w:color w:val="auto"/>
          <w:shd w:val="clear" w:color="auto" w:fill="FFFFFF"/>
          <w:lang w:val="es-AR"/>
        </w:rPr>
      </w:pPr>
    </w:p>
    <w:p w:rsidR="00605997" w:rsidRPr="00605997" w:rsidRDefault="00605997" w:rsidP="00473AE9">
      <w:pPr>
        <w:spacing w:after="0" w:line="240" w:lineRule="auto"/>
        <w:rPr>
          <w:rFonts w:asciiTheme="majorHAnsi" w:eastAsia="Times New Roman" w:hAnsiTheme="majorHAnsi" w:cstheme="majorHAnsi"/>
          <w:color w:val="auto"/>
          <w:shd w:val="clear" w:color="auto" w:fill="FFFFFF"/>
          <w:lang w:val="es-AR"/>
        </w:rPr>
      </w:pPr>
      <w:r w:rsidRPr="00605997">
        <w:rPr>
          <w:rFonts w:asciiTheme="majorHAnsi" w:eastAsia="Times New Roman" w:hAnsiTheme="majorHAnsi" w:cstheme="majorHAnsi"/>
          <w:color w:val="auto"/>
          <w:shd w:val="clear" w:color="auto" w:fill="FFFFFF"/>
          <w:lang w:val="es-AR"/>
        </w:rPr>
        <w:t>En este caso:</w:t>
      </w:r>
    </w:p>
    <w:p w:rsidR="00605997" w:rsidRPr="00605997" w:rsidRDefault="00605997" w:rsidP="00605997">
      <w:pPr>
        <w:pStyle w:val="Prrafodelista"/>
        <w:numPr>
          <w:ilvl w:val="0"/>
          <w:numId w:val="9"/>
        </w:numPr>
        <w:spacing w:after="0" w:line="240" w:lineRule="auto"/>
        <w:rPr>
          <w:rFonts w:asciiTheme="majorHAnsi" w:eastAsia="Times New Roman" w:hAnsiTheme="majorHAnsi" w:cstheme="majorHAnsi"/>
          <w:color w:val="auto"/>
          <w:shd w:val="clear" w:color="auto" w:fill="FFFFFF"/>
          <w:lang w:val="es-AR"/>
        </w:rPr>
      </w:pPr>
      <w:proofErr w:type="spellStart"/>
      <w:r w:rsidRPr="00605997">
        <w:rPr>
          <w:rFonts w:asciiTheme="majorHAnsi" w:eastAsia="Times New Roman" w:hAnsiTheme="majorHAnsi" w:cstheme="majorHAnsi"/>
          <w:color w:val="auto"/>
          <w:shd w:val="clear" w:color="auto" w:fill="FFFFFF"/>
          <w:lang w:val="es-AR"/>
        </w:rPr>
        <w:t>DispositivoInteligenteLuz</w:t>
      </w:r>
      <w:proofErr w:type="spellEnd"/>
      <w:r w:rsidRPr="00605997">
        <w:rPr>
          <w:rFonts w:asciiTheme="majorHAnsi" w:eastAsia="Times New Roman" w:hAnsiTheme="majorHAnsi" w:cstheme="majorHAnsi"/>
          <w:color w:val="auto"/>
          <w:shd w:val="clear" w:color="auto" w:fill="FFFFFF"/>
          <w:lang w:val="es-AR"/>
        </w:rPr>
        <w:t xml:space="preserve"> conoce su </w:t>
      </w:r>
      <w:proofErr w:type="spellStart"/>
      <w:r w:rsidRPr="00605997">
        <w:rPr>
          <w:rFonts w:asciiTheme="majorHAnsi" w:eastAsia="Times New Roman" w:hAnsiTheme="majorHAnsi" w:cstheme="majorHAnsi"/>
          <w:color w:val="auto"/>
          <w:shd w:val="clear" w:color="auto" w:fill="FFFFFF"/>
          <w:lang w:val="es-AR"/>
        </w:rPr>
        <w:t>consumoMinimo</w:t>
      </w:r>
      <w:proofErr w:type="spellEnd"/>
      <w:r w:rsidRPr="00605997">
        <w:rPr>
          <w:rFonts w:asciiTheme="majorHAnsi" w:eastAsia="Times New Roman" w:hAnsiTheme="majorHAnsi" w:cstheme="majorHAnsi"/>
          <w:color w:val="auto"/>
          <w:shd w:val="clear" w:color="auto" w:fill="FFFFFF"/>
          <w:lang w:val="es-AR"/>
        </w:rPr>
        <w:t xml:space="preserve"> y </w:t>
      </w:r>
      <w:proofErr w:type="spellStart"/>
      <w:r w:rsidRPr="00605997">
        <w:rPr>
          <w:rFonts w:asciiTheme="majorHAnsi" w:eastAsia="Times New Roman" w:hAnsiTheme="majorHAnsi" w:cstheme="majorHAnsi"/>
          <w:color w:val="auto"/>
          <w:shd w:val="clear" w:color="auto" w:fill="FFFFFF"/>
          <w:lang w:val="es-AR"/>
        </w:rPr>
        <w:t>consumoMaxico</w:t>
      </w:r>
      <w:proofErr w:type="spellEnd"/>
    </w:p>
    <w:p w:rsidR="00605997" w:rsidRPr="00605997" w:rsidRDefault="00605997" w:rsidP="00473AE9">
      <w:pPr>
        <w:pStyle w:val="Prrafodelista"/>
        <w:numPr>
          <w:ilvl w:val="0"/>
          <w:numId w:val="9"/>
        </w:numPr>
        <w:spacing w:after="0" w:line="240" w:lineRule="auto"/>
        <w:rPr>
          <w:rFonts w:asciiTheme="majorHAnsi" w:eastAsia="Times New Roman" w:hAnsiTheme="majorHAnsi" w:cstheme="majorHAnsi"/>
          <w:color w:val="auto"/>
          <w:shd w:val="clear" w:color="auto" w:fill="FFFFFF"/>
          <w:lang w:val="es-AR"/>
        </w:rPr>
      </w:pPr>
      <w:r w:rsidRPr="00605997">
        <w:rPr>
          <w:rFonts w:asciiTheme="majorHAnsi" w:eastAsia="Times New Roman" w:hAnsiTheme="majorHAnsi" w:cstheme="majorHAnsi"/>
          <w:color w:val="auto"/>
          <w:shd w:val="clear" w:color="auto" w:fill="FFFFFF"/>
          <w:lang w:val="es-AR"/>
        </w:rPr>
        <w:t xml:space="preserve">DispositivoInteligenteLuz11W conoce el Consumo y si es de </w:t>
      </w:r>
      <w:proofErr w:type="spellStart"/>
      <w:r w:rsidRPr="00605997">
        <w:rPr>
          <w:rFonts w:asciiTheme="majorHAnsi" w:eastAsia="Times New Roman" w:hAnsiTheme="majorHAnsi" w:cstheme="majorHAnsi"/>
          <w:color w:val="auto"/>
          <w:shd w:val="clear" w:color="auto" w:fill="FFFFFF"/>
          <w:lang w:val="es-AR"/>
        </w:rPr>
        <w:t>BajoConsumo</w:t>
      </w:r>
      <w:proofErr w:type="spellEnd"/>
      <w:r w:rsidRPr="00605997">
        <w:rPr>
          <w:rFonts w:asciiTheme="majorHAnsi" w:eastAsia="Times New Roman" w:hAnsiTheme="majorHAnsi" w:cstheme="majorHAnsi"/>
          <w:color w:val="auto"/>
          <w:shd w:val="clear" w:color="auto" w:fill="FFFFFF"/>
          <w:lang w:val="es-AR"/>
        </w:rPr>
        <w:t>.</w:t>
      </w:r>
    </w:p>
    <w:p w:rsidR="00605997" w:rsidRDefault="00605997" w:rsidP="00473AE9">
      <w:pPr>
        <w:spacing w:after="0" w:line="240" w:lineRule="auto"/>
        <w:rPr>
          <w:rFonts w:asciiTheme="majorHAnsi" w:eastAsia="Times New Roman" w:hAnsiTheme="majorHAnsi" w:cstheme="majorHAnsi"/>
          <w:color w:val="0000FF"/>
          <w:shd w:val="clear" w:color="auto" w:fill="FFFFFF"/>
          <w:lang w:val="es-AR"/>
        </w:rPr>
      </w:pPr>
    </w:p>
    <w:p w:rsidR="004A56FD" w:rsidRDefault="004A56FD" w:rsidP="00473AE9">
      <w:pPr>
        <w:spacing w:after="0" w:line="240" w:lineRule="auto"/>
        <w:rPr>
          <w:rFonts w:asciiTheme="majorHAnsi" w:eastAsia="Times New Roman" w:hAnsiTheme="majorHAnsi" w:cstheme="majorHAnsi"/>
          <w:color w:val="auto"/>
          <w:shd w:val="clear" w:color="auto" w:fill="FFFFFF"/>
          <w:lang w:val="es-AR"/>
        </w:rPr>
      </w:pPr>
      <w:r w:rsidRPr="004A56FD">
        <w:rPr>
          <w:rFonts w:asciiTheme="majorHAnsi" w:eastAsia="Times New Roman" w:hAnsiTheme="majorHAnsi" w:cstheme="majorHAnsi"/>
          <w:color w:val="auto"/>
          <w:shd w:val="clear" w:color="auto" w:fill="FFFFFF"/>
          <w:lang w:val="es-AR"/>
        </w:rPr>
        <w:t>Test unitarios</w:t>
      </w:r>
    </w:p>
    <w:p w:rsidR="004A56FD" w:rsidRDefault="004A56FD" w:rsidP="004A56FD">
      <w:pPr>
        <w:pStyle w:val="Prrafodelista"/>
        <w:numPr>
          <w:ilvl w:val="0"/>
          <w:numId w:val="3"/>
        </w:numPr>
        <w:spacing w:after="0" w:line="240" w:lineRule="auto"/>
        <w:rPr>
          <w:rFonts w:asciiTheme="majorHAnsi" w:eastAsia="Times New Roman" w:hAnsiTheme="majorHAnsi" w:cstheme="majorHAnsi"/>
          <w:color w:val="auto"/>
          <w:shd w:val="clear" w:color="auto" w:fill="FFFFFF"/>
          <w:lang w:val="es-AR"/>
        </w:rPr>
      </w:pPr>
      <w:proofErr w:type="spellStart"/>
      <w:r>
        <w:rPr>
          <w:rFonts w:asciiTheme="majorHAnsi" w:eastAsia="Times New Roman" w:hAnsiTheme="majorHAnsi" w:cstheme="majorHAnsi"/>
          <w:color w:val="auto"/>
          <w:shd w:val="clear" w:color="auto" w:fill="FFFFFF"/>
          <w:lang w:val="es-AR"/>
        </w:rPr>
        <w:t>JsonParserTest</w:t>
      </w:r>
      <w:proofErr w:type="spellEnd"/>
      <w:r>
        <w:rPr>
          <w:rFonts w:asciiTheme="majorHAnsi" w:eastAsia="Times New Roman" w:hAnsiTheme="majorHAnsi" w:cstheme="majorHAnsi"/>
          <w:color w:val="auto"/>
          <w:shd w:val="clear" w:color="auto" w:fill="FFFFFF"/>
          <w:lang w:val="es-AR"/>
        </w:rPr>
        <w:t xml:space="preserve"> </w:t>
      </w:r>
      <w:r w:rsidRPr="004A56FD">
        <w:rPr>
          <w:rFonts w:asciiTheme="majorHAnsi" w:eastAsia="Times New Roman" w:hAnsiTheme="majorHAnsi" w:cstheme="majorHAnsi"/>
          <w:color w:val="auto"/>
          <w:shd w:val="clear" w:color="auto" w:fill="FFFFFF"/>
          <w:lang w:val="es-AR"/>
        </w:rPr>
        <w:sym w:font="Wingdings" w:char="F0E0"/>
      </w:r>
    </w:p>
    <w:p w:rsidR="004A56FD" w:rsidRPr="004A56FD" w:rsidRDefault="004A56FD" w:rsidP="004A56FD">
      <w:pPr>
        <w:pStyle w:val="Prrafodelista"/>
        <w:numPr>
          <w:ilvl w:val="1"/>
          <w:numId w:val="3"/>
        </w:numPr>
        <w:spacing w:after="0" w:line="240" w:lineRule="auto"/>
        <w:rPr>
          <w:rFonts w:asciiTheme="majorHAnsi" w:eastAsia="Times New Roman" w:hAnsiTheme="majorHAnsi" w:cstheme="majorHAnsi"/>
          <w:color w:val="auto"/>
          <w:shd w:val="clear" w:color="auto" w:fill="FFFFFF"/>
          <w:lang w:val="es-AR"/>
        </w:rPr>
      </w:pPr>
      <w:proofErr w:type="spellStart"/>
      <w:proofErr w:type="gramStart"/>
      <w:r>
        <w:rPr>
          <w:rFonts w:asciiTheme="majorHAnsi" w:eastAsia="Times New Roman" w:hAnsiTheme="majorHAnsi" w:cstheme="majorHAnsi"/>
          <w:color w:val="auto"/>
          <w:shd w:val="clear" w:color="auto" w:fill="FFFFFF"/>
          <w:lang w:val="es-AR"/>
        </w:rPr>
        <w:t>loadDispositivosInteligentesJSON</w:t>
      </w:r>
      <w:proofErr w:type="spellEnd"/>
      <w:r>
        <w:rPr>
          <w:rFonts w:asciiTheme="majorHAnsi" w:eastAsia="Times New Roman" w:hAnsiTheme="majorHAnsi" w:cstheme="majorHAnsi"/>
          <w:color w:val="auto"/>
          <w:shd w:val="clear" w:color="auto" w:fill="FFFFFF"/>
          <w:lang w:val="es-AR"/>
        </w:rPr>
        <w:t>(</w:t>
      </w:r>
      <w:proofErr w:type="gramEnd"/>
      <w:r>
        <w:rPr>
          <w:rFonts w:asciiTheme="majorHAnsi" w:eastAsia="Times New Roman" w:hAnsiTheme="majorHAnsi" w:cstheme="majorHAnsi"/>
          <w:color w:val="auto"/>
          <w:shd w:val="clear" w:color="auto" w:fill="FFFFFF"/>
          <w:lang w:val="es-AR"/>
        </w:rPr>
        <w:t xml:space="preserve">): esto probará el correcto funcionamiento del </w:t>
      </w:r>
      <w:proofErr w:type="spellStart"/>
      <w:r>
        <w:rPr>
          <w:rFonts w:asciiTheme="majorHAnsi" w:eastAsia="Times New Roman" w:hAnsiTheme="majorHAnsi" w:cstheme="majorHAnsi"/>
          <w:color w:val="auto"/>
          <w:shd w:val="clear" w:color="auto" w:fill="FFFFFF"/>
          <w:lang w:val="es-AR"/>
        </w:rPr>
        <w:t>FactoryMethod</w:t>
      </w:r>
      <w:proofErr w:type="spellEnd"/>
      <w:r>
        <w:rPr>
          <w:rFonts w:asciiTheme="majorHAnsi" w:eastAsia="Times New Roman" w:hAnsiTheme="majorHAnsi" w:cstheme="majorHAnsi"/>
          <w:color w:val="auto"/>
          <w:shd w:val="clear" w:color="auto" w:fill="FFFFFF"/>
          <w:lang w:val="es-AR"/>
        </w:rPr>
        <w:t xml:space="preserve"> con los tipos y subtipos de Dispositivos Inteligentes.</w:t>
      </w:r>
    </w:p>
    <w:p w:rsidR="00605997" w:rsidRDefault="00605997" w:rsidP="00473AE9">
      <w:pPr>
        <w:spacing w:after="0" w:line="240" w:lineRule="auto"/>
        <w:rPr>
          <w:rFonts w:asciiTheme="majorHAnsi" w:eastAsia="Times New Roman" w:hAnsiTheme="majorHAnsi" w:cstheme="majorHAnsi"/>
          <w:shd w:val="clear" w:color="auto" w:fill="00FF00"/>
          <w:lang w:val="es-AR"/>
        </w:rPr>
      </w:pPr>
    </w:p>
    <w:p w:rsidR="004A56FD" w:rsidRDefault="004A56FD" w:rsidP="004A56FD">
      <w:pPr>
        <w:pStyle w:val="Ttulo1"/>
        <w:rPr>
          <w:rFonts w:eastAsia="Times New Roman"/>
          <w:lang w:val="es-AR"/>
        </w:rPr>
      </w:pPr>
      <w:r>
        <w:rPr>
          <w:rFonts w:eastAsia="Times New Roman"/>
          <w:lang w:val="es-AR"/>
        </w:rPr>
        <w:t>Hogar eficiente, Simplex y Automatización</w:t>
      </w:r>
    </w:p>
    <w:p w:rsidR="00917F00" w:rsidRPr="00917F00" w:rsidRDefault="00917F00" w:rsidP="00917F00">
      <w:pPr>
        <w:rPr>
          <w:lang w:val="es-AR"/>
        </w:rPr>
      </w:pPr>
    </w:p>
    <w:p w:rsidR="004A56FD" w:rsidRDefault="004A56FD" w:rsidP="00473AE9">
      <w:pPr>
        <w:spacing w:after="0" w:line="240" w:lineRule="auto"/>
        <w:rPr>
          <w:rFonts w:asciiTheme="majorHAnsi" w:eastAsia="Times New Roman" w:hAnsiTheme="majorHAnsi" w:cstheme="majorHAnsi"/>
          <w:color w:val="auto"/>
          <w:sz w:val="24"/>
          <w:szCs w:val="24"/>
          <w:lang w:val="es-AR"/>
        </w:rPr>
      </w:pPr>
      <w:r>
        <w:rPr>
          <w:rFonts w:asciiTheme="majorHAnsi" w:eastAsia="Times New Roman" w:hAnsiTheme="majorHAnsi" w:cstheme="majorHAnsi"/>
          <w:color w:val="auto"/>
          <w:sz w:val="24"/>
          <w:szCs w:val="24"/>
          <w:lang w:val="es-AR"/>
        </w:rPr>
        <w:t xml:space="preserve">Se importó la librería Simplex propuesta por la catedra. Se desarrolló un </w:t>
      </w:r>
      <w:proofErr w:type="spellStart"/>
      <w:r w:rsidRPr="004A56FD">
        <w:rPr>
          <w:rFonts w:asciiTheme="majorHAnsi" w:eastAsia="Times New Roman" w:hAnsiTheme="majorHAnsi" w:cstheme="majorHAnsi"/>
          <w:b/>
          <w:color w:val="auto"/>
          <w:sz w:val="24"/>
          <w:szCs w:val="24"/>
          <w:lang w:val="es-AR"/>
        </w:rPr>
        <w:t>Adapter</w:t>
      </w:r>
      <w:proofErr w:type="spellEnd"/>
      <w:r>
        <w:rPr>
          <w:rFonts w:asciiTheme="majorHAnsi" w:eastAsia="Times New Roman" w:hAnsiTheme="majorHAnsi" w:cstheme="majorHAnsi"/>
          <w:color w:val="auto"/>
          <w:sz w:val="24"/>
          <w:szCs w:val="24"/>
          <w:lang w:val="es-AR"/>
        </w:rPr>
        <w:t xml:space="preserve"> para desacoplar la solución y poder simplificar en un futuro adoptar otra librería.</w:t>
      </w:r>
    </w:p>
    <w:p w:rsidR="004A56FD" w:rsidRDefault="004A56FD" w:rsidP="00473AE9">
      <w:pPr>
        <w:spacing w:after="0" w:line="240" w:lineRule="auto"/>
        <w:rPr>
          <w:rFonts w:asciiTheme="majorHAnsi" w:eastAsia="Times New Roman" w:hAnsiTheme="majorHAnsi" w:cstheme="majorHAnsi"/>
          <w:color w:val="auto"/>
          <w:sz w:val="24"/>
          <w:szCs w:val="24"/>
          <w:lang w:val="es-AR"/>
        </w:rPr>
      </w:pPr>
      <w:r>
        <w:rPr>
          <w:rFonts w:asciiTheme="majorHAnsi" w:eastAsia="Times New Roman" w:hAnsiTheme="majorHAnsi" w:cstheme="majorHAnsi"/>
          <w:color w:val="auto"/>
          <w:sz w:val="24"/>
          <w:szCs w:val="24"/>
          <w:lang w:val="es-AR"/>
        </w:rPr>
        <w:t xml:space="preserve">Para la automatización del apagado de dispositivos con Simplex se usaron las clases </w:t>
      </w:r>
      <w:proofErr w:type="spellStart"/>
      <w:proofErr w:type="gramStart"/>
      <w:r>
        <w:rPr>
          <w:rFonts w:asciiTheme="majorHAnsi" w:eastAsia="Times New Roman" w:hAnsiTheme="majorHAnsi" w:cstheme="majorHAnsi"/>
          <w:color w:val="auto"/>
          <w:sz w:val="24"/>
          <w:szCs w:val="24"/>
          <w:lang w:val="es-AR"/>
        </w:rPr>
        <w:t>java.util</w:t>
      </w:r>
      <w:proofErr w:type="gramEnd"/>
      <w:r>
        <w:rPr>
          <w:rFonts w:asciiTheme="majorHAnsi" w:eastAsia="Times New Roman" w:hAnsiTheme="majorHAnsi" w:cstheme="majorHAnsi"/>
          <w:color w:val="auto"/>
          <w:sz w:val="24"/>
          <w:szCs w:val="24"/>
          <w:lang w:val="es-AR"/>
        </w:rPr>
        <w:t>.Timer</w:t>
      </w:r>
      <w:proofErr w:type="spellEnd"/>
      <w:r>
        <w:rPr>
          <w:rFonts w:asciiTheme="majorHAnsi" w:eastAsia="Times New Roman" w:hAnsiTheme="majorHAnsi" w:cstheme="majorHAnsi"/>
          <w:color w:val="auto"/>
          <w:sz w:val="24"/>
          <w:szCs w:val="24"/>
          <w:lang w:val="es-AR"/>
        </w:rPr>
        <w:t xml:space="preserve"> y </w:t>
      </w:r>
      <w:proofErr w:type="spellStart"/>
      <w:r>
        <w:rPr>
          <w:rFonts w:asciiTheme="majorHAnsi" w:eastAsia="Times New Roman" w:hAnsiTheme="majorHAnsi" w:cstheme="majorHAnsi"/>
          <w:color w:val="auto"/>
          <w:sz w:val="24"/>
          <w:szCs w:val="24"/>
          <w:lang w:val="es-AR"/>
        </w:rPr>
        <w:t>java.util.TimerTask</w:t>
      </w:r>
      <w:proofErr w:type="spellEnd"/>
      <w:r>
        <w:rPr>
          <w:rFonts w:asciiTheme="majorHAnsi" w:eastAsia="Times New Roman" w:hAnsiTheme="majorHAnsi" w:cstheme="majorHAnsi"/>
          <w:color w:val="auto"/>
          <w:sz w:val="24"/>
          <w:szCs w:val="24"/>
          <w:lang w:val="es-AR"/>
        </w:rPr>
        <w:t xml:space="preserve"> y así creamos una función </w:t>
      </w:r>
      <w:proofErr w:type="spellStart"/>
      <w:r>
        <w:rPr>
          <w:rFonts w:asciiTheme="majorHAnsi" w:eastAsia="Times New Roman" w:hAnsiTheme="majorHAnsi" w:cstheme="majorHAnsi"/>
          <w:color w:val="auto"/>
          <w:sz w:val="24"/>
          <w:szCs w:val="24"/>
          <w:lang w:val="es-AR"/>
        </w:rPr>
        <w:t>automatizacionAhorroAutomatico</w:t>
      </w:r>
      <w:proofErr w:type="spellEnd"/>
      <w:r>
        <w:rPr>
          <w:rFonts w:asciiTheme="majorHAnsi" w:eastAsia="Times New Roman" w:hAnsiTheme="majorHAnsi" w:cstheme="majorHAnsi"/>
          <w:color w:val="auto"/>
          <w:sz w:val="24"/>
          <w:szCs w:val="24"/>
          <w:lang w:val="es-AR"/>
        </w:rPr>
        <w:t xml:space="preserve">() que apaga los dispositivos revisando la función simplex cada x milisegundos (configurable) si el Cliente en cuestión tiene la propiedad </w:t>
      </w:r>
      <w:proofErr w:type="spellStart"/>
      <w:r>
        <w:rPr>
          <w:rFonts w:asciiTheme="majorHAnsi" w:eastAsia="Times New Roman" w:hAnsiTheme="majorHAnsi" w:cstheme="majorHAnsi"/>
          <w:color w:val="auto"/>
          <w:sz w:val="24"/>
          <w:szCs w:val="24"/>
          <w:lang w:val="es-AR"/>
        </w:rPr>
        <w:t>ahorroAutomatico</w:t>
      </w:r>
      <w:proofErr w:type="spellEnd"/>
      <w:r>
        <w:rPr>
          <w:rFonts w:asciiTheme="majorHAnsi" w:eastAsia="Times New Roman" w:hAnsiTheme="majorHAnsi" w:cstheme="majorHAnsi"/>
          <w:color w:val="auto"/>
          <w:sz w:val="24"/>
          <w:szCs w:val="24"/>
          <w:lang w:val="es-AR"/>
        </w:rPr>
        <w:t xml:space="preserve"> </w:t>
      </w:r>
      <w:r w:rsidR="00917F00">
        <w:rPr>
          <w:rFonts w:asciiTheme="majorHAnsi" w:eastAsia="Times New Roman" w:hAnsiTheme="majorHAnsi" w:cstheme="majorHAnsi"/>
          <w:color w:val="auto"/>
          <w:sz w:val="24"/>
          <w:szCs w:val="24"/>
          <w:lang w:val="es-AR"/>
        </w:rPr>
        <w:t>en True.</w:t>
      </w:r>
    </w:p>
    <w:p w:rsidR="004A56FD" w:rsidRDefault="004A56FD" w:rsidP="00473AE9">
      <w:pPr>
        <w:spacing w:after="0" w:line="240" w:lineRule="auto"/>
        <w:rPr>
          <w:rFonts w:asciiTheme="majorHAnsi" w:eastAsia="Times New Roman" w:hAnsiTheme="majorHAnsi" w:cstheme="majorHAnsi"/>
          <w:color w:val="auto"/>
          <w:sz w:val="24"/>
          <w:szCs w:val="24"/>
          <w:lang w:val="es-AR"/>
        </w:rPr>
      </w:pPr>
    </w:p>
    <w:p w:rsidR="00473AE9" w:rsidRDefault="004A56FD" w:rsidP="00473AE9">
      <w:pPr>
        <w:spacing w:after="0" w:line="240" w:lineRule="auto"/>
        <w:rPr>
          <w:rFonts w:asciiTheme="majorHAnsi" w:eastAsia="Times New Roman" w:hAnsiTheme="majorHAnsi" w:cstheme="majorHAnsi"/>
          <w:color w:val="auto"/>
          <w:sz w:val="24"/>
          <w:szCs w:val="24"/>
          <w:lang w:val="es-AR"/>
        </w:rPr>
      </w:pPr>
      <w:r>
        <w:rPr>
          <w:rFonts w:asciiTheme="majorHAnsi" w:eastAsia="Times New Roman" w:hAnsiTheme="majorHAnsi" w:cstheme="majorHAnsi"/>
          <w:color w:val="auto"/>
          <w:sz w:val="24"/>
          <w:szCs w:val="24"/>
          <w:lang w:val="es-AR"/>
        </w:rPr>
        <w:t>Test unitarios:</w:t>
      </w:r>
    </w:p>
    <w:p w:rsidR="004A56FD" w:rsidRPr="004A56FD" w:rsidRDefault="004A56FD" w:rsidP="004A56FD">
      <w:pPr>
        <w:pStyle w:val="Prrafodelista"/>
        <w:numPr>
          <w:ilvl w:val="0"/>
          <w:numId w:val="3"/>
        </w:numPr>
        <w:spacing w:after="0" w:line="240" w:lineRule="auto"/>
        <w:rPr>
          <w:rFonts w:asciiTheme="majorHAnsi" w:eastAsia="Times New Roman" w:hAnsiTheme="majorHAnsi" w:cstheme="majorHAnsi"/>
          <w:color w:val="auto"/>
          <w:sz w:val="24"/>
          <w:szCs w:val="24"/>
          <w:lang w:val="es-AR"/>
        </w:rPr>
      </w:pPr>
      <w:proofErr w:type="spellStart"/>
      <w:r>
        <w:rPr>
          <w:rFonts w:asciiTheme="majorHAnsi" w:eastAsia="Times New Roman" w:hAnsiTheme="majorHAnsi" w:cstheme="majorHAnsi"/>
          <w:shd w:val="clear" w:color="auto" w:fill="FFFFFF"/>
          <w:lang w:val="es-AR"/>
        </w:rPr>
        <w:lastRenderedPageBreak/>
        <w:t>SimplexSolverTest</w:t>
      </w:r>
      <w:proofErr w:type="spellEnd"/>
      <w:r>
        <w:rPr>
          <w:rFonts w:asciiTheme="majorHAnsi" w:eastAsia="Times New Roman" w:hAnsiTheme="majorHAnsi" w:cstheme="majorHAnsi"/>
          <w:shd w:val="clear" w:color="auto" w:fill="FFFFFF"/>
          <w:lang w:val="es-AR"/>
        </w:rPr>
        <w:t xml:space="preserve">: testeará que </w:t>
      </w:r>
      <w:r w:rsidRPr="004A56FD">
        <w:rPr>
          <w:rFonts w:asciiTheme="majorHAnsi" w:eastAsia="Times New Roman" w:hAnsiTheme="majorHAnsi" w:cstheme="majorHAnsi"/>
          <w:shd w:val="clear" w:color="auto" w:fill="FFFFFF"/>
          <w:lang w:val="es-AR"/>
        </w:rPr>
        <w:t xml:space="preserve">la </w:t>
      </w:r>
      <w:proofErr w:type="spellStart"/>
      <w:r w:rsidRPr="004A56FD">
        <w:rPr>
          <w:rFonts w:asciiTheme="majorHAnsi" w:eastAsia="Times New Roman" w:hAnsiTheme="majorHAnsi" w:cstheme="majorHAnsi"/>
          <w:shd w:val="clear" w:color="auto" w:fill="FFFFFF"/>
          <w:lang w:val="es-AR"/>
        </w:rPr>
        <w:t>libreria</w:t>
      </w:r>
      <w:proofErr w:type="spellEnd"/>
      <w:r w:rsidRPr="004A56FD">
        <w:rPr>
          <w:rFonts w:asciiTheme="majorHAnsi" w:eastAsia="Times New Roman" w:hAnsiTheme="majorHAnsi" w:cstheme="majorHAnsi"/>
          <w:shd w:val="clear" w:color="auto" w:fill="FFFFFF"/>
          <w:lang w:val="es-AR"/>
        </w:rPr>
        <w:t xml:space="preserve"> Simplex</w:t>
      </w:r>
      <w:r>
        <w:rPr>
          <w:rFonts w:asciiTheme="majorHAnsi" w:eastAsia="Times New Roman" w:hAnsiTheme="majorHAnsi" w:cstheme="majorHAnsi"/>
          <w:shd w:val="clear" w:color="auto" w:fill="FFFFFF"/>
          <w:lang w:val="es-AR"/>
        </w:rPr>
        <w:t xml:space="preserve">, propuesta por la cátedra, </w:t>
      </w:r>
      <w:r w:rsidRPr="004A56FD">
        <w:rPr>
          <w:rFonts w:asciiTheme="majorHAnsi" w:eastAsia="Times New Roman" w:hAnsiTheme="majorHAnsi" w:cstheme="majorHAnsi"/>
          <w:shd w:val="clear" w:color="auto" w:fill="FFFFFF"/>
          <w:lang w:val="es-AR"/>
        </w:rPr>
        <w:t xml:space="preserve">se haya importado </w:t>
      </w:r>
      <w:r>
        <w:rPr>
          <w:rFonts w:asciiTheme="majorHAnsi" w:eastAsia="Times New Roman" w:hAnsiTheme="majorHAnsi" w:cstheme="majorHAnsi"/>
          <w:shd w:val="clear" w:color="auto" w:fill="FFFFFF"/>
          <w:lang w:val="es-AR"/>
        </w:rPr>
        <w:t>correctamente</w:t>
      </w:r>
    </w:p>
    <w:p w:rsidR="004A56FD" w:rsidRPr="004A56FD" w:rsidRDefault="004A56FD" w:rsidP="00473AE9">
      <w:pPr>
        <w:pStyle w:val="Prrafodelista"/>
        <w:numPr>
          <w:ilvl w:val="0"/>
          <w:numId w:val="3"/>
        </w:numPr>
        <w:spacing w:after="0" w:line="240" w:lineRule="auto"/>
        <w:rPr>
          <w:rFonts w:asciiTheme="majorHAnsi" w:eastAsia="Times New Roman" w:hAnsiTheme="majorHAnsi" w:cstheme="majorHAnsi"/>
          <w:color w:val="auto"/>
          <w:sz w:val="24"/>
          <w:szCs w:val="24"/>
          <w:lang w:val="es-AR"/>
        </w:rPr>
      </w:pPr>
      <w:proofErr w:type="spellStart"/>
      <w:r w:rsidRPr="004A56FD">
        <w:rPr>
          <w:rFonts w:asciiTheme="majorHAnsi" w:eastAsia="Times New Roman" w:hAnsiTheme="majorHAnsi" w:cstheme="majorHAnsi"/>
          <w:color w:val="auto"/>
          <w:sz w:val="24"/>
          <w:szCs w:val="24"/>
          <w:lang w:val="es-AR"/>
        </w:rPr>
        <w:t>AdapterSimplexTest</w:t>
      </w:r>
      <w:proofErr w:type="spellEnd"/>
      <w:r>
        <w:rPr>
          <w:rFonts w:asciiTheme="majorHAnsi" w:eastAsia="Times New Roman" w:hAnsiTheme="majorHAnsi" w:cstheme="majorHAnsi"/>
          <w:color w:val="auto"/>
          <w:sz w:val="24"/>
          <w:szCs w:val="24"/>
          <w:lang w:val="es-AR"/>
        </w:rPr>
        <w:t xml:space="preserve">: comprobará </w:t>
      </w:r>
      <w:r w:rsidR="00473AE9" w:rsidRPr="00473AE9">
        <w:rPr>
          <w:rFonts w:asciiTheme="majorHAnsi" w:eastAsia="Times New Roman" w:hAnsiTheme="majorHAnsi" w:cstheme="majorHAnsi"/>
          <w:shd w:val="clear" w:color="auto" w:fill="FFFFFF"/>
          <w:lang w:val="es-AR"/>
        </w:rPr>
        <w:t xml:space="preserve">el </w:t>
      </w:r>
      <w:proofErr w:type="spellStart"/>
      <w:r w:rsidR="00473AE9" w:rsidRPr="00473AE9">
        <w:rPr>
          <w:rFonts w:asciiTheme="majorHAnsi" w:eastAsia="Times New Roman" w:hAnsiTheme="majorHAnsi" w:cstheme="majorHAnsi"/>
          <w:shd w:val="clear" w:color="auto" w:fill="FFFFFF"/>
          <w:lang w:val="es-AR"/>
        </w:rPr>
        <w:t>adapter</w:t>
      </w:r>
      <w:proofErr w:type="spellEnd"/>
      <w:r w:rsidR="00473AE9" w:rsidRPr="00473AE9">
        <w:rPr>
          <w:rFonts w:asciiTheme="majorHAnsi" w:eastAsia="Times New Roman" w:hAnsiTheme="majorHAnsi" w:cstheme="majorHAnsi"/>
          <w:shd w:val="clear" w:color="auto" w:fill="FFFFFF"/>
          <w:lang w:val="es-AR"/>
        </w:rPr>
        <w:t xml:space="preserve"> que interact</w:t>
      </w:r>
      <w:r>
        <w:rPr>
          <w:rFonts w:asciiTheme="majorHAnsi" w:eastAsia="Times New Roman" w:hAnsiTheme="majorHAnsi" w:cstheme="majorHAnsi"/>
          <w:shd w:val="clear" w:color="auto" w:fill="FFFFFF"/>
          <w:lang w:val="es-AR"/>
        </w:rPr>
        <w:t>ú</w:t>
      </w:r>
      <w:r w:rsidR="00473AE9" w:rsidRPr="00473AE9">
        <w:rPr>
          <w:rFonts w:asciiTheme="majorHAnsi" w:eastAsia="Times New Roman" w:hAnsiTheme="majorHAnsi" w:cstheme="majorHAnsi"/>
          <w:shd w:val="clear" w:color="auto" w:fill="FFFFFF"/>
          <w:lang w:val="es-AR"/>
        </w:rPr>
        <w:t xml:space="preserve">a entre el usuario y el </w:t>
      </w:r>
      <w:proofErr w:type="spellStart"/>
      <w:r w:rsidR="00473AE9" w:rsidRPr="00473AE9">
        <w:rPr>
          <w:rFonts w:asciiTheme="majorHAnsi" w:eastAsia="Times New Roman" w:hAnsiTheme="majorHAnsi" w:cstheme="majorHAnsi"/>
          <w:shd w:val="clear" w:color="auto" w:fill="FFFFFF"/>
          <w:lang w:val="es-AR"/>
        </w:rPr>
        <w:t>SimplexSolver</w:t>
      </w:r>
      <w:proofErr w:type="spellEnd"/>
      <w:r>
        <w:rPr>
          <w:rFonts w:asciiTheme="majorHAnsi" w:eastAsia="Times New Roman" w:hAnsiTheme="majorHAnsi" w:cstheme="majorHAnsi"/>
          <w:shd w:val="clear" w:color="auto" w:fill="FFFFFF"/>
          <w:lang w:val="es-AR"/>
        </w:rPr>
        <w:t xml:space="preserve">. Se presenta el escenario de un cliente con 3 </w:t>
      </w:r>
      <w:proofErr w:type="spellStart"/>
      <w:r>
        <w:rPr>
          <w:rFonts w:asciiTheme="majorHAnsi" w:eastAsia="Times New Roman" w:hAnsiTheme="majorHAnsi" w:cstheme="majorHAnsi"/>
          <w:shd w:val="clear" w:color="auto" w:fill="FFFFFF"/>
          <w:lang w:val="es-AR"/>
        </w:rPr>
        <w:t>dispostivos</w:t>
      </w:r>
      <w:proofErr w:type="spellEnd"/>
      <w:r>
        <w:rPr>
          <w:rFonts w:asciiTheme="majorHAnsi" w:eastAsia="Times New Roman" w:hAnsiTheme="majorHAnsi" w:cstheme="majorHAnsi"/>
          <w:shd w:val="clear" w:color="auto" w:fill="FFFFFF"/>
          <w:lang w:val="es-AR"/>
        </w:rPr>
        <w:t xml:space="preserve"> y se genera el </w:t>
      </w:r>
      <w:proofErr w:type="spellStart"/>
      <w:proofErr w:type="gramStart"/>
      <w:r>
        <w:rPr>
          <w:rFonts w:asciiTheme="majorHAnsi" w:eastAsia="Times New Roman" w:hAnsiTheme="majorHAnsi" w:cstheme="majorHAnsi"/>
          <w:shd w:val="clear" w:color="auto" w:fill="FFFFFF"/>
          <w:lang w:val="es-AR"/>
        </w:rPr>
        <w:t>reporteConsumoEficiente</w:t>
      </w:r>
      <w:proofErr w:type="spellEnd"/>
      <w:r>
        <w:rPr>
          <w:rFonts w:asciiTheme="majorHAnsi" w:eastAsia="Times New Roman" w:hAnsiTheme="majorHAnsi" w:cstheme="majorHAnsi"/>
          <w:shd w:val="clear" w:color="auto" w:fill="FFFFFF"/>
          <w:lang w:val="es-AR"/>
        </w:rPr>
        <w:t>(</w:t>
      </w:r>
      <w:proofErr w:type="gramEnd"/>
      <w:r>
        <w:rPr>
          <w:rFonts w:asciiTheme="majorHAnsi" w:eastAsia="Times New Roman" w:hAnsiTheme="majorHAnsi" w:cstheme="majorHAnsi"/>
          <w:shd w:val="clear" w:color="auto" w:fill="FFFFFF"/>
          <w:lang w:val="es-AR"/>
        </w:rPr>
        <w:t>);</w:t>
      </w:r>
    </w:p>
    <w:p w:rsidR="004A56FD" w:rsidRPr="004A56FD" w:rsidRDefault="00473AE9" w:rsidP="00473AE9">
      <w:pPr>
        <w:pStyle w:val="Prrafodelista"/>
        <w:numPr>
          <w:ilvl w:val="0"/>
          <w:numId w:val="3"/>
        </w:numPr>
        <w:spacing w:after="0" w:line="240" w:lineRule="auto"/>
        <w:rPr>
          <w:rFonts w:asciiTheme="majorHAnsi" w:eastAsia="Times New Roman" w:hAnsiTheme="majorHAnsi" w:cstheme="majorHAnsi"/>
          <w:color w:val="auto"/>
          <w:sz w:val="24"/>
          <w:szCs w:val="24"/>
          <w:lang w:val="es-AR"/>
        </w:rPr>
      </w:pPr>
      <w:proofErr w:type="spellStart"/>
      <w:r w:rsidRPr="004A56FD">
        <w:rPr>
          <w:rFonts w:asciiTheme="majorHAnsi" w:eastAsia="Times New Roman" w:hAnsiTheme="majorHAnsi" w:cstheme="majorHAnsi"/>
          <w:shd w:val="clear" w:color="auto" w:fill="FFFFFF"/>
          <w:lang w:val="es-AR"/>
        </w:rPr>
        <w:t>ClienteTest</w:t>
      </w:r>
      <w:proofErr w:type="spellEnd"/>
      <w:r w:rsidRPr="004A56FD">
        <w:rPr>
          <w:rFonts w:asciiTheme="majorHAnsi" w:eastAsia="Times New Roman" w:hAnsiTheme="majorHAnsi" w:cstheme="majorHAnsi"/>
          <w:shd w:val="clear" w:color="auto" w:fill="FFFFFF"/>
          <w:lang w:val="es-AR"/>
        </w:rPr>
        <w:t xml:space="preserve"> → </w:t>
      </w:r>
      <w:proofErr w:type="spellStart"/>
      <w:proofErr w:type="gramStart"/>
      <w:r w:rsidRPr="004A56FD">
        <w:rPr>
          <w:rFonts w:asciiTheme="majorHAnsi" w:eastAsia="Times New Roman" w:hAnsiTheme="majorHAnsi" w:cstheme="majorHAnsi"/>
          <w:shd w:val="clear" w:color="auto" w:fill="FFFFFF"/>
          <w:lang w:val="es-AR"/>
        </w:rPr>
        <w:t>ahorroAutomatico</w:t>
      </w:r>
      <w:proofErr w:type="spellEnd"/>
      <w:r w:rsidRPr="004A56FD">
        <w:rPr>
          <w:rFonts w:asciiTheme="majorHAnsi" w:eastAsia="Times New Roman" w:hAnsiTheme="majorHAnsi" w:cstheme="majorHAnsi"/>
          <w:shd w:val="clear" w:color="auto" w:fill="FFFFFF"/>
          <w:lang w:val="es-AR"/>
        </w:rPr>
        <w:t>(</w:t>
      </w:r>
      <w:proofErr w:type="gramEnd"/>
      <w:r w:rsidRPr="004A56FD">
        <w:rPr>
          <w:rFonts w:asciiTheme="majorHAnsi" w:eastAsia="Times New Roman" w:hAnsiTheme="majorHAnsi" w:cstheme="majorHAnsi"/>
          <w:shd w:val="clear" w:color="auto" w:fill="FFFFFF"/>
          <w:lang w:val="es-AR"/>
        </w:rPr>
        <w:t xml:space="preserve">) </w:t>
      </w:r>
      <w:r w:rsidR="004A56FD">
        <w:rPr>
          <w:rFonts w:asciiTheme="majorHAnsi" w:eastAsia="Times New Roman" w:hAnsiTheme="majorHAnsi" w:cstheme="majorHAnsi"/>
          <w:shd w:val="clear" w:color="auto" w:fill="FFFFFF"/>
          <w:lang w:val="es-AR"/>
        </w:rPr>
        <w:t xml:space="preserve">antes de configurar la automatización </w:t>
      </w:r>
      <w:r w:rsidRPr="004A56FD">
        <w:rPr>
          <w:rFonts w:asciiTheme="majorHAnsi" w:eastAsia="Times New Roman" w:hAnsiTheme="majorHAnsi" w:cstheme="majorHAnsi"/>
          <w:shd w:val="clear" w:color="auto" w:fill="FFFFFF"/>
          <w:lang w:val="es-AR"/>
        </w:rPr>
        <w:t>probar</w:t>
      </w:r>
      <w:r w:rsidR="004A56FD">
        <w:rPr>
          <w:rFonts w:asciiTheme="majorHAnsi" w:eastAsia="Times New Roman" w:hAnsiTheme="majorHAnsi" w:cstheme="majorHAnsi"/>
          <w:shd w:val="clear" w:color="auto" w:fill="FFFFFF"/>
          <w:lang w:val="es-AR"/>
        </w:rPr>
        <w:t>emos</w:t>
      </w:r>
      <w:r w:rsidRPr="004A56FD">
        <w:rPr>
          <w:rFonts w:asciiTheme="majorHAnsi" w:eastAsia="Times New Roman" w:hAnsiTheme="majorHAnsi" w:cstheme="majorHAnsi"/>
          <w:shd w:val="clear" w:color="auto" w:fill="FFFFFF"/>
          <w:lang w:val="es-AR"/>
        </w:rPr>
        <w:t xml:space="preserve"> que pasando un cliente se pueden apagar todos los dispositivos que consumieron m</w:t>
      </w:r>
      <w:r w:rsidR="004A56FD">
        <w:rPr>
          <w:rFonts w:asciiTheme="majorHAnsi" w:eastAsia="Times New Roman" w:hAnsiTheme="majorHAnsi" w:cstheme="majorHAnsi"/>
          <w:shd w:val="clear" w:color="auto" w:fill="FFFFFF"/>
          <w:lang w:val="es-AR"/>
        </w:rPr>
        <w:t>á</w:t>
      </w:r>
      <w:r w:rsidRPr="004A56FD">
        <w:rPr>
          <w:rFonts w:asciiTheme="majorHAnsi" w:eastAsia="Times New Roman" w:hAnsiTheme="majorHAnsi" w:cstheme="majorHAnsi"/>
          <w:shd w:val="clear" w:color="auto" w:fill="FFFFFF"/>
          <w:lang w:val="es-AR"/>
        </w:rPr>
        <w:t>s que lo que el simplex sugiere</w:t>
      </w:r>
      <w:r w:rsidR="004A56FD">
        <w:rPr>
          <w:rFonts w:asciiTheme="majorHAnsi" w:eastAsia="Times New Roman" w:hAnsiTheme="majorHAnsi" w:cstheme="majorHAnsi"/>
          <w:shd w:val="clear" w:color="auto" w:fill="FFFFFF"/>
          <w:lang w:val="es-AR"/>
        </w:rPr>
        <w:t>, para luego reutilizar esta función automatizándola en intervalos de tiempo.</w:t>
      </w:r>
    </w:p>
    <w:p w:rsidR="00473AE9" w:rsidRPr="00605997" w:rsidRDefault="00473AE9" w:rsidP="004A56FD">
      <w:pPr>
        <w:pStyle w:val="Prrafodelista"/>
        <w:numPr>
          <w:ilvl w:val="0"/>
          <w:numId w:val="3"/>
        </w:numPr>
        <w:spacing w:after="0" w:line="240" w:lineRule="auto"/>
        <w:rPr>
          <w:rFonts w:asciiTheme="majorHAnsi" w:hAnsiTheme="majorHAnsi" w:cstheme="majorHAnsi"/>
          <w:lang w:val="es-AR"/>
        </w:rPr>
      </w:pPr>
      <w:proofErr w:type="spellStart"/>
      <w:r w:rsidRPr="004A56FD">
        <w:rPr>
          <w:rFonts w:asciiTheme="majorHAnsi" w:eastAsia="Times New Roman" w:hAnsiTheme="majorHAnsi" w:cstheme="majorHAnsi"/>
          <w:shd w:val="clear" w:color="auto" w:fill="FFFFFF"/>
          <w:lang w:val="es-AR"/>
        </w:rPr>
        <w:t>BackgroundProcessesTest</w:t>
      </w:r>
      <w:proofErr w:type="spellEnd"/>
      <w:r w:rsidRPr="004A56FD">
        <w:rPr>
          <w:rFonts w:asciiTheme="majorHAnsi" w:eastAsia="Times New Roman" w:hAnsiTheme="majorHAnsi" w:cstheme="majorHAnsi"/>
          <w:shd w:val="clear" w:color="auto" w:fill="FFFFFF"/>
          <w:lang w:val="es-AR"/>
        </w:rPr>
        <w:t xml:space="preserve"> → </w:t>
      </w:r>
      <w:proofErr w:type="spellStart"/>
      <w:proofErr w:type="gramStart"/>
      <w:r w:rsidRPr="004A56FD">
        <w:rPr>
          <w:rFonts w:asciiTheme="majorHAnsi" w:eastAsia="Times New Roman" w:hAnsiTheme="majorHAnsi" w:cstheme="majorHAnsi"/>
          <w:shd w:val="clear" w:color="auto" w:fill="FFFFFF"/>
          <w:lang w:val="es-AR"/>
        </w:rPr>
        <w:t>automatizacionAhorroAutomatico</w:t>
      </w:r>
      <w:proofErr w:type="spellEnd"/>
      <w:r w:rsidRPr="004A56FD">
        <w:rPr>
          <w:rFonts w:asciiTheme="majorHAnsi" w:eastAsia="Times New Roman" w:hAnsiTheme="majorHAnsi" w:cstheme="majorHAnsi"/>
          <w:shd w:val="clear" w:color="auto" w:fill="FFFFFF"/>
          <w:lang w:val="es-AR"/>
        </w:rPr>
        <w:t>(</w:t>
      </w:r>
      <w:proofErr w:type="gramEnd"/>
      <w:r w:rsidRPr="004A56FD">
        <w:rPr>
          <w:rFonts w:asciiTheme="majorHAnsi" w:eastAsia="Times New Roman" w:hAnsiTheme="majorHAnsi" w:cstheme="majorHAnsi"/>
          <w:shd w:val="clear" w:color="auto" w:fill="FFFFFF"/>
          <w:lang w:val="es-AR"/>
        </w:rPr>
        <w:t xml:space="preserve">) chequea el Simplex cada 5 segundos y apaga los dispositivos que corresponda (test hecho durante 20 segundos con </w:t>
      </w:r>
      <w:proofErr w:type="spellStart"/>
      <w:r w:rsidRPr="004A56FD">
        <w:rPr>
          <w:rFonts w:asciiTheme="majorHAnsi" w:eastAsia="Times New Roman" w:hAnsiTheme="majorHAnsi" w:cstheme="majorHAnsi"/>
          <w:shd w:val="clear" w:color="auto" w:fill="FFFFFF"/>
          <w:lang w:val="es-AR"/>
        </w:rPr>
        <w:t>Thread.Sleep</w:t>
      </w:r>
      <w:proofErr w:type="spellEnd"/>
      <w:r w:rsidRPr="004A56FD">
        <w:rPr>
          <w:rFonts w:asciiTheme="majorHAnsi" w:eastAsia="Times New Roman" w:hAnsiTheme="majorHAnsi" w:cstheme="majorHAnsi"/>
          <w:shd w:val="clear" w:color="auto" w:fill="FFFFFF"/>
          <w:lang w:val="es-AR"/>
        </w:rPr>
        <w:t>)</w:t>
      </w:r>
      <w:r w:rsidR="004A56FD" w:rsidRPr="00605997">
        <w:rPr>
          <w:rFonts w:asciiTheme="majorHAnsi" w:hAnsiTheme="majorHAnsi" w:cstheme="majorHAnsi"/>
          <w:lang w:val="es-AR"/>
        </w:rPr>
        <w:t xml:space="preserve"> </w:t>
      </w:r>
    </w:p>
    <w:p w:rsidR="00473AE9" w:rsidRDefault="00473AE9" w:rsidP="00917F00">
      <w:pPr>
        <w:pStyle w:val="Ttulo1"/>
        <w:rPr>
          <w:rFonts w:eastAsia="Times New Roman"/>
          <w:lang w:val="es-AR"/>
        </w:rPr>
      </w:pPr>
      <w:r w:rsidRPr="00917F00">
        <w:rPr>
          <w:rFonts w:eastAsia="Times New Roman"/>
          <w:lang w:val="es-AR"/>
        </w:rPr>
        <w:t>Diagrama de clases actualizado:</w:t>
      </w:r>
    </w:p>
    <w:p w:rsidR="00917F00" w:rsidRPr="00917F00" w:rsidRDefault="00917F00" w:rsidP="00917F00">
      <w:pPr>
        <w:rPr>
          <w:lang w:val="es-AR"/>
        </w:rPr>
      </w:pPr>
    </w:p>
    <w:p w:rsidR="00382D48" w:rsidRPr="00605997" w:rsidRDefault="00473AE9" w:rsidP="00473AE9">
      <w:pPr>
        <w:pStyle w:val="Ttulo"/>
        <w:ind w:left="-810" w:right="-813"/>
        <w:rPr>
          <w:rFonts w:cstheme="majorHAnsi"/>
        </w:rPr>
      </w:pPr>
      <w:r w:rsidRPr="00605997">
        <w:rPr>
          <w:rFonts w:cstheme="majorHAnsi"/>
          <w:noProof/>
        </w:rPr>
        <w:drawing>
          <wp:inline distT="0" distB="0" distL="0" distR="0">
            <wp:extent cx="7072453" cy="4581525"/>
            <wp:effectExtent l="0" t="0" r="0" b="0"/>
            <wp:docPr id="1" name="Imagen 1" descr="C:\Users\matia\AppData\Local\Microsoft\Windows\INetCache\Content.MSO\2782C1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ia\AppData\Local\Microsoft\Windows\INetCache\Content.MSO\2782C11C.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12029" cy="4607162"/>
                    </a:xfrm>
                    <a:prstGeom prst="rect">
                      <a:avLst/>
                    </a:prstGeom>
                    <a:noFill/>
                    <a:ln>
                      <a:noFill/>
                    </a:ln>
                  </pic:spPr>
                </pic:pic>
              </a:graphicData>
            </a:graphic>
          </wp:inline>
        </w:drawing>
      </w:r>
      <w:r w:rsidRPr="00605997">
        <w:rPr>
          <w:rFonts w:cstheme="majorHAnsi"/>
        </w:rPr>
        <w:t xml:space="preserve"> </w:t>
      </w:r>
      <w:r w:rsidRPr="00605997">
        <w:rPr>
          <w:rFonts w:cstheme="majorHAnsi"/>
        </w:rPr>
        <w:fldChar w:fldCharType="begin"/>
      </w:r>
      <w:r w:rsidRPr="00605997">
        <w:rPr>
          <w:rFonts w:cstheme="majorHAnsi"/>
        </w:rPr>
        <w:instrText xml:space="preserve"> XE "Entrega 2" </w:instrText>
      </w:r>
      <w:r w:rsidRPr="00605997">
        <w:rPr>
          <w:rFonts w:cstheme="majorHAnsi"/>
        </w:rPr>
        <w:fldChar w:fldCharType="end"/>
      </w:r>
      <w:bookmarkEnd w:id="4"/>
    </w:p>
    <w:sectPr w:rsidR="00382D48" w:rsidRPr="00605997" w:rsidSect="00917F00">
      <w:pgSz w:w="11921" w:h="16860"/>
      <w:pgMar w:top="900" w:right="987" w:bottom="1080" w:left="13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705C"/>
    <w:multiLevelType w:val="hybridMultilevel"/>
    <w:tmpl w:val="6D6888BC"/>
    <w:lvl w:ilvl="0" w:tplc="FE36FBA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5ABF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4C9FD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8CA5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5A681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C4031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267A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2135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4249B1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F4128B"/>
    <w:multiLevelType w:val="hybridMultilevel"/>
    <w:tmpl w:val="39501C8C"/>
    <w:lvl w:ilvl="0" w:tplc="7E9A5794">
      <w:start w:val="1"/>
      <w:numFmt w:val="lowerLetter"/>
      <w:lvlText w:val="%1)"/>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7210F2">
      <w:start w:val="1"/>
      <w:numFmt w:val="lowerLetter"/>
      <w:lvlText w:val="%2"/>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00F19C">
      <w:start w:val="1"/>
      <w:numFmt w:val="lowerRoman"/>
      <w:lvlText w:val="%3"/>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3645FE">
      <w:start w:val="1"/>
      <w:numFmt w:val="decimal"/>
      <w:lvlText w:val="%4"/>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7011D0">
      <w:start w:val="1"/>
      <w:numFmt w:val="lowerLetter"/>
      <w:lvlText w:val="%5"/>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084D20">
      <w:start w:val="1"/>
      <w:numFmt w:val="lowerRoman"/>
      <w:lvlText w:val="%6"/>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B0E922">
      <w:start w:val="1"/>
      <w:numFmt w:val="decimal"/>
      <w:lvlText w:val="%7"/>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3E9D2C">
      <w:start w:val="1"/>
      <w:numFmt w:val="lowerLetter"/>
      <w:lvlText w:val="%8"/>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3CEB8F6">
      <w:start w:val="1"/>
      <w:numFmt w:val="lowerRoman"/>
      <w:lvlText w:val="%9"/>
      <w:lvlJc w:val="left"/>
      <w:pPr>
        <w:ind w:left="7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9D3B63"/>
    <w:multiLevelType w:val="multilevel"/>
    <w:tmpl w:val="EB6E9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16790"/>
    <w:multiLevelType w:val="hybridMultilevel"/>
    <w:tmpl w:val="054238CE"/>
    <w:lvl w:ilvl="0" w:tplc="F882539C">
      <w:start w:val="2"/>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5100A"/>
    <w:multiLevelType w:val="hybridMultilevel"/>
    <w:tmpl w:val="15DE3D24"/>
    <w:lvl w:ilvl="0" w:tplc="0AB62798">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2E9C0A">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4C9F8C">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DCD66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E0B7B2">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8C62AE">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26B984">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548C9C">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AA9F5A">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5F0A9E"/>
    <w:multiLevelType w:val="multilevel"/>
    <w:tmpl w:val="12EA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87187"/>
    <w:multiLevelType w:val="hybridMultilevel"/>
    <w:tmpl w:val="1E4CC6FA"/>
    <w:lvl w:ilvl="0" w:tplc="0CD46BE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9D03C82">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78A6D5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768D4D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9DEF8CA">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25CF8C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BEE35E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884174A">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1B829CE">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783520E"/>
    <w:multiLevelType w:val="hybridMultilevel"/>
    <w:tmpl w:val="502CFE50"/>
    <w:lvl w:ilvl="0" w:tplc="E66AF71E">
      <w:start w:val="1"/>
      <w:numFmt w:val="lowerLetter"/>
      <w:lvlText w:val="%1)"/>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A06E00">
      <w:start w:val="1"/>
      <w:numFmt w:val="lowerLetter"/>
      <w:lvlText w:val="%2"/>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76E73EE">
      <w:start w:val="1"/>
      <w:numFmt w:val="lowerRoman"/>
      <w:lvlText w:val="%3"/>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3AEBA6">
      <w:start w:val="1"/>
      <w:numFmt w:val="decimal"/>
      <w:lvlText w:val="%4"/>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9CE106">
      <w:start w:val="1"/>
      <w:numFmt w:val="lowerLetter"/>
      <w:lvlText w:val="%5"/>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CA0744">
      <w:start w:val="1"/>
      <w:numFmt w:val="lowerRoman"/>
      <w:lvlText w:val="%6"/>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B42C86">
      <w:start w:val="1"/>
      <w:numFmt w:val="decimal"/>
      <w:lvlText w:val="%7"/>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2E9A62">
      <w:start w:val="1"/>
      <w:numFmt w:val="lowerLetter"/>
      <w:lvlText w:val="%8"/>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9AAF8A">
      <w:start w:val="1"/>
      <w:numFmt w:val="lowerRoman"/>
      <w:lvlText w:val="%9"/>
      <w:lvlJc w:val="left"/>
      <w:pPr>
        <w:ind w:left="7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55685A"/>
    <w:multiLevelType w:val="multilevel"/>
    <w:tmpl w:val="40708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4B2575"/>
    <w:multiLevelType w:val="multilevel"/>
    <w:tmpl w:val="4F06EF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194E23"/>
    <w:multiLevelType w:val="multilevel"/>
    <w:tmpl w:val="A7B0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56E86"/>
    <w:multiLevelType w:val="hybridMultilevel"/>
    <w:tmpl w:val="9E268D94"/>
    <w:lvl w:ilvl="0" w:tplc="DFBA9EB0">
      <w:start w:val="1"/>
      <w:numFmt w:val="lowerLetter"/>
      <w:lvlText w:val="%1)"/>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4C9D1A">
      <w:start w:val="1"/>
      <w:numFmt w:val="lowerLetter"/>
      <w:lvlText w:val="%2"/>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D0BCD8">
      <w:start w:val="1"/>
      <w:numFmt w:val="lowerRoman"/>
      <w:lvlText w:val="%3"/>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EA4F48">
      <w:start w:val="1"/>
      <w:numFmt w:val="decimal"/>
      <w:lvlText w:val="%4"/>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3AA6E0">
      <w:start w:val="1"/>
      <w:numFmt w:val="lowerLetter"/>
      <w:lvlText w:val="%5"/>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54C300">
      <w:start w:val="1"/>
      <w:numFmt w:val="lowerRoman"/>
      <w:lvlText w:val="%6"/>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7C8C4C">
      <w:start w:val="1"/>
      <w:numFmt w:val="decimal"/>
      <w:lvlText w:val="%7"/>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2636F2">
      <w:start w:val="1"/>
      <w:numFmt w:val="lowerLetter"/>
      <w:lvlText w:val="%8"/>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CC07D0">
      <w:start w:val="1"/>
      <w:numFmt w:val="lowerRoman"/>
      <w:lvlText w:val="%9"/>
      <w:lvlJc w:val="left"/>
      <w:pPr>
        <w:ind w:left="7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3F62427"/>
    <w:multiLevelType w:val="multilevel"/>
    <w:tmpl w:val="66B6B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10"/>
  </w:num>
  <w:num w:numId="5">
    <w:abstractNumId w:val="8"/>
    <w:lvlOverride w:ilvl="0">
      <w:lvl w:ilvl="0">
        <w:numFmt w:val="decimal"/>
        <w:lvlText w:val="%1."/>
        <w:lvlJc w:val="left"/>
      </w:lvl>
    </w:lvlOverride>
  </w:num>
  <w:num w:numId="6">
    <w:abstractNumId w:val="9"/>
    <w:lvlOverride w:ilvl="0">
      <w:lvl w:ilvl="0">
        <w:numFmt w:val="decimal"/>
        <w:lvlText w:val="%1."/>
        <w:lvlJc w:val="left"/>
      </w:lvl>
    </w:lvlOverride>
  </w:num>
  <w:num w:numId="7">
    <w:abstractNumId w:val="2"/>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3"/>
  </w:num>
  <w:num w:numId="10">
    <w:abstractNumId w:val="0"/>
  </w:num>
  <w:num w:numId="11">
    <w:abstractNumId w:val="7"/>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D48"/>
    <w:rsid w:val="001D5E8C"/>
    <w:rsid w:val="00382D48"/>
    <w:rsid w:val="00473AE9"/>
    <w:rsid w:val="004A56FD"/>
    <w:rsid w:val="00605997"/>
    <w:rsid w:val="00917F00"/>
    <w:rsid w:val="00927AFE"/>
    <w:rsid w:val="00A6561B"/>
    <w:rsid w:val="00AC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3A89B7-65F6-44E1-9607-F65FB77DC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basedOn w:val="Normal"/>
    <w:next w:val="Normal"/>
    <w:link w:val="Ttulo1Car"/>
    <w:uiPriority w:val="9"/>
    <w:qFormat/>
    <w:rsid w:val="00473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3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473AE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473AE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73AE9"/>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73AE9"/>
    <w:rPr>
      <w:color w:val="0563C1" w:themeColor="hyperlink"/>
      <w:u w:val="single"/>
    </w:rPr>
  </w:style>
  <w:style w:type="character" w:styleId="Mencinsinresolver">
    <w:name w:val="Unresolved Mention"/>
    <w:basedOn w:val="Fuentedeprrafopredeter"/>
    <w:uiPriority w:val="99"/>
    <w:semiHidden/>
    <w:unhideWhenUsed/>
    <w:rsid w:val="00473AE9"/>
    <w:rPr>
      <w:color w:val="605E5C"/>
      <w:shd w:val="clear" w:color="auto" w:fill="E1DFDD"/>
    </w:rPr>
  </w:style>
  <w:style w:type="character" w:styleId="Hipervnculovisitado">
    <w:name w:val="FollowedHyperlink"/>
    <w:basedOn w:val="Fuentedeprrafopredeter"/>
    <w:uiPriority w:val="99"/>
    <w:semiHidden/>
    <w:unhideWhenUsed/>
    <w:rsid w:val="00473AE9"/>
    <w:rPr>
      <w:color w:val="954F72" w:themeColor="followedHyperlink"/>
      <w:u w:val="single"/>
    </w:rPr>
  </w:style>
  <w:style w:type="paragraph" w:styleId="NormalWeb">
    <w:name w:val="Normal (Web)"/>
    <w:basedOn w:val="Normal"/>
    <w:uiPriority w:val="99"/>
    <w:semiHidden/>
    <w:unhideWhenUsed/>
    <w:rsid w:val="00473AE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473AE9"/>
  </w:style>
  <w:style w:type="character" w:customStyle="1" w:styleId="Ttulo2Car">
    <w:name w:val="Título 2 Car"/>
    <w:basedOn w:val="Fuentedeprrafopredeter"/>
    <w:link w:val="Ttulo2"/>
    <w:uiPriority w:val="9"/>
    <w:rsid w:val="00473A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73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407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B0D50-E85F-4DD6-A557-8412A270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1311</Words>
  <Characters>7476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Vivone</dc:creator>
  <cp:keywords/>
  <cp:lastModifiedBy>Matias Vivone</cp:lastModifiedBy>
  <cp:revision>4</cp:revision>
  <dcterms:created xsi:type="dcterms:W3CDTF">2018-07-14T23:09:00Z</dcterms:created>
  <dcterms:modified xsi:type="dcterms:W3CDTF">2018-07-15T13:22:00Z</dcterms:modified>
</cp:coreProperties>
</file>