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318B" w14:textId="37411CE4" w:rsidR="00A517FE" w:rsidRDefault="002A76AA" w:rsidP="002A76A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Explicación códigos</w:t>
      </w:r>
    </w:p>
    <w:p w14:paraId="49DDCCFD" w14:textId="77777777" w:rsidR="002A76AA" w:rsidRDefault="002A76AA" w:rsidP="002A76AA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78A2337" w14:textId="2E52DF0D" w:rsidR="002A76AA" w:rsidRDefault="002A76AA" w:rsidP="002A76AA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este primer código utilicé el </w:t>
      </w:r>
      <w:proofErr w:type="spellStart"/>
      <w:r>
        <w:rPr>
          <w:rFonts w:asciiTheme="majorBidi" w:hAnsiTheme="majorBidi" w:cstheme="majorBidi"/>
          <w:sz w:val="24"/>
          <w:szCs w:val="24"/>
        </w:rPr>
        <w:t>for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indicar que “i” tiene que estar en el rango del 1 al 100, y después abajó escribí </w:t>
      </w:r>
      <w:proofErr w:type="spellStart"/>
      <w:r>
        <w:rPr>
          <w:rFonts w:asciiTheme="majorBidi" w:hAnsiTheme="majorBidi" w:cstheme="majorBidi"/>
          <w:sz w:val="24"/>
          <w:szCs w:val="24"/>
        </w:rPr>
        <w:t>print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(i) para indicar que muestre los resultados, donde se genera el código con éxito. </w:t>
      </w:r>
    </w:p>
    <w:p w14:paraId="70074999" w14:textId="488E3C1F" w:rsidR="002A76AA" w:rsidRDefault="002A76AA" w:rsidP="002A76AA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este caso escribo lo mismo al principio que el primero, pero después como queremos saber los números que son divisibles entre 3 y que tiene resto 0, se agrega el </w:t>
      </w:r>
      <w:proofErr w:type="spellStart"/>
      <w:r>
        <w:rPr>
          <w:rFonts w:asciiTheme="majorBidi" w:hAnsiTheme="majorBidi" w:cstheme="majorBidi"/>
          <w:sz w:val="24"/>
          <w:szCs w:val="24"/>
        </w:rPr>
        <w:t>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indicar un caso hipotético, y después “i % 3 == 0”, el signo de porcentaje se usa para saber el resto. Y eventualmente en la columna de abajo se agrega el </w:t>
      </w:r>
      <w:proofErr w:type="spellStart"/>
      <w:r>
        <w:rPr>
          <w:rFonts w:asciiTheme="majorBidi" w:hAnsiTheme="majorBidi" w:cstheme="majorBidi"/>
          <w:sz w:val="24"/>
          <w:szCs w:val="24"/>
        </w:rPr>
        <w:t>print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ver los resultados. </w:t>
      </w:r>
    </w:p>
    <w:p w14:paraId="0CEC821D" w14:textId="2D206BD2" w:rsidR="002A76AA" w:rsidRDefault="002A76AA" w:rsidP="002A76AA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este caso, primero hice primero un </w:t>
      </w:r>
      <w:proofErr w:type="spellStart"/>
      <w:r>
        <w:rPr>
          <w:rFonts w:asciiTheme="majorBidi" w:hAnsiTheme="majorBidi" w:cstheme="majorBidi"/>
          <w:sz w:val="24"/>
          <w:szCs w:val="24"/>
        </w:rPr>
        <w:t>pseudocodigo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que el usuario ingrese dos números, y después el </w:t>
      </w:r>
      <w:r w:rsidR="00392A3D">
        <w:rPr>
          <w:rFonts w:asciiTheme="majorBidi" w:hAnsiTheme="majorBidi" w:cstheme="majorBidi"/>
          <w:sz w:val="24"/>
          <w:szCs w:val="24"/>
        </w:rPr>
        <w:t>algoritmo</w:t>
      </w:r>
      <w:r>
        <w:rPr>
          <w:rFonts w:asciiTheme="majorBidi" w:hAnsiTheme="majorBidi" w:cstheme="majorBidi"/>
          <w:sz w:val="24"/>
          <w:szCs w:val="24"/>
        </w:rPr>
        <w:t xml:space="preserve"> para un sumador de dos números, con las condiciones indicadas en las instrucciones del trabajo. Para dar esas instrucciones escribí, </w:t>
      </w:r>
      <w:proofErr w:type="spellStart"/>
      <w:r>
        <w:rPr>
          <w:rFonts w:asciiTheme="majorBidi" w:hAnsiTheme="majorBidi" w:cstheme="majorBidi"/>
          <w:sz w:val="24"/>
          <w:szCs w:val="24"/>
        </w:rPr>
        <w:t>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por su la suma da un numero menos a 100 y </w:t>
      </w:r>
      <w:proofErr w:type="spellStart"/>
      <w:r>
        <w:rPr>
          <w:rFonts w:asciiTheme="majorBidi" w:hAnsiTheme="majorBidi" w:cstheme="majorBidi"/>
          <w:sz w:val="24"/>
          <w:szCs w:val="24"/>
        </w:rPr>
        <w:t>elif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92A3D">
        <w:rPr>
          <w:rFonts w:asciiTheme="majorBidi" w:hAnsiTheme="majorBidi" w:cstheme="majorBidi"/>
          <w:sz w:val="24"/>
          <w:szCs w:val="24"/>
        </w:rPr>
        <w:t>en caso de que</w:t>
      </w:r>
      <w:r>
        <w:rPr>
          <w:rFonts w:asciiTheme="majorBidi" w:hAnsiTheme="majorBidi" w:cstheme="majorBidi"/>
          <w:sz w:val="24"/>
          <w:szCs w:val="24"/>
        </w:rPr>
        <w:t xml:space="preserve"> el resultado de la suma sea mayor a 100.</w:t>
      </w:r>
    </w:p>
    <w:p w14:paraId="38A0B6B2" w14:textId="6D2F0742" w:rsidR="002A76AA" w:rsidRPr="002A76AA" w:rsidRDefault="002A76AA" w:rsidP="002A76AA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este caso </w:t>
      </w:r>
      <w:proofErr w:type="spellStart"/>
      <w:r>
        <w:rPr>
          <w:rFonts w:asciiTheme="majorBidi" w:hAnsiTheme="majorBidi" w:cstheme="majorBidi"/>
          <w:sz w:val="24"/>
          <w:szCs w:val="24"/>
        </w:rPr>
        <w:t>escribi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 igual que en el tercero un programa que haga dos preguntas, la primera para que el usuario ingrese su edad, y que indique si le gustan o no </w:t>
      </w:r>
      <w:r w:rsidR="00392A3D">
        <w:rPr>
          <w:rFonts w:asciiTheme="majorBidi" w:hAnsiTheme="majorBidi" w:cstheme="majorBidi"/>
          <w:sz w:val="24"/>
          <w:szCs w:val="24"/>
        </w:rPr>
        <w:t>jugar de delantero</w:t>
      </w:r>
      <w:r>
        <w:rPr>
          <w:rFonts w:asciiTheme="majorBidi" w:hAnsiTheme="majorBidi" w:cstheme="majorBidi"/>
          <w:sz w:val="24"/>
          <w:szCs w:val="24"/>
        </w:rPr>
        <w:t xml:space="preserve">, en base a esto escribí opciones </w:t>
      </w:r>
      <w:r w:rsidR="00392A3D">
        <w:rPr>
          <w:rFonts w:asciiTheme="majorBidi" w:hAnsiTheme="majorBidi" w:cstheme="majorBidi"/>
          <w:sz w:val="24"/>
          <w:szCs w:val="24"/>
        </w:rPr>
        <w:t>en caso de que</w:t>
      </w:r>
      <w:r>
        <w:rPr>
          <w:rFonts w:asciiTheme="majorBidi" w:hAnsiTheme="majorBidi" w:cstheme="majorBidi"/>
          <w:sz w:val="24"/>
          <w:szCs w:val="24"/>
        </w:rPr>
        <w:t xml:space="preserve"> sea mayor de edad, y si le gusta</w:t>
      </w:r>
      <w:r w:rsidR="00392A3D">
        <w:rPr>
          <w:rFonts w:asciiTheme="majorBidi" w:hAnsiTheme="majorBidi" w:cstheme="majorBidi"/>
          <w:sz w:val="24"/>
          <w:szCs w:val="24"/>
        </w:rPr>
        <w:t xml:space="preserve"> jugar de delantero</w:t>
      </w:r>
      <w:r>
        <w:rPr>
          <w:rFonts w:asciiTheme="majorBidi" w:hAnsiTheme="majorBidi" w:cstheme="majorBidi"/>
          <w:sz w:val="24"/>
          <w:szCs w:val="24"/>
        </w:rPr>
        <w:t xml:space="preserve"> o no para que entregue un mensaje, y lo mismo en caso si es menor de edad con respuestas diferentes. </w:t>
      </w:r>
      <w:r w:rsidR="00392A3D">
        <w:rPr>
          <w:rFonts w:asciiTheme="majorBidi" w:hAnsiTheme="majorBidi" w:cstheme="majorBidi"/>
          <w:sz w:val="24"/>
          <w:szCs w:val="24"/>
        </w:rPr>
        <w:t xml:space="preserve">Para esto también use el </w:t>
      </w:r>
      <w:proofErr w:type="spellStart"/>
      <w:r w:rsidR="00392A3D">
        <w:rPr>
          <w:rFonts w:asciiTheme="majorBidi" w:hAnsiTheme="majorBidi" w:cstheme="majorBidi"/>
          <w:sz w:val="24"/>
          <w:szCs w:val="24"/>
        </w:rPr>
        <w:t>if</w:t>
      </w:r>
      <w:proofErr w:type="spellEnd"/>
      <w:r w:rsidR="00392A3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92A3D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="00392A3D"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 w:rsidR="00392A3D">
        <w:rPr>
          <w:rFonts w:asciiTheme="majorBidi" w:hAnsiTheme="majorBidi" w:cstheme="majorBidi"/>
          <w:sz w:val="24"/>
          <w:szCs w:val="24"/>
        </w:rPr>
        <w:t>else</w:t>
      </w:r>
      <w:proofErr w:type="spellEnd"/>
      <w:r w:rsidR="00392A3D">
        <w:rPr>
          <w:rFonts w:asciiTheme="majorBidi" w:hAnsiTheme="majorBidi" w:cstheme="majorBidi"/>
          <w:sz w:val="24"/>
          <w:szCs w:val="24"/>
        </w:rPr>
        <w:t xml:space="preserve"> en caso de que la respuesta no sea válida. Por ultimo para correr el código, escribí al final </w:t>
      </w:r>
      <w:proofErr w:type="spellStart"/>
      <w:r w:rsidR="00392A3D">
        <w:rPr>
          <w:rFonts w:asciiTheme="majorBidi" w:hAnsiTheme="majorBidi" w:cstheme="majorBidi"/>
          <w:sz w:val="24"/>
          <w:szCs w:val="24"/>
        </w:rPr>
        <w:t>evaluar_</w:t>
      </w:r>
      <w:proofErr w:type="gramStart"/>
      <w:r w:rsidR="00392A3D">
        <w:rPr>
          <w:rFonts w:asciiTheme="majorBidi" w:hAnsiTheme="majorBidi" w:cstheme="majorBidi"/>
          <w:sz w:val="24"/>
          <w:szCs w:val="24"/>
        </w:rPr>
        <w:t>ususario</w:t>
      </w:r>
      <w:proofErr w:type="spellEnd"/>
      <w:r w:rsidR="00392A3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392A3D">
        <w:rPr>
          <w:rFonts w:asciiTheme="majorBidi" w:hAnsiTheme="majorBidi" w:cstheme="majorBidi"/>
          <w:sz w:val="24"/>
          <w:szCs w:val="24"/>
        </w:rPr>
        <w:t xml:space="preserve">). </w:t>
      </w:r>
    </w:p>
    <w:sectPr w:rsidR="002A76AA" w:rsidRPr="002A7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CB0"/>
    <w:multiLevelType w:val="hybridMultilevel"/>
    <w:tmpl w:val="B78C0E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11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AA"/>
    <w:rsid w:val="00076AD2"/>
    <w:rsid w:val="002A76AA"/>
    <w:rsid w:val="00392A3D"/>
    <w:rsid w:val="00A517FE"/>
    <w:rsid w:val="00B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B9C1"/>
  <w15:chartTrackingRefBased/>
  <w15:docId w15:val="{75903962-234C-401C-9F2B-CF1D31F4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Pedro González Novoa</dc:creator>
  <cp:keywords/>
  <dc:description/>
  <cp:lastModifiedBy>Martín Pedro González Novoa</cp:lastModifiedBy>
  <cp:revision>1</cp:revision>
  <dcterms:created xsi:type="dcterms:W3CDTF">2024-10-04T12:44:00Z</dcterms:created>
  <dcterms:modified xsi:type="dcterms:W3CDTF">2024-10-04T12:57:00Z</dcterms:modified>
</cp:coreProperties>
</file>