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B3B5" w14:textId="77777777" w:rsidR="00FF18D7" w:rsidRPr="00FF18D7" w:rsidRDefault="00FF18D7" w:rsidP="00FF18D7">
      <w:pPr>
        <w:widowControl w:val="0"/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Приложение </w:t>
      </w:r>
      <w:r w:rsidRPr="00FF18D7">
        <w:rPr>
          <w:rFonts w:ascii="Times New Roman" w:eastAsia="Times New Roman" w:hAnsi="Times New Roman" w:cs="Times New Roman"/>
          <w:i/>
          <w:sz w:val="28"/>
          <w:szCs w:val="28"/>
          <w:lang w:val="tt-RU" w:eastAsia="ru-RU"/>
        </w:rPr>
        <w:t>Б</w:t>
      </w:r>
    </w:p>
    <w:p w14:paraId="0571FB34" w14:textId="77777777" w:rsidR="00FF18D7" w:rsidRPr="00FF18D7" w:rsidRDefault="00FF18D7" w:rsidP="00FF18D7">
      <w:pPr>
        <w:widowControl w:val="0"/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00BEA235" w14:textId="77777777" w:rsidR="00FF18D7" w:rsidRPr="00FF18D7" w:rsidRDefault="00FF18D7" w:rsidP="00FF18D7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F18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Макет рабочей программы учебной дисциплины </w:t>
      </w:r>
    </w:p>
    <w:p w14:paraId="2C617417" w14:textId="77777777" w:rsidR="00FF18D7" w:rsidRPr="00FF18D7" w:rsidRDefault="00FF18D7" w:rsidP="00FF18D7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tbl>
      <w:tblPr>
        <w:tblW w:w="10137" w:type="dxa"/>
        <w:tblInd w:w="-106" w:type="dxa"/>
        <w:tblLook w:val="01E0" w:firstRow="1" w:lastRow="1" w:firstColumn="1" w:lastColumn="1" w:noHBand="0" w:noVBand="0"/>
      </w:tblPr>
      <w:tblGrid>
        <w:gridCol w:w="1058"/>
        <w:gridCol w:w="9079"/>
      </w:tblGrid>
      <w:tr w:rsidR="00FF18D7" w:rsidRPr="00DC1903" w14:paraId="595C288C" w14:textId="77777777" w:rsidTr="00C35E38">
        <w:tc>
          <w:tcPr>
            <w:tcW w:w="1058" w:type="dxa"/>
          </w:tcPr>
          <w:p w14:paraId="31AF6FF9" w14:textId="77777777" w:rsidR="00FF18D7" w:rsidRPr="00FF18D7" w:rsidRDefault="00FF18D7" w:rsidP="00FF18D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FF18D7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ru-RU" w:eastAsia="ru-RU"/>
              </w:rPr>
              <w:object w:dxaOrig="3160" w:dyaOrig="2921" w14:anchorId="3864F4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6pt;height:35.4pt" o:ole="" fillcolor="window">
                  <v:imagedata r:id="rId9" o:title=""/>
                </v:shape>
                <o:OLEObject Type="Embed" ProgID="Msxml2.SAXXMLReader.5.0" ShapeID="_x0000_i1025" DrawAspect="Content" ObjectID="_1749045612" r:id="rId10"/>
              </w:object>
            </w:r>
          </w:p>
          <w:p w14:paraId="32676BBA" w14:textId="77777777" w:rsidR="00FF18D7" w:rsidRPr="00FF18D7" w:rsidRDefault="00FF18D7" w:rsidP="00FF1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4"/>
                <w:lang w:val="tt-RU" w:eastAsia="ru-RU"/>
              </w:rPr>
              <w:t>К Г Э У</w:t>
            </w:r>
          </w:p>
        </w:tc>
        <w:tc>
          <w:tcPr>
            <w:tcW w:w="9079" w:type="dxa"/>
          </w:tcPr>
          <w:p w14:paraId="449C8C9C" w14:textId="77777777" w:rsidR="00FF18D7" w:rsidRPr="00FF18D7" w:rsidRDefault="00FF18D7" w:rsidP="00FF18D7">
            <w:pPr>
              <w:widowControl w:val="0"/>
              <w:spacing w:after="0" w:line="240" w:lineRule="auto"/>
              <w:ind w:left="-108" w:right="-108"/>
              <w:jc w:val="center"/>
              <w:outlineLvl w:val="3"/>
              <w:rPr>
                <w:rFonts w:ascii="Times New Roman" w:eastAsia="Calibri" w:hAnsi="Times New Roman" w:cs="Times New Roman"/>
                <w:lang w:val="ru-RU" w:eastAsia="ru-RU"/>
              </w:rPr>
            </w:pPr>
            <w:r w:rsidRPr="00FF18D7">
              <w:rPr>
                <w:rFonts w:ascii="Times New Roman" w:eastAsia="Calibri" w:hAnsi="Times New Roman" w:cs="Times New Roman"/>
                <w:bCs/>
                <w:lang w:val="ru-RU" w:eastAsia="ru-RU"/>
              </w:rPr>
              <w:t>МИНИСТЕРСТВО НАУКИ И ВЫСШЕГО ОБРАЗОВАНИЯ РОССИЙСКОЙ ФЕДЕРАЦИИ</w:t>
            </w:r>
          </w:p>
          <w:p w14:paraId="44CB0A2F" w14:textId="77777777" w:rsidR="00FF18D7" w:rsidRPr="00FF18D7" w:rsidRDefault="00FF18D7" w:rsidP="00FF18D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t-RU" w:eastAsia="ru-RU"/>
              </w:rPr>
              <w:t xml:space="preserve">Федеральное государственное бюджетное образовательное </w:t>
            </w:r>
          </w:p>
          <w:p w14:paraId="3C529693" w14:textId="77777777" w:rsidR="00FF18D7" w:rsidRPr="00FF18D7" w:rsidRDefault="00FF18D7" w:rsidP="00FF18D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t-RU" w:eastAsia="ru-RU"/>
              </w:rPr>
              <w:t>учреждение высшего образования</w:t>
            </w:r>
          </w:p>
          <w:p w14:paraId="476755A7" w14:textId="77777777" w:rsidR="00FF18D7" w:rsidRPr="00FF18D7" w:rsidRDefault="00FF18D7" w:rsidP="00FF1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t-RU" w:eastAsia="ru-RU"/>
              </w:rPr>
              <w:t>«КАЗАНСКИЙ ГОСУДАРСТВЕННЫЙ ЭНЕРГЕТИЧЕСКИЙ УНИВЕРСИТЕТ»</w:t>
            </w:r>
          </w:p>
          <w:p w14:paraId="624DAFBF" w14:textId="77777777" w:rsidR="00FF18D7" w:rsidRPr="00FF18D7" w:rsidRDefault="00FF18D7" w:rsidP="00FF1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t-RU" w:eastAsia="ru-RU"/>
              </w:rPr>
              <w:t>(ФГБОУ ВО «КГЭУ»)</w:t>
            </w:r>
          </w:p>
        </w:tc>
      </w:tr>
    </w:tbl>
    <w:p w14:paraId="3F8C6DDB" w14:textId="77777777" w:rsidR="00FF18D7" w:rsidRPr="00FF18D7" w:rsidRDefault="00FF18D7" w:rsidP="00FF18D7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highlight w:val="green"/>
          <w:lang w:val="tt-RU"/>
        </w:rPr>
      </w:pPr>
    </w:p>
    <w:p w14:paraId="095F5316" w14:textId="77777777" w:rsidR="00FF18D7" w:rsidRPr="00FF18D7" w:rsidRDefault="00FF18D7" w:rsidP="00FF18D7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highlight w:val="green"/>
          <w:lang w:val="ru-RU"/>
        </w:rPr>
      </w:pPr>
    </w:p>
    <w:p w14:paraId="29033561" w14:textId="77777777" w:rsidR="00FF18D7" w:rsidRPr="00FF18D7" w:rsidRDefault="00FF18D7" w:rsidP="00FF18D7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1"/>
        <w:gridCol w:w="4500"/>
      </w:tblGrid>
      <w:tr w:rsidR="00FF18D7" w:rsidRPr="00FF18D7" w14:paraId="7E85144A" w14:textId="77777777" w:rsidTr="00C35E38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7B23A187" w14:textId="77777777" w:rsidR="00FF18D7" w:rsidRPr="00FF18D7" w:rsidRDefault="00FF18D7" w:rsidP="00FF18D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14:paraId="20F8A956" w14:textId="77777777" w:rsidR="00FF18D7" w:rsidRPr="00FF18D7" w:rsidRDefault="00FF18D7" w:rsidP="00FF18D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  <w:t>УТВЕРЖДАЮ</w:t>
            </w:r>
          </w:p>
        </w:tc>
      </w:tr>
      <w:tr w:rsidR="00FF18D7" w:rsidRPr="00FF18D7" w14:paraId="59CD9CBA" w14:textId="77777777" w:rsidTr="00C35E38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52686919" w14:textId="77777777" w:rsidR="00FF18D7" w:rsidRPr="00FF18D7" w:rsidRDefault="00FF18D7" w:rsidP="00FF18D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14:paraId="05E26872" w14:textId="2E698D0C" w:rsidR="00FF18D7" w:rsidRPr="00FF18D7" w:rsidRDefault="00FF18D7" w:rsidP="00043EE3">
            <w:pPr>
              <w:widowControl w:val="0"/>
              <w:spacing w:after="0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  <w:t>Директор</w:t>
            </w:r>
            <w:r w:rsidRPr="00FF18D7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tt-RU" w:eastAsia="ru-RU"/>
              </w:rPr>
              <w:t xml:space="preserve">       </w:t>
            </w:r>
            <w:r w:rsidRPr="00FF18D7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ru-RU" w:eastAsia="ru-RU"/>
              </w:rPr>
              <w:t xml:space="preserve">                 </w:t>
            </w:r>
            <w:r w:rsidRPr="00FF18D7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tt-RU" w:eastAsia="ru-RU"/>
              </w:rPr>
              <w:t xml:space="preserve">     </w:t>
            </w:r>
          </w:p>
        </w:tc>
      </w:tr>
      <w:tr w:rsidR="00FF18D7" w:rsidRPr="00FF18D7" w14:paraId="5568B017" w14:textId="77777777" w:rsidTr="00C35E38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40027811" w14:textId="77777777" w:rsidR="00FF18D7" w:rsidRPr="00FF18D7" w:rsidRDefault="00FF18D7" w:rsidP="00FF18D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14:paraId="01B5AAEE" w14:textId="77777777" w:rsidR="00043EE3" w:rsidRDefault="008F0D9C" w:rsidP="00FF18D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  <w:lang w:val="tt-RU" w:eastAsia="ru-RU"/>
                </w:rPr>
                <w:alias w:val="NameInst"/>
                <w:tag w:val="NameInst"/>
                <w:id w:val="-1212724149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FF18D7" w:rsidRPr="00043EE3">
                  <w:rPr>
                    <w:rFonts w:ascii="Times New Roman" w:eastAsia="Times New Roman" w:hAnsi="Times New Roman" w:cs="Times New Roman"/>
                    <w:sz w:val="28"/>
                    <w:szCs w:val="24"/>
                    <w:u w:val="single"/>
                    <w:lang w:val="tt-RU" w:eastAsia="ru-RU"/>
                  </w:rPr>
                  <w:t>_________________</w:t>
                </w:r>
              </w:sdtContent>
            </w:sdt>
            <w:r w:rsidR="00FF18D7" w:rsidRPr="00FF18D7"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  <w:t xml:space="preserve"> </w:t>
            </w:r>
          </w:p>
          <w:sdt>
            <w:sdtPr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  <w:alias w:val="NameGlavInst"/>
              <w:tag w:val="NameGlavInst"/>
              <w:id w:val="1815135833"/>
              <w:placeholder>
                <w:docPart w:val="DefaultPlaceholder_-1854013440"/>
              </w:placeholder>
              <w15:appearance w15:val="hidden"/>
            </w:sdtPr>
            <w:sdtEndPr/>
            <w:sdtContent>
              <w:p w14:paraId="39C4FE9D" w14:textId="735C46E3" w:rsidR="00FF18D7" w:rsidRPr="00FF18D7" w:rsidRDefault="00FF18D7" w:rsidP="00FF18D7">
                <w:pPr>
                  <w:widowControl w:val="0"/>
                  <w:spacing w:after="0"/>
                  <w:rPr>
                    <w:rFonts w:ascii="Times New Roman" w:eastAsia="Times New Roman" w:hAnsi="Times New Roman" w:cs="Times New Roman"/>
                    <w:sz w:val="28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8"/>
                    <w:szCs w:val="24"/>
                    <w:lang w:val="tt-RU" w:eastAsia="ru-RU"/>
                  </w:rPr>
                  <w:t>И.О. Фамилия</w:t>
                </w:r>
              </w:p>
            </w:sdtContent>
          </w:sdt>
        </w:tc>
      </w:tr>
      <w:tr w:rsidR="00FF18D7" w:rsidRPr="00FF18D7" w14:paraId="63E206EA" w14:textId="77777777" w:rsidTr="00C35E38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2C384124" w14:textId="77777777" w:rsidR="00FF18D7" w:rsidRPr="00FF18D7" w:rsidRDefault="00FF18D7" w:rsidP="00FF18D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14:paraId="0527D34E" w14:textId="77777777" w:rsidR="00FF18D7" w:rsidRPr="00FF18D7" w:rsidRDefault="00FF18D7" w:rsidP="00FF18D7">
            <w:pPr>
              <w:widowControl w:val="0"/>
              <w:spacing w:after="0"/>
              <w:ind w:firstLine="34"/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  <w:t>«_____»_____________ 20____ г.</w:t>
            </w:r>
          </w:p>
        </w:tc>
      </w:tr>
    </w:tbl>
    <w:p w14:paraId="713025F5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F2D17DF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FF9A731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78FF332" w14:textId="77777777" w:rsidR="00FF18D7" w:rsidRPr="00FF18D7" w:rsidRDefault="00FF18D7" w:rsidP="00FF18D7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FF18D7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РАБОЧАЯ ПРОГРАММА ДИСЦИПЛИНЫ </w:t>
      </w:r>
    </w:p>
    <w:p w14:paraId="38718A53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FF18D7" w:rsidRPr="00FF18D7" w14:paraId="4C42F7D6" w14:textId="77777777" w:rsidTr="00C35E38">
        <w:sdt>
          <w:sdtPr>
            <w:rPr>
              <w:rFonts w:ascii="Times New Roman" w:eastAsia="Times New Roman" w:hAnsi="Times New Roman" w:cs="Times New Roman"/>
              <w:i/>
              <w:sz w:val="24"/>
              <w:szCs w:val="24"/>
              <w:lang w:val="tt-RU" w:eastAsia="ru-RU"/>
            </w:rPr>
            <w:alias w:val="NameDiscAndShifr"/>
            <w:tag w:val="NameDiscAndShifr"/>
            <w:id w:val="-1252968325"/>
            <w:placeholder>
              <w:docPart w:val="C910FA21AF78459485C8AF8CA4F1C7D6"/>
            </w:placeholder>
            <w:showingPlcHdr/>
            <w15:appearance w15:val="hidden"/>
          </w:sdtPr>
          <w:sdtEndPr/>
          <w:sdtContent>
            <w:tc>
              <w:tcPr>
                <w:tcW w:w="10421" w:type="dxa"/>
              </w:tcPr>
              <w:p w14:paraId="76D45EBA" w14:textId="26B108FA" w:rsidR="00FF18D7" w:rsidRPr="00FF18D7" w:rsidRDefault="00C521A1" w:rsidP="00FF18D7">
                <w:pPr>
                  <w:widowControl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  <w:lang w:val="tt-RU"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  <w:t>Error</w:t>
                </w:r>
              </w:p>
            </w:tc>
          </w:sdtContent>
        </w:sdt>
      </w:tr>
    </w:tbl>
    <w:p w14:paraId="3F4B338B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3052CA5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6568"/>
      </w:tblGrid>
      <w:tr w:rsidR="00FF18D7" w:rsidRPr="00521E77" w14:paraId="54E8DD1B" w14:textId="77777777" w:rsidTr="00C35E38">
        <w:tc>
          <w:tcPr>
            <w:tcW w:w="3227" w:type="dxa"/>
            <w:shd w:val="clear" w:color="auto" w:fill="auto"/>
          </w:tcPr>
          <w:p w14:paraId="388E84EB" w14:textId="77777777" w:rsidR="00FF18D7" w:rsidRPr="00FF18D7" w:rsidRDefault="00FF18D7" w:rsidP="00FF18D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  <w:t>Направление подготовки</w:t>
            </w:r>
          </w:p>
        </w:tc>
        <w:tc>
          <w:tcPr>
            <w:tcW w:w="6626" w:type="dxa"/>
            <w:shd w:val="clear" w:color="auto" w:fill="auto"/>
          </w:tcPr>
          <w:p w14:paraId="4E8DF014" w14:textId="2ADF9799" w:rsidR="00FF18D7" w:rsidRPr="008C4835" w:rsidRDefault="008C4835" w:rsidP="00521E7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tt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tt-RU"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  <w:u w:val="single"/>
                  <w:lang w:val="tt-RU" w:eastAsia="ru-RU"/>
                </w:rPr>
                <w:alias w:val="CodeAndNaprav"/>
                <w:tag w:val="CodeAndNaprav"/>
                <w:id w:val="1380208450"/>
                <w:placeholder>
                  <w:docPart w:val="1BC34B49ECC14DFD9255DA904A8E7956"/>
                </w:placeholder>
                <w:showingPlcHdr/>
                <w15:appearance w15:val="hidden"/>
              </w:sdtPr>
              <w:sdtEndPr/>
              <w:sdtContent>
                <w:r w:rsidR="00C521A1">
                  <w:rPr>
                    <w:rFonts w:ascii="Times New Roman" w:eastAsia="Times New Roman" w:hAnsi="Times New Roman" w:cs="Times New Roman"/>
                    <w:sz w:val="28"/>
                    <w:szCs w:val="24"/>
                    <w:u w:val="single"/>
                    <w:lang w:eastAsia="ru-RU"/>
                  </w:rPr>
                  <w:t>Errod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tt-RU" w:eastAsia="ru-RU"/>
              </w:rPr>
              <w:t xml:space="preserve"> </w:t>
            </w:r>
          </w:p>
          <w:p w14:paraId="36401EC3" w14:textId="45D5D40F" w:rsidR="00FF18D7" w:rsidRPr="00FF18D7" w:rsidRDefault="00FF18D7" w:rsidP="00FF18D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</w:tr>
    </w:tbl>
    <w:p w14:paraId="04772C7B" w14:textId="77777777" w:rsidR="00FF18D7" w:rsidRPr="00FF18D7" w:rsidRDefault="00FF18D7" w:rsidP="00FF18D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highlight w:val="green"/>
          <w:vertAlign w:val="superscript"/>
          <w:lang w:val="ru-RU" w:eastAsia="ru-RU"/>
        </w:rPr>
      </w:pPr>
    </w:p>
    <w:p w14:paraId="2D327866" w14:textId="77777777" w:rsidR="00FF18D7" w:rsidRPr="00FF18D7" w:rsidRDefault="00FF18D7" w:rsidP="00FF18D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highlight w:val="green"/>
          <w:vertAlign w:val="superscript"/>
          <w:lang w:val="tt-RU" w:eastAsia="ru-RU"/>
        </w:rPr>
      </w:pPr>
    </w:p>
    <w:p w14:paraId="0441B1FB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14"/>
        <w:gridCol w:w="6567"/>
      </w:tblGrid>
      <w:tr w:rsidR="00FF18D7" w:rsidRPr="00FF18D7" w14:paraId="3E8BE9BF" w14:textId="77777777" w:rsidTr="00C35E38">
        <w:tc>
          <w:tcPr>
            <w:tcW w:w="3227" w:type="dxa"/>
            <w:shd w:val="clear" w:color="auto" w:fill="auto"/>
          </w:tcPr>
          <w:p w14:paraId="6755A440" w14:textId="77777777" w:rsidR="00FF18D7" w:rsidRPr="00FF18D7" w:rsidRDefault="00FF18D7" w:rsidP="00FF18D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  <w:t>Квалификация</w:t>
            </w:r>
          </w:p>
        </w:tc>
        <w:tc>
          <w:tcPr>
            <w:tcW w:w="6626" w:type="dxa"/>
            <w:shd w:val="clear" w:color="auto" w:fill="auto"/>
          </w:tcPr>
          <w:p w14:paraId="5B8B22AF" w14:textId="1D7A8059" w:rsidR="00FF18D7" w:rsidRPr="00B35676" w:rsidRDefault="008F0D9C" w:rsidP="00FF18D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tt-RU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  <w:u w:val="single"/>
                  <w:lang w:val="tt-RU" w:eastAsia="ru-RU"/>
                </w:rPr>
                <w:alias w:val="Kvalific"/>
                <w:tag w:val="Kvalific"/>
                <w:id w:val="-1988628325"/>
                <w:placeholder>
                  <w:docPart w:val="DefaultPlaceholder_-1854013440"/>
                </w:placeholder>
                <w15:appearance w15:val="hidden"/>
              </w:sdtPr>
              <w:sdtEndPr>
                <w:rPr>
                  <w:lang w:val="ru-RU"/>
                </w:rPr>
              </w:sdtEndPr>
              <w:sdtContent>
                <w:r w:rsidR="00C521A1">
                  <w:rPr>
                    <w:rFonts w:ascii="Times New Roman" w:eastAsia="Times New Roman" w:hAnsi="Times New Roman" w:cs="Times New Roman"/>
                    <w:sz w:val="28"/>
                    <w:szCs w:val="24"/>
                    <w:u w:val="single"/>
                    <w:lang w:eastAsia="ru-RU"/>
                  </w:rPr>
                  <w:t>Error</w:t>
                </w:r>
              </w:sdtContent>
            </w:sdt>
          </w:p>
          <w:p w14:paraId="03BE81F3" w14:textId="4B884542" w:rsidR="00FF18D7" w:rsidRPr="00FF18D7" w:rsidRDefault="00FF18D7" w:rsidP="00FF18D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</w:tc>
      </w:tr>
    </w:tbl>
    <w:p w14:paraId="7219F21B" w14:textId="77777777" w:rsidR="00FF18D7" w:rsidRPr="00FF18D7" w:rsidRDefault="00FF18D7" w:rsidP="00FF18D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4"/>
          <w:highlight w:val="green"/>
          <w:lang w:val="tt-RU" w:eastAsia="ru-RU"/>
        </w:rPr>
        <w:br w:type="page"/>
      </w:r>
    </w:p>
    <w:p w14:paraId="6869D890" w14:textId="77777777" w:rsidR="00FF18D7" w:rsidRPr="00FF18D7" w:rsidRDefault="00FF18D7" w:rsidP="00FF18D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  <w:lastRenderedPageBreak/>
        <w:t>Программу разработал(и):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alias w:val="TableRazrab"/>
        <w:tag w:val="TableRazrab"/>
        <w:id w:val="-598258251"/>
        <w:placeholder>
          <w:docPart w:val="DefaultPlaceholder_-1854013440"/>
        </w:placeholder>
        <w15:appearance w15:val="hidden"/>
      </w:sdtPr>
      <w:sdtEndPr>
        <w:rPr>
          <w:lang w:val="en-US"/>
        </w:rPr>
      </w:sdtEndPr>
      <w:sdtContent>
        <w:tbl>
          <w:tblPr>
            <w:tblW w:w="8789" w:type="dxa"/>
            <w:tblInd w:w="10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A0" w:firstRow="1" w:lastRow="0" w:firstColumn="1" w:lastColumn="0" w:noHBand="0" w:noVBand="0"/>
          </w:tblPr>
          <w:tblGrid>
            <w:gridCol w:w="2835"/>
            <w:gridCol w:w="2977"/>
            <w:gridCol w:w="2977"/>
          </w:tblGrid>
          <w:tr w:rsidR="00FF18D7" w:rsidRPr="00FF18D7" w14:paraId="478F07A6" w14:textId="77777777" w:rsidTr="00C35E38">
            <w:tc>
              <w:tcPr>
                <w:tcW w:w="2835" w:type="dxa"/>
                <w:vAlign w:val="center"/>
              </w:tcPr>
              <w:p w14:paraId="3FA5F5BD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tt-RU" w:eastAsia="ru-RU"/>
                  </w:rPr>
                  <w:t>Наименование</w:t>
                </w:r>
              </w:p>
              <w:p w14:paraId="5CD11CF0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>кафедры</w:t>
                </w:r>
              </w:p>
            </w:tc>
            <w:tc>
              <w:tcPr>
                <w:tcW w:w="2977" w:type="dxa"/>
                <w:vAlign w:val="center"/>
              </w:tcPr>
              <w:p w14:paraId="5D5015C0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 xml:space="preserve">Должность, </w:t>
                </w:r>
                <w:proofErr w:type="spellStart"/>
                <w:r w:rsidRPr="00FF18D7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>уч.степень</w:t>
                </w:r>
                <w:proofErr w:type="spellEnd"/>
                <w:r w:rsidRPr="00FF18D7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 xml:space="preserve">, </w:t>
                </w:r>
                <w:proofErr w:type="spellStart"/>
                <w:r w:rsidRPr="00FF18D7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>уч.звание</w:t>
                </w:r>
                <w:proofErr w:type="spellEnd"/>
                <w:r w:rsidRPr="00FF18D7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 xml:space="preserve"> </w:t>
                </w:r>
              </w:p>
            </w:tc>
            <w:tc>
              <w:tcPr>
                <w:tcW w:w="2977" w:type="dxa"/>
                <w:vAlign w:val="center"/>
              </w:tcPr>
              <w:p w14:paraId="645F5C89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>ФИО</w:t>
                </w:r>
              </w:p>
              <w:p w14:paraId="396DE24A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 w:eastAsia="ru-RU"/>
                  </w:rPr>
                  <w:t>разработчика</w:t>
                </w:r>
              </w:p>
            </w:tc>
          </w:tr>
          <w:tr w:rsidR="00FF18D7" w:rsidRPr="00FF18D7" w14:paraId="154A009B" w14:textId="77777777" w:rsidTr="00C35E38">
            <w:tc>
              <w:tcPr>
                <w:tcW w:w="2835" w:type="dxa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alias w:val="NameKaf"/>
                  <w:tag w:val="NameKaf"/>
                  <w:id w:val="-1330049737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5525522E" w14:textId="77777777" w:rsidR="00FF18D7" w:rsidRPr="00B35676" w:rsidRDefault="00B35676" w:rsidP="00B35676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w:t>ИК</w:t>
                    </w:r>
                  </w:p>
                </w:sdtContent>
              </w:sdt>
            </w:tc>
            <w:tc>
              <w:tcPr>
                <w:tcW w:w="2977" w:type="dxa"/>
              </w:tcPr>
              <w:sdt>
                <w:sdt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alias w:val="Doljnost"/>
                  <w:tag w:val="Doljnost"/>
                  <w:id w:val="-1652588585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13CE979D" w14:textId="77777777" w:rsidR="00FF18D7" w:rsidRPr="00FF18D7" w:rsidRDefault="00B35676" w:rsidP="00B35676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t>null</w:t>
                    </w:r>
                  </w:p>
                </w:sdtContent>
              </w:sdt>
            </w:tc>
            <w:tc>
              <w:tcPr>
                <w:tcW w:w="2977" w:type="dxa"/>
              </w:tcPr>
              <w:sdt>
                <w:sdt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alias w:val="Fio"/>
                  <w:tag w:val="Fio"/>
                  <w:id w:val="-610662195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779B20E6" w14:textId="77777777" w:rsidR="00FF18D7" w:rsidRPr="00FF18D7" w:rsidRDefault="00B35676" w:rsidP="00B35676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t>null</w:t>
                    </w:r>
                  </w:p>
                </w:sdtContent>
              </w:sdt>
            </w:tc>
          </w:tr>
        </w:tbl>
      </w:sdtContent>
    </w:sdt>
    <w:p w14:paraId="53060742" w14:textId="77777777" w:rsidR="00FF18D7" w:rsidRPr="00FF18D7" w:rsidRDefault="00FF18D7" w:rsidP="00FF18D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9515DB9" w14:textId="77777777" w:rsidR="00FF18D7" w:rsidRPr="00FF18D7" w:rsidRDefault="00FF18D7" w:rsidP="00FF18D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val="ru-RU" w:eastAsia="ru-RU"/>
        </w:rPr>
      </w:pPr>
    </w:p>
    <w:p w14:paraId="31854784" w14:textId="77777777" w:rsidR="00FF18D7" w:rsidRPr="00FF18D7" w:rsidRDefault="00FF18D7" w:rsidP="00FF18D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val="ru-RU" w:eastAsia="ru-RU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alias w:val="TablePersonsAgreement"/>
        <w:tag w:val="TablePersonsAgreement"/>
        <w:id w:val="-1445301580"/>
        <w:placeholder>
          <w:docPart w:val="DefaultPlaceholder_-1854013440"/>
        </w:placeholder>
        <w15:appearance w15:val="hidden"/>
      </w:sdtPr>
      <w:sdtEndPr/>
      <w:sdtContent>
        <w:tbl>
          <w:tblPr>
            <w:tblW w:w="9072" w:type="dxa"/>
            <w:tblInd w:w="10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A0" w:firstRow="1" w:lastRow="0" w:firstColumn="1" w:lastColumn="0" w:noHBand="0" w:noVBand="0"/>
          </w:tblPr>
          <w:tblGrid>
            <w:gridCol w:w="1701"/>
            <w:gridCol w:w="1730"/>
            <w:gridCol w:w="1559"/>
            <w:gridCol w:w="1134"/>
            <w:gridCol w:w="2948"/>
          </w:tblGrid>
          <w:tr w:rsidR="00FF18D7" w:rsidRPr="00FF18D7" w14:paraId="7951D35E" w14:textId="77777777" w:rsidTr="00A1411A">
            <w:tc>
              <w:tcPr>
                <w:tcW w:w="1701" w:type="dxa"/>
                <w:vAlign w:val="center"/>
              </w:tcPr>
              <w:p w14:paraId="61156D77" w14:textId="336215DD" w:rsidR="00FF18D7" w:rsidRPr="00FF18D7" w:rsidRDefault="00FF18D7" w:rsidP="00FF18D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t>Согласование</w:t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 xml:space="preserve"> </w:t>
                </w:r>
              </w:p>
            </w:tc>
            <w:tc>
              <w:tcPr>
                <w:tcW w:w="1730" w:type="dxa"/>
                <w:vAlign w:val="center"/>
              </w:tcPr>
              <w:p w14:paraId="0E155842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>Наименование</w:t>
                </w:r>
              </w:p>
              <w:p w14:paraId="63E79046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>подразделения</w:t>
                </w:r>
              </w:p>
            </w:tc>
            <w:tc>
              <w:tcPr>
                <w:tcW w:w="1559" w:type="dxa"/>
                <w:vAlign w:val="center"/>
              </w:tcPr>
              <w:p w14:paraId="4596C564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>Дата</w:t>
                </w:r>
              </w:p>
            </w:tc>
            <w:tc>
              <w:tcPr>
                <w:tcW w:w="1134" w:type="dxa"/>
                <w:vAlign w:val="center"/>
              </w:tcPr>
              <w:p w14:paraId="441F5FC0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 xml:space="preserve">№ </w:t>
                </w:r>
              </w:p>
              <w:p w14:paraId="02A91B1A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>протокола</w:t>
                </w:r>
              </w:p>
            </w:tc>
            <w:tc>
              <w:tcPr>
                <w:tcW w:w="2948" w:type="dxa"/>
                <w:vAlign w:val="center"/>
              </w:tcPr>
              <w:p w14:paraId="2C815976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>Подпись</w:t>
                </w:r>
              </w:p>
            </w:tc>
          </w:tr>
          <w:tr w:rsidR="00FF18D7" w:rsidRPr="00DB1716" w14:paraId="29522ADB" w14:textId="77777777" w:rsidTr="00A1411A">
            <w:tc>
              <w:tcPr>
                <w:tcW w:w="1701" w:type="dxa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alias w:val="Soglasovanie"/>
                  <w:tag w:val="Soglasovanie"/>
                  <w:id w:val="451216977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5326A346" w14:textId="7A258BD7" w:rsidR="00FF18D7" w:rsidRPr="00FF18D7" w:rsidRDefault="00FF18D7" w:rsidP="00FF18D7">
                    <w:pPr>
                      <w:spacing w:after="0" w:line="240" w:lineRule="auto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</w:pPr>
                    <w:r w:rsidRPr="00FF18D7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w:t>Одобрена</w:t>
                    </w:r>
                  </w:p>
                </w:sdtContent>
              </w:sdt>
            </w:tc>
            <w:tc>
              <w:tcPr>
                <w:tcW w:w="1730" w:type="dxa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alias w:val="NameKafForAgreement"/>
                  <w:tag w:val="NameKafForAgreement"/>
                  <w:id w:val="1346904491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0C52A473" w14:textId="67EA71FF" w:rsidR="00FF18D7" w:rsidRPr="00FF18D7" w:rsidRDefault="00FF18D7" w:rsidP="00FF18D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</w:pPr>
                    <w:r w:rsidRPr="00FF18D7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w:t>Наименование кафедры - разработчика</w:t>
                    </w:r>
                  </w:p>
                </w:sdtContent>
              </w:sdt>
            </w:tc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tt-RU" w:eastAsia="ru-RU"/>
                </w:rPr>
                <w:alias w:val="DateForAgreement"/>
                <w:tag w:val="DateForAgreement"/>
                <w:id w:val="1541091316"/>
                <w:placeholder>
                  <w:docPart w:val="70E8A2AC0E184ABDAE08F4B70ECCEC4D"/>
                </w:placeholder>
                <w:showingPlcHdr/>
                <w15:appearance w15:val="hidden"/>
              </w:sdtPr>
              <w:sdtEndPr/>
              <w:sdtContent>
                <w:tc>
                  <w:tcPr>
                    <w:tcW w:w="1559" w:type="dxa"/>
                    <w:vAlign w:val="center"/>
                  </w:tcPr>
                  <w:p w14:paraId="597B9875" w14:textId="36BCFADF" w:rsidR="00FF18D7" w:rsidRPr="00FF18D7" w:rsidRDefault="00DB1716" w:rsidP="00FF18D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tt-RU" w:eastAsia="ru-RU"/>
                      </w:rPr>
                    </w:pPr>
                    <w:r w:rsidRPr="00DB1716">
                      <w:rPr>
                        <w:rStyle w:val="a3"/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Error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tt-RU" w:eastAsia="ru-RU"/>
                </w:rPr>
                <w:alias w:val="NumberProtokolForAgreement"/>
                <w:tag w:val="NumberProtokolForAgreement"/>
                <w:id w:val="1549720969"/>
                <w:placeholder>
                  <w:docPart w:val="360DA50B22EB4F17947F5698DF713F6C"/>
                </w:placeholder>
                <w:showingPlcHdr/>
                <w15:appearance w15:val="hidden"/>
              </w:sdtPr>
              <w:sdtEndPr/>
              <w:sdtContent>
                <w:tc>
                  <w:tcPr>
                    <w:tcW w:w="1134" w:type="dxa"/>
                    <w:vAlign w:val="center"/>
                  </w:tcPr>
                  <w:p w14:paraId="7594A1AF" w14:textId="68766766" w:rsidR="00FF18D7" w:rsidRPr="00FF18D7" w:rsidRDefault="00DB1716" w:rsidP="00FF18D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tt-RU" w:eastAsia="ru-RU"/>
                      </w:rPr>
                    </w:pPr>
                    <w:r w:rsidRPr="00DB1716">
                      <w:rPr>
                        <w:rStyle w:val="a3"/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Error</w:t>
                    </w:r>
                  </w:p>
                </w:tc>
              </w:sdtContent>
            </w:sdt>
            <w:tc>
              <w:tcPr>
                <w:tcW w:w="2948" w:type="dxa"/>
                <w:vAlign w:val="center"/>
              </w:tcPr>
              <w:p w14:paraId="087A809C" w14:textId="77777777" w:rsidR="00406FDB" w:rsidRDefault="00406FDB" w:rsidP="00A1411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</w:pPr>
              </w:p>
              <w:p w14:paraId="620BA6F7" w14:textId="246D1990" w:rsidR="00FF18D7" w:rsidRPr="00FF18D7" w:rsidRDefault="00A1411A" w:rsidP="00A1411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t>________</w:t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softHyphen/>
                  <w:t>_____________</w:t>
                </w:r>
              </w:p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alias w:val="FIOandAlsoForAgreement"/>
                  <w:tag w:val="FIOandAlsoForAgreement"/>
                  <w:id w:val="1841030714"/>
                  <w:placeholder>
                    <w:docPart w:val="285FBF8D01D84713A6F0E14E5B257365"/>
                  </w:placeholder>
                  <w:showingPlcHdr/>
                  <w15:appearance w15:val="hidden"/>
                </w:sdtPr>
                <w:sdtEndPr/>
                <w:sdtContent>
                  <w:p w14:paraId="5467B330" w14:textId="4B939F58" w:rsidR="00FF18D7" w:rsidRPr="00FF18D7" w:rsidRDefault="00DB1716" w:rsidP="00FF18D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Error</w:t>
                    </w:r>
                  </w:p>
                </w:sdtContent>
              </w:sdt>
            </w:tc>
          </w:tr>
        </w:tbl>
      </w:sdtContent>
    </w:sdt>
    <w:p w14:paraId="47E206A4" w14:textId="77777777" w:rsidR="00FF18D7" w:rsidRPr="00DB1716" w:rsidRDefault="00FF18D7" w:rsidP="00FF18D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</w:p>
    <w:p w14:paraId="45258C82" w14:textId="77777777" w:rsidR="00FF18D7" w:rsidRPr="00FF18D7" w:rsidRDefault="00FF18D7" w:rsidP="00FF18D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tt-RU" w:eastAsia="ru-RU"/>
        </w:rPr>
      </w:pPr>
    </w:p>
    <w:p w14:paraId="4C8C2347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4"/>
          <w:highlight w:val="yellow"/>
          <w:lang w:val="tt-RU" w:eastAsia="ru-RU"/>
        </w:rPr>
        <w:br w:type="column"/>
      </w: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lastRenderedPageBreak/>
        <w:t xml:space="preserve">1. Цель, задачи и планируемые результаты обучения по дисциплине </w:t>
      </w:r>
    </w:p>
    <w:p w14:paraId="373242A5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vertAlign w:val="superscript"/>
          <w:lang w:val="tt-RU" w:eastAsia="ru-RU"/>
        </w:rPr>
        <w:t>(</w:t>
      </w:r>
      <w:r w:rsidRPr="00FF18D7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tt-RU" w:eastAsia="ru-RU"/>
        </w:rPr>
        <w:t>Цель и задачи освоения дисциплины, соответствующие цели ОП</w:t>
      </w:r>
      <w:r w:rsidRPr="00FF18D7">
        <w:rPr>
          <w:rFonts w:ascii="Times New Roman" w:eastAsia="Times New Roman" w:hAnsi="Times New Roman" w:cs="Times New Roman"/>
          <w:sz w:val="28"/>
          <w:szCs w:val="28"/>
          <w:vertAlign w:val="superscript"/>
          <w:lang w:val="tt-RU" w:eastAsia="ru-RU"/>
        </w:rPr>
        <w:t>)</w:t>
      </w:r>
    </w:p>
    <w:p w14:paraId="1E338458" w14:textId="77777777" w:rsidR="00FF18D7" w:rsidRPr="003349A8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Целью освоения дисциплины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val="tt-RU" w:eastAsia="ru-RU"/>
          </w:rPr>
          <w:alias w:val="Disciplina"/>
          <w:tag w:val="Disciplina"/>
          <w:id w:val="24839642"/>
          <w:placeholder>
            <w:docPart w:val="DefaultPlaceholder_-1854013440"/>
          </w:placeholder>
          <w15:appearance w15:val="hidden"/>
        </w:sdtPr>
        <w:sdtEndPr>
          <w:rPr>
            <w:lang w:val="en-US"/>
          </w:rPr>
        </w:sdtEndPr>
        <w:sdtContent>
          <w:r w:rsidR="003349A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null</w:t>
          </w:r>
        </w:sdtContent>
      </w:sdt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является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val="tt-RU" w:eastAsia="ru-RU"/>
          </w:rPr>
          <w:alias w:val="PurposeDisc"/>
          <w:tag w:val="PurposeDisc"/>
          <w:id w:val="-698853991"/>
          <w:placeholder>
            <w:docPart w:val="DefaultPlaceholder_-1854013440"/>
          </w:placeholder>
          <w15:appearance w15:val="hidden"/>
        </w:sdtPr>
        <w:sdtEndPr>
          <w:rPr>
            <w:lang w:val="en-US"/>
          </w:rPr>
        </w:sdtEndPr>
        <w:sdtContent>
          <w:r w:rsidR="003349A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null</w:t>
          </w:r>
        </w:sdtContent>
      </w:sdt>
    </w:p>
    <w:p w14:paraId="3968D3A0" w14:textId="77777777" w:rsidR="00FF18D7" w:rsidRPr="00FF18D7" w:rsidRDefault="00FF18D7" w:rsidP="00FF18D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val="tt-RU" w:eastAsia="ru-RU"/>
        </w:rPr>
      </w:pPr>
    </w:p>
    <w:p w14:paraId="058B68AF" w14:textId="77777777" w:rsidR="00FF18D7" w:rsidRPr="00FA01A7" w:rsidRDefault="00FF18D7" w:rsidP="002F01E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Задачами дисциплины являются: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skDisc"/>
          <w:tag w:val="TaskDisc"/>
          <w:id w:val="845370665"/>
          <w:placeholder>
            <w:docPart w:val="DefaultPlaceholder_-1854013440"/>
          </w:placeholder>
          <w15:appearance w15:val="hidden"/>
        </w:sdtPr>
        <w:sdtEndPr/>
        <w:sdtContent>
          <w:r w:rsidR="003349A8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null</w:t>
          </w:r>
        </w:sdtContent>
      </w:sdt>
    </w:p>
    <w:p w14:paraId="503BC6F5" w14:textId="77777777" w:rsidR="00FF18D7" w:rsidRPr="00FF18D7" w:rsidRDefault="00FF18D7" w:rsidP="00FF18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204C867D" w14:textId="77777777" w:rsidR="00FF18D7" w:rsidRPr="00FF18D7" w:rsidRDefault="00FF18D7" w:rsidP="00FF18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Компетенции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индикаторы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, формируемые у обучающихся:</w:t>
      </w:r>
    </w:p>
    <w:sdt>
      <w:sdtPr>
        <w:rPr>
          <w:rFonts w:ascii="Times New Roman" w:eastAsia="Times New Roman" w:hAnsi="Times New Roman" w:cs="Times New Roman"/>
          <w:iCs/>
          <w:sz w:val="24"/>
          <w:szCs w:val="24"/>
          <w:lang w:val="tt-RU" w:eastAsia="ru-RU"/>
        </w:rPr>
        <w:alias w:val="KompAndIndic"/>
        <w:tag w:val="KompAndIndic"/>
        <w:id w:val="1668279187"/>
        <w:placeholder>
          <w:docPart w:val="DefaultPlaceholder_-1854013440"/>
        </w:placeholder>
        <w15:appearance w15:val="hidden"/>
      </w:sdtPr>
      <w:sdtEndPr>
        <w:rPr>
          <w:lang w:val="en-US"/>
        </w:rPr>
      </w:sdtEndPr>
      <w:sdtContent>
        <w:tbl>
          <w:tblPr>
            <w:tblW w:w="9119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136"/>
            <w:gridCol w:w="4983"/>
          </w:tblGrid>
          <w:tr w:rsidR="00FF18D7" w:rsidRPr="00FF18D7" w14:paraId="37346A80" w14:textId="77777777" w:rsidTr="00C35E38">
            <w:trPr>
              <w:tblHeader/>
              <w:jc w:val="center"/>
            </w:trPr>
            <w:tc>
              <w:tcPr>
                <w:tcW w:w="4136" w:type="dxa"/>
                <w:shd w:val="clear" w:color="auto" w:fill="auto"/>
                <w:vAlign w:val="center"/>
              </w:tcPr>
              <w:p w14:paraId="32D028F3" w14:textId="77777777" w:rsidR="00FF18D7" w:rsidRPr="00FF18D7" w:rsidRDefault="00FF18D7" w:rsidP="00FF18D7">
                <w:pPr>
                  <w:spacing w:before="60" w:after="60" w:line="240" w:lineRule="auto"/>
                  <w:ind w:left="-137" w:right="-108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val="tt-RU" w:eastAsia="ru-RU"/>
                  </w:rPr>
                  <w:t xml:space="preserve">Код и наименование </w:t>
                </w: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>компетенции</w:t>
                </w:r>
              </w:p>
            </w:tc>
            <w:tc>
              <w:tcPr>
                <w:tcW w:w="4983" w:type="dxa"/>
                <w:shd w:val="clear" w:color="auto" w:fill="auto"/>
                <w:vAlign w:val="center"/>
              </w:tcPr>
              <w:p w14:paraId="76BFCD50" w14:textId="77777777" w:rsidR="00FF18D7" w:rsidRPr="00FF18D7" w:rsidRDefault="00FF18D7" w:rsidP="00FF18D7">
                <w:pPr>
                  <w:spacing w:before="60" w:after="60" w:line="240" w:lineRule="auto"/>
                  <w:ind w:left="-137" w:right="-108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val="tt-RU" w:eastAsia="ru-RU"/>
                  </w:rPr>
                  <w:t xml:space="preserve">Код и наименование </w:t>
                </w:r>
                <w:r w:rsidRPr="00FF18D7"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val="ru-RU" w:eastAsia="ru-RU"/>
                  </w:rPr>
                  <w:t xml:space="preserve"> </w:t>
                </w:r>
                <w:r w:rsidRPr="00FF18D7"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val="tt-RU" w:eastAsia="ru-RU"/>
                  </w:rPr>
                  <w:t xml:space="preserve">индикатора </w:t>
                </w:r>
              </w:p>
            </w:tc>
          </w:tr>
          <w:tr w:rsidR="00FF18D7" w:rsidRPr="00FF18D7" w14:paraId="67644F06" w14:textId="77777777" w:rsidTr="00C35E38">
            <w:trPr>
              <w:trHeight w:val="137"/>
              <w:jc w:val="center"/>
            </w:trPr>
            <w:tc>
              <w:tcPr>
                <w:tcW w:w="4136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eastAsia="ru-RU"/>
                  </w:rPr>
                  <w:alias w:val="CodAndNameKomp"/>
                  <w:tag w:val="CodAndNameKomp"/>
                  <w:id w:val="-1407836016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70E694D4" w14:textId="77777777" w:rsidR="00FF18D7" w:rsidRPr="002F01E7" w:rsidRDefault="002F01E7" w:rsidP="00FF18D7">
                    <w:pPr>
                      <w:spacing w:after="0" w:line="240" w:lineRule="auto"/>
                      <w:rPr>
                        <w:rFonts w:ascii="Times New Roman" w:eastAsia="Times New Roman" w:hAnsi="Times New Roman" w:cs="Times New Roman"/>
                        <w:iCs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Cs/>
                        <w:sz w:val="24"/>
                        <w:szCs w:val="24"/>
                        <w:lang w:eastAsia="ru-RU"/>
                      </w:rPr>
                      <w:t>null</w:t>
                    </w:r>
                  </w:p>
                </w:sdtContent>
              </w:sdt>
            </w:tc>
            <w:tc>
              <w:tcPr>
                <w:tcW w:w="4983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eastAsia="ru-RU"/>
                  </w:rPr>
                  <w:alias w:val="CodAndNameIndic"/>
                  <w:tag w:val="CodAndNameIndic"/>
                  <w:id w:val="640000081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58E86B2C" w14:textId="77777777" w:rsidR="00FF18D7" w:rsidRPr="002F01E7" w:rsidRDefault="002F01E7" w:rsidP="00FF18D7">
                    <w:pPr>
                      <w:spacing w:after="0" w:line="240" w:lineRule="auto"/>
                      <w:rPr>
                        <w:rFonts w:ascii="Times New Roman" w:eastAsia="Times New Roman" w:hAnsi="Times New Roman" w:cs="Times New Roman"/>
                        <w:iCs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Cs/>
                        <w:sz w:val="24"/>
                        <w:szCs w:val="24"/>
                        <w:lang w:eastAsia="ru-RU"/>
                      </w:rPr>
                      <w:t>null</w:t>
                    </w:r>
                  </w:p>
                </w:sdtContent>
              </w:sdt>
            </w:tc>
          </w:tr>
        </w:tbl>
      </w:sdtContent>
    </w:sdt>
    <w:p w14:paraId="6D0922DA" w14:textId="77777777" w:rsidR="00FF18D7" w:rsidRPr="00FF18D7" w:rsidRDefault="00FF18D7" w:rsidP="00FF18D7">
      <w:pPr>
        <w:widowControl w:val="0"/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128AFF1B" w14:textId="77777777" w:rsidR="00FF18D7" w:rsidRPr="00FF18D7" w:rsidRDefault="00FF18D7" w:rsidP="00FF18D7">
      <w:pPr>
        <w:widowControl w:val="0"/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tt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>2. Место дисциплины в структуре ОП</w:t>
      </w:r>
    </w:p>
    <w:p w14:paraId="796976A9" w14:textId="77777777" w:rsidR="00FF18D7" w:rsidRPr="00FA01A7" w:rsidRDefault="00FF18D7" w:rsidP="00FF18D7">
      <w:pPr>
        <w:tabs>
          <w:tab w:val="left" w:pos="708"/>
          <w:tab w:val="right" w:leader="underscore" w:pos="9639"/>
        </w:tabs>
        <w:spacing w:after="0" w:line="240" w:lineRule="auto"/>
        <w:ind w:right="-108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Предшествующие дисциплины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 (модули), практики, НИР, др.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val="tt-RU" w:eastAsia="ru-RU"/>
          </w:rPr>
          <w:alias w:val="PredDiscip"/>
          <w:tag w:val="PredDiscip"/>
          <w:id w:val="271750766"/>
          <w:placeholder>
            <w:docPart w:val="DefaultPlaceholder_-1854013440"/>
          </w:placeholder>
          <w15:appearance w15:val="hidden"/>
        </w:sdtPr>
        <w:sdtEndPr>
          <w:rPr>
            <w:u w:val="single"/>
            <w:lang w:val="en-US"/>
          </w:rPr>
        </w:sdtEndPr>
        <w:sdtContent>
          <w:r w:rsidR="00FA01A7" w:rsidRPr="00FA01A7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eastAsia="ru-RU"/>
            </w:rPr>
            <w:t>error</w:t>
          </w:r>
        </w:sdtContent>
      </w:sdt>
    </w:p>
    <w:p w14:paraId="5DFA3903" w14:textId="77777777" w:rsidR="00FF18D7" w:rsidRPr="00FA01A7" w:rsidRDefault="00FF18D7" w:rsidP="00FF18D7">
      <w:pPr>
        <w:tabs>
          <w:tab w:val="left" w:pos="708"/>
          <w:tab w:val="right" w:leader="underscore" w:pos="9639"/>
        </w:tabs>
        <w:spacing w:after="0" w:line="240" w:lineRule="auto"/>
        <w:ind w:right="-108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Последующие дисциплины (модули), практики, НИР, др.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alias w:val="PostDiscip"/>
          <w:tag w:val="PostDiscip"/>
          <w:id w:val="839980720"/>
          <w:placeholder>
            <w:docPart w:val="DefaultPlaceholder_-1854013440"/>
          </w:placeholder>
          <w15:appearance w15:val="hidden"/>
        </w:sdtPr>
        <w:sdtEndPr>
          <w:rPr>
            <w:lang w:val="en-US"/>
          </w:rPr>
        </w:sdtEndPr>
        <w:sdtContent>
          <w:r w:rsidR="00FA01A7" w:rsidRPr="00C521A1">
            <w:rPr>
              <w:rFonts w:ascii="Times New Roman" w:eastAsia="Times New Roman" w:hAnsi="Times New Roman" w:cs="Times New Roman"/>
              <w:sz w:val="28"/>
              <w:szCs w:val="28"/>
              <w:u w:val="single"/>
              <w:lang w:eastAsia="ru-RU"/>
            </w:rPr>
            <w:t>error</w:t>
          </w:r>
        </w:sdtContent>
      </w:sdt>
    </w:p>
    <w:p w14:paraId="636A1F99" w14:textId="77777777" w:rsidR="00FF18D7" w:rsidRPr="00FF18D7" w:rsidRDefault="00FF18D7" w:rsidP="00FF18D7">
      <w:pPr>
        <w:tabs>
          <w:tab w:val="left" w:pos="0"/>
          <w:tab w:val="right" w:leader="underscore" w:pos="9356"/>
        </w:tabs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94B25EB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8"/>
          <w:lang w:val="tt-RU" w:eastAsia="ru-RU"/>
        </w:rPr>
        <w:t>3.</w:t>
      </w:r>
      <w:r w:rsidRPr="00FF18D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>Структура и содержание дисциплины</w:t>
      </w:r>
    </w:p>
    <w:p w14:paraId="52FA9371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>3.1.</w:t>
      </w: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 xml:space="preserve">Структура дисциплины </w:t>
      </w:r>
    </w:p>
    <w:p w14:paraId="147BA758" w14:textId="1E6F0AC8" w:rsidR="00FB0EED" w:rsidRPr="00C521A1" w:rsidRDefault="00FF18D7" w:rsidP="00C521A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  <w:t>Для очной форм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ы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  <w:t xml:space="preserve"> обучения</w:t>
      </w:r>
    </w:p>
    <w:p w14:paraId="3636A9FF" w14:textId="77777777" w:rsidR="00FF18D7" w:rsidRPr="00FF18D7" w:rsidRDefault="00FF18D7" w:rsidP="00FF18D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val="ru-RU" w:eastAsia="ru-RU"/>
        </w:rPr>
      </w:pPr>
    </w:p>
    <w:p w14:paraId="3B4E8394" w14:textId="77777777" w:rsidR="00FF18D7" w:rsidRPr="00FF18D7" w:rsidRDefault="00FF18D7" w:rsidP="00FF18D7">
      <w:pPr>
        <w:widowControl w:val="0"/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>3.2.</w:t>
      </w: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>Содержание дисциплины, структурированное по разделам и видам занятий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val="tt-RU" w:eastAsia="ru-RU"/>
        </w:rPr>
        <w:alias w:val="TableChapter"/>
        <w:tag w:val="TableChapter"/>
        <w:id w:val="-580903666"/>
        <w:placeholder>
          <w:docPart w:val="DefaultPlaceholder_-1854013440"/>
        </w:placeholder>
        <w15:appearance w15:val="hidden"/>
      </w:sdtPr>
      <w:sdtEndPr>
        <w:rPr>
          <w:sz w:val="20"/>
          <w:szCs w:val="20"/>
          <w:lang w:val="ru-RU"/>
        </w:rPr>
      </w:sdtEndPr>
      <w:sdtContent>
        <w:tbl>
          <w:tblPr>
            <w:tblW w:w="9889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2376"/>
            <w:gridCol w:w="738"/>
            <w:gridCol w:w="751"/>
            <w:gridCol w:w="709"/>
            <w:gridCol w:w="709"/>
            <w:gridCol w:w="779"/>
            <w:gridCol w:w="1276"/>
            <w:gridCol w:w="2551"/>
          </w:tblGrid>
          <w:tr w:rsidR="00FF18D7" w:rsidRPr="00FF18D7" w14:paraId="17C62641" w14:textId="77777777" w:rsidTr="00292DBD">
            <w:tc>
              <w:tcPr>
                <w:tcW w:w="2376" w:type="dxa"/>
                <w:vMerge w:val="restart"/>
                <w:shd w:val="clear" w:color="auto" w:fill="auto"/>
              </w:tcPr>
              <w:p w14:paraId="4E1A9337" w14:textId="77777777" w:rsidR="00FF18D7" w:rsidRPr="00FF18D7" w:rsidRDefault="00FF18D7" w:rsidP="00FF18D7">
                <w:pPr>
                  <w:widowControl w:val="0"/>
                  <w:spacing w:after="0" w:line="233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>Разделы</w:t>
                </w:r>
              </w:p>
              <w:p w14:paraId="6C8E85A3" w14:textId="77777777" w:rsidR="00FF18D7" w:rsidRPr="00FF18D7" w:rsidRDefault="00FF18D7" w:rsidP="00FF18D7">
                <w:pPr>
                  <w:widowControl w:val="0"/>
                  <w:spacing w:after="0" w:line="233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>дисциплины</w:t>
                </w:r>
              </w:p>
            </w:tc>
            <w:tc>
              <w:tcPr>
                <w:tcW w:w="738" w:type="dxa"/>
                <w:vMerge w:val="restart"/>
                <w:shd w:val="clear" w:color="auto" w:fill="auto"/>
                <w:textDirection w:val="btLr"/>
              </w:tcPr>
              <w:p w14:paraId="32A9A432" w14:textId="77777777" w:rsidR="00FF18D7" w:rsidRPr="00FF18D7" w:rsidRDefault="00FF18D7" w:rsidP="00FF18D7">
                <w:pPr>
                  <w:widowControl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</w:pPr>
                <w:r w:rsidRPr="00FF18D7">
                  <w:rPr>
                    <w:rFonts w:ascii="Times New Roman" w:eastAsia="Calibri" w:hAnsi="Times New Roman" w:cs="Times New Roman"/>
                    <w:sz w:val="24"/>
                    <w:szCs w:val="24"/>
                    <w:lang w:val="tt-RU" w:eastAsia="ru-RU"/>
                  </w:rPr>
                  <w:t>Всего часов</w:t>
                </w:r>
              </w:p>
            </w:tc>
            <w:tc>
              <w:tcPr>
                <w:tcW w:w="2948" w:type="dxa"/>
                <w:gridSpan w:val="4"/>
                <w:shd w:val="clear" w:color="auto" w:fill="auto"/>
              </w:tcPr>
              <w:p w14:paraId="310CCDE2" w14:textId="77777777" w:rsidR="00FF18D7" w:rsidRPr="00FF18D7" w:rsidRDefault="00FF18D7" w:rsidP="00FF18D7">
                <w:pPr>
                  <w:widowControl w:val="0"/>
                  <w:spacing w:after="0" w:line="233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t>Распределение трудоемкости</w:t>
                </w:r>
              </w:p>
              <w:p w14:paraId="53432806" w14:textId="77777777" w:rsidR="00FF18D7" w:rsidRPr="00FF18D7" w:rsidRDefault="00FF18D7" w:rsidP="00FF18D7">
                <w:pPr>
                  <w:widowControl w:val="0"/>
                  <w:spacing w:after="0" w:line="233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t>по видам учебной работы</w:t>
                </w:r>
              </w:p>
            </w:tc>
            <w:tc>
              <w:tcPr>
                <w:tcW w:w="1276" w:type="dxa"/>
                <w:vMerge w:val="restart"/>
                <w:shd w:val="clear" w:color="auto" w:fill="auto"/>
              </w:tcPr>
              <w:p w14:paraId="52634E9D" w14:textId="77777777" w:rsidR="00FF18D7" w:rsidRPr="00FF18D7" w:rsidRDefault="00FF18D7" w:rsidP="00FF18D7">
                <w:pPr>
                  <w:widowControl w:val="0"/>
                  <w:shd w:val="clear" w:color="auto" w:fill="FFFFFF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pacing w:val="-3"/>
                    <w:sz w:val="24"/>
                    <w:szCs w:val="24"/>
                    <w:lang w:val="ru-RU" w:eastAsia="ru-RU"/>
                  </w:rPr>
                  <w:t>Формы и вид</w:t>
                </w:r>
              </w:p>
              <w:p w14:paraId="46CBAE1C" w14:textId="77777777" w:rsidR="00FF18D7" w:rsidRPr="00FF18D7" w:rsidRDefault="00FF18D7" w:rsidP="00FF18D7">
                <w:pPr>
                  <w:widowControl w:val="0"/>
                  <w:shd w:val="clear" w:color="auto" w:fill="FFFFFF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t>контроля</w:t>
                </w:r>
              </w:p>
              <w:p w14:paraId="0EE3302E" w14:textId="77777777" w:rsidR="00FF18D7" w:rsidRPr="00FF18D7" w:rsidRDefault="00FF18D7" w:rsidP="00FF18D7">
                <w:pPr>
                  <w:widowControl w:val="0"/>
                  <w:spacing w:after="0" w:line="233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4"/>
                    <w:lang w:val="ru-RU" w:eastAsia="ru-RU"/>
                  </w:rPr>
                </w:pPr>
              </w:p>
            </w:tc>
            <w:tc>
              <w:tcPr>
                <w:tcW w:w="2551" w:type="dxa"/>
                <w:vMerge w:val="restart"/>
                <w:shd w:val="clear" w:color="auto" w:fill="auto"/>
              </w:tcPr>
              <w:p w14:paraId="3CBC1D8B" w14:textId="77777777" w:rsidR="00FF18D7" w:rsidRPr="00FF18D7" w:rsidRDefault="00FF18D7" w:rsidP="00FF18D7">
                <w:pPr>
                  <w:widowControl w:val="0"/>
                  <w:shd w:val="clear" w:color="auto" w:fill="FFFFFF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pacing w:val="-3"/>
                    <w:sz w:val="24"/>
                    <w:szCs w:val="24"/>
                    <w:lang w:val="ru-RU" w:eastAsia="ru-RU"/>
                  </w:rPr>
                </w:pPr>
                <w:r w:rsidRPr="00FF18D7">
                  <w:rPr>
                    <w:rFonts w:ascii="Times New Roman" w:eastAsia="Calibri" w:hAnsi="Times New Roman" w:cs="Times New Roman"/>
                    <w:sz w:val="24"/>
                    <w:szCs w:val="24"/>
                    <w:lang w:val="ru-RU"/>
                  </w:rPr>
                  <w:t xml:space="preserve">Индексы индикаторов формируемых компетенций </w:t>
                </w:r>
              </w:p>
            </w:tc>
          </w:tr>
          <w:tr w:rsidR="00FF18D7" w:rsidRPr="00FF18D7" w14:paraId="12324D47" w14:textId="77777777" w:rsidTr="00292DBD">
            <w:trPr>
              <w:trHeight w:val="1048"/>
            </w:trPr>
            <w:tc>
              <w:tcPr>
                <w:tcW w:w="2376" w:type="dxa"/>
                <w:vMerge/>
                <w:shd w:val="clear" w:color="auto" w:fill="auto"/>
              </w:tcPr>
              <w:p w14:paraId="27B64D67" w14:textId="77777777" w:rsidR="00FF18D7" w:rsidRPr="00FF18D7" w:rsidRDefault="00FF18D7" w:rsidP="00FF18D7">
                <w:pPr>
                  <w:widowControl w:val="0"/>
                  <w:spacing w:after="0" w:line="233" w:lineRule="auto"/>
                  <w:jc w:val="both"/>
                  <w:rPr>
                    <w:rFonts w:ascii="Times New Roman" w:eastAsia="Times New Roman" w:hAnsi="Times New Roman" w:cs="Times New Roman"/>
                    <w:b/>
                    <w:sz w:val="28"/>
                    <w:szCs w:val="24"/>
                    <w:lang w:val="ru-RU" w:eastAsia="ru-RU"/>
                  </w:rPr>
                </w:pPr>
              </w:p>
            </w:tc>
            <w:tc>
              <w:tcPr>
                <w:tcW w:w="738" w:type="dxa"/>
                <w:vMerge/>
                <w:shd w:val="clear" w:color="auto" w:fill="auto"/>
              </w:tcPr>
              <w:p w14:paraId="17C42E54" w14:textId="77777777" w:rsidR="00FF18D7" w:rsidRPr="00FF18D7" w:rsidRDefault="00FF18D7" w:rsidP="00FF18D7">
                <w:pPr>
                  <w:widowControl w:val="0"/>
                  <w:spacing w:after="0" w:line="233" w:lineRule="auto"/>
                  <w:jc w:val="both"/>
                  <w:rPr>
                    <w:rFonts w:ascii="Times New Roman" w:eastAsia="Times New Roman" w:hAnsi="Times New Roman" w:cs="Times New Roman"/>
                    <w:b/>
                    <w:sz w:val="28"/>
                    <w:szCs w:val="24"/>
                    <w:lang w:val="ru-RU" w:eastAsia="ru-RU"/>
                  </w:rPr>
                </w:pPr>
              </w:p>
            </w:tc>
            <w:tc>
              <w:tcPr>
                <w:tcW w:w="751" w:type="dxa"/>
                <w:shd w:val="clear" w:color="auto" w:fill="auto"/>
                <w:textDirection w:val="btLr"/>
                <w:vAlign w:val="center"/>
              </w:tcPr>
              <w:p w14:paraId="5C32120C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Calibri" w:hAnsi="Times New Roman" w:cs="Times New Roman"/>
                    <w:sz w:val="24"/>
                    <w:szCs w:val="24"/>
                    <w:lang w:val="tt-RU" w:eastAsia="ru-RU"/>
                  </w:rPr>
                  <w:t>лекции</w:t>
                </w:r>
              </w:p>
            </w:tc>
            <w:tc>
              <w:tcPr>
                <w:tcW w:w="709" w:type="dxa"/>
                <w:shd w:val="clear" w:color="auto" w:fill="auto"/>
                <w:textDirection w:val="btLr"/>
                <w:vAlign w:val="center"/>
              </w:tcPr>
              <w:p w14:paraId="07EB45C8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Calibri" w:hAnsi="Times New Roman" w:cs="Times New Roman"/>
                    <w:sz w:val="24"/>
                    <w:szCs w:val="24"/>
                    <w:lang w:val="tt-RU" w:eastAsia="ru-RU"/>
                  </w:rPr>
                  <w:t>лаб. раб.</w:t>
                </w:r>
              </w:p>
            </w:tc>
            <w:tc>
              <w:tcPr>
                <w:tcW w:w="709" w:type="dxa"/>
                <w:shd w:val="clear" w:color="auto" w:fill="auto"/>
                <w:textDirection w:val="btLr"/>
                <w:vAlign w:val="center"/>
              </w:tcPr>
              <w:p w14:paraId="67E0C0F4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Calibri" w:hAnsi="Times New Roman" w:cs="Times New Roman"/>
                    <w:sz w:val="24"/>
                    <w:szCs w:val="24"/>
                    <w:lang w:val="tt-RU" w:eastAsia="ru-RU"/>
                  </w:rPr>
                  <w:t>пр. зан.</w:t>
                </w:r>
              </w:p>
            </w:tc>
            <w:tc>
              <w:tcPr>
                <w:tcW w:w="779" w:type="dxa"/>
                <w:shd w:val="clear" w:color="auto" w:fill="auto"/>
                <w:textDirection w:val="btLr"/>
                <w:vAlign w:val="center"/>
              </w:tcPr>
              <w:p w14:paraId="34572C6E" w14:textId="77777777" w:rsidR="00FF18D7" w:rsidRPr="00FF18D7" w:rsidRDefault="00FF18D7" w:rsidP="00FF18D7">
                <w:pPr>
                  <w:spacing w:after="0" w:line="240" w:lineRule="auto"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Calibri" w:hAnsi="Times New Roman" w:cs="Times New Roman"/>
                    <w:sz w:val="24"/>
                    <w:szCs w:val="24"/>
                    <w:lang w:val="tt-RU" w:eastAsia="ru-RU"/>
                  </w:rPr>
                  <w:t>сам. раб.</w:t>
                </w:r>
              </w:p>
            </w:tc>
            <w:tc>
              <w:tcPr>
                <w:tcW w:w="1276" w:type="dxa"/>
                <w:vMerge/>
                <w:shd w:val="clear" w:color="auto" w:fill="auto"/>
              </w:tcPr>
              <w:p w14:paraId="0F503EFF" w14:textId="77777777" w:rsidR="00FF18D7" w:rsidRPr="00FF18D7" w:rsidRDefault="00FF18D7" w:rsidP="00FF18D7">
                <w:pPr>
                  <w:widowControl w:val="0"/>
                  <w:spacing w:after="0" w:line="233" w:lineRule="auto"/>
                  <w:jc w:val="both"/>
                  <w:rPr>
                    <w:rFonts w:ascii="Times New Roman" w:eastAsia="Times New Roman" w:hAnsi="Times New Roman" w:cs="Times New Roman"/>
                    <w:b/>
                    <w:sz w:val="28"/>
                    <w:szCs w:val="24"/>
                    <w:lang w:val="ru-RU" w:eastAsia="ru-RU"/>
                  </w:rPr>
                </w:pPr>
              </w:p>
            </w:tc>
            <w:tc>
              <w:tcPr>
                <w:tcW w:w="2551" w:type="dxa"/>
                <w:vMerge/>
                <w:shd w:val="clear" w:color="auto" w:fill="auto"/>
              </w:tcPr>
              <w:p w14:paraId="148D779C" w14:textId="77777777" w:rsidR="00FF18D7" w:rsidRPr="00FF18D7" w:rsidRDefault="00FF18D7" w:rsidP="00FF18D7">
                <w:pPr>
                  <w:widowControl w:val="0"/>
                  <w:spacing w:after="0" w:line="233" w:lineRule="auto"/>
                  <w:jc w:val="both"/>
                  <w:rPr>
                    <w:rFonts w:ascii="Times New Roman" w:eastAsia="Times New Roman" w:hAnsi="Times New Roman" w:cs="Times New Roman"/>
                    <w:b/>
                    <w:sz w:val="28"/>
                    <w:szCs w:val="24"/>
                    <w:lang w:val="ru-RU" w:eastAsia="ru-RU"/>
                  </w:rPr>
                </w:pPr>
              </w:p>
            </w:tc>
          </w:tr>
          <w:tr w:rsidR="00FF18D7" w:rsidRPr="00FF18D7" w14:paraId="28589259" w14:textId="77777777" w:rsidTr="00292DBD">
            <w:tc>
              <w:tcPr>
                <w:tcW w:w="2376" w:type="dxa"/>
                <w:shd w:val="clear" w:color="auto" w:fill="auto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alias w:val="NameChapter"/>
                  <w:tag w:val="NameChapter"/>
                  <w:id w:val="-9148110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2ECB59B6" w14:textId="77777777" w:rsidR="00FF18D7" w:rsidRPr="00FF18D7" w:rsidRDefault="00F07BD2" w:rsidP="00FF18D7">
                    <w:pPr>
                      <w:widowControl w:val="0"/>
                      <w:spacing w:after="0" w:line="233" w:lineRule="auto"/>
                      <w:jc w:val="both"/>
                      <w:rPr>
                        <w:rFonts w:ascii="Times New Roman" w:eastAsia="Times New Roman" w:hAnsi="Times New Roman" w:cs="Times New Roman"/>
                        <w:b/>
                        <w:sz w:val="28"/>
                        <w:szCs w:val="24"/>
                        <w:lang w:val="ru-RU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error</w:t>
                    </w:r>
                  </w:p>
                </w:sdtContent>
              </w:sdt>
            </w:tc>
            <w:tc>
              <w:tcPr>
                <w:tcW w:w="738" w:type="dxa"/>
                <w:shd w:val="clear" w:color="auto" w:fill="auto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alias w:val="TimeAllChapter"/>
                  <w:tag w:val="TimeAllChapter"/>
                  <w:id w:val="1488512798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4A3D6871" w14:textId="77777777" w:rsidR="00FF18D7" w:rsidRPr="00FF18D7" w:rsidRDefault="00F07BD2" w:rsidP="00FF18D7">
                    <w:pPr>
                      <w:widowControl w:val="0"/>
                      <w:spacing w:after="0" w:line="233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error</w:t>
                    </w:r>
                  </w:p>
                </w:sdtContent>
              </w:sdt>
            </w:tc>
            <w:tc>
              <w:tcPr>
                <w:tcW w:w="751" w:type="dxa"/>
                <w:shd w:val="clear" w:color="auto" w:fill="auto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alias w:val="Lek"/>
                  <w:tag w:val="Lek"/>
                  <w:id w:val="431709250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30DCA246" w14:textId="77777777" w:rsidR="00FF18D7" w:rsidRPr="00FF18D7" w:rsidRDefault="00F07BD2" w:rsidP="00FF18D7">
                    <w:pPr>
                      <w:widowControl w:val="0"/>
                      <w:spacing w:after="0" w:line="233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error</w:t>
                    </w:r>
                  </w:p>
                </w:sdtContent>
              </w:sdt>
            </w:tc>
            <w:tc>
              <w:tcPr>
                <w:tcW w:w="709" w:type="dxa"/>
                <w:shd w:val="clear" w:color="auto" w:fill="auto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alias w:val="Lab"/>
                  <w:tag w:val="Lab"/>
                  <w:id w:val="539557475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1B4A2E80" w14:textId="77777777" w:rsidR="00FF18D7" w:rsidRPr="00FF18D7" w:rsidRDefault="00F07BD2" w:rsidP="00FF18D7">
                    <w:pPr>
                      <w:widowControl w:val="0"/>
                      <w:spacing w:after="0" w:line="233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error</w:t>
                    </w:r>
                  </w:p>
                </w:sdtContent>
              </w:sdt>
            </w:tc>
            <w:tc>
              <w:tcPr>
                <w:tcW w:w="709" w:type="dxa"/>
                <w:shd w:val="clear" w:color="auto" w:fill="auto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Pr"/>
                  <w:tag w:val="Pr"/>
                  <w:id w:val="-1910454570"/>
                  <w:placeholder>
                    <w:docPart w:val="DefaultPlaceholder_-1854013440"/>
                  </w:placeholder>
                </w:sdtPr>
                <w:sdtEndPr/>
                <w:sdtContent>
                  <w:p w14:paraId="07E69A87" w14:textId="77777777" w:rsidR="00FF18D7" w:rsidRPr="007353A2" w:rsidRDefault="00F07BD2" w:rsidP="00FF18D7">
                    <w:pPr>
                      <w:widowControl w:val="0"/>
                      <w:spacing w:after="0" w:line="233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error</w:t>
                    </w:r>
                  </w:p>
                </w:sdtContent>
              </w:sdt>
            </w:tc>
            <w:tc>
              <w:tcPr>
                <w:tcW w:w="779" w:type="dxa"/>
                <w:shd w:val="clear" w:color="auto" w:fill="auto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alias w:val="SRS"/>
                  <w:tag w:val="SRS"/>
                  <w:id w:val="-1294360152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34C2DF19" w14:textId="77777777" w:rsidR="00FF18D7" w:rsidRPr="00FF18D7" w:rsidRDefault="00F07BD2" w:rsidP="00FF18D7">
                    <w:pPr>
                      <w:widowControl w:val="0"/>
                      <w:spacing w:after="0" w:line="233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error</w:t>
                    </w:r>
                  </w:p>
                </w:sdtContent>
              </w:sdt>
            </w:tc>
            <w:tc>
              <w:tcPr>
                <w:tcW w:w="1276" w:type="dxa"/>
                <w:shd w:val="clear" w:color="auto" w:fill="auto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  <w:alias w:val="TK"/>
                  <w:tag w:val="TK"/>
                  <w:id w:val="1778902969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32F58272" w14:textId="77777777" w:rsidR="00FF18D7" w:rsidRPr="00FF18D7" w:rsidRDefault="00F07BD2" w:rsidP="00FF18D7">
                    <w:pPr>
                      <w:widowControl w:val="0"/>
                      <w:spacing w:after="0" w:line="233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error</w:t>
                    </w:r>
                  </w:p>
                </w:sdtContent>
              </w:sdt>
            </w:tc>
            <w:tc>
              <w:tcPr>
                <w:tcW w:w="2551" w:type="dxa"/>
                <w:shd w:val="clear" w:color="auto" w:fill="auto"/>
              </w:tcPr>
              <w:sdt>
                <w:sdtPr>
                  <w:rPr>
                    <w:rFonts w:ascii="Times New Roman" w:eastAsia="Calibri" w:hAnsi="Times New Roman" w:cs="Times New Roman"/>
                    <w:sz w:val="20"/>
                    <w:szCs w:val="20"/>
                    <w:lang w:val="ru-RU"/>
                  </w:rPr>
                  <w:alias w:val="Kompet"/>
                  <w:tag w:val="Kompet"/>
                  <w:id w:val="-980680137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0F9A2A61" w14:textId="77777777" w:rsidR="00FF18D7" w:rsidRPr="00FF18D7" w:rsidRDefault="00F07BD2" w:rsidP="00FF18D7">
                    <w:pPr>
                      <w:widowControl w:val="0"/>
                      <w:spacing w:after="0" w:line="233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ru-RU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error</w:t>
                    </w:r>
                  </w:p>
                </w:sdtContent>
              </w:sdt>
            </w:tc>
          </w:tr>
          <w:tr w:rsidR="00FF18D7" w:rsidRPr="00FF18D7" w14:paraId="59A120AA" w14:textId="77777777" w:rsidTr="00292DBD">
            <w:tc>
              <w:tcPr>
                <w:tcW w:w="2376" w:type="dxa"/>
                <w:shd w:val="clear" w:color="auto" w:fill="auto"/>
              </w:tcPr>
              <w:p w14:paraId="68F32244" w14:textId="77777777" w:rsidR="00FF18D7" w:rsidRPr="00FF18D7" w:rsidRDefault="00FF18D7" w:rsidP="00FF18D7">
                <w:pPr>
                  <w:widowControl w:val="0"/>
                  <w:spacing w:after="0" w:line="233" w:lineRule="auto"/>
                  <w:jc w:val="both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val="ru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val="ru-RU" w:eastAsia="ru-RU"/>
                  </w:rPr>
                  <w:t>ИТОГО</w:t>
                </w:r>
              </w:p>
            </w:tc>
            <w:tc>
              <w:tcPr>
                <w:tcW w:w="738" w:type="dxa"/>
                <w:shd w:val="clear" w:color="auto" w:fill="auto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val="ru-RU" w:eastAsia="ru-RU"/>
                  </w:rPr>
                  <w:alias w:val="AllAll"/>
                  <w:tag w:val="AllAll"/>
                  <w:id w:val="1058586552"/>
                  <w:placeholder>
                    <w:docPart w:val="DefaultPlaceholder_-1854013440"/>
                  </w:placeholder>
                </w:sdtPr>
                <w:sdtEndPr/>
                <w:sdtContent>
                  <w:p w14:paraId="527684E9" w14:textId="77777777" w:rsidR="00FF18D7" w:rsidRPr="00FF18D7" w:rsidRDefault="008500FC" w:rsidP="00FF18D7">
                    <w:pPr>
                      <w:widowControl w:val="0"/>
                      <w:spacing w:after="0" w:line="233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val="ru-RU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eastAsia="ru-RU"/>
                      </w:rPr>
                      <w:t>error</w:t>
                    </w:r>
                  </w:p>
                </w:sdtContent>
              </w:sdt>
            </w:tc>
            <w:tc>
              <w:tcPr>
                <w:tcW w:w="751" w:type="dxa"/>
                <w:shd w:val="clear" w:color="auto" w:fill="auto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val="ru-RU" w:eastAsia="ru-RU"/>
                  </w:rPr>
                  <w:alias w:val="AllLek"/>
                  <w:tag w:val="AllLek"/>
                  <w:id w:val="-60406818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27D5C24D" w14:textId="77777777" w:rsidR="00FF18D7" w:rsidRPr="00FF18D7" w:rsidRDefault="008500FC" w:rsidP="00FF18D7">
                    <w:pPr>
                      <w:widowControl w:val="0"/>
                      <w:spacing w:after="0" w:line="233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val="ru-RU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eastAsia="ru-RU"/>
                      </w:rPr>
                      <w:t>error</w:t>
                    </w:r>
                  </w:p>
                </w:sdtContent>
              </w:sdt>
            </w:tc>
            <w:tc>
              <w:tcPr>
                <w:tcW w:w="709" w:type="dxa"/>
                <w:shd w:val="clear" w:color="auto" w:fill="auto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val="ru-RU" w:eastAsia="ru-RU"/>
                  </w:rPr>
                  <w:alias w:val="AllLab"/>
                  <w:tag w:val="AllLab"/>
                  <w:id w:val="295105507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4E8BCDC7" w14:textId="77777777" w:rsidR="00FF18D7" w:rsidRPr="00FF18D7" w:rsidRDefault="008500FC" w:rsidP="00FF18D7">
                    <w:pPr>
                      <w:widowControl w:val="0"/>
                      <w:spacing w:after="0" w:line="233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val="ru-RU" w:eastAsia="ru-RU"/>
                      </w:rPr>
                    </w:pP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eastAsia="ru-RU"/>
                      </w:rPr>
                      <w:t>eror</w:t>
                    </w:r>
                    <w:proofErr w:type="spellEnd"/>
                  </w:p>
                </w:sdtContent>
              </w:sdt>
            </w:tc>
            <w:tc>
              <w:tcPr>
                <w:tcW w:w="709" w:type="dxa"/>
                <w:shd w:val="clear" w:color="auto" w:fill="auto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val="ru-RU" w:eastAsia="ru-RU"/>
                  </w:rPr>
                  <w:alias w:val="AllPr"/>
                  <w:tag w:val="AllPr"/>
                  <w:id w:val="1319466789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646221E8" w14:textId="77777777" w:rsidR="00FF18D7" w:rsidRPr="00FF18D7" w:rsidRDefault="008500FC" w:rsidP="00FF18D7">
                    <w:pPr>
                      <w:widowControl w:val="0"/>
                      <w:spacing w:after="0" w:line="233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val="ru-RU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eastAsia="ru-RU"/>
                      </w:rPr>
                      <w:t>error</w:t>
                    </w:r>
                  </w:p>
                </w:sdtContent>
              </w:sdt>
            </w:tc>
            <w:tc>
              <w:tcPr>
                <w:tcW w:w="779" w:type="dxa"/>
                <w:shd w:val="clear" w:color="auto" w:fill="auto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val="ru-RU" w:eastAsia="ru-RU"/>
                  </w:rPr>
                  <w:alias w:val="AllSRS"/>
                  <w:tag w:val="AllSRS"/>
                  <w:id w:val="-865144686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23BBC096" w14:textId="77777777" w:rsidR="00FF18D7" w:rsidRPr="00FF18D7" w:rsidRDefault="008500FC" w:rsidP="00FF18D7">
                    <w:pPr>
                      <w:widowControl w:val="0"/>
                      <w:spacing w:after="0" w:line="233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val="ru-RU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eastAsia="ru-RU"/>
                      </w:rPr>
                      <w:t>error</w:t>
                    </w:r>
                  </w:p>
                </w:sdtContent>
              </w:sdt>
            </w:tc>
            <w:tc>
              <w:tcPr>
                <w:tcW w:w="1276" w:type="dxa"/>
                <w:shd w:val="clear" w:color="auto" w:fill="auto"/>
              </w:tcPr>
              <w:p w14:paraId="74D80545" w14:textId="77777777" w:rsidR="00FF18D7" w:rsidRPr="00FF18D7" w:rsidRDefault="00FF18D7" w:rsidP="00FF18D7">
                <w:pPr>
                  <w:widowControl w:val="0"/>
                  <w:spacing w:after="0" w:line="233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ru-RU" w:eastAsia="ru-RU"/>
                  </w:rPr>
                </w:pPr>
              </w:p>
            </w:tc>
            <w:tc>
              <w:tcPr>
                <w:tcW w:w="2551" w:type="dxa"/>
                <w:shd w:val="clear" w:color="auto" w:fill="auto"/>
              </w:tcPr>
              <w:p w14:paraId="1E4F0C8C" w14:textId="77777777" w:rsidR="00FF18D7" w:rsidRPr="00FF18D7" w:rsidRDefault="008F0D9C" w:rsidP="00FF18D7">
                <w:pPr>
                  <w:widowControl w:val="0"/>
                  <w:spacing w:after="0" w:line="233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ru-RU" w:eastAsia="ru-RU"/>
                  </w:rPr>
                </w:pPr>
              </w:p>
            </w:tc>
          </w:tr>
        </w:tbl>
      </w:sdtContent>
    </w:sdt>
    <w:p w14:paraId="156EF061" w14:textId="77777777" w:rsidR="00FF18D7" w:rsidRPr="00FF18D7" w:rsidRDefault="00FF18D7" w:rsidP="00FF18D7">
      <w:pPr>
        <w:widowControl w:val="0"/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3795DB8C" w14:textId="456EA606" w:rsidR="00FF18D7" w:rsidRPr="0002443D" w:rsidRDefault="00FF18D7" w:rsidP="0002443D">
      <w:pPr>
        <w:widowControl w:val="0"/>
        <w:spacing w:after="0" w:line="233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8"/>
          <w:lang w:val="tt-RU" w:eastAsia="ru-RU"/>
        </w:rPr>
        <w:t xml:space="preserve">3.3. </w:t>
      </w:r>
      <w:r w:rsidRPr="00FF18D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Содержание дисциплины</w:t>
      </w:r>
    </w:p>
    <w:p w14:paraId="0B14546B" w14:textId="54B32228" w:rsidR="00FF18D7" w:rsidRDefault="00FF18D7" w:rsidP="00FF18D7">
      <w:pPr>
        <w:widowControl w:val="0"/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8"/>
          <w:lang w:val="tt-RU" w:eastAsia="ru-RU"/>
        </w:rPr>
        <w:t>3.4. Тематический план практических занятий</w:t>
      </w:r>
    </w:p>
    <w:sdt>
      <w:sdt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alias w:val="ThemPlanPr"/>
        <w:tag w:val="ThemPlanPr"/>
        <w:id w:val="-1555534534"/>
        <w:placeholder>
          <w:docPart w:val="C16263587A1D4ECD83093D983E850A37"/>
        </w:placeholder>
        <w:showingPlcHdr/>
        <w15:appearance w15:val="hidden"/>
      </w:sdtPr>
      <w:sdtEndPr/>
      <w:sdtContent>
        <w:p w14:paraId="773233F1" w14:textId="5477A413" w:rsidR="00521E77" w:rsidRPr="00FF18D7" w:rsidRDefault="00521E77" w:rsidP="00FF18D7">
          <w:pPr>
            <w:widowControl w:val="0"/>
            <w:spacing w:after="0" w:line="233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  <w:lang w:val="ru-RU" w:eastAsia="ru-RU"/>
            </w:rPr>
          </w:pPr>
          <w:r w:rsidRPr="00BC4189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Eroor</w:t>
          </w:r>
        </w:p>
      </w:sdtContent>
    </w:sdt>
    <w:p w14:paraId="2FA935AB" w14:textId="0CDE416D" w:rsidR="00FF18D7" w:rsidRDefault="00FF18D7" w:rsidP="00521E77">
      <w:pPr>
        <w:widowControl w:val="0"/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8"/>
          <w:lang w:val="tt-RU" w:eastAsia="ru-RU"/>
        </w:rPr>
        <w:t>3.5. Тематический план лабораторных работ</w:t>
      </w:r>
    </w:p>
    <w:sdt>
      <w:sdt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alias w:val="ThemPlanLab"/>
        <w:tag w:val="ThemPlanLab"/>
        <w:id w:val="-159777306"/>
        <w:placeholder>
          <w:docPart w:val="DF28DE13ED074AE0ACA79186B930D418"/>
        </w:placeholder>
        <w:showingPlcHdr/>
        <w15:appearance w15:val="hidden"/>
      </w:sdtPr>
      <w:sdtEndPr/>
      <w:sdtContent>
        <w:p w14:paraId="4580A1E1" w14:textId="3464F98A" w:rsidR="00521E77" w:rsidRPr="00521E77" w:rsidRDefault="00521E77" w:rsidP="00521E77">
          <w:pPr>
            <w:widowControl w:val="0"/>
            <w:spacing w:after="0" w:line="233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  <w:lang w:val="ru-RU" w:eastAsia="ru-RU"/>
            </w:rPr>
          </w:pPr>
          <w:r w:rsidRPr="00BC4189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Eroor</w:t>
          </w:r>
        </w:p>
      </w:sdtContent>
    </w:sdt>
    <w:p w14:paraId="097CB173" w14:textId="5A5576FA" w:rsid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7"/>
          <w:szCs w:val="27"/>
          <w:lang w:val="ru-RU" w:eastAsia="ru-RU"/>
        </w:rPr>
      </w:pPr>
      <w:r w:rsidRPr="00FF18D7">
        <w:rPr>
          <w:rFonts w:ascii="Times New Roman" w:eastAsia="Times New Roman" w:hAnsi="Times New Roman" w:cs="Times New Roman"/>
          <w:b/>
          <w:sz w:val="27"/>
          <w:szCs w:val="27"/>
          <w:lang w:val="ru-RU" w:eastAsia="ru-RU"/>
        </w:rPr>
        <w:t>3.6. Курсовой проект /курсовая работа</w:t>
      </w:r>
    </w:p>
    <w:sdt>
      <w:sdt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alias w:val="ThemePlanKPKR"/>
        <w:tag w:val="ThemePlanKPKR"/>
        <w:id w:val="1749613039"/>
        <w:placeholder>
          <w:docPart w:val="8A44053859E64DBFA593FB718D04F483"/>
        </w:placeholder>
        <w:showingPlcHdr/>
        <w15:appearance w15:val="hidden"/>
      </w:sdtPr>
      <w:sdtEndPr/>
      <w:sdtContent>
        <w:p w14:paraId="1BC229DE" w14:textId="286A942D" w:rsidR="00521E77" w:rsidRPr="00BC4189" w:rsidRDefault="00521E77" w:rsidP="00FF18D7">
          <w:pPr>
            <w:widowControl w:val="0"/>
            <w:spacing w:after="0" w:line="240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  <w:lang w:val="ru-RU" w:eastAsia="ru-RU"/>
            </w:rPr>
          </w:pPr>
          <w:r w:rsidRPr="00BC4189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Error</w:t>
          </w:r>
        </w:p>
      </w:sdtContent>
    </w:sdt>
    <w:p w14:paraId="759348A7" w14:textId="77777777" w:rsidR="00FF18D7" w:rsidRPr="00FF18D7" w:rsidRDefault="00FF18D7" w:rsidP="00FF18D7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E5713BF" w14:textId="77777777" w:rsidR="00FF18D7" w:rsidRPr="00FF18D7" w:rsidRDefault="00FF18D7" w:rsidP="00FF18D7">
      <w:pPr>
        <w:tabs>
          <w:tab w:val="right" w:leader="underscore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ru-RU" w:eastAsia="ru-RU"/>
        </w:rPr>
        <w:t>4</w:t>
      </w:r>
      <w:r w:rsidRPr="00FF18D7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tt-RU" w:eastAsia="ru-RU"/>
        </w:rPr>
        <w:t>.</w:t>
      </w:r>
      <w:r w:rsidRPr="00FF18D7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tt-RU" w:eastAsia="ru-RU"/>
        </w:rPr>
        <w:t xml:space="preserve">Оценивание </w:t>
      </w:r>
      <w:r w:rsidRPr="00FF18D7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tt-RU" w:eastAsia="ru-RU"/>
        </w:rPr>
        <w:t xml:space="preserve">результатов обучения </w:t>
      </w:r>
    </w:p>
    <w:p w14:paraId="5D9D6193" w14:textId="77777777" w:rsidR="00FF18D7" w:rsidRPr="00FF18D7" w:rsidRDefault="00FF18D7" w:rsidP="00FF18D7">
      <w:pPr>
        <w:tabs>
          <w:tab w:val="num" w:pos="0"/>
          <w:tab w:val="right" w:leader="underscore" w:pos="9356"/>
          <w:tab w:val="right" w:leader="underscore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tt-RU" w:eastAsia="ru-RU"/>
        </w:rPr>
      </w:pPr>
    </w:p>
    <w:p w14:paraId="79B52069" w14:textId="77777777" w:rsidR="00FF18D7" w:rsidRPr="00FF18D7" w:rsidRDefault="00FF18D7" w:rsidP="00FF18D7">
      <w:pPr>
        <w:tabs>
          <w:tab w:val="num" w:pos="0"/>
          <w:tab w:val="left" w:pos="708"/>
          <w:tab w:val="right" w:leader="underscore" w:pos="9356"/>
          <w:tab w:val="right" w:leader="underscore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Оценивание результатов обучения по дисциплине осуществляется в рамках текущего контроля и промежуточной аттестации, проводимых по балльно-рейтинговой системе (БРС).</w:t>
      </w:r>
    </w:p>
    <w:p w14:paraId="2095AA7B" w14:textId="45C26140" w:rsidR="00FF18D7" w:rsidRDefault="00FF18D7" w:rsidP="00C521A1">
      <w:pPr>
        <w:tabs>
          <w:tab w:val="num" w:pos="0"/>
          <w:tab w:val="left" w:pos="708"/>
          <w:tab w:val="right" w:leader="underscore" w:pos="9356"/>
          <w:tab w:val="right" w:leader="underscore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Шкала оценки результатов обучения по дисциплине:</w:t>
      </w:r>
    </w:p>
    <w:p w14:paraId="321AB5EF" w14:textId="77777777" w:rsidR="00C521A1" w:rsidRPr="00FF18D7" w:rsidRDefault="00C521A1" w:rsidP="00C521A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</w:pPr>
    </w:p>
    <w:p w14:paraId="28B9E30A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-6"/>
          <w:sz w:val="28"/>
          <w:szCs w:val="24"/>
          <w:lang w:val="tt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5</w:t>
      </w: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 xml:space="preserve">. </w:t>
      </w:r>
      <w:r w:rsidRPr="00FF18D7">
        <w:rPr>
          <w:rFonts w:ascii="Times New Roman" w:eastAsia="Times New Roman" w:hAnsi="Times New Roman" w:cs="Times New Roman"/>
          <w:b/>
          <w:spacing w:val="-6"/>
          <w:sz w:val="28"/>
          <w:szCs w:val="24"/>
          <w:lang w:val="tt-RU" w:eastAsia="ru-RU"/>
        </w:rPr>
        <w:t xml:space="preserve">Учебно-методическое и информационное обеспечение дисциплины </w:t>
      </w:r>
    </w:p>
    <w:p w14:paraId="7E47AC81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-6"/>
          <w:sz w:val="16"/>
          <w:szCs w:val="16"/>
          <w:lang w:val="tt-RU" w:eastAsia="ru-RU"/>
        </w:rPr>
      </w:pPr>
    </w:p>
    <w:p w14:paraId="1EB1C1B5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5</w:t>
      </w: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>.1. Учебно-методическое обеспечение</w:t>
      </w:r>
    </w:p>
    <w:p w14:paraId="24610583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16"/>
          <w:szCs w:val="16"/>
          <w:lang w:val="tt-RU" w:eastAsia="ru-RU"/>
        </w:rPr>
      </w:pPr>
    </w:p>
    <w:p w14:paraId="3509FE57" w14:textId="142A6763" w:rsidR="00FF18D7" w:rsidRPr="00542129" w:rsidRDefault="00FF18D7" w:rsidP="0054212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5.1.1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 Основная литература</w:t>
      </w:r>
    </w:p>
    <w:p w14:paraId="15E9ED69" w14:textId="7E7487F6" w:rsidR="00FF18D7" w:rsidRPr="00542129" w:rsidRDefault="00FF18D7" w:rsidP="0054212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5.1.2.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  <w:t>Дополнительная литература</w:t>
      </w:r>
    </w:p>
    <w:p w14:paraId="4A45901D" w14:textId="77777777" w:rsidR="00FF18D7" w:rsidRPr="00FF18D7" w:rsidRDefault="00FF18D7" w:rsidP="00FF18D7">
      <w:pPr>
        <w:widowControl w:val="0"/>
        <w:spacing w:after="0"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5</w:t>
      </w: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>.2. Информационное обеспечение</w:t>
      </w:r>
    </w:p>
    <w:p w14:paraId="69B68080" w14:textId="77777777" w:rsidR="00FF18D7" w:rsidRPr="00FF18D7" w:rsidRDefault="00FF18D7" w:rsidP="00FF18D7">
      <w:pPr>
        <w:widowControl w:val="0"/>
        <w:spacing w:after="0" w:line="235" w:lineRule="auto"/>
        <w:ind w:firstLine="709"/>
        <w:jc w:val="both"/>
        <w:rPr>
          <w:rFonts w:ascii="Times New Roman" w:eastAsia="Times New Roman" w:hAnsi="Times New Roman" w:cs="Times New Roman"/>
          <w:b/>
          <w:sz w:val="16"/>
          <w:szCs w:val="16"/>
          <w:lang w:val="tt-RU" w:eastAsia="ru-RU"/>
        </w:rPr>
      </w:pPr>
    </w:p>
    <w:p w14:paraId="196C91C8" w14:textId="77777777" w:rsidR="00FF18D7" w:rsidRPr="00FF18D7" w:rsidRDefault="00FF18D7" w:rsidP="00FF18D7">
      <w:pPr>
        <w:widowControl w:val="0"/>
        <w:spacing w:after="0" w:line="235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5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  <w:t>.2.1.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  <w:t>Электронные и интернет-ресурсы</w:t>
      </w:r>
    </w:p>
    <w:p w14:paraId="752172FB" w14:textId="77777777" w:rsidR="00FF18D7" w:rsidRPr="00FF18D7" w:rsidRDefault="00FF18D7" w:rsidP="00FF18D7">
      <w:pPr>
        <w:widowControl w:val="0"/>
        <w:spacing w:after="0" w:line="235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F18D7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Приводится перечень электронных и интернет-ресурсов с ссылками</w:t>
      </w:r>
    </w:p>
    <w:p w14:paraId="1F44F269" w14:textId="77777777" w:rsidR="00FF18D7" w:rsidRPr="00FF18D7" w:rsidRDefault="00FF18D7" w:rsidP="00FF18D7">
      <w:pPr>
        <w:tabs>
          <w:tab w:val="num" w:pos="0"/>
          <w:tab w:val="right" w:leader="underscore" w:pos="9356"/>
        </w:tabs>
        <w:spacing w:after="0" w:line="235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u w:val="single"/>
          <w:lang w:val="tt-RU" w:eastAsia="ru-RU"/>
        </w:rPr>
      </w:pPr>
    </w:p>
    <w:p w14:paraId="331456ED" w14:textId="77777777" w:rsidR="00FF18D7" w:rsidRPr="00FF18D7" w:rsidRDefault="00FF18D7" w:rsidP="00FF18D7">
      <w:pPr>
        <w:tabs>
          <w:tab w:val="num" w:pos="0"/>
          <w:tab w:val="right" w:leader="underscore" w:pos="9356"/>
        </w:tabs>
        <w:spacing w:after="0" w:line="235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.2.2.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Профессиональные базы данных 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  <w:t xml:space="preserve"> И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нформационно-справочные системы</w:t>
      </w:r>
    </w:p>
    <w:p w14:paraId="2E577F17" w14:textId="77777777" w:rsidR="00FF18D7" w:rsidRPr="00FF18D7" w:rsidRDefault="00FF18D7" w:rsidP="00FF18D7">
      <w:pPr>
        <w:tabs>
          <w:tab w:val="num" w:pos="0"/>
          <w:tab w:val="right" w:leader="underscore" w:pos="9356"/>
        </w:tabs>
        <w:spacing w:after="0" w:line="235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u w:val="single"/>
          <w:lang w:val="tt-RU" w:eastAsia="ru-RU"/>
        </w:rPr>
      </w:pPr>
      <w:r w:rsidRPr="00FF18D7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Приводится перечень</w:t>
      </w:r>
    </w:p>
    <w:p w14:paraId="6DB369A6" w14:textId="77777777" w:rsidR="00FF18D7" w:rsidRPr="00FF18D7" w:rsidRDefault="00FF18D7" w:rsidP="00FF18D7">
      <w:pPr>
        <w:widowControl w:val="0"/>
        <w:spacing w:after="0" w:line="235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u w:val="single"/>
          <w:lang w:val="tt-RU" w:eastAsia="ru-RU"/>
        </w:rPr>
      </w:pPr>
    </w:p>
    <w:p w14:paraId="16E8EC69" w14:textId="77777777" w:rsidR="00FF18D7" w:rsidRPr="00FF18D7" w:rsidRDefault="00FF18D7" w:rsidP="00FF18D7">
      <w:pPr>
        <w:widowControl w:val="0"/>
        <w:spacing w:after="0" w:line="235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u w:val="single"/>
          <w:lang w:val="tt-RU" w:eastAsia="ru-RU"/>
        </w:rPr>
      </w:pPr>
    </w:p>
    <w:p w14:paraId="00C2293A" w14:textId="77777777" w:rsidR="00FF18D7" w:rsidRPr="00FF18D7" w:rsidRDefault="00FF18D7" w:rsidP="00FF18D7">
      <w:pPr>
        <w:widowControl w:val="0"/>
        <w:spacing w:after="0" w:line="235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5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  <w:t>.2.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  <w:t>.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  <w:t>Лицензионное и свободно распространяемое программное обеспечение дисциплины</w:t>
      </w:r>
    </w:p>
    <w:p w14:paraId="33B44893" w14:textId="77777777" w:rsidR="00FF18D7" w:rsidRPr="00FF18D7" w:rsidRDefault="00FF18D7" w:rsidP="00FF18D7">
      <w:pPr>
        <w:tabs>
          <w:tab w:val="num" w:pos="0"/>
          <w:tab w:val="right" w:leader="underscore" w:pos="9356"/>
        </w:tabs>
        <w:spacing w:after="0" w:line="235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u w:val="single"/>
          <w:lang w:val="tt-RU" w:eastAsia="ru-RU"/>
        </w:rPr>
      </w:pPr>
      <w:r w:rsidRPr="00FF18D7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Приводится перечень</w:t>
      </w:r>
    </w:p>
    <w:p w14:paraId="2650F337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16"/>
          <w:szCs w:val="16"/>
          <w:highlight w:val="green"/>
          <w:lang w:val="ru-RU" w:eastAsia="ru-RU"/>
        </w:rPr>
      </w:pPr>
    </w:p>
    <w:p w14:paraId="0A8F52B9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6</w:t>
      </w: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>. Материально-техническое обеспечение дисциплины</w:t>
      </w:r>
    </w:p>
    <w:p w14:paraId="376534D9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16"/>
          <w:szCs w:val="16"/>
          <w:highlight w:val="green"/>
          <w:lang w:val="tt-RU"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1"/>
        <w:gridCol w:w="2976"/>
        <w:gridCol w:w="4794"/>
      </w:tblGrid>
      <w:tr w:rsidR="00FF18D7" w:rsidRPr="00DC1903" w14:paraId="4ECE8B15" w14:textId="77777777" w:rsidTr="00C35E38">
        <w:trPr>
          <w:trHeight w:val="883"/>
          <w:jc w:val="center"/>
        </w:trPr>
        <w:tc>
          <w:tcPr>
            <w:tcW w:w="1024" w:type="pct"/>
          </w:tcPr>
          <w:p w14:paraId="40A93C6A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Наименование вида учебной работы</w:t>
            </w:r>
          </w:p>
        </w:tc>
        <w:tc>
          <w:tcPr>
            <w:tcW w:w="1523" w:type="pct"/>
            <w:shd w:val="clear" w:color="auto" w:fill="auto"/>
            <w:vAlign w:val="center"/>
          </w:tcPr>
          <w:p w14:paraId="377F8CEB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 xml:space="preserve">Наименование учебной аудитории, </w:t>
            </w:r>
            <w:proofErr w:type="spellStart"/>
            <w:r w:rsidRPr="00FF18D7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>специализтрованной</w:t>
            </w:r>
            <w:proofErr w:type="spellEnd"/>
            <w:r w:rsidRPr="00FF18D7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 xml:space="preserve"> лаборатории </w:t>
            </w:r>
          </w:p>
        </w:tc>
        <w:tc>
          <w:tcPr>
            <w:tcW w:w="2453" w:type="pct"/>
            <w:shd w:val="clear" w:color="auto" w:fill="auto"/>
            <w:vAlign w:val="center"/>
          </w:tcPr>
          <w:p w14:paraId="334DE81E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 xml:space="preserve">Перечень необходимого оборудования  и технических средств обучения </w:t>
            </w:r>
          </w:p>
        </w:tc>
      </w:tr>
      <w:tr w:rsidR="00FF18D7" w:rsidRPr="00DC1903" w14:paraId="4C3E725C" w14:textId="77777777" w:rsidTr="00C35E38">
        <w:trPr>
          <w:jc w:val="center"/>
        </w:trPr>
        <w:tc>
          <w:tcPr>
            <w:tcW w:w="1024" w:type="pct"/>
          </w:tcPr>
          <w:p w14:paraId="64BA89B5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FF18D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Лекции</w:t>
            </w:r>
          </w:p>
        </w:tc>
        <w:tc>
          <w:tcPr>
            <w:tcW w:w="1523" w:type="pct"/>
            <w:shd w:val="clear" w:color="auto" w:fill="auto"/>
          </w:tcPr>
          <w:p w14:paraId="6341BFDD" w14:textId="77777777" w:rsidR="00FF18D7" w:rsidRPr="00FF18D7" w:rsidRDefault="00FF18D7" w:rsidP="00FF18D7">
            <w:pPr>
              <w:spacing w:after="0" w:line="240" w:lineRule="auto"/>
              <w:ind w:left="20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>Учебная аудитория для проведения занятий лекционного типа</w:t>
            </w:r>
          </w:p>
        </w:tc>
        <w:tc>
          <w:tcPr>
            <w:tcW w:w="2453" w:type="pct"/>
            <w:shd w:val="clear" w:color="auto" w:fill="auto"/>
          </w:tcPr>
          <w:p w14:paraId="6C6A7CB1" w14:textId="77777777" w:rsidR="00FF18D7" w:rsidRPr="00FF18D7" w:rsidRDefault="00FF18D7" w:rsidP="00FF18D7">
            <w:pPr>
              <w:tabs>
                <w:tab w:val="left" w:pos="228"/>
                <w:tab w:val="left" w:pos="428"/>
              </w:tabs>
              <w:spacing w:after="0" w:line="240" w:lineRule="auto"/>
              <w:ind w:left="118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Специализированная учебная мебель, технические средства обучения, служащие</w:t>
            </w:r>
            <w:r w:rsidRPr="00FF18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tt-RU" w:eastAsia="ru-RU"/>
              </w:rPr>
              <w:t xml:space="preserve"> </w:t>
            </w:r>
            <w:r w:rsidRPr="00FF18D7"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 xml:space="preserve">для представления учебной информации большой аудитории (мультимедийный проектор, компьютер (ноутбук), экран), демонстрационное оборудование, учебно-наглядные пособия </w:t>
            </w:r>
          </w:p>
        </w:tc>
      </w:tr>
      <w:tr w:rsidR="00FF18D7" w:rsidRPr="00DC1903" w14:paraId="7574C22C" w14:textId="77777777" w:rsidTr="00C35E38">
        <w:trPr>
          <w:jc w:val="center"/>
        </w:trPr>
        <w:tc>
          <w:tcPr>
            <w:tcW w:w="1024" w:type="pct"/>
          </w:tcPr>
          <w:p w14:paraId="12B6082B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Практические  </w:t>
            </w:r>
          </w:p>
          <w:p w14:paraId="6C641DCE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FF18D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занятия</w:t>
            </w:r>
          </w:p>
        </w:tc>
        <w:tc>
          <w:tcPr>
            <w:tcW w:w="1523" w:type="pct"/>
            <w:shd w:val="clear" w:color="auto" w:fill="auto"/>
          </w:tcPr>
          <w:p w14:paraId="57D84CEA" w14:textId="77777777" w:rsidR="00FF18D7" w:rsidRPr="00FF18D7" w:rsidRDefault="00FF18D7" w:rsidP="00FF18D7">
            <w:pPr>
              <w:spacing w:after="0" w:line="240" w:lineRule="auto"/>
              <w:ind w:left="141" w:right="62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 xml:space="preserve">Учебная аудитория для проведения занятий семинарского типа, групповых и </w:t>
            </w:r>
            <w:proofErr w:type="gramStart"/>
            <w:r w:rsidRPr="00FF18D7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>индивиду-</w:t>
            </w:r>
            <w:proofErr w:type="spellStart"/>
            <w:r w:rsidRPr="00FF18D7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>альных</w:t>
            </w:r>
            <w:proofErr w:type="spellEnd"/>
            <w:proofErr w:type="gramEnd"/>
            <w:r w:rsidRPr="00FF18D7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 xml:space="preserve"> консультаций, текущего контроля и промежуточной аттестации</w:t>
            </w:r>
          </w:p>
        </w:tc>
        <w:tc>
          <w:tcPr>
            <w:tcW w:w="2453" w:type="pct"/>
            <w:shd w:val="clear" w:color="auto" w:fill="auto"/>
          </w:tcPr>
          <w:p w14:paraId="200B8833" w14:textId="77777777" w:rsidR="00FF18D7" w:rsidRPr="00FF18D7" w:rsidRDefault="00FF18D7" w:rsidP="00FF18D7">
            <w:pPr>
              <w:tabs>
                <w:tab w:val="left" w:pos="228"/>
                <w:tab w:val="left" w:pos="428"/>
              </w:tabs>
              <w:spacing w:after="0" w:line="240" w:lineRule="auto"/>
              <w:ind w:left="118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>Специализированная учебная мебель, технические средства обучения (мультимедийный проектор, компьютер (ноутбук), экран) и др.</w:t>
            </w:r>
          </w:p>
        </w:tc>
      </w:tr>
      <w:tr w:rsidR="00FF18D7" w:rsidRPr="00DC1903" w14:paraId="4504461B" w14:textId="77777777" w:rsidTr="00C35E38">
        <w:trPr>
          <w:jc w:val="center"/>
        </w:trPr>
        <w:tc>
          <w:tcPr>
            <w:tcW w:w="1024" w:type="pct"/>
            <w:vMerge w:val="restart"/>
          </w:tcPr>
          <w:p w14:paraId="1B4A144A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Лабораторные работы</w:t>
            </w:r>
          </w:p>
        </w:tc>
        <w:tc>
          <w:tcPr>
            <w:tcW w:w="1523" w:type="pct"/>
            <w:shd w:val="clear" w:color="auto" w:fill="auto"/>
          </w:tcPr>
          <w:p w14:paraId="03F90991" w14:textId="77777777" w:rsidR="00FF18D7" w:rsidRPr="00FF18D7" w:rsidRDefault="00FF18D7" w:rsidP="00FF18D7">
            <w:pPr>
              <w:spacing w:after="0" w:line="240" w:lineRule="auto"/>
              <w:ind w:left="201"/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>Учебная лаборатория «________», ________</w:t>
            </w:r>
          </w:p>
        </w:tc>
        <w:tc>
          <w:tcPr>
            <w:tcW w:w="2453" w:type="pct"/>
            <w:shd w:val="clear" w:color="auto" w:fill="auto"/>
          </w:tcPr>
          <w:p w14:paraId="03F0B960" w14:textId="77777777" w:rsidR="00FF18D7" w:rsidRPr="00FF18D7" w:rsidRDefault="00FF18D7" w:rsidP="00FF18D7">
            <w:pPr>
              <w:tabs>
                <w:tab w:val="left" w:pos="228"/>
                <w:tab w:val="left" w:pos="428"/>
              </w:tabs>
              <w:spacing w:after="0" w:line="240" w:lineRule="auto"/>
              <w:ind w:left="117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  <w:t>Специализированной лабораторное оборудование по профилю лаборатории:</w:t>
            </w:r>
          </w:p>
        </w:tc>
      </w:tr>
      <w:tr w:rsidR="00FF18D7" w:rsidRPr="00DC1903" w14:paraId="6B6C2558" w14:textId="77777777" w:rsidTr="00C35E38">
        <w:trPr>
          <w:jc w:val="center"/>
        </w:trPr>
        <w:tc>
          <w:tcPr>
            <w:tcW w:w="1024" w:type="pct"/>
            <w:vMerge/>
          </w:tcPr>
          <w:p w14:paraId="5002566B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3" w:type="pct"/>
            <w:shd w:val="clear" w:color="auto" w:fill="auto"/>
          </w:tcPr>
          <w:p w14:paraId="04BA3432" w14:textId="77777777" w:rsidR="00FF18D7" w:rsidRPr="00FF18D7" w:rsidRDefault="00FF18D7" w:rsidP="00FF18D7">
            <w:pPr>
              <w:spacing w:after="0" w:line="240" w:lineRule="auto"/>
              <w:ind w:left="201"/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>Компьютерный класс с выходом в Интернет _____</w:t>
            </w:r>
          </w:p>
        </w:tc>
        <w:tc>
          <w:tcPr>
            <w:tcW w:w="2453" w:type="pct"/>
            <w:shd w:val="clear" w:color="auto" w:fill="auto"/>
          </w:tcPr>
          <w:p w14:paraId="76711629" w14:textId="77777777" w:rsidR="00FF18D7" w:rsidRPr="00FF18D7" w:rsidRDefault="00FF18D7" w:rsidP="00FF18D7">
            <w:pPr>
              <w:tabs>
                <w:tab w:val="left" w:pos="228"/>
                <w:tab w:val="left" w:pos="428"/>
              </w:tabs>
              <w:spacing w:after="0" w:line="240" w:lineRule="auto"/>
              <w:ind w:left="117"/>
              <w:jc w:val="both"/>
              <w:rPr>
                <w:rFonts w:ascii="Times New Roman" w:eastAsia="Times New Roman" w:hAnsi="Times New Roman" w:cs="Times New Roman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>Специализированная учебная мебель, технические средства обучения (мультимедийный проектор, компьютер (ноутбук), экран), лицензионное программное обеспечение</w:t>
            </w:r>
          </w:p>
        </w:tc>
      </w:tr>
      <w:tr w:rsidR="00FF18D7" w:rsidRPr="00DC1903" w14:paraId="55C7FC45" w14:textId="77777777" w:rsidTr="00C35E38">
        <w:trPr>
          <w:jc w:val="center"/>
        </w:trPr>
        <w:tc>
          <w:tcPr>
            <w:tcW w:w="1024" w:type="pct"/>
            <w:vMerge/>
          </w:tcPr>
          <w:p w14:paraId="2EE183F3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3" w:type="pct"/>
            <w:shd w:val="clear" w:color="auto" w:fill="auto"/>
          </w:tcPr>
          <w:p w14:paraId="1C8FD92C" w14:textId="77777777" w:rsidR="00FF18D7" w:rsidRPr="00FF18D7" w:rsidRDefault="00FF18D7" w:rsidP="00FF18D7">
            <w:pPr>
              <w:spacing w:after="0" w:line="240" w:lineRule="auto"/>
              <w:ind w:left="201"/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>Компьютерный класс с выходом в Интернет В-600а</w:t>
            </w:r>
          </w:p>
        </w:tc>
        <w:tc>
          <w:tcPr>
            <w:tcW w:w="2453" w:type="pct"/>
            <w:shd w:val="clear" w:color="auto" w:fill="auto"/>
          </w:tcPr>
          <w:p w14:paraId="558B22EF" w14:textId="77777777" w:rsidR="00FF18D7" w:rsidRPr="00FF18D7" w:rsidRDefault="00FF18D7" w:rsidP="00FF18D7">
            <w:pPr>
              <w:tabs>
                <w:tab w:val="left" w:pos="228"/>
                <w:tab w:val="left" w:pos="428"/>
              </w:tabs>
              <w:spacing w:after="0" w:line="240" w:lineRule="auto"/>
              <w:ind w:left="1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>Специализированная учебная мебель на 30 посадочных мест, 30 компьютеров, технические средства обучения (мультиме-дийный проектор, компьютер (ноутбук), экран), видеокамеры, программное обеспечение</w:t>
            </w:r>
          </w:p>
        </w:tc>
      </w:tr>
      <w:tr w:rsidR="00FF18D7" w:rsidRPr="00DC1903" w14:paraId="16652A08" w14:textId="77777777" w:rsidTr="00C35E38">
        <w:trPr>
          <w:jc w:val="center"/>
        </w:trPr>
        <w:tc>
          <w:tcPr>
            <w:tcW w:w="1024" w:type="pct"/>
            <w:vMerge w:val="restart"/>
          </w:tcPr>
          <w:p w14:paraId="7425CDE9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FF18D7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Самостоятельная  работа</w:t>
            </w:r>
            <w:proofErr w:type="gramEnd"/>
          </w:p>
        </w:tc>
        <w:tc>
          <w:tcPr>
            <w:tcW w:w="1523" w:type="pct"/>
            <w:shd w:val="clear" w:color="auto" w:fill="auto"/>
          </w:tcPr>
          <w:p w14:paraId="69596498" w14:textId="77777777" w:rsidR="00FF18D7" w:rsidRPr="00FF18D7" w:rsidRDefault="00FF18D7" w:rsidP="00FF18D7">
            <w:pPr>
              <w:spacing w:after="0" w:line="240" w:lineRule="auto"/>
              <w:ind w:left="201"/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>Компьютерный класс с выходом в Интернет В-600а</w:t>
            </w:r>
          </w:p>
        </w:tc>
        <w:tc>
          <w:tcPr>
            <w:tcW w:w="2453" w:type="pct"/>
            <w:shd w:val="clear" w:color="auto" w:fill="auto"/>
          </w:tcPr>
          <w:p w14:paraId="25750C4A" w14:textId="77777777" w:rsidR="00FF18D7" w:rsidRPr="00FF18D7" w:rsidRDefault="00FF18D7" w:rsidP="00FF18D7">
            <w:pPr>
              <w:tabs>
                <w:tab w:val="left" w:pos="228"/>
                <w:tab w:val="left" w:pos="428"/>
              </w:tabs>
              <w:spacing w:after="0" w:line="240" w:lineRule="auto"/>
              <w:ind w:left="1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 xml:space="preserve">Специализированная учебная мебель на 30 посадочных мест, 30 компьютеров, технические средства обучения (мультиме-дийный проектор, компьютер (ноутбук), </w:t>
            </w:r>
            <w:r w:rsidRPr="00FF18D7"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lastRenderedPageBreak/>
              <w:t>экран), видеокамеры, программное обеспечение</w:t>
            </w:r>
          </w:p>
        </w:tc>
      </w:tr>
      <w:tr w:rsidR="00FF18D7" w:rsidRPr="00DC1903" w14:paraId="2B46D698" w14:textId="77777777" w:rsidTr="00C35E38">
        <w:trPr>
          <w:jc w:val="center"/>
        </w:trPr>
        <w:tc>
          <w:tcPr>
            <w:tcW w:w="1024" w:type="pct"/>
            <w:vMerge/>
          </w:tcPr>
          <w:p w14:paraId="420A42C2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3" w:type="pct"/>
            <w:shd w:val="clear" w:color="auto" w:fill="auto"/>
            <w:vAlign w:val="center"/>
          </w:tcPr>
          <w:p w14:paraId="1EAFDBC1" w14:textId="77777777" w:rsidR="00FF18D7" w:rsidRPr="00FF18D7" w:rsidRDefault="00FF18D7" w:rsidP="00FF18D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>Читальный зал</w:t>
            </w:r>
          </w:p>
          <w:p w14:paraId="5B8E3555" w14:textId="77777777" w:rsidR="00FF18D7" w:rsidRPr="00FF18D7" w:rsidRDefault="00FF18D7" w:rsidP="00FF18D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>библиотеки</w:t>
            </w:r>
          </w:p>
        </w:tc>
        <w:tc>
          <w:tcPr>
            <w:tcW w:w="2453" w:type="pct"/>
            <w:shd w:val="clear" w:color="auto" w:fill="auto"/>
            <w:vAlign w:val="center"/>
          </w:tcPr>
          <w:p w14:paraId="79A0DCE3" w14:textId="77777777" w:rsidR="00FF18D7" w:rsidRPr="00FF18D7" w:rsidRDefault="00FF18D7" w:rsidP="00FF18D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>Специализированная мебель, компьютерная техника с возможностью выхода в Интернет и обеспечением доступа в ЭИОС, экран, мультимедийный проектор, программное обеспечение</w:t>
            </w:r>
          </w:p>
        </w:tc>
      </w:tr>
      <w:tr w:rsidR="00FF18D7" w:rsidRPr="00DC1903" w14:paraId="4E53862D" w14:textId="77777777" w:rsidTr="00C35E38">
        <w:trPr>
          <w:jc w:val="center"/>
        </w:trPr>
        <w:tc>
          <w:tcPr>
            <w:tcW w:w="1024" w:type="pct"/>
            <w:vMerge/>
          </w:tcPr>
          <w:p w14:paraId="57A34EDF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23" w:type="pct"/>
            <w:shd w:val="clear" w:color="auto" w:fill="auto"/>
          </w:tcPr>
          <w:p w14:paraId="2F15B00F" w14:textId="77777777" w:rsidR="00FF18D7" w:rsidRPr="00FF18D7" w:rsidRDefault="00FF18D7" w:rsidP="00FF18D7">
            <w:pPr>
              <w:spacing w:after="0" w:line="240" w:lineRule="auto"/>
              <w:ind w:left="201"/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color w:val="000000"/>
                <w:szCs w:val="24"/>
                <w:lang w:val="ru-RU" w:eastAsia="ru-RU"/>
              </w:rPr>
              <w:t>Учебная аудитория для выполнения курсового проекта (курсовой работы) _______ (указывается при наличии КР/КП и такой аудитории)</w:t>
            </w:r>
          </w:p>
        </w:tc>
        <w:tc>
          <w:tcPr>
            <w:tcW w:w="2453" w:type="pct"/>
            <w:shd w:val="clear" w:color="auto" w:fill="auto"/>
          </w:tcPr>
          <w:p w14:paraId="6E0FEA44" w14:textId="77777777" w:rsidR="00FF18D7" w:rsidRPr="00FF18D7" w:rsidRDefault="00FF18D7" w:rsidP="00FF18D7">
            <w:pPr>
              <w:tabs>
                <w:tab w:val="left" w:pos="228"/>
                <w:tab w:val="left" w:pos="428"/>
              </w:tabs>
              <w:spacing w:after="0" w:line="240" w:lineRule="auto"/>
              <w:ind w:left="1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>Спец</w:t>
            </w:r>
          </w:p>
          <w:p w14:paraId="739B2318" w14:textId="77777777" w:rsidR="00FF18D7" w:rsidRPr="00FF18D7" w:rsidRDefault="00FF18D7" w:rsidP="00FF18D7">
            <w:pPr>
              <w:tabs>
                <w:tab w:val="left" w:pos="228"/>
                <w:tab w:val="left" w:pos="428"/>
              </w:tabs>
              <w:spacing w:after="0" w:line="240" w:lineRule="auto"/>
              <w:ind w:left="1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9E3B3E" w14:textId="77777777" w:rsidR="00FF18D7" w:rsidRPr="00FF18D7" w:rsidRDefault="00FF18D7" w:rsidP="00FF18D7">
            <w:pPr>
              <w:tabs>
                <w:tab w:val="left" w:pos="228"/>
                <w:tab w:val="left" w:pos="428"/>
              </w:tabs>
              <w:spacing w:after="0" w:line="240" w:lineRule="auto"/>
              <w:ind w:left="1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4"/>
                <w:szCs w:val="24"/>
                <w:lang w:val="tt-RU" w:eastAsia="ru-RU"/>
              </w:rPr>
              <w:t>изированная мебель, компьютерная техника с возможностью выхода в Интернет и обеспечением доступа в ЭИОС, программное обеспечение</w:t>
            </w:r>
          </w:p>
        </w:tc>
      </w:tr>
    </w:tbl>
    <w:p w14:paraId="754F3F37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16"/>
          <w:szCs w:val="16"/>
          <w:highlight w:val="green"/>
          <w:lang w:val="tt-RU" w:eastAsia="ru-RU"/>
        </w:rPr>
      </w:pPr>
    </w:p>
    <w:p w14:paraId="7C391D22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7</w:t>
      </w: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>. Особенности организации образовательной деятельности для лиц с ограниченными возможностями здоровья и инвалидов</w:t>
      </w:r>
    </w:p>
    <w:p w14:paraId="361FA0CE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16"/>
          <w:szCs w:val="16"/>
          <w:lang w:val="ru-RU" w:eastAsia="ru-RU"/>
        </w:rPr>
      </w:pPr>
    </w:p>
    <w:p w14:paraId="7668D79F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pacing w:val="-4"/>
          <w:sz w:val="28"/>
          <w:szCs w:val="28"/>
          <w:lang w:val="tt-RU" w:eastAsia="ru-RU"/>
        </w:rPr>
        <w:t>Лица с ограниченными возможностями здоровья (ОВЗ) и инвалиды имеют возможность беспрепятственно перемещаться из одного учебно-лабораторного корпуса в другой, подняться на все этажи учебно-лабораторных корпусов, заниматься в учебных и иных помещениях с учетом особенностей психофизического развития и состояния здоровья.</w:t>
      </w:r>
    </w:p>
    <w:p w14:paraId="2F24F855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Для обучения лиц с ОВЗ и инвалидов, имеющих нарушения опорно-двигательного аппарата, обеспечены условия беспрепятственного доступа во все учебные помещения. Информация о специальных условиях, созданных для обучающихся с ОВЗ и инвалидов, размещена на сайте университета </w:t>
      </w:r>
      <w:r w:rsidR="008154EB">
        <w:fldChar w:fldCharType="begin"/>
      </w:r>
      <w:r w:rsidR="008154EB" w:rsidRPr="00532948">
        <w:rPr>
          <w:lang w:val="ru-RU"/>
        </w:rPr>
        <w:instrText xml:space="preserve"> </w:instrText>
      </w:r>
      <w:r w:rsidR="008154EB">
        <w:instrText>HYPERLINK</w:instrText>
      </w:r>
      <w:r w:rsidR="008154EB" w:rsidRPr="00532948">
        <w:rPr>
          <w:lang w:val="ru-RU"/>
        </w:rPr>
        <w:instrText xml:space="preserve"> "</w:instrText>
      </w:r>
      <w:r w:rsidR="008154EB">
        <w:instrText>http</w:instrText>
      </w:r>
      <w:r w:rsidR="008154EB" w:rsidRPr="00532948">
        <w:rPr>
          <w:lang w:val="ru-RU"/>
        </w:rPr>
        <w:instrText>://</w:instrText>
      </w:r>
      <w:r w:rsidR="008154EB">
        <w:instrText>www</w:instrText>
      </w:r>
      <w:r w:rsidR="008154EB" w:rsidRPr="00532948">
        <w:rPr>
          <w:lang w:val="ru-RU"/>
        </w:rPr>
        <w:instrText>.</w:instrText>
      </w:r>
      <w:r w:rsidR="008154EB">
        <w:instrText>kgeu</w:instrText>
      </w:r>
      <w:r w:rsidR="008154EB" w:rsidRPr="00532948">
        <w:rPr>
          <w:lang w:val="ru-RU"/>
        </w:rPr>
        <w:instrText>.</w:instrText>
      </w:r>
      <w:r w:rsidR="008154EB">
        <w:instrText>ru</w:instrText>
      </w:r>
      <w:r w:rsidR="008154EB" w:rsidRPr="00532948">
        <w:rPr>
          <w:lang w:val="ru-RU"/>
        </w:rPr>
        <w:instrText xml:space="preserve">" </w:instrText>
      </w:r>
      <w:r w:rsidR="008154EB">
        <w:fldChar w:fldCharType="separate"/>
      </w:r>
      <w:r w:rsidRPr="00FF18D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www</w:t>
      </w:r>
      <w:r w:rsidRPr="00FF18D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tt-RU" w:eastAsia="ru-RU"/>
        </w:rPr>
        <w:t>//</w:t>
      </w:r>
      <w:proofErr w:type="spellStart"/>
      <w:r w:rsidRPr="00FF18D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kgeu</w:t>
      </w:r>
      <w:proofErr w:type="spellEnd"/>
      <w:r w:rsidRPr="00FF18D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tt-RU" w:eastAsia="ru-RU"/>
        </w:rPr>
        <w:t>.</w:t>
      </w:r>
      <w:proofErr w:type="spellStart"/>
      <w:r w:rsidRPr="00FF18D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ru</w:t>
      </w:r>
      <w:proofErr w:type="spellEnd"/>
      <w:r w:rsidR="008154EB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fldChar w:fldCharType="end"/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. </w:t>
      </w:r>
      <w:r w:rsidRPr="00FF18D7">
        <w:rPr>
          <w:rFonts w:ascii="Times New Roman" w:eastAsia="Times New Roman" w:hAnsi="Times New Roman" w:cs="Times New Roman"/>
          <w:spacing w:val="-4"/>
          <w:sz w:val="28"/>
          <w:szCs w:val="28"/>
          <w:lang w:val="tt-RU" w:eastAsia="ru-RU"/>
        </w:rPr>
        <w:t>Имеется возможность оказания технической помощи ассистентом, а также услуг сурдопереводчиков и тифлосурдопереводчиков.</w:t>
      </w:r>
    </w:p>
    <w:p w14:paraId="38579B3D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Для адаптации к восприятию лицами с ОВЗ и инвалидами с нарушенным слухом справочного, учебного материала по дисциплине обеспечиваются следующие условия:</w:t>
      </w:r>
    </w:p>
    <w:p w14:paraId="13EB3C25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-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для лучшей ориентации в аудитории, применяются сигналы оповещения о начале и конце занятия (слово «звонок» пишется на доске);</w:t>
      </w:r>
    </w:p>
    <w:p w14:paraId="426F07C5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-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внимание слабослышащего обучающегося привлекается педагогом жестом (на плечо кладется рука, осуществляется нерезкое похлопывание);</w:t>
      </w:r>
    </w:p>
    <w:p w14:paraId="3889F07A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-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разговаривая с обучающимся, педагогический работник смотрит на него, говорит ясно, короткими предложениями, обеспечивая возможность чтения по губам.</w:t>
      </w:r>
    </w:p>
    <w:p w14:paraId="1EDB3EFB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Компенсация затруднений речевого и интеллектуального развития слабослышащих обучающихся проводится путем:</w:t>
      </w:r>
    </w:p>
    <w:p w14:paraId="5C0BE1AC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-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использования схем, диаграмм, рисунков, компьютерных презентаций с гиперссылками, комментирующими отдельные компоненты изображения;</w:t>
      </w:r>
    </w:p>
    <w:p w14:paraId="4EDD700E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-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регулярного применения упражнений на графическое выделение существенных признаков предметов и явлений;</w:t>
      </w:r>
    </w:p>
    <w:p w14:paraId="2020AA7F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-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обеспечения возможности для обучающегося получить адресную консультацию по электронной почте по мере необходимости.</w:t>
      </w:r>
    </w:p>
    <w:p w14:paraId="203982B6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Для адаптации к восприятию лицами с ОВЗ и инвалидами с нарушениями зрения справочного, учебного, просветительского материала, предусмотренного 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lastRenderedPageBreak/>
        <w:t>образовательной программой по выбранному направлению подготовки, обеспечиваются следующие условия:</w:t>
      </w:r>
    </w:p>
    <w:p w14:paraId="595838E9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-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ведется адаптация официального сайта в сети Интернет с учетом особых потребностей инвалидов по зрению, обеспечивается наличие крупношрифтовой справочной информации о расписании учебных занятий;</w:t>
      </w:r>
    </w:p>
    <w:p w14:paraId="288C36B6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-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педагогический работник, его собеседник (при необходимости), присутствующие на занятии, представляются обучающимся, при этом каждый раз называется тот, к кому педагогический работник обращается;</w:t>
      </w:r>
    </w:p>
    <w:p w14:paraId="261BA575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-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действия, жесты, перемещения педагогического работника коротко и ясно комментируются;</w:t>
      </w:r>
    </w:p>
    <w:p w14:paraId="0DA73BF8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-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печатная информация предоставляется крупным шрифтом (от 18 пунктов), тотально озвучивается;</w:t>
      </w:r>
    </w:p>
    <w:p w14:paraId="63B450FD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-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обеспечивается необходимый уровень освещенности помещений;</w:t>
      </w:r>
    </w:p>
    <w:p w14:paraId="1793E715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-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предоставляется возможность использовать компьютеры во время занятий и право записи объяснений на диктофон (по желанию обучающихся).</w:t>
      </w:r>
    </w:p>
    <w:p w14:paraId="2014DD0F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Форма проведения текущей и промежуточной аттестации для обучающихся с ОВЗ и инвалидов определяется педагогическим работником в соответствии с учебным планом. При необходимости обучающемуся с ОВЗ, инвалиду с учетом их индивидуальных психофизических особенностей дается возможность пройти промежуточную аттестацию устно, письменно на бумаге, письменно на компьютере, в форме тестирования и т.п., либо предоставляется дополнительное время для подготовки ответа.</w:t>
      </w:r>
    </w:p>
    <w:p w14:paraId="5B71466A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tt-RU" w:eastAsia="ru-RU"/>
        </w:rPr>
      </w:pPr>
    </w:p>
    <w:p w14:paraId="23A732AA" w14:textId="77777777" w:rsidR="00FF18D7" w:rsidRPr="00FF18D7" w:rsidRDefault="00FF18D7" w:rsidP="00FF18D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>8.</w:t>
      </w: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>Методические рекомендации для преподавателей по организации воспитательной работы с обучающимися.</w:t>
      </w:r>
    </w:p>
    <w:p w14:paraId="604F7BA6" w14:textId="77777777" w:rsidR="00FF18D7" w:rsidRPr="00FF18D7" w:rsidRDefault="00FF18D7" w:rsidP="00FF18D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16"/>
          <w:szCs w:val="16"/>
          <w:highlight w:val="green"/>
          <w:lang w:val="ru-RU" w:eastAsia="ru-RU"/>
        </w:rPr>
      </w:pPr>
    </w:p>
    <w:p w14:paraId="64476B9D" w14:textId="77777777" w:rsidR="00FF18D7" w:rsidRPr="00FF18D7" w:rsidRDefault="00FF18D7" w:rsidP="00FF18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Методическое обеспечение процесса воспитания обучающихся выступает одним из определяющих факторов высокого качества образования. Преподаватель вуза, демонстрируя высокий профессионализм, эрудицию, четкую гражданскую позицию, самодисциплину, творческий подход в решении профессиональных задач, в ходе образовательного процесса способствует формированию гармоничной личности. </w:t>
      </w:r>
    </w:p>
    <w:p w14:paraId="22F85DD9" w14:textId="77777777" w:rsidR="00FF18D7" w:rsidRPr="00FF18D7" w:rsidRDefault="00FF18D7" w:rsidP="00FF18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При реализации дисциплины преподаватель может использовать следующие методы воспитательной работы:</w:t>
      </w:r>
    </w:p>
    <w:p w14:paraId="2D351251" w14:textId="77777777" w:rsidR="00FF18D7" w:rsidRPr="00FF18D7" w:rsidRDefault="00FF18D7" w:rsidP="00FF18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bCs/>
          <w:sz w:val="28"/>
          <w:szCs w:val="24"/>
          <w:lang w:val="ru-RU" w:eastAsia="zh-CN"/>
        </w:rPr>
        <w:t xml:space="preserve">- методы формирования сознания личности 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(беседа, диспут, внушение, инструктаж, контроль, объяснение, пример, самоконтроль, рассказ, совет, убеждение и др.); </w:t>
      </w:r>
    </w:p>
    <w:p w14:paraId="680C8803" w14:textId="77777777" w:rsidR="00FF18D7" w:rsidRPr="00FF18D7" w:rsidRDefault="00FF18D7" w:rsidP="00FF18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bCs/>
          <w:sz w:val="28"/>
          <w:szCs w:val="24"/>
          <w:lang w:val="ru-RU" w:eastAsia="zh-CN"/>
        </w:rPr>
        <w:t xml:space="preserve">- методы организации деятельности и формирования опыта поведения 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(задание, общественное мнение, педагогическое требование, поручение, приучение, создание воспитывающих ситуаций, тренинг, упражнение, и др.); </w:t>
      </w:r>
    </w:p>
    <w:p w14:paraId="43CACC15" w14:textId="77777777" w:rsidR="00FF18D7" w:rsidRPr="00FF18D7" w:rsidRDefault="00FF18D7" w:rsidP="00FF18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bCs/>
          <w:sz w:val="28"/>
          <w:szCs w:val="24"/>
          <w:lang w:val="ru-RU" w:eastAsia="zh-CN"/>
        </w:rPr>
        <w:t xml:space="preserve">- методы мотивации деятельности и поведения </w:t>
      </w: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(одобрение, поощрение социальной активности, порицание, создание ситуаций успеха, создание ситуаций для эмоционально-нравственных переживаний, соревнование и др.)</w:t>
      </w:r>
    </w:p>
    <w:p w14:paraId="5604182C" w14:textId="77777777" w:rsidR="00FF18D7" w:rsidRPr="00FF18D7" w:rsidRDefault="00FF18D7" w:rsidP="00FF18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При реализации дисциплины преподаватель должен учитывать следующие направления воспитательной деятельности: </w:t>
      </w:r>
    </w:p>
    <w:p w14:paraId="762021F4" w14:textId="77777777" w:rsidR="00FF18D7" w:rsidRPr="00FF18D7" w:rsidRDefault="00FF18D7" w:rsidP="00FF18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 w:eastAsia="zh-CN"/>
        </w:rPr>
        <w:t>Гражданское и патриотическое воспитание:</w:t>
      </w:r>
    </w:p>
    <w:p w14:paraId="49C382E7" w14:textId="77777777" w:rsidR="00FF18D7" w:rsidRPr="00FF18D7" w:rsidRDefault="00FF18D7" w:rsidP="00FF18D7">
      <w:pPr>
        <w:widowControl w:val="0"/>
        <w:numPr>
          <w:ilvl w:val="0"/>
          <w:numId w:val="14"/>
        </w:num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val="ru-RU" w:eastAsia="zh-CN"/>
        </w:rPr>
        <w:lastRenderedPageBreak/>
        <w:t>формирование у обучающихся целостного мировоззрения, российской идентичности, уважения к своей семье, обществу, государству, принятым в семье и обществе духовно-нравственным и социокультурным ценностям, к национальному, культурному и историческому наследию, формирование стремления к его сохранению и развитию;</w:t>
      </w:r>
    </w:p>
    <w:p w14:paraId="6C81BC18" w14:textId="77777777" w:rsidR="00FF18D7" w:rsidRPr="00FF18D7" w:rsidRDefault="00FF18D7" w:rsidP="00FF18D7">
      <w:pPr>
        <w:widowControl w:val="0"/>
        <w:numPr>
          <w:ilvl w:val="0"/>
          <w:numId w:val="14"/>
        </w:num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val="ru-RU" w:eastAsia="zh-CN"/>
        </w:rPr>
        <w:t>формирование у обучающихся активной гражданской позиции, основанной на традиционных культурных, духовных и нравственных ценностях российского общества, для повышения способности ответственно реализовывать свои конституционные права и обязанности;</w:t>
      </w:r>
    </w:p>
    <w:p w14:paraId="4819DF4D" w14:textId="77777777" w:rsidR="00FF18D7" w:rsidRPr="00FF18D7" w:rsidRDefault="00FF18D7" w:rsidP="00FF18D7">
      <w:pPr>
        <w:widowControl w:val="0"/>
        <w:numPr>
          <w:ilvl w:val="0"/>
          <w:numId w:val="14"/>
        </w:num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>развитие правовой и политической культуры обучающихся, расширение конструктивного участия в принятии решений, затрагивающих их права и интересы, в том числе в различных формах самоорганизации, самоуправления, общественно-значимой деятельности;</w:t>
      </w:r>
    </w:p>
    <w:p w14:paraId="23986D1C" w14:textId="77777777" w:rsidR="00FF18D7" w:rsidRPr="00FF18D7" w:rsidRDefault="00FF18D7" w:rsidP="00FF18D7">
      <w:pPr>
        <w:widowControl w:val="0"/>
        <w:numPr>
          <w:ilvl w:val="0"/>
          <w:numId w:val="14"/>
        </w:num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>формирование мотивов, нравственных и смысловых установок личности, позволяющих противостоять экстремизму, ксенофобии, дискриминации по социальным, религиозным, расовым, национальным признакам, межэтнической и межконфессиональной нетерпимости, другим негативным социальным явлениям.</w:t>
      </w:r>
    </w:p>
    <w:p w14:paraId="299E805F" w14:textId="77777777" w:rsidR="00FF18D7" w:rsidRPr="00FF18D7" w:rsidRDefault="00FF18D7" w:rsidP="00FF18D7">
      <w:pPr>
        <w:keepNext/>
        <w:keepLine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val="ru-RU" w:eastAsia="zh-CN"/>
        </w:rPr>
      </w:pPr>
      <w:bookmarkStart w:id="0" w:name="bookmark2"/>
      <w:bookmarkEnd w:id="0"/>
      <w:r w:rsidRPr="00FF18D7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 w:eastAsia="zh-CN"/>
        </w:rPr>
        <w:t>Духовно-нравственное воспитание:</w:t>
      </w:r>
    </w:p>
    <w:p w14:paraId="40AF9501" w14:textId="77777777" w:rsidR="00FF18D7" w:rsidRPr="00FF18D7" w:rsidRDefault="00FF18D7" w:rsidP="00FF18D7">
      <w:pPr>
        <w:widowControl w:val="0"/>
        <w:numPr>
          <w:ilvl w:val="0"/>
          <w:numId w:val="14"/>
        </w:num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>воспитание чувства достоинства, чести и честности, совестливости, уважения к родителям, учителям, людям старшего поколения;</w:t>
      </w:r>
    </w:p>
    <w:p w14:paraId="2AF40EB2" w14:textId="77777777" w:rsidR="00FF18D7" w:rsidRPr="00FF18D7" w:rsidRDefault="00FF18D7" w:rsidP="00FF18D7">
      <w:pPr>
        <w:widowControl w:val="0"/>
        <w:numPr>
          <w:ilvl w:val="0"/>
          <w:numId w:val="14"/>
        </w:num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>формирование принципов коллективизма и солидарности, духа милосердия и сострадания, привычки заботиться о людях, находящихся в трудной жизненной ситуации;</w:t>
      </w:r>
    </w:p>
    <w:p w14:paraId="6FE49981" w14:textId="77777777" w:rsidR="00FF18D7" w:rsidRPr="00FF18D7" w:rsidRDefault="00FF18D7" w:rsidP="00FF18D7">
      <w:pPr>
        <w:widowControl w:val="0"/>
        <w:numPr>
          <w:ilvl w:val="0"/>
          <w:numId w:val="14"/>
        </w:num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>формирование солидарности и чувства социальной ответственности по отношению к людям с ограниченными возможностями здоровья, преодоление психологических барьеров по отношению к людям с ограниченными возможностями;</w:t>
      </w:r>
    </w:p>
    <w:p w14:paraId="2FE1D7B6" w14:textId="77777777" w:rsidR="00FF18D7" w:rsidRPr="00FF18D7" w:rsidRDefault="00FF18D7" w:rsidP="00FF18D7">
      <w:pPr>
        <w:widowControl w:val="0"/>
        <w:numPr>
          <w:ilvl w:val="0"/>
          <w:numId w:val="14"/>
        </w:num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4"/>
          <w:lang w:val="ru-RU" w:eastAsia="zh-CN"/>
        </w:rPr>
      </w:pPr>
      <w:r w:rsidRPr="00FF18D7">
        <w:rPr>
          <w:rFonts w:ascii="Times New Roman" w:eastAsia="Calibri" w:hAnsi="Times New Roman" w:cs="Times New Roman"/>
          <w:color w:val="000000"/>
          <w:spacing w:val="-4"/>
          <w:sz w:val="28"/>
          <w:szCs w:val="24"/>
          <w:lang w:val="ru-RU" w:eastAsia="zh-CN"/>
        </w:rPr>
        <w:t>формирование эмоционально насыщенного и духовно возвышенного отношения к миру, способности и умения передавать другим свой эстетический опыт.</w:t>
      </w:r>
    </w:p>
    <w:p w14:paraId="061D1FB0" w14:textId="77777777" w:rsidR="00FF18D7" w:rsidRPr="00FF18D7" w:rsidRDefault="00FF18D7" w:rsidP="00FF18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 w:eastAsia="zh-CN"/>
        </w:rPr>
        <w:t>Культурно-просветительское воспитание:</w:t>
      </w: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 xml:space="preserve"> </w:t>
      </w:r>
    </w:p>
    <w:p w14:paraId="265549C1" w14:textId="77777777" w:rsidR="00FF18D7" w:rsidRPr="00FF18D7" w:rsidRDefault="00FF18D7" w:rsidP="00FF18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>-</w:t>
      </w: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ab/>
        <w:t>формирование эстетической картины мира;</w:t>
      </w:r>
    </w:p>
    <w:p w14:paraId="30FB2809" w14:textId="77777777" w:rsidR="00FF18D7" w:rsidRPr="00FF18D7" w:rsidRDefault="00FF18D7" w:rsidP="00FF18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 w:eastAsia="zh-CN"/>
        </w:rPr>
      </w:pPr>
    </w:p>
    <w:p w14:paraId="2E3BC094" w14:textId="77777777" w:rsidR="00FF18D7" w:rsidRPr="00FF18D7" w:rsidRDefault="00FF18D7" w:rsidP="00FF18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>-</w:t>
      </w: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ab/>
        <w:t>формирование уважения к культурным ценностям родного города, края, страны;</w:t>
      </w:r>
    </w:p>
    <w:p w14:paraId="4557C967" w14:textId="77777777" w:rsidR="00FF18D7" w:rsidRPr="00FF18D7" w:rsidRDefault="00FF18D7" w:rsidP="00FF18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>-</w:t>
      </w: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ab/>
        <w:t>повышение познавательной активности обучающихся.</w:t>
      </w:r>
    </w:p>
    <w:p w14:paraId="53D653E0" w14:textId="77777777" w:rsidR="00FF18D7" w:rsidRPr="00FF18D7" w:rsidRDefault="00FF18D7" w:rsidP="00FF18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 w:eastAsia="zh-CN"/>
        </w:rPr>
        <w:t>Научно-образовательное воспитание:</w:t>
      </w:r>
    </w:p>
    <w:p w14:paraId="605CA1F3" w14:textId="77777777" w:rsidR="00FF18D7" w:rsidRPr="00FF18D7" w:rsidRDefault="00FF18D7" w:rsidP="00FF18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>-</w:t>
      </w: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ab/>
        <w:t>формирование у обучающихся научного мировоззрения;</w:t>
      </w:r>
    </w:p>
    <w:p w14:paraId="5CBDBE7E" w14:textId="77777777" w:rsidR="00FF18D7" w:rsidRPr="00FF18D7" w:rsidRDefault="00FF18D7" w:rsidP="00FF18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>-</w:t>
      </w: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ab/>
        <w:t>формирование умения получать знания;</w:t>
      </w:r>
    </w:p>
    <w:p w14:paraId="7641D218" w14:textId="77777777" w:rsidR="00FF18D7" w:rsidRPr="00FF18D7" w:rsidRDefault="00FF18D7" w:rsidP="00FF18D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</w:pP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>-</w:t>
      </w:r>
      <w:r w:rsidRPr="00FF18D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  <w:tab/>
        <w:t>формирование навыков анализа и синтеза информации, в том числе в профессиональной области.</w:t>
      </w:r>
    </w:p>
    <w:p w14:paraId="5625D941" w14:textId="77777777" w:rsidR="00FF18D7" w:rsidRPr="00FF18D7" w:rsidRDefault="00FF18D7" w:rsidP="00FF18D7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highlight w:val="green"/>
          <w:lang w:val="ru-RU" w:eastAsia="ru-RU"/>
        </w:rPr>
      </w:pPr>
    </w:p>
    <w:p w14:paraId="050C7A3E" w14:textId="77777777" w:rsidR="00FF18D7" w:rsidRPr="00FF18D7" w:rsidRDefault="00FF18D7" w:rsidP="00FF18D7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highlight w:val="green"/>
          <w:lang w:val="ru-RU" w:eastAsia="ru-RU"/>
        </w:rPr>
      </w:pPr>
    </w:p>
    <w:p w14:paraId="4ABA5804" w14:textId="77777777" w:rsidR="00FF18D7" w:rsidRPr="00FF18D7" w:rsidRDefault="00FF18D7" w:rsidP="00FF18D7">
      <w:pPr>
        <w:keepNext/>
        <w:spacing w:after="0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/>
        </w:rPr>
      </w:pPr>
      <w:r w:rsidRPr="00FF18D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lastRenderedPageBreak/>
        <w:t>Вносимые изменения и утверждения</w:t>
      </w:r>
      <w:r w:rsidRPr="00FF18D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/>
        </w:rPr>
        <w:t xml:space="preserve"> на новый учебный год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49"/>
        <w:gridCol w:w="884"/>
        <w:gridCol w:w="1161"/>
        <w:gridCol w:w="3849"/>
        <w:gridCol w:w="1254"/>
        <w:gridCol w:w="2126"/>
      </w:tblGrid>
      <w:tr w:rsidR="00FF18D7" w:rsidRPr="00DC1903" w14:paraId="0B871A28" w14:textId="77777777" w:rsidTr="00C35E38">
        <w:trPr>
          <w:cantSplit/>
          <w:trHeight w:val="2649"/>
        </w:trPr>
        <w:tc>
          <w:tcPr>
            <w:tcW w:w="649" w:type="dxa"/>
          </w:tcPr>
          <w:p w14:paraId="69CF73D5" w14:textId="77777777" w:rsidR="00FF18D7" w:rsidRPr="00FF18D7" w:rsidRDefault="00FF18D7" w:rsidP="00FF18D7">
            <w:pPr>
              <w:spacing w:after="0" w:line="240" w:lineRule="auto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  <w:p w14:paraId="569B9F2C" w14:textId="77777777" w:rsidR="00FF18D7" w:rsidRPr="00FF18D7" w:rsidRDefault="00FF18D7" w:rsidP="00FF18D7">
            <w:pPr>
              <w:spacing w:after="0" w:line="240" w:lineRule="auto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  <w:p w14:paraId="2B36514C" w14:textId="77777777" w:rsidR="00FF18D7" w:rsidRPr="00FF18D7" w:rsidRDefault="00FF18D7" w:rsidP="00FF18D7">
            <w:pPr>
              <w:spacing w:after="0" w:line="240" w:lineRule="auto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  <w:p w14:paraId="5DD9A32E" w14:textId="77777777" w:rsidR="00FF18D7" w:rsidRPr="00FF18D7" w:rsidRDefault="00FF18D7" w:rsidP="00FF18D7">
            <w:pPr>
              <w:spacing w:after="0" w:line="240" w:lineRule="auto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  <w:p w14:paraId="0155FBFF" w14:textId="77777777" w:rsidR="00FF18D7" w:rsidRPr="00FF18D7" w:rsidRDefault="00FF18D7" w:rsidP="00FF18D7">
            <w:pPr>
              <w:spacing w:after="0" w:line="240" w:lineRule="auto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№</w:t>
            </w:r>
          </w:p>
          <w:p w14:paraId="5AB128C5" w14:textId="77777777" w:rsidR="00FF18D7" w:rsidRPr="00FF18D7" w:rsidRDefault="00FF18D7" w:rsidP="00FF18D7">
            <w:pPr>
              <w:spacing w:after="0" w:line="240" w:lineRule="auto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п/п</w:t>
            </w:r>
          </w:p>
        </w:tc>
        <w:tc>
          <w:tcPr>
            <w:tcW w:w="884" w:type="dxa"/>
            <w:textDirection w:val="btLr"/>
          </w:tcPr>
          <w:p w14:paraId="5976042E" w14:textId="77777777" w:rsidR="00FF18D7" w:rsidRPr="00FF18D7" w:rsidRDefault="00FF18D7" w:rsidP="00FF18D7">
            <w:pPr>
              <w:spacing w:after="0" w:line="240" w:lineRule="auto"/>
              <w:jc w:val="center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№ раздела внесения</w:t>
            </w:r>
          </w:p>
          <w:p w14:paraId="1F8B2C42" w14:textId="77777777" w:rsidR="00FF18D7" w:rsidRPr="00FF18D7" w:rsidRDefault="00FF18D7" w:rsidP="00FF18D7">
            <w:pPr>
              <w:spacing w:after="0" w:line="240" w:lineRule="auto"/>
              <w:jc w:val="center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изменений</w:t>
            </w:r>
          </w:p>
        </w:tc>
        <w:tc>
          <w:tcPr>
            <w:tcW w:w="1161" w:type="dxa"/>
            <w:textDirection w:val="btLr"/>
          </w:tcPr>
          <w:p w14:paraId="392DA7C2" w14:textId="77777777" w:rsidR="00FF18D7" w:rsidRPr="00FF18D7" w:rsidRDefault="00FF18D7" w:rsidP="00FF18D7">
            <w:pPr>
              <w:spacing w:after="0" w:line="240" w:lineRule="auto"/>
              <w:jc w:val="center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Дата внесения</w:t>
            </w:r>
          </w:p>
          <w:p w14:paraId="278997C4" w14:textId="77777777" w:rsidR="00FF18D7" w:rsidRPr="00FF18D7" w:rsidRDefault="00FF18D7" w:rsidP="00FF18D7">
            <w:pPr>
              <w:spacing w:after="0" w:line="240" w:lineRule="auto"/>
              <w:jc w:val="center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изменений</w:t>
            </w:r>
          </w:p>
        </w:tc>
        <w:tc>
          <w:tcPr>
            <w:tcW w:w="3849" w:type="dxa"/>
          </w:tcPr>
          <w:p w14:paraId="64900F52" w14:textId="77777777" w:rsidR="00FF18D7" w:rsidRPr="00FF18D7" w:rsidRDefault="00FF18D7" w:rsidP="00FF18D7">
            <w:pPr>
              <w:spacing w:after="0" w:line="240" w:lineRule="auto"/>
              <w:jc w:val="center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  <w:p w14:paraId="05A8A3D2" w14:textId="77777777" w:rsidR="00FF18D7" w:rsidRPr="00FF18D7" w:rsidRDefault="00FF18D7" w:rsidP="00FF18D7">
            <w:pPr>
              <w:spacing w:after="0" w:line="240" w:lineRule="auto"/>
              <w:jc w:val="center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  <w:p w14:paraId="31A15966" w14:textId="77777777" w:rsidR="00FF18D7" w:rsidRPr="00FF18D7" w:rsidRDefault="00FF18D7" w:rsidP="00FF18D7">
            <w:pPr>
              <w:spacing w:after="0" w:line="240" w:lineRule="auto"/>
              <w:jc w:val="center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  <w:p w14:paraId="15EF7B0B" w14:textId="77777777" w:rsidR="00FF18D7" w:rsidRPr="00FF18D7" w:rsidRDefault="00FF18D7" w:rsidP="00FF18D7">
            <w:pPr>
              <w:spacing w:after="0" w:line="240" w:lineRule="auto"/>
              <w:jc w:val="center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  <w:p w14:paraId="1F50186F" w14:textId="77777777" w:rsidR="00FF18D7" w:rsidRPr="00FF18D7" w:rsidRDefault="00FF18D7" w:rsidP="00FF18D7">
            <w:pPr>
              <w:spacing w:after="0" w:line="240" w:lineRule="auto"/>
              <w:jc w:val="center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Содержание изменений</w:t>
            </w:r>
          </w:p>
        </w:tc>
        <w:tc>
          <w:tcPr>
            <w:tcW w:w="1254" w:type="dxa"/>
            <w:textDirection w:val="btLr"/>
          </w:tcPr>
          <w:p w14:paraId="5EC62015" w14:textId="77777777" w:rsidR="00FF18D7" w:rsidRPr="00FF18D7" w:rsidRDefault="00FF18D7" w:rsidP="00FF18D7">
            <w:pPr>
              <w:spacing w:after="0" w:line="240" w:lineRule="auto"/>
              <w:jc w:val="center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«Согласовано»</w:t>
            </w: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br/>
              <w:t>Зав. каф</w:t>
            </w:r>
            <w:proofErr w:type="gramStart"/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</w:t>
            </w:r>
            <w:proofErr w:type="gramEnd"/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реализующей дисциплину</w:t>
            </w:r>
          </w:p>
        </w:tc>
        <w:tc>
          <w:tcPr>
            <w:tcW w:w="2126" w:type="dxa"/>
            <w:textDirection w:val="btLr"/>
          </w:tcPr>
          <w:p w14:paraId="71C9A396" w14:textId="77777777" w:rsidR="00FF18D7" w:rsidRPr="00FF18D7" w:rsidRDefault="00FF18D7" w:rsidP="00FF18D7">
            <w:pPr>
              <w:spacing w:after="0" w:line="240" w:lineRule="auto"/>
              <w:jc w:val="center"/>
              <w:outlineLvl w:val="4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«Согласовано»</w:t>
            </w:r>
          </w:p>
          <w:p w14:paraId="5F95A927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председатель УМК института (факультета), в состав которого входит выпускающая кафедра)</w:t>
            </w:r>
          </w:p>
        </w:tc>
      </w:tr>
      <w:tr w:rsidR="00FF18D7" w:rsidRPr="00FF18D7" w14:paraId="2649ADBF" w14:textId="77777777" w:rsidTr="00C35E38">
        <w:trPr>
          <w:trHeight w:val="262"/>
        </w:trPr>
        <w:tc>
          <w:tcPr>
            <w:tcW w:w="649" w:type="dxa"/>
          </w:tcPr>
          <w:p w14:paraId="590333F7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4" w:type="dxa"/>
          </w:tcPr>
          <w:p w14:paraId="6AED76DA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61" w:type="dxa"/>
          </w:tcPr>
          <w:p w14:paraId="32F56728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849" w:type="dxa"/>
          </w:tcPr>
          <w:p w14:paraId="0B833AFB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54" w:type="dxa"/>
          </w:tcPr>
          <w:p w14:paraId="447A73AB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26" w:type="dxa"/>
          </w:tcPr>
          <w:p w14:paraId="28B441B6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FF18D7" w:rsidRPr="00FF18D7" w14:paraId="7E9FD7D9" w14:textId="77777777" w:rsidTr="00C35E38">
        <w:trPr>
          <w:trHeight w:val="244"/>
        </w:trPr>
        <w:tc>
          <w:tcPr>
            <w:tcW w:w="649" w:type="dxa"/>
          </w:tcPr>
          <w:p w14:paraId="739B4EED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4" w:type="dxa"/>
          </w:tcPr>
          <w:p w14:paraId="282FD26F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1" w:type="dxa"/>
          </w:tcPr>
          <w:p w14:paraId="4DA8BB60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849" w:type="dxa"/>
          </w:tcPr>
          <w:p w14:paraId="5D291D8D" w14:textId="77777777" w:rsidR="00FF18D7" w:rsidRPr="00FF18D7" w:rsidRDefault="00FF18D7" w:rsidP="00FF18D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4" w:type="dxa"/>
          </w:tcPr>
          <w:p w14:paraId="0D5F9599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14:paraId="26FACD39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F18D7" w:rsidRPr="00FF18D7" w14:paraId="0C90BD8D" w14:textId="77777777" w:rsidTr="00C35E38">
        <w:trPr>
          <w:trHeight w:val="333"/>
        </w:trPr>
        <w:tc>
          <w:tcPr>
            <w:tcW w:w="649" w:type="dxa"/>
          </w:tcPr>
          <w:p w14:paraId="55289F5C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84" w:type="dxa"/>
          </w:tcPr>
          <w:p w14:paraId="12766C42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1" w:type="dxa"/>
          </w:tcPr>
          <w:p w14:paraId="6423DFAA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849" w:type="dxa"/>
          </w:tcPr>
          <w:p w14:paraId="4F4865BB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4" w:type="dxa"/>
          </w:tcPr>
          <w:p w14:paraId="2773A322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14:paraId="1A460DEB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F18D7" w:rsidRPr="00FF18D7" w14:paraId="43DE45D5" w14:textId="77777777" w:rsidTr="00C35E38">
        <w:trPr>
          <w:trHeight w:val="267"/>
        </w:trPr>
        <w:tc>
          <w:tcPr>
            <w:tcW w:w="649" w:type="dxa"/>
          </w:tcPr>
          <w:p w14:paraId="27C48126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FF18D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84" w:type="dxa"/>
          </w:tcPr>
          <w:p w14:paraId="389B47C0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1" w:type="dxa"/>
          </w:tcPr>
          <w:p w14:paraId="381C6C63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849" w:type="dxa"/>
          </w:tcPr>
          <w:p w14:paraId="3576F16D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4" w:type="dxa"/>
          </w:tcPr>
          <w:p w14:paraId="2F18A5CF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14:paraId="5F9DCD6A" w14:textId="77777777" w:rsidR="00FF18D7" w:rsidRPr="00FF18D7" w:rsidRDefault="00FF18D7" w:rsidP="00FF18D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BA93F8C" w14:textId="77777777" w:rsidR="00FF18D7" w:rsidRPr="00FF18D7" w:rsidRDefault="00FF18D7" w:rsidP="00AF60D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green"/>
          <w:lang w:val="ru-RU" w:eastAsia="ru-RU"/>
        </w:rPr>
      </w:pPr>
    </w:p>
    <w:p w14:paraId="59A7DD96" w14:textId="19AD3893" w:rsidR="00FF18D7" w:rsidRPr="00FF18D7" w:rsidRDefault="00AF60D3" w:rsidP="00AF60D3">
      <w:pPr>
        <w:rPr>
          <w:rFonts w:ascii="Times New Roman" w:eastAsia="Times New Roman" w:hAnsi="Times New Roman" w:cs="Times New Roman"/>
          <w:sz w:val="28"/>
          <w:szCs w:val="28"/>
          <w:highlight w:val="green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green"/>
          <w:lang w:val="ru-RU" w:eastAsia="ru-RU"/>
        </w:rPr>
        <w:br w:type="page"/>
      </w:r>
    </w:p>
    <w:p w14:paraId="17ECB0D1" w14:textId="77777777" w:rsidR="00FF18D7" w:rsidRPr="00FF18D7" w:rsidRDefault="00FF18D7" w:rsidP="00FF18D7">
      <w:pPr>
        <w:widowControl w:val="0"/>
        <w:tabs>
          <w:tab w:val="left" w:pos="993"/>
          <w:tab w:val="left" w:pos="5617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F18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ab/>
      </w:r>
      <w:r w:rsidRPr="00FF18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  <w:t xml:space="preserve">Приложение к рабочей </w:t>
      </w:r>
    </w:p>
    <w:p w14:paraId="6E47F5EC" w14:textId="77777777" w:rsidR="00FF18D7" w:rsidRPr="00FF18D7" w:rsidRDefault="00FF18D7" w:rsidP="00FF18D7">
      <w:pPr>
        <w:widowControl w:val="0"/>
        <w:tabs>
          <w:tab w:val="left" w:pos="993"/>
          <w:tab w:val="left" w:pos="5617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F18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программе дисциплины</w:t>
      </w:r>
    </w:p>
    <w:p w14:paraId="59B2612F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10137" w:type="dxa"/>
        <w:tblInd w:w="-106" w:type="dxa"/>
        <w:tblLook w:val="01E0" w:firstRow="1" w:lastRow="1" w:firstColumn="1" w:lastColumn="1" w:noHBand="0" w:noVBand="0"/>
      </w:tblPr>
      <w:tblGrid>
        <w:gridCol w:w="1058"/>
        <w:gridCol w:w="9079"/>
      </w:tblGrid>
      <w:tr w:rsidR="00FF18D7" w:rsidRPr="00DC1903" w14:paraId="0EB59439" w14:textId="77777777" w:rsidTr="00C35E38">
        <w:tc>
          <w:tcPr>
            <w:tcW w:w="1058" w:type="dxa"/>
          </w:tcPr>
          <w:p w14:paraId="2B472B0E" w14:textId="77777777" w:rsidR="00FF18D7" w:rsidRPr="00FF18D7" w:rsidRDefault="00FF18D7" w:rsidP="00FF18D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FF18D7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ru-RU" w:eastAsia="ru-RU"/>
              </w:rPr>
              <w:object w:dxaOrig="3160" w:dyaOrig="2921" w14:anchorId="1404DB06">
                <v:shape id="_x0000_i1026" type="#_x0000_t75" style="width:36.6pt;height:35.4pt" o:ole="" fillcolor="window">
                  <v:imagedata r:id="rId9" o:title=""/>
                </v:shape>
                <o:OLEObject Type="Embed" ProgID="Msxml2.SAXXMLReader.5.0" ShapeID="_x0000_i1026" DrawAspect="Content" ObjectID="_1749045613" r:id="rId11"/>
              </w:object>
            </w:r>
          </w:p>
          <w:p w14:paraId="644B8FE6" w14:textId="77777777" w:rsidR="00FF18D7" w:rsidRPr="00FF18D7" w:rsidRDefault="00FF18D7" w:rsidP="00FF1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4"/>
                <w:lang w:val="tt-RU" w:eastAsia="ru-RU"/>
              </w:rPr>
              <w:t>К Г Э У</w:t>
            </w:r>
          </w:p>
        </w:tc>
        <w:tc>
          <w:tcPr>
            <w:tcW w:w="9079" w:type="dxa"/>
          </w:tcPr>
          <w:p w14:paraId="41DC6643" w14:textId="77777777" w:rsidR="00FF18D7" w:rsidRPr="00FF18D7" w:rsidRDefault="00FF18D7" w:rsidP="00FF18D7">
            <w:pPr>
              <w:widowControl w:val="0"/>
              <w:spacing w:after="0" w:line="240" w:lineRule="auto"/>
              <w:ind w:left="-108" w:right="-108"/>
              <w:jc w:val="center"/>
              <w:outlineLvl w:val="3"/>
              <w:rPr>
                <w:rFonts w:ascii="Times New Roman" w:eastAsia="Calibri" w:hAnsi="Times New Roman" w:cs="Times New Roman"/>
                <w:lang w:val="ru-RU" w:eastAsia="ru-RU"/>
              </w:rPr>
            </w:pPr>
            <w:r w:rsidRPr="00FF18D7">
              <w:rPr>
                <w:rFonts w:ascii="Times New Roman" w:eastAsia="Calibri" w:hAnsi="Times New Roman" w:cs="Times New Roman"/>
                <w:bCs/>
                <w:lang w:val="ru-RU" w:eastAsia="ru-RU"/>
              </w:rPr>
              <w:t>МИНИСТЕРСТВО НАУКИ И ВЫСШЕГО ОБРАЗОВАНИЯ РОССИЙСКОЙ ФЕДЕРАЦИИ</w:t>
            </w:r>
          </w:p>
          <w:p w14:paraId="3F4BEDE9" w14:textId="77777777" w:rsidR="00FF18D7" w:rsidRPr="00FF18D7" w:rsidRDefault="00FF18D7" w:rsidP="00FF18D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t-RU" w:eastAsia="ru-RU"/>
              </w:rPr>
              <w:t xml:space="preserve">Федеральное государственное бюджетное образовательное </w:t>
            </w:r>
          </w:p>
          <w:p w14:paraId="5EF2C7C1" w14:textId="77777777" w:rsidR="00FF18D7" w:rsidRPr="00FF18D7" w:rsidRDefault="00FF18D7" w:rsidP="00FF18D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t-RU" w:eastAsia="ru-RU"/>
              </w:rPr>
              <w:t>учреждение высшего образования</w:t>
            </w:r>
          </w:p>
          <w:p w14:paraId="22E6153A" w14:textId="77777777" w:rsidR="00FF18D7" w:rsidRPr="00FF18D7" w:rsidRDefault="00FF18D7" w:rsidP="00FF1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t-RU" w:eastAsia="ru-RU"/>
              </w:rPr>
              <w:t>«КАЗАНСКИЙ ГОСУДАРСТВЕННЫЙ ЭНЕРГЕТИЧЕСКИЙ УНИВЕРСИТЕТ»</w:t>
            </w:r>
          </w:p>
          <w:p w14:paraId="6FC90AF0" w14:textId="77777777" w:rsidR="00FF18D7" w:rsidRPr="00FF18D7" w:rsidRDefault="00FF18D7" w:rsidP="00FF18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t-RU" w:eastAsia="ru-RU"/>
              </w:rPr>
              <w:t>(ФГБОУ ВО «КГЭУ»)</w:t>
            </w:r>
          </w:p>
        </w:tc>
      </w:tr>
    </w:tbl>
    <w:p w14:paraId="67040C12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tt-RU" w:eastAsia="ru-RU"/>
        </w:rPr>
      </w:pPr>
    </w:p>
    <w:p w14:paraId="215005AD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ru-RU" w:eastAsia="ru-RU"/>
        </w:rPr>
      </w:pPr>
    </w:p>
    <w:p w14:paraId="15F69059" w14:textId="77777777" w:rsidR="00FF18D7" w:rsidRPr="00FF18D7" w:rsidRDefault="00FF18D7" w:rsidP="00FF18D7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val="x-none" w:eastAsia="x-none"/>
        </w:rPr>
      </w:pPr>
    </w:p>
    <w:p w14:paraId="2F0C5949" w14:textId="77777777" w:rsidR="00FF18D7" w:rsidRPr="00FF18D7" w:rsidRDefault="00FF18D7" w:rsidP="00FF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</w:p>
    <w:p w14:paraId="07CA0CC8" w14:textId="77777777" w:rsidR="00FF18D7" w:rsidRPr="00FF18D7" w:rsidRDefault="00FF18D7" w:rsidP="00FF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ru-RU" w:eastAsia="ru-RU"/>
        </w:rPr>
      </w:pPr>
    </w:p>
    <w:p w14:paraId="6D58FE2A" w14:textId="77777777" w:rsidR="00FF18D7" w:rsidRPr="00FF18D7" w:rsidRDefault="00FF18D7" w:rsidP="00FF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A1B833A" w14:textId="77777777" w:rsidR="00FF18D7" w:rsidRPr="00FF18D7" w:rsidRDefault="00FF18D7" w:rsidP="00FF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C86062F" w14:textId="77777777" w:rsidR="00FF18D7" w:rsidRPr="00FF18D7" w:rsidRDefault="00FF18D7" w:rsidP="00FF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CA8292B" w14:textId="77777777" w:rsidR="00FF18D7" w:rsidRPr="00FF18D7" w:rsidRDefault="00FF18D7" w:rsidP="00FF18D7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</w:p>
    <w:p w14:paraId="7A402644" w14:textId="77777777" w:rsidR="00FF18D7" w:rsidRPr="00FF18D7" w:rsidRDefault="00FF18D7" w:rsidP="00FF18D7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r w:rsidRPr="00FF18D7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ОЦЕНОЧНЫЕ МАТЕРИАЛЫ</w:t>
      </w:r>
    </w:p>
    <w:p w14:paraId="0A090222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4"/>
          <w:lang w:val="tt-RU" w:eastAsia="ru-RU"/>
        </w:rPr>
        <w:t>по дисциплине</w:t>
      </w:r>
    </w:p>
    <w:p w14:paraId="16A3768B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FF18D7" w:rsidRPr="00FF18D7" w14:paraId="7315C2A1" w14:textId="77777777" w:rsidTr="00C35E38">
        <w:sdt>
          <w:sdtPr>
            <w:rPr>
              <w:rFonts w:ascii="Times New Roman" w:eastAsia="Times New Roman" w:hAnsi="Times New Roman" w:cs="Times New Roman"/>
              <w:i/>
              <w:sz w:val="28"/>
              <w:szCs w:val="28"/>
              <w:lang w:val="tt-RU" w:eastAsia="ru-RU"/>
            </w:rPr>
            <w:alias w:val="NameDiscAndShifr"/>
            <w:tag w:val="NameDiscAndShifr"/>
            <w:id w:val="254489955"/>
            <w:placeholder>
              <w:docPart w:val="168429605C704826AFBFF13EACDC2B99"/>
            </w:placeholder>
            <w:showingPlcHdr/>
            <w15:appearance w15:val="hidden"/>
          </w:sdtPr>
          <w:sdtEndPr/>
          <w:sdtContent>
            <w:tc>
              <w:tcPr>
                <w:tcW w:w="10421" w:type="dxa"/>
              </w:tcPr>
              <w:p w14:paraId="18078213" w14:textId="3BC05616" w:rsidR="00FF18D7" w:rsidRPr="004C57C9" w:rsidRDefault="00C46727" w:rsidP="00FF18D7">
                <w:pPr>
                  <w:widowControl w:val="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val="tt-RU" w:eastAsia="ru-RU"/>
                  </w:rPr>
                </w:pPr>
                <w:r w:rsidRPr="004C57C9">
                  <w:rPr>
                    <w:rStyle w:val="a3"/>
                    <w:rFonts w:ascii="Times New Roman" w:hAnsi="Times New Roman" w:cs="Times New Roman"/>
                    <w:color w:val="auto"/>
                    <w:sz w:val="28"/>
                    <w:szCs w:val="28"/>
                  </w:rPr>
                  <w:t>Место для ввода текста.</w:t>
                </w:r>
              </w:p>
            </w:tc>
          </w:sdtContent>
        </w:sdt>
      </w:tr>
    </w:tbl>
    <w:p w14:paraId="24D88F61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val="tt-RU" w:eastAsia="ru-RU"/>
        </w:rPr>
      </w:pPr>
      <w:r w:rsidRPr="00FF18D7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tt-RU" w:eastAsia="ru-RU"/>
        </w:rPr>
        <w:t>(Наименование дисциплины в соответствии с учебным планом)</w:t>
      </w:r>
    </w:p>
    <w:p w14:paraId="23013D81" w14:textId="77777777" w:rsidR="00FF18D7" w:rsidRPr="00FF18D7" w:rsidRDefault="00FF18D7" w:rsidP="00FF18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tt-RU" w:eastAsia="ru-RU"/>
        </w:rPr>
      </w:pPr>
    </w:p>
    <w:p w14:paraId="01A1395C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12"/>
        <w:gridCol w:w="6569"/>
      </w:tblGrid>
      <w:tr w:rsidR="00FF18D7" w:rsidRPr="00DC1903" w14:paraId="151AD866" w14:textId="77777777" w:rsidTr="00C35E38">
        <w:tc>
          <w:tcPr>
            <w:tcW w:w="3227" w:type="dxa"/>
            <w:shd w:val="clear" w:color="auto" w:fill="auto"/>
          </w:tcPr>
          <w:p w14:paraId="21223A71" w14:textId="77777777" w:rsidR="00FF18D7" w:rsidRPr="00FF18D7" w:rsidRDefault="00FF18D7" w:rsidP="00FF18D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  <w:t>Направление подготовки</w:t>
            </w:r>
          </w:p>
        </w:tc>
        <w:tc>
          <w:tcPr>
            <w:tcW w:w="6626" w:type="dxa"/>
            <w:shd w:val="clear" w:color="auto" w:fill="auto"/>
          </w:tcPr>
          <w:p w14:paraId="3928C77C" w14:textId="016BD788" w:rsidR="00FF18D7" w:rsidRPr="00FF18D7" w:rsidRDefault="008F0D9C" w:rsidP="00FF18D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  <w:lang w:val="tt-RU" w:eastAsia="ru-RU"/>
                </w:rPr>
                <w:alias w:val="CodeAndNaprav"/>
                <w:tag w:val="CodeAndNaprav"/>
                <w:id w:val="-1945214526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FF18D7" w:rsidRPr="00406FDB">
                  <w:rPr>
                    <w:rFonts w:ascii="Times New Roman" w:eastAsia="Times New Roman" w:hAnsi="Times New Roman" w:cs="Times New Roman"/>
                    <w:sz w:val="28"/>
                    <w:szCs w:val="24"/>
                    <w:u w:val="single" w:color="000000" w:themeColor="text1"/>
                    <w:lang w:val="tt-RU" w:eastAsia="ru-RU"/>
                  </w:rPr>
                  <w:t>_</w:t>
                </w:r>
              </w:sdtContent>
            </w:sdt>
          </w:p>
          <w:p w14:paraId="6C79BB7F" w14:textId="77777777" w:rsidR="00FF18D7" w:rsidRPr="00FF18D7" w:rsidRDefault="00FF18D7" w:rsidP="00FF18D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val="tt-RU" w:eastAsia="ru-RU"/>
              </w:rPr>
              <w:t>(</w:t>
            </w:r>
            <w:r w:rsidRPr="00FF18D7">
              <w:rPr>
                <w:rFonts w:ascii="Times New Roman" w:eastAsia="Times New Roman" w:hAnsi="Times New Roman" w:cs="Times New Roman"/>
                <w:i/>
                <w:sz w:val="28"/>
                <w:szCs w:val="24"/>
                <w:vertAlign w:val="superscript"/>
                <w:lang w:val="tt-RU" w:eastAsia="ru-RU"/>
              </w:rPr>
              <w:t>Код и наименование направления подготовки</w:t>
            </w:r>
            <w:r w:rsidRPr="00FF18D7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val="tt-RU" w:eastAsia="ru-RU"/>
              </w:rPr>
              <w:t>)</w:t>
            </w:r>
          </w:p>
        </w:tc>
      </w:tr>
    </w:tbl>
    <w:p w14:paraId="41EC6BD7" w14:textId="77777777" w:rsidR="00FF18D7" w:rsidRPr="00FF18D7" w:rsidRDefault="00FF18D7" w:rsidP="00FF18D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highlight w:val="green"/>
          <w:vertAlign w:val="superscript"/>
          <w:lang w:val="tt-RU" w:eastAsia="ru-RU"/>
        </w:rPr>
      </w:pPr>
    </w:p>
    <w:p w14:paraId="25F1E615" w14:textId="77777777" w:rsidR="00FF18D7" w:rsidRPr="00DC1903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C147856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14"/>
        <w:gridCol w:w="6567"/>
      </w:tblGrid>
      <w:tr w:rsidR="00FF18D7" w:rsidRPr="00FF18D7" w14:paraId="5FD9D79C" w14:textId="77777777" w:rsidTr="00C35E38">
        <w:tc>
          <w:tcPr>
            <w:tcW w:w="3227" w:type="dxa"/>
            <w:shd w:val="clear" w:color="auto" w:fill="auto"/>
          </w:tcPr>
          <w:p w14:paraId="48596ABC" w14:textId="77777777" w:rsidR="00FF18D7" w:rsidRPr="00FF18D7" w:rsidRDefault="00FF18D7" w:rsidP="00FF18D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  <w:t>Квалификация</w:t>
            </w:r>
          </w:p>
        </w:tc>
        <w:tc>
          <w:tcPr>
            <w:tcW w:w="6626" w:type="dxa"/>
            <w:shd w:val="clear" w:color="auto" w:fill="auto"/>
          </w:tcPr>
          <w:p w14:paraId="296092ED" w14:textId="26826273" w:rsidR="00FF18D7" w:rsidRPr="00FF18D7" w:rsidRDefault="008F0D9C" w:rsidP="00FF18D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tt-RU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  <w:lang w:val="tt-RU" w:eastAsia="ru-RU"/>
                </w:rPr>
                <w:alias w:val="Kvalific"/>
                <w:tag w:val="Kvalific"/>
                <w:id w:val="1141315300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FF18D7" w:rsidRPr="00406FDB">
                  <w:rPr>
                    <w:rFonts w:ascii="Times New Roman" w:eastAsia="Times New Roman" w:hAnsi="Times New Roman" w:cs="Times New Roman"/>
                    <w:sz w:val="28"/>
                    <w:szCs w:val="24"/>
                    <w:u w:val="single" w:color="000000" w:themeColor="text1"/>
                    <w:lang w:val="tt-RU" w:eastAsia="ru-RU"/>
                  </w:rPr>
                  <w:t>__</w:t>
                </w:r>
              </w:sdtContent>
            </w:sdt>
          </w:p>
          <w:p w14:paraId="78F165C3" w14:textId="77777777" w:rsidR="00FF18D7" w:rsidRPr="00FF18D7" w:rsidRDefault="00FF18D7" w:rsidP="00FF18D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val="tt-RU" w:eastAsia="ru-RU"/>
              </w:rPr>
              <w:t>(</w:t>
            </w:r>
            <w:r w:rsidRPr="00FF18D7">
              <w:rPr>
                <w:rFonts w:ascii="Times New Roman" w:eastAsia="Times New Roman" w:hAnsi="Times New Roman" w:cs="Times New Roman"/>
                <w:i/>
                <w:sz w:val="28"/>
                <w:szCs w:val="24"/>
                <w:vertAlign w:val="superscript"/>
                <w:lang w:val="tt-RU" w:eastAsia="ru-RU"/>
              </w:rPr>
              <w:t>Бакалавр / Магистр</w:t>
            </w:r>
            <w:r w:rsidRPr="00FF18D7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val="tt-RU" w:eastAsia="ru-RU"/>
              </w:rPr>
              <w:t>)</w:t>
            </w:r>
          </w:p>
        </w:tc>
      </w:tr>
    </w:tbl>
    <w:p w14:paraId="4331598F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ru-RU" w:eastAsia="ru-RU"/>
        </w:rPr>
      </w:pPr>
    </w:p>
    <w:p w14:paraId="57458D47" w14:textId="77777777" w:rsidR="00FF18D7" w:rsidRPr="00FF18D7" w:rsidRDefault="00FF18D7" w:rsidP="00FF18D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highlight w:val="green"/>
          <w:lang w:val="tt-RU" w:eastAsia="ru-RU"/>
        </w:rPr>
      </w:pPr>
    </w:p>
    <w:p w14:paraId="2249BDD4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tt-RU" w:eastAsia="ru-RU"/>
        </w:rPr>
      </w:pPr>
    </w:p>
    <w:p w14:paraId="02042A1D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tt-RU" w:eastAsia="ru-RU"/>
        </w:rPr>
      </w:pPr>
    </w:p>
    <w:p w14:paraId="74D04192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tt-RU" w:eastAsia="ru-RU"/>
        </w:rPr>
      </w:pPr>
    </w:p>
    <w:p w14:paraId="7470703B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tt-RU" w:eastAsia="ru-RU"/>
        </w:rPr>
      </w:pPr>
    </w:p>
    <w:p w14:paraId="188E7176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tt-RU" w:eastAsia="ru-RU"/>
        </w:rPr>
      </w:pPr>
    </w:p>
    <w:p w14:paraId="2BA3703E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tt-RU" w:eastAsia="ru-RU"/>
        </w:rPr>
      </w:pPr>
    </w:p>
    <w:p w14:paraId="3815D317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tt-RU" w:eastAsia="ru-RU"/>
        </w:rPr>
      </w:pPr>
    </w:p>
    <w:p w14:paraId="384FE7A8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ru-RU" w:eastAsia="ru-RU"/>
        </w:rPr>
      </w:pPr>
    </w:p>
    <w:p w14:paraId="6C76EAC0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ru-RU" w:eastAsia="ru-RU"/>
        </w:rPr>
      </w:pPr>
    </w:p>
    <w:p w14:paraId="2918B5F9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ru-RU" w:eastAsia="ru-RU"/>
        </w:rPr>
      </w:pPr>
    </w:p>
    <w:p w14:paraId="3409CC6D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ru-RU" w:eastAsia="ru-RU"/>
        </w:rPr>
      </w:pPr>
    </w:p>
    <w:p w14:paraId="76F4498F" w14:textId="77777777" w:rsidR="00FF18D7" w:rsidRPr="00FF18D7" w:rsidRDefault="00FF18D7" w:rsidP="00FF18D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green"/>
          <w:lang w:val="ru-RU" w:eastAsia="ru-RU"/>
        </w:rPr>
      </w:pPr>
    </w:p>
    <w:p w14:paraId="71950C35" w14:textId="606EE4DF" w:rsidR="00FF18D7" w:rsidRPr="004C57C9" w:rsidRDefault="00FF18D7" w:rsidP="004C57C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  <w:t>г. Казань, 20</w:t>
      </w:r>
      <w:r w:rsidR="000B1A6A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1EC13F97" w14:textId="1D618F23" w:rsidR="00FF18D7" w:rsidRPr="004C57C9" w:rsidRDefault="00FF18D7" w:rsidP="00FF18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4C57C9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lastRenderedPageBreak/>
        <w:t xml:space="preserve">Оценочные материалы по дисциплине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val="tt-RU" w:eastAsia="ru-RU"/>
          </w:rPr>
          <w:alias w:val="Disciplina"/>
          <w:tag w:val="Disciplina"/>
          <w:id w:val="-1122073580"/>
          <w:placeholder>
            <w:docPart w:val="DefaultPlaceholder_-1854013440"/>
          </w:placeholder>
          <w15:appearance w15:val="hidden"/>
        </w:sdtPr>
        <w:sdtEndPr/>
        <w:sdtContent>
          <w:r w:rsidR="004C57C9" w:rsidRPr="004C57C9">
            <w:rPr>
              <w:rStyle w:val="a3"/>
              <w:rFonts w:ascii="Times New Roman" w:hAnsi="Times New Roman" w:cs="Times New Roman"/>
              <w:color w:val="auto"/>
              <w:sz w:val="28"/>
              <w:szCs w:val="28"/>
              <w:u w:val="single"/>
              <w:lang w:val="ru-RU"/>
            </w:rPr>
            <w:t>Место для ввода текста.</w:t>
          </w:r>
        </w:sdtContent>
      </w:sdt>
      <w:r w:rsidRPr="004C57C9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 , предназначенны для оценивания результатов обучения на соответствие индикаторам достижения компетенций.</w:t>
      </w:r>
    </w:p>
    <w:p w14:paraId="76B156CC" w14:textId="77777777" w:rsidR="00FF18D7" w:rsidRPr="00FF18D7" w:rsidRDefault="00FF18D7" w:rsidP="00FF18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Оценивание результатов обучения по дисциплине осуществляется в рамках текущего контроля 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(ТК)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 и промежуточной аттестации, проводимых по балльно-рейтинговой системе (БРС).</w:t>
      </w:r>
    </w:p>
    <w:p w14:paraId="0C5BD33D" w14:textId="77777777" w:rsidR="00FF18D7" w:rsidRPr="00FF18D7" w:rsidRDefault="00FF18D7" w:rsidP="00FF18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tt-RU" w:eastAsia="ru-RU"/>
        </w:rPr>
      </w:pPr>
    </w:p>
    <w:p w14:paraId="39C379D7" w14:textId="77777777" w:rsidR="00FF18D7" w:rsidRPr="00FF18D7" w:rsidRDefault="00FF18D7" w:rsidP="00FF18D7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sz w:val="16"/>
          <w:szCs w:val="16"/>
          <w:lang w:val="x-none" w:eastAsia="x-none"/>
        </w:rPr>
      </w:pPr>
      <w:r w:rsidRPr="00FF18D7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1.Технологическая карта</w:t>
      </w:r>
    </w:p>
    <w:p w14:paraId="1B260D2B" w14:textId="77777777" w:rsidR="00FF18D7" w:rsidRPr="00FF18D7" w:rsidRDefault="00FF18D7" w:rsidP="00FF18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Семестр ___</w:t>
      </w:r>
    </w:p>
    <w:tbl>
      <w:tblPr>
        <w:tblW w:w="90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708"/>
        <w:gridCol w:w="567"/>
        <w:gridCol w:w="710"/>
        <w:gridCol w:w="567"/>
        <w:gridCol w:w="567"/>
        <w:gridCol w:w="567"/>
        <w:gridCol w:w="567"/>
        <w:gridCol w:w="568"/>
        <w:gridCol w:w="851"/>
      </w:tblGrid>
      <w:tr w:rsidR="00FF18D7" w:rsidRPr="00FF18D7" w14:paraId="13A2A2B4" w14:textId="77777777" w:rsidTr="00C35E38">
        <w:trPr>
          <w:trHeight w:val="332"/>
        </w:trPr>
        <w:tc>
          <w:tcPr>
            <w:tcW w:w="3402" w:type="dxa"/>
            <w:vMerge w:val="restart"/>
            <w:shd w:val="clear" w:color="auto" w:fill="auto"/>
            <w:vAlign w:val="center"/>
          </w:tcPr>
          <w:p w14:paraId="1DD3D8DB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  <w:t>Наименование раздела</w:t>
            </w:r>
          </w:p>
        </w:tc>
        <w:tc>
          <w:tcPr>
            <w:tcW w:w="708" w:type="dxa"/>
            <w:vMerge w:val="restart"/>
            <w:shd w:val="clear" w:color="auto" w:fill="auto"/>
            <w:textDirection w:val="btLr"/>
          </w:tcPr>
          <w:p w14:paraId="6332FFCE" w14:textId="77777777" w:rsidR="00FF18D7" w:rsidRPr="00FF18D7" w:rsidRDefault="00FF18D7" w:rsidP="00FF18D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 w:eastAsia="ru-RU"/>
              </w:rPr>
              <w:t>Формы и вид</w:t>
            </w:r>
          </w:p>
          <w:p w14:paraId="368C6F28" w14:textId="77777777" w:rsidR="00FF18D7" w:rsidRPr="00FF18D7" w:rsidRDefault="00FF18D7" w:rsidP="00FF18D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контроля</w:t>
            </w:r>
          </w:p>
          <w:p w14:paraId="44912BE5" w14:textId="77777777" w:rsidR="00FF18D7" w:rsidRPr="00FF18D7" w:rsidRDefault="00FF18D7" w:rsidP="00FF18D7">
            <w:pPr>
              <w:tabs>
                <w:tab w:val="left" w:pos="121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4964" w:type="dxa"/>
            <w:gridSpan w:val="8"/>
            <w:shd w:val="clear" w:color="auto" w:fill="auto"/>
          </w:tcPr>
          <w:p w14:paraId="104DCC4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Рейтинговые показатели</w:t>
            </w:r>
          </w:p>
        </w:tc>
      </w:tr>
      <w:tr w:rsidR="00FF18D7" w:rsidRPr="00FF18D7" w14:paraId="498BE00F" w14:textId="77777777" w:rsidTr="00C35E38">
        <w:trPr>
          <w:cantSplit/>
          <w:trHeight w:val="2342"/>
        </w:trPr>
        <w:tc>
          <w:tcPr>
            <w:tcW w:w="3402" w:type="dxa"/>
            <w:vMerge/>
            <w:shd w:val="clear" w:color="auto" w:fill="auto"/>
            <w:vAlign w:val="center"/>
          </w:tcPr>
          <w:p w14:paraId="61487DE0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708" w:type="dxa"/>
            <w:vMerge/>
            <w:shd w:val="clear" w:color="auto" w:fill="auto"/>
            <w:textDirection w:val="btLr"/>
          </w:tcPr>
          <w:p w14:paraId="3511D3D7" w14:textId="77777777" w:rsidR="00FF18D7" w:rsidRPr="00FF18D7" w:rsidRDefault="00FF18D7" w:rsidP="00FF18D7">
            <w:pPr>
              <w:tabs>
                <w:tab w:val="left" w:pos="121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07F8B44D" w14:textId="77777777" w:rsidR="00FF18D7" w:rsidRPr="00FF18D7" w:rsidRDefault="00FF18D7" w:rsidP="00FF18D7">
            <w:pPr>
              <w:tabs>
                <w:tab w:val="left" w:pos="121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I </w:t>
            </w: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текущий контроль</w:t>
            </w: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14:paraId="6B29B59A" w14:textId="77777777" w:rsidR="00FF18D7" w:rsidRPr="00FF18D7" w:rsidRDefault="00FF18D7" w:rsidP="00FF18D7">
            <w:pPr>
              <w:tabs>
                <w:tab w:val="left" w:pos="121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  <w:t>Дополнительные баллы  к ТК1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3A28C7A9" w14:textId="77777777" w:rsidR="00FF18D7" w:rsidRPr="00FF18D7" w:rsidRDefault="00FF18D7" w:rsidP="00FF18D7">
            <w:pPr>
              <w:tabs>
                <w:tab w:val="left" w:pos="121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II</w:t>
            </w: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 xml:space="preserve"> текущий контроль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49807BD4" w14:textId="77777777" w:rsidR="00FF18D7" w:rsidRPr="00FF18D7" w:rsidRDefault="00FF18D7" w:rsidP="00FF18D7">
            <w:pPr>
              <w:tabs>
                <w:tab w:val="left" w:pos="121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  <w:t>Дополнительные баллы  к ТК2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611B6142" w14:textId="77777777" w:rsidR="00FF18D7" w:rsidRPr="00FF18D7" w:rsidRDefault="00FF18D7" w:rsidP="00FF18D7">
            <w:pPr>
              <w:tabs>
                <w:tab w:val="left" w:pos="121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III</w:t>
            </w: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 xml:space="preserve"> текущий контроль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726F1ABB" w14:textId="77777777" w:rsidR="00FF18D7" w:rsidRPr="00FF18D7" w:rsidRDefault="00FF18D7" w:rsidP="00FF18D7">
            <w:pPr>
              <w:tabs>
                <w:tab w:val="left" w:pos="121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  <w:t>Дополнительные баллы  к ТК3</w:t>
            </w:r>
          </w:p>
        </w:tc>
        <w:tc>
          <w:tcPr>
            <w:tcW w:w="568" w:type="dxa"/>
            <w:shd w:val="clear" w:color="auto" w:fill="auto"/>
            <w:textDirection w:val="btLr"/>
            <w:vAlign w:val="center"/>
          </w:tcPr>
          <w:p w14:paraId="2B617E82" w14:textId="77777777" w:rsidR="00FF18D7" w:rsidRPr="00FF18D7" w:rsidRDefault="00FF18D7" w:rsidP="00FF18D7">
            <w:pPr>
              <w:tabs>
                <w:tab w:val="left" w:pos="1210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  <w:t xml:space="preserve">Итого 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14:paraId="563EFD65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Промежуточная аттестация</w:t>
            </w:r>
          </w:p>
        </w:tc>
      </w:tr>
      <w:tr w:rsidR="00FF18D7" w:rsidRPr="00FF18D7" w14:paraId="11C527D9" w14:textId="77777777" w:rsidTr="00C35E38">
        <w:tc>
          <w:tcPr>
            <w:tcW w:w="3402" w:type="dxa"/>
            <w:shd w:val="clear" w:color="auto" w:fill="auto"/>
            <w:vAlign w:val="center"/>
          </w:tcPr>
          <w:p w14:paraId="161F8D8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  <w:t>Раздел 1. «………………….»</w:t>
            </w:r>
          </w:p>
        </w:tc>
        <w:tc>
          <w:tcPr>
            <w:tcW w:w="708" w:type="dxa"/>
            <w:shd w:val="clear" w:color="auto" w:fill="auto"/>
          </w:tcPr>
          <w:p w14:paraId="5384FAA3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ТК1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901875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  <w:t>15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60700CB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0-15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B63FBE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0BB8274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C6AA2D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7B57B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8E0D96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15-30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00262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15-30</w:t>
            </w:r>
          </w:p>
        </w:tc>
      </w:tr>
      <w:tr w:rsidR="00FF18D7" w:rsidRPr="00FF18D7" w14:paraId="3E7CE052" w14:textId="77777777" w:rsidTr="00C35E38">
        <w:tc>
          <w:tcPr>
            <w:tcW w:w="3402" w:type="dxa"/>
            <w:shd w:val="clear" w:color="auto" w:fill="auto"/>
            <w:vAlign w:val="center"/>
          </w:tcPr>
          <w:p w14:paraId="53967CB5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Тест или письменный опрос</w:t>
            </w:r>
          </w:p>
        </w:tc>
        <w:tc>
          <w:tcPr>
            <w:tcW w:w="708" w:type="dxa"/>
            <w:shd w:val="clear" w:color="auto" w:fill="auto"/>
          </w:tcPr>
          <w:p w14:paraId="4F3B1387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86911D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7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1DE18E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6D5D49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1EA0826D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B85F53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2DB0D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DE52E92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C387F6B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</w:tr>
      <w:tr w:rsidR="00FF18D7" w:rsidRPr="00FF18D7" w14:paraId="07D5865C" w14:textId="77777777" w:rsidTr="00C35E38">
        <w:tc>
          <w:tcPr>
            <w:tcW w:w="3402" w:type="dxa"/>
            <w:shd w:val="clear" w:color="auto" w:fill="auto"/>
            <w:vAlign w:val="center"/>
          </w:tcPr>
          <w:p w14:paraId="57B68952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Защита лабораторной работы</w:t>
            </w:r>
          </w:p>
        </w:tc>
        <w:tc>
          <w:tcPr>
            <w:tcW w:w="708" w:type="dxa"/>
            <w:shd w:val="clear" w:color="auto" w:fill="auto"/>
          </w:tcPr>
          <w:p w14:paraId="10BEFF5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5632FA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4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7EE652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FAB7C2E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70C7E9F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66BEDB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B4BE9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10050F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42EF0B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</w:tr>
      <w:tr w:rsidR="00FF18D7" w:rsidRPr="00FF18D7" w14:paraId="33F35D19" w14:textId="77777777" w:rsidTr="00C35E38">
        <w:tc>
          <w:tcPr>
            <w:tcW w:w="3402" w:type="dxa"/>
            <w:shd w:val="clear" w:color="auto" w:fill="auto"/>
            <w:vAlign w:val="center"/>
          </w:tcPr>
          <w:p w14:paraId="25901DC9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Отчет по самостоятельной работе</w:t>
            </w:r>
          </w:p>
        </w:tc>
        <w:tc>
          <w:tcPr>
            <w:tcW w:w="708" w:type="dxa"/>
            <w:shd w:val="clear" w:color="auto" w:fill="auto"/>
          </w:tcPr>
          <w:p w14:paraId="24D381D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29A69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4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5E8EE9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416A4E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13C0D74F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810BDAD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54976BA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E5CB874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61D0FC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</w:tr>
      <w:tr w:rsidR="00FF18D7" w:rsidRPr="00FF18D7" w14:paraId="0C642AA6" w14:textId="77777777" w:rsidTr="00C35E38">
        <w:tc>
          <w:tcPr>
            <w:tcW w:w="3402" w:type="dxa"/>
            <w:shd w:val="clear" w:color="auto" w:fill="auto"/>
            <w:vAlign w:val="center"/>
          </w:tcPr>
          <w:p w14:paraId="1A476213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  <w:t>Раздел 2. «………………….»</w:t>
            </w:r>
          </w:p>
        </w:tc>
        <w:tc>
          <w:tcPr>
            <w:tcW w:w="708" w:type="dxa"/>
            <w:shd w:val="clear" w:color="auto" w:fill="auto"/>
          </w:tcPr>
          <w:p w14:paraId="3F8A2C2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ТК2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CC7EF4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A2F259D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DC2E31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1</w:t>
            </w: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14:paraId="288F724E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0-15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20D89A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22639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F544570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15-30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F8DDD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15-30</w:t>
            </w:r>
          </w:p>
        </w:tc>
      </w:tr>
      <w:tr w:rsidR="00FF18D7" w:rsidRPr="00FF18D7" w14:paraId="54403688" w14:textId="77777777" w:rsidTr="00C35E38">
        <w:tc>
          <w:tcPr>
            <w:tcW w:w="3402" w:type="dxa"/>
            <w:shd w:val="clear" w:color="auto" w:fill="auto"/>
            <w:vAlign w:val="center"/>
          </w:tcPr>
          <w:p w14:paraId="79C4E117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Тест или письменный опрос</w:t>
            </w:r>
          </w:p>
        </w:tc>
        <w:tc>
          <w:tcPr>
            <w:tcW w:w="708" w:type="dxa"/>
            <w:shd w:val="clear" w:color="auto" w:fill="auto"/>
          </w:tcPr>
          <w:p w14:paraId="10FC37CE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F58479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03E7D700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2FC19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14:paraId="7322863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84979F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FB970ED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82DF67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655CA5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</w:tr>
      <w:tr w:rsidR="00FF18D7" w:rsidRPr="00FF18D7" w14:paraId="7FDEEB6D" w14:textId="77777777" w:rsidTr="00C35E38">
        <w:tc>
          <w:tcPr>
            <w:tcW w:w="3402" w:type="dxa"/>
            <w:shd w:val="clear" w:color="auto" w:fill="auto"/>
            <w:vAlign w:val="center"/>
          </w:tcPr>
          <w:p w14:paraId="3E78F1D2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Защита лабораторной работы</w:t>
            </w:r>
          </w:p>
        </w:tc>
        <w:tc>
          <w:tcPr>
            <w:tcW w:w="708" w:type="dxa"/>
            <w:shd w:val="clear" w:color="auto" w:fill="auto"/>
          </w:tcPr>
          <w:p w14:paraId="40E1ED24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534E7A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4F67457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DD9F529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14:paraId="5D9F11A4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74A23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7FBF1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AD2CE83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4496CC7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</w:tr>
      <w:tr w:rsidR="00FF18D7" w:rsidRPr="00FF18D7" w14:paraId="0C565C3D" w14:textId="77777777" w:rsidTr="00C35E38">
        <w:trPr>
          <w:trHeight w:val="60"/>
        </w:trPr>
        <w:tc>
          <w:tcPr>
            <w:tcW w:w="3402" w:type="dxa"/>
            <w:shd w:val="clear" w:color="auto" w:fill="auto"/>
            <w:vAlign w:val="center"/>
          </w:tcPr>
          <w:p w14:paraId="25FAAC5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Выполнение индивидуальных заданий (рефератов)</w:t>
            </w:r>
          </w:p>
        </w:tc>
        <w:tc>
          <w:tcPr>
            <w:tcW w:w="708" w:type="dxa"/>
            <w:shd w:val="clear" w:color="auto" w:fill="auto"/>
          </w:tcPr>
          <w:p w14:paraId="1CB21CE9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0BDCED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A27587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79F4D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14:paraId="2BB2E90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9A33E64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9D2B50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693839D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42CF8E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</w:tr>
      <w:tr w:rsidR="00FF18D7" w:rsidRPr="00FF18D7" w14:paraId="7F5DFB5D" w14:textId="77777777" w:rsidTr="00C35E38">
        <w:tc>
          <w:tcPr>
            <w:tcW w:w="3402" w:type="dxa"/>
            <w:shd w:val="clear" w:color="auto" w:fill="auto"/>
            <w:vAlign w:val="center"/>
          </w:tcPr>
          <w:p w14:paraId="681D5637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  <w:t>Раздел 3. «………………….»</w:t>
            </w:r>
          </w:p>
        </w:tc>
        <w:tc>
          <w:tcPr>
            <w:tcW w:w="708" w:type="dxa"/>
            <w:shd w:val="clear" w:color="auto" w:fill="auto"/>
          </w:tcPr>
          <w:p w14:paraId="488175D0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ТК3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9193BE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50DD9812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601FBF4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3CFA17B4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6C397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2</w:t>
            </w: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E58BB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0-15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42D73CB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25-40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C0392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25-40</w:t>
            </w:r>
          </w:p>
        </w:tc>
      </w:tr>
      <w:tr w:rsidR="00FF18D7" w:rsidRPr="00FF18D7" w14:paraId="74FB45C7" w14:textId="77777777" w:rsidTr="00C35E38">
        <w:tc>
          <w:tcPr>
            <w:tcW w:w="3402" w:type="dxa"/>
            <w:shd w:val="clear" w:color="auto" w:fill="auto"/>
            <w:vAlign w:val="center"/>
          </w:tcPr>
          <w:p w14:paraId="53810955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Тест или письменный опрос</w:t>
            </w:r>
          </w:p>
        </w:tc>
        <w:tc>
          <w:tcPr>
            <w:tcW w:w="708" w:type="dxa"/>
            <w:shd w:val="clear" w:color="auto" w:fill="auto"/>
          </w:tcPr>
          <w:p w14:paraId="184FE71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61DFD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1D5C7B9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615BE503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1D6D9802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6D382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0F14B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299A7CF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BC7A46A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</w:tr>
      <w:tr w:rsidR="00FF18D7" w:rsidRPr="00FF18D7" w14:paraId="2B733DF5" w14:textId="77777777" w:rsidTr="00C35E38">
        <w:tc>
          <w:tcPr>
            <w:tcW w:w="3402" w:type="dxa"/>
            <w:shd w:val="clear" w:color="auto" w:fill="auto"/>
            <w:vAlign w:val="center"/>
          </w:tcPr>
          <w:p w14:paraId="66B0EA3D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Защита лабораторной работы</w:t>
            </w:r>
          </w:p>
        </w:tc>
        <w:tc>
          <w:tcPr>
            <w:tcW w:w="708" w:type="dxa"/>
            <w:shd w:val="clear" w:color="auto" w:fill="auto"/>
          </w:tcPr>
          <w:p w14:paraId="2C17053F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31089F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6248139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117E29C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30163287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9D4074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BE930F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71C7607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9E89A4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</w:tr>
      <w:tr w:rsidR="00FF18D7" w:rsidRPr="00FF18D7" w14:paraId="712CCE51" w14:textId="77777777" w:rsidTr="00C35E38">
        <w:tc>
          <w:tcPr>
            <w:tcW w:w="3402" w:type="dxa"/>
            <w:shd w:val="clear" w:color="auto" w:fill="auto"/>
            <w:vAlign w:val="center"/>
          </w:tcPr>
          <w:p w14:paraId="7F1CA143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Отчет по самостоятельной работе</w:t>
            </w:r>
          </w:p>
        </w:tc>
        <w:tc>
          <w:tcPr>
            <w:tcW w:w="708" w:type="dxa"/>
            <w:shd w:val="clear" w:color="auto" w:fill="auto"/>
          </w:tcPr>
          <w:p w14:paraId="08638F90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87437A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56349A0D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3B06D2F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0FD748D0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10FE32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  <w:t>1</w:t>
            </w: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3F4AB9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C66A6A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91336DE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</w:tr>
      <w:tr w:rsidR="00FF18D7" w:rsidRPr="00FF18D7" w14:paraId="5F238726" w14:textId="77777777" w:rsidTr="00C35E38">
        <w:trPr>
          <w:trHeight w:val="477"/>
        </w:trPr>
        <w:tc>
          <w:tcPr>
            <w:tcW w:w="3402" w:type="dxa"/>
            <w:shd w:val="clear" w:color="auto" w:fill="auto"/>
            <w:vAlign w:val="center"/>
          </w:tcPr>
          <w:p w14:paraId="5EF3FA60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</w:p>
        </w:tc>
        <w:tc>
          <w:tcPr>
            <w:tcW w:w="708" w:type="dxa"/>
            <w:shd w:val="clear" w:color="auto" w:fill="auto"/>
          </w:tcPr>
          <w:p w14:paraId="50D925F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916C10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26EB6FAA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31279C0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5799BF7D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53FD6B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12DD7FF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06C44195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214B2FE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</w:p>
        </w:tc>
      </w:tr>
      <w:tr w:rsidR="00FF18D7" w:rsidRPr="00FF18D7" w14:paraId="3B30A1A3" w14:textId="77777777" w:rsidTr="00C35E38">
        <w:trPr>
          <w:trHeight w:val="477"/>
        </w:trPr>
        <w:tc>
          <w:tcPr>
            <w:tcW w:w="3402" w:type="dxa"/>
            <w:shd w:val="clear" w:color="auto" w:fill="auto"/>
            <w:vAlign w:val="center"/>
          </w:tcPr>
          <w:p w14:paraId="7104A494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  <w:t>Промежуточная аттестация (зачет</w:t>
            </w: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, экзамен, КП, КР</w:t>
            </w: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  <w:t>)</w:t>
            </w:r>
          </w:p>
        </w:tc>
        <w:tc>
          <w:tcPr>
            <w:tcW w:w="708" w:type="dxa"/>
            <w:shd w:val="clear" w:color="auto" w:fill="auto"/>
          </w:tcPr>
          <w:p w14:paraId="5A2AB18F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 xml:space="preserve">ОМ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EA9517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C665A89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2DAC290A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40AF346F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7B4AF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F78187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723100CA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CF84309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ru-RU" w:eastAsia="ru-RU"/>
              </w:rPr>
              <w:t>0-</w:t>
            </w:r>
            <w:r w:rsidRPr="00FF18D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tt-RU" w:eastAsia="ru-RU"/>
              </w:rPr>
              <w:t>45</w:t>
            </w:r>
          </w:p>
        </w:tc>
      </w:tr>
      <w:tr w:rsidR="00FF18D7" w:rsidRPr="00FF18D7" w14:paraId="4C7E749B" w14:textId="77777777" w:rsidTr="00C35E38">
        <w:tc>
          <w:tcPr>
            <w:tcW w:w="3402" w:type="dxa"/>
            <w:shd w:val="clear" w:color="auto" w:fill="auto"/>
            <w:vAlign w:val="center"/>
          </w:tcPr>
          <w:p w14:paraId="53B5BD3C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Задание промежуточной аттестации</w:t>
            </w:r>
          </w:p>
        </w:tc>
        <w:tc>
          <w:tcPr>
            <w:tcW w:w="708" w:type="dxa"/>
            <w:shd w:val="clear" w:color="auto" w:fill="auto"/>
          </w:tcPr>
          <w:p w14:paraId="7E298A8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B42DD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0D4E7D93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1734314B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</w:tcPr>
          <w:p w14:paraId="4853C943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5CDFF6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308CB49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336BB77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66930B5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  <w:t>0-</w:t>
            </w: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15</w:t>
            </w:r>
          </w:p>
        </w:tc>
      </w:tr>
      <w:tr w:rsidR="00FF18D7" w:rsidRPr="00FF18D7" w14:paraId="655F66AA" w14:textId="77777777" w:rsidTr="00C35E38"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C4AE2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 xml:space="preserve">В письменной форме по билетам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4BE17B25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E196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0570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73F7C1F8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02D92EE0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7EA84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1CAB10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</w:tcPr>
          <w:p w14:paraId="32DB5EE1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D39DF4" w14:textId="77777777" w:rsidR="00FF18D7" w:rsidRPr="00FF18D7" w:rsidRDefault="00FF18D7" w:rsidP="00FF18D7">
            <w:pPr>
              <w:tabs>
                <w:tab w:val="left" w:pos="121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</w:pP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ru-RU" w:eastAsia="ru-RU"/>
              </w:rPr>
              <w:t>0-</w:t>
            </w:r>
            <w:r w:rsidRPr="00FF18D7">
              <w:rPr>
                <w:rFonts w:ascii="Times New Roman" w:eastAsia="Times New Roman" w:hAnsi="Times New Roman" w:cs="Times New Roman"/>
                <w:sz w:val="23"/>
                <w:szCs w:val="23"/>
                <w:lang w:val="tt-RU" w:eastAsia="ru-RU"/>
              </w:rPr>
              <w:t>30</w:t>
            </w:r>
          </w:p>
        </w:tc>
      </w:tr>
    </w:tbl>
    <w:p w14:paraId="17F27D79" w14:textId="77777777" w:rsidR="00FF18D7" w:rsidRPr="00FF18D7" w:rsidRDefault="00FF18D7" w:rsidP="00FF18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x-none" w:eastAsia="x-none"/>
        </w:rPr>
      </w:pPr>
      <w:r w:rsidRPr="00FF18D7">
        <w:rPr>
          <w:rFonts w:ascii="Times New Roman" w:eastAsia="Times New Roman" w:hAnsi="Times New Roman" w:cs="Times New Roman"/>
          <w:i/>
          <w:sz w:val="28"/>
          <w:szCs w:val="28"/>
          <w:lang w:val="x-none" w:eastAsia="x-none"/>
        </w:rPr>
        <w:t xml:space="preserve">Технологическая  карта формируется  для каждого вида промежуточной аттестации ( </w:t>
      </w:r>
      <w:proofErr w:type="spellStart"/>
      <w:r w:rsidRPr="00FF18D7">
        <w:rPr>
          <w:rFonts w:ascii="Times New Roman" w:eastAsia="Times New Roman" w:hAnsi="Times New Roman" w:cs="Times New Roman"/>
          <w:i/>
          <w:sz w:val="28"/>
          <w:szCs w:val="28"/>
          <w:lang w:val="x-none" w:eastAsia="x-none"/>
        </w:rPr>
        <w:t>зачета,экзамена</w:t>
      </w:r>
      <w:proofErr w:type="spellEnd"/>
      <w:r w:rsidRPr="00FF18D7">
        <w:rPr>
          <w:rFonts w:ascii="Times New Roman" w:eastAsia="Times New Roman" w:hAnsi="Times New Roman" w:cs="Times New Roman"/>
          <w:i/>
          <w:sz w:val="28"/>
          <w:szCs w:val="28"/>
          <w:lang w:val="x-none" w:eastAsia="x-none"/>
        </w:rPr>
        <w:t xml:space="preserve">, курсового проекта или работы) </w:t>
      </w:r>
    </w:p>
    <w:p w14:paraId="4CC44C25" w14:textId="77777777" w:rsidR="00FF18D7" w:rsidRPr="00FF18D7" w:rsidRDefault="00FF18D7" w:rsidP="00FF18D7">
      <w:pPr>
        <w:tabs>
          <w:tab w:val="num" w:pos="0"/>
          <w:tab w:val="right" w:leader="underscore" w:pos="9356"/>
          <w:tab w:val="right" w:leader="underscore" w:pos="9639"/>
        </w:tabs>
        <w:spacing w:after="0" w:line="228" w:lineRule="auto"/>
        <w:ind w:firstLine="567"/>
        <w:jc w:val="both"/>
        <w:rPr>
          <w:rFonts w:ascii="Times New Roman" w:eastAsia="Times New Roman" w:hAnsi="Times New Roman" w:cs="Times New Roman"/>
          <w:b/>
          <w:spacing w:val="-12"/>
          <w:sz w:val="28"/>
          <w:szCs w:val="28"/>
          <w:lang w:val="ru-RU" w:eastAsia="ru-RU"/>
        </w:rPr>
      </w:pPr>
    </w:p>
    <w:p w14:paraId="21AA0255" w14:textId="77777777" w:rsidR="00FF18D7" w:rsidRPr="00FF18D7" w:rsidRDefault="00FF18D7" w:rsidP="00FF18D7">
      <w:pPr>
        <w:tabs>
          <w:tab w:val="num" w:pos="0"/>
          <w:tab w:val="right" w:leader="underscore" w:pos="9356"/>
          <w:tab w:val="right" w:leader="underscore" w:pos="9639"/>
        </w:tabs>
        <w:spacing w:after="0" w:line="228" w:lineRule="auto"/>
        <w:ind w:firstLine="567"/>
        <w:jc w:val="both"/>
        <w:rPr>
          <w:rFonts w:ascii="Times New Roman" w:eastAsia="Times New Roman" w:hAnsi="Times New Roman" w:cs="Times New Roman"/>
          <w:b/>
          <w:spacing w:val="-12"/>
          <w:sz w:val="28"/>
          <w:szCs w:val="28"/>
          <w:lang w:val="ru-RU" w:eastAsia="ru-RU"/>
        </w:rPr>
      </w:pPr>
    </w:p>
    <w:p w14:paraId="12283705" w14:textId="77777777" w:rsidR="00FF18D7" w:rsidRPr="00FF18D7" w:rsidRDefault="00FF18D7" w:rsidP="00FF18D7">
      <w:pPr>
        <w:tabs>
          <w:tab w:val="num" w:pos="0"/>
          <w:tab w:val="right" w:leader="underscore" w:pos="9356"/>
          <w:tab w:val="right" w:leader="underscore" w:pos="9639"/>
        </w:tabs>
        <w:spacing w:after="0" w:line="228" w:lineRule="auto"/>
        <w:ind w:firstLine="567"/>
        <w:jc w:val="both"/>
        <w:rPr>
          <w:rFonts w:ascii="Times New Roman" w:eastAsia="Times New Roman" w:hAnsi="Times New Roman" w:cs="Times New Roman"/>
          <w:b/>
          <w:spacing w:val="-12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b/>
          <w:spacing w:val="-12"/>
          <w:sz w:val="28"/>
          <w:szCs w:val="28"/>
          <w:lang w:val="ru-RU" w:eastAsia="ru-RU"/>
        </w:rPr>
        <w:t>2</w:t>
      </w:r>
      <w:r w:rsidRPr="00FF18D7">
        <w:rPr>
          <w:rFonts w:ascii="Times New Roman" w:eastAsia="Times New Roman" w:hAnsi="Times New Roman" w:cs="Times New Roman"/>
          <w:b/>
          <w:spacing w:val="-12"/>
          <w:sz w:val="28"/>
          <w:szCs w:val="28"/>
          <w:lang w:val="tt-RU" w:eastAsia="ru-RU"/>
        </w:rPr>
        <w:t>.</w:t>
      </w:r>
      <w:r w:rsidRPr="00FF18D7">
        <w:rPr>
          <w:rFonts w:ascii="Times New Roman" w:eastAsia="Times New Roman" w:hAnsi="Times New Roman" w:cs="Times New Roman"/>
          <w:b/>
          <w:spacing w:val="-12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b/>
          <w:spacing w:val="-12"/>
          <w:sz w:val="28"/>
          <w:szCs w:val="28"/>
          <w:lang w:val="tt-RU" w:eastAsia="ru-RU"/>
        </w:rPr>
        <w:t xml:space="preserve">Оценочные материалы текущего контроля </w:t>
      </w:r>
      <w:r w:rsidRPr="00FF18D7">
        <w:rPr>
          <w:rFonts w:ascii="Times New Roman" w:eastAsia="Times New Roman" w:hAnsi="Times New Roman" w:cs="Times New Roman"/>
          <w:b/>
          <w:spacing w:val="-12"/>
          <w:sz w:val="28"/>
          <w:szCs w:val="28"/>
          <w:lang w:val="ru-RU" w:eastAsia="ru-RU"/>
        </w:rPr>
        <w:t>и промежуточной аттестации</w:t>
      </w:r>
    </w:p>
    <w:p w14:paraId="2BD380E0" w14:textId="25601162" w:rsidR="00FF18D7" w:rsidRDefault="00FF18D7" w:rsidP="00FF18D7">
      <w:pPr>
        <w:tabs>
          <w:tab w:val="num" w:pos="0"/>
          <w:tab w:val="left" w:pos="708"/>
          <w:tab w:val="right" w:leader="underscore" w:pos="9356"/>
          <w:tab w:val="right" w:leader="underscore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Шкала оценки результатов обучения по дисциплине:</w:t>
      </w:r>
    </w:p>
    <w:p w14:paraId="718795FE" w14:textId="77777777" w:rsidR="00AF60D3" w:rsidRPr="00FF18D7" w:rsidRDefault="00AF60D3" w:rsidP="00FF18D7">
      <w:pPr>
        <w:tabs>
          <w:tab w:val="num" w:pos="0"/>
          <w:tab w:val="left" w:pos="708"/>
          <w:tab w:val="right" w:leader="underscore" w:pos="9356"/>
          <w:tab w:val="right" w:leader="underscore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56B5F39" w14:textId="381ED030" w:rsidR="00FF18D7" w:rsidRPr="00FF18D7" w:rsidRDefault="00FF18D7" w:rsidP="00FF18D7">
      <w:pPr>
        <w:spacing w:after="0"/>
        <w:ind w:right="14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Оценка </w:t>
      </w:r>
      <w:r w:rsidRPr="00FF18D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«отлично»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выставляется за выполнение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alias w:val="RatingOtl"/>
          <w:tag w:val="RatingOtl"/>
          <w:id w:val="-972597090"/>
          <w:placeholder>
            <w:docPart w:val="DefaultPlaceholder_-1854013440"/>
          </w:placeholder>
          <w15:appearance w15:val="hidden"/>
        </w:sdtPr>
        <w:sdtEndPr/>
        <w:sdtContent>
          <w:r w:rsidR="000B1A6A">
            <w:rPr>
              <w:rFonts w:ascii="Times New Roman" w:eastAsia="Times New Roman" w:hAnsi="Times New Roman" w:cs="Times New Roman"/>
              <w:i/>
              <w:sz w:val="28"/>
              <w:szCs w:val="28"/>
              <w:lang w:eastAsia="ru-RU"/>
            </w:rPr>
            <w:t>error</w:t>
          </w:r>
        </w:sdtContent>
      </w:sdt>
    </w:p>
    <w:p w14:paraId="7330E18D" w14:textId="42C8C497" w:rsidR="00FF18D7" w:rsidRPr="00FF18D7" w:rsidRDefault="00FF18D7" w:rsidP="00FF18D7">
      <w:pPr>
        <w:spacing w:after="0"/>
        <w:ind w:right="14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Оценка </w:t>
      </w:r>
      <w:r w:rsidRPr="00FF18D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«хорошо»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выставляется за выполнение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alias w:val="RatingHor"/>
          <w:tag w:val="RatingHor"/>
          <w:id w:val="1584415312"/>
          <w:placeholder>
            <w:docPart w:val="DefaultPlaceholder_-1854013440"/>
          </w:placeholder>
          <w15:appearance w15:val="hidden"/>
        </w:sdtPr>
        <w:sdtEndPr>
          <w:rPr>
            <w:i/>
          </w:rPr>
        </w:sdtEndPr>
        <w:sdtContent>
          <w:r w:rsidR="000B1A6A">
            <w:rPr>
              <w:rFonts w:ascii="Times New Roman" w:eastAsia="Times New Roman" w:hAnsi="Times New Roman" w:cs="Times New Roman"/>
              <w:i/>
              <w:sz w:val="28"/>
              <w:szCs w:val="28"/>
              <w:lang w:eastAsia="ru-RU"/>
            </w:rPr>
            <w:t>error</w:t>
          </w:r>
        </w:sdtContent>
      </w:sdt>
    </w:p>
    <w:p w14:paraId="3549C1E1" w14:textId="0FF9C598" w:rsidR="00FF18D7" w:rsidRPr="00FF18D7" w:rsidRDefault="00FF18D7" w:rsidP="00FF18D7">
      <w:pPr>
        <w:spacing w:after="0"/>
        <w:ind w:right="14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Оценка </w:t>
      </w:r>
      <w:r w:rsidRPr="00FF18D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«удовлетворительно»</w:t>
      </w:r>
      <w:r w:rsidRPr="00FF18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выставляется за выполнение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alias w:val="RatingUdov"/>
          <w:tag w:val="RatingUdov"/>
          <w:id w:val="-1983924573"/>
          <w:placeholder>
            <w:docPart w:val="DefaultPlaceholder_-1854013440"/>
          </w:placeholder>
          <w15:appearance w15:val="hidden"/>
        </w:sdtPr>
        <w:sdtEndPr>
          <w:rPr>
            <w:i/>
          </w:rPr>
        </w:sdtEndPr>
        <w:sdtContent>
          <w:r w:rsidR="000B1A6A">
            <w:rPr>
              <w:rFonts w:ascii="Times New Roman" w:eastAsia="Times New Roman" w:hAnsi="Times New Roman" w:cs="Times New Roman"/>
              <w:i/>
              <w:sz w:val="28"/>
              <w:szCs w:val="28"/>
              <w:lang w:eastAsia="ru-RU"/>
            </w:rPr>
            <w:t>error</w:t>
          </w:r>
        </w:sdtContent>
      </w:sdt>
    </w:p>
    <w:p w14:paraId="699F9EB1" w14:textId="32159F5E" w:rsidR="00FF18D7" w:rsidRPr="00DC1903" w:rsidRDefault="00FF18D7" w:rsidP="00DC19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903">
        <w:rPr>
          <w:rFonts w:ascii="Times New Roman" w:hAnsi="Times New Roman" w:cs="Times New Roman"/>
          <w:sz w:val="28"/>
          <w:szCs w:val="28"/>
          <w:lang w:val="ru-RU"/>
        </w:rPr>
        <w:t>Оценка «</w:t>
      </w:r>
      <w:r w:rsidRPr="00DC190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неудовлетворительно</w:t>
      </w:r>
      <w:r w:rsidRPr="00DC1903">
        <w:rPr>
          <w:rFonts w:ascii="Times New Roman" w:hAnsi="Times New Roman" w:cs="Times New Roman"/>
          <w:sz w:val="28"/>
          <w:szCs w:val="28"/>
          <w:lang w:val="ru-RU"/>
        </w:rPr>
        <w:t xml:space="preserve">» выставляется за </w:t>
      </w:r>
      <w:sdt>
        <w:sdtPr>
          <w:rPr>
            <w:rFonts w:ascii="Times New Roman" w:hAnsi="Times New Roman" w:cs="Times New Roman"/>
            <w:sz w:val="28"/>
            <w:szCs w:val="28"/>
          </w:rPr>
          <w:alias w:val="RatingNeUdov"/>
          <w:tag w:val="RatingNeUdov"/>
          <w:id w:val="983588413"/>
          <w:placeholder>
            <w:docPart w:val="DefaultPlaceholder_-1854013440"/>
          </w:placeholder>
          <w15:appearance w15:val="hidden"/>
        </w:sdtPr>
        <w:sdtEndPr/>
        <w:sdtContent>
          <w:r w:rsidR="00817375" w:rsidRPr="00DC1903">
            <w:rPr>
              <w:rFonts w:ascii="Times New Roman" w:hAnsi="Times New Roman" w:cs="Times New Roman"/>
              <w:sz w:val="28"/>
              <w:szCs w:val="28"/>
            </w:rPr>
            <w:t>error</w:t>
          </w:r>
        </w:sdtContent>
      </w:sdt>
    </w:p>
    <w:p w14:paraId="2B97D0DB" w14:textId="77777777" w:rsidR="00FF18D7" w:rsidRPr="00FF18D7" w:rsidRDefault="00FF18D7" w:rsidP="00FF18D7">
      <w:pPr>
        <w:widowControl w:val="0"/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28"/>
          <w:szCs w:val="28"/>
          <w:highlight w:val="green"/>
          <w:lang w:val="ru-RU" w:eastAsia="ru-RU"/>
        </w:rPr>
      </w:pPr>
    </w:p>
    <w:p w14:paraId="7A343241" w14:textId="77777777" w:rsidR="00FF18D7" w:rsidRPr="00FF18D7" w:rsidRDefault="00FF18D7" w:rsidP="00FF18D7">
      <w:pPr>
        <w:tabs>
          <w:tab w:val="right" w:leader="underscore" w:pos="9356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ru-RU" w:eastAsia="ru-RU"/>
        </w:rPr>
        <w:t>3</w:t>
      </w:r>
      <w:r w:rsidRPr="00FF18D7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tt-RU" w:eastAsia="ru-RU"/>
        </w:rPr>
        <w:t>.</w:t>
      </w:r>
      <w:r w:rsidRPr="00FF18D7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ru-RU" w:eastAsia="ru-RU"/>
        </w:rPr>
        <w:t> </w:t>
      </w:r>
      <w:r w:rsidRPr="00FF18D7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tt-RU" w:eastAsia="ru-RU"/>
        </w:rPr>
        <w:t>Перечень о</w:t>
      </w:r>
      <w:r w:rsidRPr="00FF18D7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tt-RU" w:eastAsia="ru-RU"/>
        </w:rPr>
        <w:t>ценочных средств</w:t>
      </w:r>
    </w:p>
    <w:p w14:paraId="3F78D981" w14:textId="77777777" w:rsidR="00FF18D7" w:rsidRPr="00FF18D7" w:rsidRDefault="00FF18D7" w:rsidP="00FF18D7">
      <w:pPr>
        <w:tabs>
          <w:tab w:val="num" w:pos="0"/>
          <w:tab w:val="right" w:leader="underscore" w:pos="9356"/>
          <w:tab w:val="right" w:leader="underscore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</w:pPr>
      <w:r w:rsidRPr="00FF18D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Краткая характеристика оценочных средств, используемых при текущем контроле успеваемости и промежуточной аттестации обучающегося по дисциплине: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val="tt-RU" w:eastAsia="ru-RU"/>
        </w:rPr>
        <w:alias w:val="TableEvalution"/>
        <w:tag w:val="TableEvalution"/>
        <w:id w:val="-706717598"/>
        <w:placeholder>
          <w:docPart w:val="DefaultPlaceholder_-1854013440"/>
        </w:placeholder>
        <w15:appearance w15:val="hidden"/>
      </w:sdtPr>
      <w:sdtEndPr/>
      <w:sdtContent>
        <w:tbl>
          <w:tblPr>
            <w:tblW w:w="9892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1952"/>
            <w:gridCol w:w="5670"/>
            <w:gridCol w:w="2270"/>
          </w:tblGrid>
          <w:tr w:rsidR="00FF18D7" w:rsidRPr="00FF18D7" w14:paraId="3F32AC3D" w14:textId="77777777" w:rsidTr="000B1A6A">
            <w:trPr>
              <w:jc w:val="center"/>
            </w:trPr>
            <w:tc>
              <w:tcPr>
                <w:tcW w:w="1952" w:type="dxa"/>
                <w:shd w:val="clear" w:color="auto" w:fill="auto"/>
                <w:vAlign w:val="center"/>
              </w:tcPr>
              <w:p w14:paraId="1A3D074D" w14:textId="35C14D72" w:rsidR="00FF18D7" w:rsidRPr="00FF18D7" w:rsidRDefault="00FF18D7" w:rsidP="00FF18D7">
                <w:pPr>
                  <w:autoSpaceDE w:val="0"/>
                  <w:autoSpaceDN w:val="0"/>
                  <w:adjustRightInd w:val="0"/>
                  <w:spacing w:after="0" w:line="240" w:lineRule="auto"/>
                  <w:ind w:left="-108" w:right="-63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>Наименование</w:t>
                </w:r>
              </w:p>
              <w:p w14:paraId="324DDBDB" w14:textId="77777777" w:rsidR="00FF18D7" w:rsidRPr="00FF18D7" w:rsidRDefault="00FF18D7" w:rsidP="00FF18D7">
                <w:pPr>
                  <w:autoSpaceDE w:val="0"/>
                  <w:autoSpaceDN w:val="0"/>
                  <w:adjustRightInd w:val="0"/>
                  <w:spacing w:after="0" w:line="240" w:lineRule="auto"/>
                  <w:ind w:left="-108" w:right="-63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 xml:space="preserve">оценочного </w:t>
                </w:r>
              </w:p>
              <w:p w14:paraId="6FF833F4" w14:textId="77777777" w:rsidR="00FF18D7" w:rsidRPr="00FF18D7" w:rsidRDefault="00FF18D7" w:rsidP="00FF18D7">
                <w:pPr>
                  <w:autoSpaceDE w:val="0"/>
                  <w:autoSpaceDN w:val="0"/>
                  <w:adjustRightInd w:val="0"/>
                  <w:spacing w:after="0" w:line="240" w:lineRule="auto"/>
                  <w:ind w:left="-108" w:right="-63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>средства</w:t>
                </w:r>
              </w:p>
            </w:tc>
            <w:tc>
              <w:tcPr>
                <w:tcW w:w="5670" w:type="dxa"/>
                <w:shd w:val="clear" w:color="auto" w:fill="auto"/>
                <w:vAlign w:val="center"/>
              </w:tcPr>
              <w:p w14:paraId="1FEDF7DA" w14:textId="77777777" w:rsidR="00FF18D7" w:rsidRPr="00FF18D7" w:rsidRDefault="00FF18D7" w:rsidP="00FF18D7">
                <w:pPr>
                  <w:spacing w:after="0" w:line="240" w:lineRule="auto"/>
                  <w:ind w:left="-108" w:right="-63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>Краткая характеристика оценочного средства</w:t>
                </w:r>
              </w:p>
            </w:tc>
            <w:tc>
              <w:tcPr>
                <w:tcW w:w="2270" w:type="dxa"/>
                <w:shd w:val="clear" w:color="auto" w:fill="auto"/>
                <w:vAlign w:val="center"/>
              </w:tcPr>
              <w:p w14:paraId="074A225E" w14:textId="77777777" w:rsidR="00FF18D7" w:rsidRPr="00FF18D7" w:rsidRDefault="00FF18D7" w:rsidP="00FF18D7">
                <w:pPr>
                  <w:autoSpaceDE w:val="0"/>
                  <w:autoSpaceDN w:val="0"/>
                  <w:adjustRightInd w:val="0"/>
                  <w:spacing w:after="0" w:line="240" w:lineRule="auto"/>
                  <w:ind w:left="-108" w:right="-63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 xml:space="preserve">Описание оценочного </w:t>
                </w:r>
              </w:p>
              <w:p w14:paraId="42151E28" w14:textId="77777777" w:rsidR="00FF18D7" w:rsidRPr="00FF18D7" w:rsidRDefault="00FF18D7" w:rsidP="00FF18D7">
                <w:pPr>
                  <w:autoSpaceDE w:val="0"/>
                  <w:autoSpaceDN w:val="0"/>
                  <w:adjustRightInd w:val="0"/>
                  <w:spacing w:after="0" w:line="240" w:lineRule="auto"/>
                  <w:ind w:left="-108" w:right="-63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</w:pPr>
                <w:r w:rsidRPr="00FF18D7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t>средства</w:t>
                </w:r>
              </w:p>
            </w:tc>
          </w:tr>
          <w:tr w:rsidR="00FF18D7" w:rsidRPr="00DC1903" w14:paraId="42AE5BF6" w14:textId="77777777" w:rsidTr="000B1A6A">
            <w:trPr>
              <w:jc w:val="center"/>
            </w:trPr>
            <w:tc>
              <w:tcPr>
                <w:tcW w:w="1952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alias w:val="NameEvT"/>
                  <w:tag w:val="NameEvT"/>
                  <w:id w:val="-1327819237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1606737C" w14:textId="6A1F9397" w:rsidR="00FF18D7" w:rsidRPr="00FF18D7" w:rsidRDefault="00FF18D7" w:rsidP="00FF18D7">
                    <w:pPr>
                      <w:spacing w:after="0" w:line="240" w:lineRule="auto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tt-RU" w:eastAsia="ru-RU"/>
                      </w:rPr>
                    </w:pPr>
                    <w:r w:rsidRPr="00FF18D7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tt-RU" w:eastAsia="ru-RU"/>
                      </w:rPr>
                      <w:t>Деловая (ДИ) и/или ролевая игра (РИ)</w:t>
                    </w:r>
                  </w:p>
                </w:sdtContent>
              </w:sdt>
            </w:tc>
            <w:tc>
              <w:tcPr>
                <w:tcW w:w="5670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alias w:val="KharakterEvT"/>
                  <w:tag w:val="KharakterEvT"/>
                  <w:id w:val="2034304615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10890EED" w14:textId="0C0F28E7" w:rsidR="00FF18D7" w:rsidRPr="00FF18D7" w:rsidRDefault="00FF18D7" w:rsidP="00FF18D7">
                    <w:pPr>
                      <w:spacing w:after="0" w:line="240" w:lineRule="auto"/>
                      <w:jc w:val="both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tt-RU" w:eastAsia="ru-RU"/>
                      </w:rPr>
                    </w:pPr>
                    <w:r w:rsidRPr="00FF18D7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tt-RU" w:eastAsia="ru-RU"/>
                      </w:rPr>
                      <w:t>Совместная деятельность группы обучающихся и преподавателя под управлением преподавателя с целью решения учебных и профессионально-ориентированных задач путем игрового моделирования реальной проблемной ситуации. Позволяет оценивать умение анализировать и решать типичные профессиональные задачи</w:t>
                    </w:r>
                  </w:p>
                </w:sdtContent>
              </w:sdt>
            </w:tc>
            <w:tc>
              <w:tcPr>
                <w:tcW w:w="2270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tt-RU" w:eastAsia="ru-RU"/>
                  </w:rPr>
                  <w:alias w:val="EvaluationTypeEvT"/>
                  <w:tag w:val="EvaluationTypeEvT"/>
                  <w:id w:val="177473815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p w14:paraId="750E5A62" w14:textId="42DBCCBB" w:rsidR="00FF18D7" w:rsidRPr="00FF18D7" w:rsidRDefault="00FF18D7" w:rsidP="00FF18D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tt-RU" w:eastAsia="ru-RU"/>
                      </w:rPr>
                    </w:pPr>
                    <w:r w:rsidRPr="00FF18D7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tt-RU" w:eastAsia="ru-RU"/>
                      </w:rPr>
                      <w:t>Тема (проблема), концепция, роли и ожидаемый результат по каждой игре</w:t>
                    </w:r>
                  </w:p>
                </w:sdtContent>
              </w:sdt>
            </w:tc>
          </w:tr>
        </w:tbl>
      </w:sdtContent>
    </w:sdt>
    <w:p w14:paraId="441DAE9A" w14:textId="23620E9E" w:rsidR="000B1A6A" w:rsidRDefault="000B1A6A" w:rsidP="00FF18D7">
      <w:pPr>
        <w:tabs>
          <w:tab w:val="left" w:pos="0"/>
          <w:tab w:val="right" w:leader="underscore" w:pos="9356"/>
          <w:tab w:val="right" w:leader="underscore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tt-RU" w:eastAsia="ru-RU"/>
        </w:rPr>
      </w:pPr>
    </w:p>
    <w:p w14:paraId="4F47849B" w14:textId="1D859CDE" w:rsidR="00FF18D7" w:rsidRPr="000B1A6A" w:rsidRDefault="00FF18D7" w:rsidP="000B1A6A">
      <w:pPr>
        <w:rPr>
          <w:rFonts w:ascii="Times New Roman" w:eastAsia="Times New Roman" w:hAnsi="Times New Roman" w:cs="Times New Roman"/>
          <w:sz w:val="16"/>
          <w:szCs w:val="16"/>
          <w:lang w:val="tt-RU" w:eastAsia="ru-RU"/>
        </w:rPr>
      </w:pPr>
    </w:p>
    <w:sectPr w:rsidR="00FF18D7" w:rsidRPr="000B1A6A" w:rsidSect="00151B3E">
      <w:footerReference w:type="first" r:id="rId12"/>
      <w:pgSz w:w="11906" w:h="16838"/>
      <w:pgMar w:top="1134" w:right="707" w:bottom="993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8E94B" w14:textId="77777777" w:rsidR="008F0D9C" w:rsidRDefault="008F0D9C" w:rsidP="00151B3E">
      <w:pPr>
        <w:spacing w:after="0" w:line="240" w:lineRule="auto"/>
      </w:pPr>
      <w:r>
        <w:separator/>
      </w:r>
    </w:p>
  </w:endnote>
  <w:endnote w:type="continuationSeparator" w:id="0">
    <w:p w14:paraId="4B523C24" w14:textId="77777777" w:rsidR="008F0D9C" w:rsidRDefault="008F0D9C" w:rsidP="0015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4441F" w14:textId="72248061" w:rsidR="00151B3E" w:rsidRPr="00FF18D7" w:rsidRDefault="00151B3E" w:rsidP="00151B3E">
    <w:pPr>
      <w:widowControl w:val="0"/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4"/>
        <w:lang w:val="tt-RU" w:eastAsia="ru-RU"/>
      </w:rPr>
    </w:pPr>
    <w:r w:rsidRPr="00FF18D7">
      <w:rPr>
        <w:rFonts w:ascii="Times New Roman" w:eastAsia="Times New Roman" w:hAnsi="Times New Roman" w:cs="Times New Roman"/>
        <w:sz w:val="28"/>
        <w:szCs w:val="24"/>
        <w:lang w:val="ru-RU" w:eastAsia="ru-RU"/>
      </w:rPr>
      <w:t>г</w:t>
    </w:r>
    <w:r w:rsidRPr="00FF18D7">
      <w:rPr>
        <w:rFonts w:ascii="Times New Roman" w:eastAsia="Times New Roman" w:hAnsi="Times New Roman" w:cs="Times New Roman"/>
        <w:sz w:val="28"/>
        <w:szCs w:val="24"/>
        <w:lang w:val="tt-RU" w:eastAsia="ru-RU"/>
      </w:rPr>
      <w:t xml:space="preserve">. Казань, </w:t>
    </w:r>
    <w:sdt>
      <w:sdtPr>
        <w:rPr>
          <w:rFonts w:ascii="Times New Roman" w:eastAsia="Times New Roman" w:hAnsi="Times New Roman" w:cs="Times New Roman"/>
          <w:sz w:val="28"/>
          <w:szCs w:val="24"/>
          <w:lang w:val="tt-RU" w:eastAsia="ru-RU"/>
        </w:rPr>
        <w:alias w:val="Year"/>
        <w:tag w:val="Year"/>
        <w:id w:val="1013195895"/>
        <w:placeholder>
          <w:docPart w:val="3FB672ED652443288B31FF0C6D7DC600"/>
        </w:placeholder>
        <w15:appearance w15:val="hidden"/>
      </w:sdtPr>
      <w:sdtEndPr>
        <w:rPr>
          <w:lang w:val="en-US"/>
        </w:rPr>
      </w:sdtEndPr>
      <w:sdtContent>
        <w:r w:rsidR="00B92FD7">
          <w:rPr>
            <w:rFonts w:ascii="Times New Roman" w:eastAsia="Times New Roman" w:hAnsi="Times New Roman" w:cs="Times New Roman"/>
            <w:sz w:val="28"/>
            <w:szCs w:val="24"/>
            <w:lang w:val="tt-RU" w:eastAsia="ru-RU"/>
          </w:rPr>
          <w:t>2023</w:t>
        </w:r>
      </w:sdtContent>
    </w:sdt>
  </w:p>
  <w:p w14:paraId="2AF7493C" w14:textId="77777777" w:rsidR="00151B3E" w:rsidRPr="00B92FD7" w:rsidRDefault="00151B3E">
    <w:pPr>
      <w:pStyle w:val="a8"/>
      <w:rPr>
        <w:lang w:val="tt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E652" w14:textId="77777777" w:rsidR="008F0D9C" w:rsidRDefault="008F0D9C" w:rsidP="00151B3E">
      <w:pPr>
        <w:spacing w:after="0" w:line="240" w:lineRule="auto"/>
      </w:pPr>
      <w:r>
        <w:separator/>
      </w:r>
    </w:p>
  </w:footnote>
  <w:footnote w:type="continuationSeparator" w:id="0">
    <w:p w14:paraId="7B620C68" w14:textId="77777777" w:rsidR="008F0D9C" w:rsidRDefault="008F0D9C" w:rsidP="00151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856"/>
    <w:multiLevelType w:val="hybridMultilevel"/>
    <w:tmpl w:val="F50A1034"/>
    <w:lvl w:ilvl="0" w:tplc="3A228252">
      <w:start w:val="1"/>
      <w:numFmt w:val="bullet"/>
      <w:pStyle w:val="3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1B05B0F"/>
    <w:multiLevelType w:val="hybridMultilevel"/>
    <w:tmpl w:val="2EBAFED8"/>
    <w:name w:val="Нумерованный список 5"/>
    <w:lvl w:ilvl="0" w:tplc="287A3D58"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smallCaps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 w:tplc="DBF6E670">
      <w:numFmt w:val="decimal"/>
      <w:lvlText w:val=""/>
      <w:lvlJc w:val="left"/>
      <w:pPr>
        <w:ind w:left="0" w:firstLine="0"/>
      </w:pPr>
    </w:lvl>
    <w:lvl w:ilvl="2" w:tplc="E9D42EE0">
      <w:numFmt w:val="decimal"/>
      <w:lvlText w:val=""/>
      <w:lvlJc w:val="left"/>
      <w:pPr>
        <w:ind w:left="0" w:firstLine="0"/>
      </w:pPr>
    </w:lvl>
    <w:lvl w:ilvl="3" w:tplc="A5A2C222">
      <w:numFmt w:val="decimal"/>
      <w:lvlText w:val=""/>
      <w:lvlJc w:val="left"/>
      <w:pPr>
        <w:ind w:left="0" w:firstLine="0"/>
      </w:pPr>
    </w:lvl>
    <w:lvl w:ilvl="4" w:tplc="1D164370">
      <w:numFmt w:val="decimal"/>
      <w:lvlText w:val=""/>
      <w:lvlJc w:val="left"/>
      <w:pPr>
        <w:ind w:left="0" w:firstLine="0"/>
      </w:pPr>
    </w:lvl>
    <w:lvl w:ilvl="5" w:tplc="738EB326">
      <w:numFmt w:val="decimal"/>
      <w:lvlText w:val=""/>
      <w:lvlJc w:val="left"/>
      <w:pPr>
        <w:ind w:left="0" w:firstLine="0"/>
      </w:pPr>
    </w:lvl>
    <w:lvl w:ilvl="6" w:tplc="688E9E2C">
      <w:numFmt w:val="decimal"/>
      <w:lvlText w:val=""/>
      <w:lvlJc w:val="left"/>
      <w:pPr>
        <w:ind w:left="0" w:firstLine="0"/>
      </w:pPr>
    </w:lvl>
    <w:lvl w:ilvl="7" w:tplc="9F6C9798">
      <w:numFmt w:val="decimal"/>
      <w:lvlText w:val=""/>
      <w:lvlJc w:val="left"/>
      <w:pPr>
        <w:ind w:left="0" w:firstLine="0"/>
      </w:pPr>
    </w:lvl>
    <w:lvl w:ilvl="8" w:tplc="0AFCAAE6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A465206"/>
    <w:multiLevelType w:val="hybridMultilevel"/>
    <w:tmpl w:val="0D46A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35394"/>
    <w:multiLevelType w:val="multilevel"/>
    <w:tmpl w:val="24D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183D"/>
    <w:multiLevelType w:val="hybridMultilevel"/>
    <w:tmpl w:val="9D1A9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15F29"/>
    <w:multiLevelType w:val="hybridMultilevel"/>
    <w:tmpl w:val="C84EF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40088"/>
    <w:multiLevelType w:val="multilevel"/>
    <w:tmpl w:val="E36C2472"/>
    <w:lvl w:ilvl="0">
      <w:start w:val="1"/>
      <w:numFmt w:val="decimal"/>
      <w:lvlText w:val="%1."/>
      <w:lvlJc w:val="left"/>
      <w:pPr>
        <w:ind w:left="1068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788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180"/>
      </w:pPr>
    </w:lvl>
  </w:abstractNum>
  <w:abstractNum w:abstractNumId="7" w15:restartNumberingAfterBreak="0">
    <w:nsid w:val="39C45086"/>
    <w:multiLevelType w:val="hybridMultilevel"/>
    <w:tmpl w:val="BA0E2D56"/>
    <w:lvl w:ilvl="0" w:tplc="9D4CF8A4">
      <w:start w:val="1"/>
      <w:numFmt w:val="bullet"/>
      <w:lvlText w:val=""/>
      <w:lvlJc w:val="left"/>
      <w:pPr>
        <w:ind w:left="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3E7B30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C4599C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CA8848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66A02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FA32A0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8280DA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120454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46575C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BD2D0C"/>
    <w:multiLevelType w:val="multilevel"/>
    <w:tmpl w:val="DBD4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C35DA"/>
    <w:multiLevelType w:val="hybridMultilevel"/>
    <w:tmpl w:val="05029B9E"/>
    <w:lvl w:ilvl="0" w:tplc="B588AD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F5016C"/>
    <w:multiLevelType w:val="multilevel"/>
    <w:tmpl w:val="907429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E0F2304"/>
    <w:multiLevelType w:val="hybridMultilevel"/>
    <w:tmpl w:val="0944B286"/>
    <w:lvl w:ilvl="0" w:tplc="555AAD74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F224B0">
      <w:start w:val="1"/>
      <w:numFmt w:val="lowerLetter"/>
      <w:lvlText w:val="%2"/>
      <w:lvlJc w:val="left"/>
      <w:pPr>
        <w:ind w:left="17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46B1D2">
      <w:start w:val="1"/>
      <w:numFmt w:val="lowerRoman"/>
      <w:lvlText w:val="%3"/>
      <w:lvlJc w:val="left"/>
      <w:pPr>
        <w:ind w:left="24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525018">
      <w:start w:val="1"/>
      <w:numFmt w:val="decimal"/>
      <w:lvlText w:val="%4"/>
      <w:lvlJc w:val="left"/>
      <w:pPr>
        <w:ind w:left="31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ACDD7E">
      <w:start w:val="1"/>
      <w:numFmt w:val="lowerLetter"/>
      <w:lvlText w:val="%5"/>
      <w:lvlJc w:val="left"/>
      <w:pPr>
        <w:ind w:left="39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7C19FC">
      <w:start w:val="1"/>
      <w:numFmt w:val="lowerRoman"/>
      <w:lvlText w:val="%6"/>
      <w:lvlJc w:val="left"/>
      <w:pPr>
        <w:ind w:left="46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4A18F6">
      <w:start w:val="1"/>
      <w:numFmt w:val="decimal"/>
      <w:lvlText w:val="%7"/>
      <w:lvlJc w:val="left"/>
      <w:pPr>
        <w:ind w:left="53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94C6CC">
      <w:start w:val="1"/>
      <w:numFmt w:val="lowerLetter"/>
      <w:lvlText w:val="%8"/>
      <w:lvlJc w:val="left"/>
      <w:pPr>
        <w:ind w:left="60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A8DC36">
      <w:start w:val="1"/>
      <w:numFmt w:val="lowerRoman"/>
      <w:lvlText w:val="%9"/>
      <w:lvlJc w:val="left"/>
      <w:pPr>
        <w:ind w:left="67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B32FDE"/>
    <w:multiLevelType w:val="hybridMultilevel"/>
    <w:tmpl w:val="CE147ED8"/>
    <w:lvl w:ilvl="0" w:tplc="7B201DF6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4623EE"/>
    <w:multiLevelType w:val="multilevel"/>
    <w:tmpl w:val="1E727F92"/>
    <w:lvl w:ilvl="0">
      <w:start w:val="1"/>
      <w:numFmt w:val="decimal"/>
      <w:lvlText w:val="%1."/>
      <w:lvlJc w:val="left"/>
      <w:pPr>
        <w:ind w:left="1068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788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5"/>
  </w:num>
  <w:num w:numId="10">
    <w:abstractNumId w:val="10"/>
  </w:num>
  <w:num w:numId="11">
    <w:abstractNumId w:val="12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60"/>
    <w:rsid w:val="000208BA"/>
    <w:rsid w:val="0002443D"/>
    <w:rsid w:val="0003620E"/>
    <w:rsid w:val="00043EE3"/>
    <w:rsid w:val="000B1A6A"/>
    <w:rsid w:val="000C4183"/>
    <w:rsid w:val="000E6A45"/>
    <w:rsid w:val="000E7A4E"/>
    <w:rsid w:val="000F03F5"/>
    <w:rsid w:val="001059BE"/>
    <w:rsid w:val="00151B3E"/>
    <w:rsid w:val="001C58A2"/>
    <w:rsid w:val="001D7E8C"/>
    <w:rsid w:val="001F732C"/>
    <w:rsid w:val="0020776B"/>
    <w:rsid w:val="00243DD4"/>
    <w:rsid w:val="00292DBD"/>
    <w:rsid w:val="002B1AFF"/>
    <w:rsid w:val="002C746B"/>
    <w:rsid w:val="002F01E7"/>
    <w:rsid w:val="003349A8"/>
    <w:rsid w:val="00340F2D"/>
    <w:rsid w:val="003D6621"/>
    <w:rsid w:val="003D7A5B"/>
    <w:rsid w:val="00404D4D"/>
    <w:rsid w:val="00406FDB"/>
    <w:rsid w:val="004343A1"/>
    <w:rsid w:val="004545B0"/>
    <w:rsid w:val="00486ACC"/>
    <w:rsid w:val="004C4860"/>
    <w:rsid w:val="004C57C9"/>
    <w:rsid w:val="004D5A4E"/>
    <w:rsid w:val="004D7BA0"/>
    <w:rsid w:val="005146DF"/>
    <w:rsid w:val="00521E77"/>
    <w:rsid w:val="00532948"/>
    <w:rsid w:val="00542129"/>
    <w:rsid w:val="0056124A"/>
    <w:rsid w:val="00570EF7"/>
    <w:rsid w:val="00583466"/>
    <w:rsid w:val="005A1D7C"/>
    <w:rsid w:val="005D383E"/>
    <w:rsid w:val="005D5DDD"/>
    <w:rsid w:val="006250DE"/>
    <w:rsid w:val="00633CAD"/>
    <w:rsid w:val="0066251E"/>
    <w:rsid w:val="00684A9A"/>
    <w:rsid w:val="006B6C8A"/>
    <w:rsid w:val="006E71B0"/>
    <w:rsid w:val="006F0657"/>
    <w:rsid w:val="007168EC"/>
    <w:rsid w:val="007353A2"/>
    <w:rsid w:val="007D60CF"/>
    <w:rsid w:val="008154EB"/>
    <w:rsid w:val="00817375"/>
    <w:rsid w:val="00847079"/>
    <w:rsid w:val="008500FC"/>
    <w:rsid w:val="0089165D"/>
    <w:rsid w:val="00896F3C"/>
    <w:rsid w:val="008C4835"/>
    <w:rsid w:val="008F0D9C"/>
    <w:rsid w:val="00954D76"/>
    <w:rsid w:val="009863ED"/>
    <w:rsid w:val="00990727"/>
    <w:rsid w:val="009C3A51"/>
    <w:rsid w:val="00A0358A"/>
    <w:rsid w:val="00A1411A"/>
    <w:rsid w:val="00A35A5D"/>
    <w:rsid w:val="00A83D5E"/>
    <w:rsid w:val="00A904BD"/>
    <w:rsid w:val="00A94575"/>
    <w:rsid w:val="00AB2C8B"/>
    <w:rsid w:val="00AC4BA4"/>
    <w:rsid w:val="00AF60D3"/>
    <w:rsid w:val="00B22C54"/>
    <w:rsid w:val="00B35676"/>
    <w:rsid w:val="00B905C4"/>
    <w:rsid w:val="00B92FD7"/>
    <w:rsid w:val="00BC27E4"/>
    <w:rsid w:val="00BC4189"/>
    <w:rsid w:val="00C44381"/>
    <w:rsid w:val="00C46727"/>
    <w:rsid w:val="00C521A1"/>
    <w:rsid w:val="00C602E2"/>
    <w:rsid w:val="00CF6D83"/>
    <w:rsid w:val="00D41826"/>
    <w:rsid w:val="00DB1716"/>
    <w:rsid w:val="00DC1903"/>
    <w:rsid w:val="00DD6257"/>
    <w:rsid w:val="00DF2227"/>
    <w:rsid w:val="00DF4ABC"/>
    <w:rsid w:val="00F07BD2"/>
    <w:rsid w:val="00F17121"/>
    <w:rsid w:val="00F505BD"/>
    <w:rsid w:val="00F75464"/>
    <w:rsid w:val="00FA01A7"/>
    <w:rsid w:val="00FB0EED"/>
    <w:rsid w:val="00FB4146"/>
    <w:rsid w:val="00FD0D9B"/>
    <w:rsid w:val="00FE6116"/>
    <w:rsid w:val="00FF15EB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0CA11"/>
  <w15:chartTrackingRefBased/>
  <w15:docId w15:val="{466A4D20-B56C-4875-975B-7739F5AF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11A"/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B6C8A"/>
    <w:pPr>
      <w:keepNext/>
      <w:suppressAutoHyphens/>
      <w:autoSpaceDE w:val="0"/>
      <w:autoSpaceDN w:val="0"/>
      <w:adjustRightInd w:val="0"/>
      <w:spacing w:before="222" w:after="111" w:line="240" w:lineRule="auto"/>
      <w:ind w:left="3520" w:right="704"/>
      <w:outlineLvl w:val="0"/>
    </w:pPr>
    <w:rPr>
      <w:rFonts w:ascii="Times New Roman" w:eastAsia="Times New Roman" w:hAnsi="Times New Roman" w:cs="Times New Roman"/>
      <w:sz w:val="20"/>
      <w:szCs w:val="20"/>
      <w:u w:val="single"/>
      <w:lang w:val="ru-RU" w:eastAsia="ru-RU"/>
    </w:rPr>
  </w:style>
  <w:style w:type="paragraph" w:styleId="2">
    <w:name w:val="heading 2"/>
    <w:basedOn w:val="a"/>
    <w:next w:val="a"/>
    <w:link w:val="20"/>
    <w:uiPriority w:val="9"/>
    <w:qFormat/>
    <w:rsid w:val="00FF18D7"/>
    <w:pPr>
      <w:keepNext/>
      <w:spacing w:after="0" w:line="240" w:lineRule="auto"/>
      <w:ind w:left="3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30">
    <w:name w:val="heading 3"/>
    <w:basedOn w:val="a"/>
    <w:next w:val="a"/>
    <w:link w:val="31"/>
    <w:uiPriority w:val="9"/>
    <w:qFormat/>
    <w:rsid w:val="00FF18D7"/>
    <w:pPr>
      <w:keepNext/>
      <w:suppressAutoHyphens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6B6C8A"/>
    <w:pPr>
      <w:keepNext/>
      <w:suppressAutoHyphens/>
      <w:autoSpaceDE w:val="0"/>
      <w:autoSpaceDN w:val="0"/>
      <w:adjustRightInd w:val="0"/>
      <w:spacing w:before="111" w:after="111" w:line="240" w:lineRule="auto"/>
      <w:ind w:right="792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5">
    <w:name w:val="heading 5"/>
    <w:basedOn w:val="a"/>
    <w:next w:val="a"/>
    <w:link w:val="50"/>
    <w:uiPriority w:val="99"/>
    <w:qFormat/>
    <w:rsid w:val="00FF18D7"/>
    <w:pPr>
      <w:keepNext/>
      <w:suppressAutoHyphens/>
      <w:autoSpaceDE w:val="0"/>
      <w:autoSpaceDN w:val="0"/>
      <w:adjustRightInd w:val="0"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FF18D7"/>
    <w:pPr>
      <w:keepNext/>
      <w:spacing w:after="0" w:line="240" w:lineRule="auto"/>
      <w:jc w:val="center"/>
      <w:outlineLvl w:val="5"/>
    </w:pPr>
    <w:rPr>
      <w:rFonts w:ascii="Calibri" w:eastAsia="Times New Roman" w:hAnsi="Calibri" w:cs="Times New Roman"/>
      <w:b/>
      <w:bCs/>
      <w:sz w:val="20"/>
      <w:szCs w:val="20"/>
      <w:lang w:val="tt-RU" w:eastAsia="x-none"/>
    </w:rPr>
  </w:style>
  <w:style w:type="paragraph" w:styleId="7">
    <w:name w:val="heading 7"/>
    <w:basedOn w:val="a"/>
    <w:next w:val="a"/>
    <w:link w:val="70"/>
    <w:uiPriority w:val="9"/>
    <w:qFormat/>
    <w:rsid w:val="00FF18D7"/>
    <w:pPr>
      <w:keepNext/>
      <w:spacing w:after="0" w:line="240" w:lineRule="auto"/>
      <w:ind w:left="120"/>
      <w:outlineLvl w:val="6"/>
    </w:pPr>
    <w:rPr>
      <w:rFonts w:ascii="Calibri" w:eastAsia="Times New Roman" w:hAnsi="Calibri" w:cs="Times New Roman"/>
      <w:sz w:val="24"/>
      <w:szCs w:val="24"/>
      <w:lang w:val="tt-RU" w:eastAsia="x-none"/>
    </w:rPr>
  </w:style>
  <w:style w:type="paragraph" w:styleId="8">
    <w:name w:val="heading 8"/>
    <w:basedOn w:val="a"/>
    <w:next w:val="a"/>
    <w:link w:val="80"/>
    <w:uiPriority w:val="99"/>
    <w:qFormat/>
    <w:rsid w:val="00FF18D7"/>
    <w:pPr>
      <w:keepNext/>
      <w:spacing w:after="0" w:line="240" w:lineRule="auto"/>
      <w:ind w:left="128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tt-RU" w:eastAsia="x-none"/>
    </w:rPr>
  </w:style>
  <w:style w:type="paragraph" w:styleId="9">
    <w:name w:val="heading 9"/>
    <w:basedOn w:val="a"/>
    <w:next w:val="a"/>
    <w:link w:val="90"/>
    <w:uiPriority w:val="99"/>
    <w:qFormat/>
    <w:rsid w:val="00FF18D7"/>
    <w:pPr>
      <w:keepNext/>
      <w:spacing w:after="0" w:line="240" w:lineRule="auto"/>
      <w:ind w:left="128" w:right="120"/>
      <w:jc w:val="both"/>
      <w:outlineLvl w:val="8"/>
    </w:pPr>
    <w:rPr>
      <w:rFonts w:ascii="Cambria" w:eastAsia="Times New Roman" w:hAnsi="Cambria" w:cs="Times New Roman"/>
      <w:sz w:val="20"/>
      <w:szCs w:val="20"/>
      <w:lang w:val="tt-RU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6C8A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6C8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6B6C8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22">
    <w:name w:val="Основной текст 2 Знак"/>
    <w:basedOn w:val="a0"/>
    <w:link w:val="21"/>
    <w:rsid w:val="006B6C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FD0D9B"/>
    <w:rPr>
      <w:color w:val="808080"/>
    </w:rPr>
  </w:style>
  <w:style w:type="paragraph" w:customStyle="1" w:styleId="a4">
    <w:name w:val="ОСН_ТЕКС"/>
    <w:link w:val="a5"/>
    <w:qFormat/>
    <w:rsid w:val="00FE6116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color w:val="000000"/>
      <w:sz w:val="28"/>
      <w:szCs w:val="28"/>
    </w:rPr>
  </w:style>
  <w:style w:type="paragraph" w:styleId="a6">
    <w:name w:val="List Paragraph"/>
    <w:aliases w:val="Bullet List,FooterText,numbered,Ненумерованный список,Цветной список - Акцент 11,Список нумерованный цифры,Use Case List Paragraph,Светлая сетка - Акцент 31,Абзац списка5,ТЗ список,Абзац списка литеральный,Bullet 1,мой,Маркер,Bullet Number"/>
    <w:basedOn w:val="a"/>
    <w:link w:val="a7"/>
    <w:uiPriority w:val="34"/>
    <w:qFormat/>
    <w:rsid w:val="00FE6116"/>
    <w:pPr>
      <w:ind w:left="720"/>
      <w:contextualSpacing/>
    </w:pPr>
  </w:style>
  <w:style w:type="character" w:customStyle="1" w:styleId="a5">
    <w:name w:val="ОСН_ТЕКС Знак"/>
    <w:basedOn w:val="a0"/>
    <w:link w:val="a4"/>
    <w:rsid w:val="00FE6116"/>
    <w:rPr>
      <w:rFonts w:ascii="Times New Roman" w:eastAsiaTheme="minorEastAsia" w:hAnsi="Times New Roman" w:cs="Times New Roman"/>
      <w:color w:val="000000"/>
      <w:sz w:val="28"/>
      <w:szCs w:val="28"/>
    </w:rPr>
  </w:style>
  <w:style w:type="character" w:customStyle="1" w:styleId="a7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Светлая сетка - Акцент 31 Знак,Абзац списка5 Знак,ТЗ список Знак"/>
    <w:link w:val="a6"/>
    <w:uiPriority w:val="34"/>
    <w:qFormat/>
    <w:rsid w:val="00C602E2"/>
    <w:rPr>
      <w:rFonts w:eastAsiaTheme="minorEastAsia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F18D7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31">
    <w:name w:val="Заголовок 3 Знак"/>
    <w:basedOn w:val="a0"/>
    <w:link w:val="30"/>
    <w:uiPriority w:val="9"/>
    <w:rsid w:val="00FF18D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9"/>
    <w:rsid w:val="00FF18D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60">
    <w:name w:val="Заголовок 6 Знак"/>
    <w:basedOn w:val="a0"/>
    <w:link w:val="6"/>
    <w:uiPriority w:val="99"/>
    <w:rsid w:val="00FF18D7"/>
    <w:rPr>
      <w:rFonts w:ascii="Calibri" w:eastAsia="Times New Roman" w:hAnsi="Calibri" w:cs="Times New Roman"/>
      <w:b/>
      <w:bCs/>
      <w:sz w:val="20"/>
      <w:szCs w:val="20"/>
      <w:lang w:val="tt-RU" w:eastAsia="x-none"/>
    </w:rPr>
  </w:style>
  <w:style w:type="character" w:customStyle="1" w:styleId="70">
    <w:name w:val="Заголовок 7 Знак"/>
    <w:basedOn w:val="a0"/>
    <w:link w:val="7"/>
    <w:uiPriority w:val="9"/>
    <w:rsid w:val="00FF18D7"/>
    <w:rPr>
      <w:rFonts w:ascii="Calibri" w:eastAsia="Times New Roman" w:hAnsi="Calibri" w:cs="Times New Roman"/>
      <w:sz w:val="24"/>
      <w:szCs w:val="24"/>
      <w:lang w:val="tt-RU" w:eastAsia="x-none"/>
    </w:rPr>
  </w:style>
  <w:style w:type="character" w:customStyle="1" w:styleId="80">
    <w:name w:val="Заголовок 8 Знак"/>
    <w:basedOn w:val="a0"/>
    <w:link w:val="8"/>
    <w:uiPriority w:val="99"/>
    <w:rsid w:val="00FF18D7"/>
    <w:rPr>
      <w:rFonts w:ascii="Calibri" w:eastAsia="Times New Roman" w:hAnsi="Calibri" w:cs="Times New Roman"/>
      <w:i/>
      <w:iCs/>
      <w:sz w:val="24"/>
      <w:szCs w:val="24"/>
      <w:lang w:val="tt-RU" w:eastAsia="x-none"/>
    </w:rPr>
  </w:style>
  <w:style w:type="character" w:customStyle="1" w:styleId="90">
    <w:name w:val="Заголовок 9 Знак"/>
    <w:basedOn w:val="a0"/>
    <w:link w:val="9"/>
    <w:uiPriority w:val="99"/>
    <w:rsid w:val="00FF18D7"/>
    <w:rPr>
      <w:rFonts w:ascii="Cambria" w:eastAsia="Times New Roman" w:hAnsi="Cambria" w:cs="Times New Roman"/>
      <w:sz w:val="20"/>
      <w:szCs w:val="20"/>
      <w:lang w:val="tt-RU" w:eastAsia="x-none"/>
    </w:rPr>
  </w:style>
  <w:style w:type="numbering" w:customStyle="1" w:styleId="11">
    <w:name w:val="Нет списка1"/>
    <w:next w:val="a2"/>
    <w:uiPriority w:val="99"/>
    <w:semiHidden/>
    <w:unhideWhenUsed/>
    <w:rsid w:val="00FF18D7"/>
  </w:style>
  <w:style w:type="character" w:customStyle="1" w:styleId="Heading1Char">
    <w:name w:val="Heading 1 Char"/>
    <w:uiPriority w:val="99"/>
    <w:locked/>
    <w:rsid w:val="00FF18D7"/>
    <w:rPr>
      <w:rFonts w:ascii="Cambria" w:hAnsi="Cambria" w:cs="Cambria"/>
      <w:b/>
      <w:bCs/>
      <w:kern w:val="32"/>
      <w:sz w:val="32"/>
      <w:szCs w:val="32"/>
      <w:lang w:val="tt-RU" w:eastAsia="x-none"/>
    </w:rPr>
  </w:style>
  <w:style w:type="character" w:customStyle="1" w:styleId="Heading2Char">
    <w:name w:val="Heading 2 Char"/>
    <w:uiPriority w:val="99"/>
    <w:semiHidden/>
    <w:locked/>
    <w:rsid w:val="00FF18D7"/>
    <w:rPr>
      <w:rFonts w:ascii="Cambria" w:hAnsi="Cambria" w:cs="Cambria"/>
      <w:b/>
      <w:bCs/>
      <w:i/>
      <w:iCs/>
      <w:sz w:val="28"/>
      <w:szCs w:val="28"/>
      <w:lang w:val="tt-RU" w:eastAsia="x-none"/>
    </w:rPr>
  </w:style>
  <w:style w:type="character" w:customStyle="1" w:styleId="Heading3Char">
    <w:name w:val="Heading 3 Char"/>
    <w:uiPriority w:val="99"/>
    <w:semiHidden/>
    <w:locked/>
    <w:rsid w:val="00FF18D7"/>
    <w:rPr>
      <w:rFonts w:ascii="Cambria" w:hAnsi="Cambria" w:cs="Cambria"/>
      <w:b/>
      <w:bCs/>
      <w:sz w:val="26"/>
      <w:szCs w:val="26"/>
      <w:lang w:val="tt-RU" w:eastAsia="x-none"/>
    </w:rPr>
  </w:style>
  <w:style w:type="character" w:customStyle="1" w:styleId="Heading4Char">
    <w:name w:val="Heading 4 Char"/>
    <w:uiPriority w:val="99"/>
    <w:semiHidden/>
    <w:locked/>
    <w:rsid w:val="00FF18D7"/>
    <w:rPr>
      <w:rFonts w:ascii="Calibri" w:hAnsi="Calibri" w:cs="Calibri"/>
      <w:b/>
      <w:bCs/>
      <w:sz w:val="28"/>
      <w:szCs w:val="28"/>
      <w:lang w:val="tt-RU" w:eastAsia="x-none"/>
    </w:rPr>
  </w:style>
  <w:style w:type="character" w:customStyle="1" w:styleId="Heading5Char">
    <w:name w:val="Heading 5 Char"/>
    <w:uiPriority w:val="99"/>
    <w:semiHidden/>
    <w:locked/>
    <w:rsid w:val="00FF18D7"/>
    <w:rPr>
      <w:rFonts w:ascii="Calibri" w:hAnsi="Calibri" w:cs="Calibri"/>
      <w:b/>
      <w:bCs/>
      <w:i/>
      <w:iCs/>
      <w:sz w:val="26"/>
      <w:szCs w:val="26"/>
      <w:lang w:val="tt-RU" w:eastAsia="x-none"/>
    </w:rPr>
  </w:style>
  <w:style w:type="paragraph" w:styleId="a8">
    <w:name w:val="footer"/>
    <w:basedOn w:val="a"/>
    <w:link w:val="a9"/>
    <w:uiPriority w:val="99"/>
    <w:rsid w:val="00FF18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9">
    <w:name w:val="Нижний колонтитул Знак"/>
    <w:basedOn w:val="a0"/>
    <w:link w:val="a8"/>
    <w:uiPriority w:val="99"/>
    <w:rsid w:val="00FF18D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uiPriority w:val="99"/>
    <w:semiHidden/>
    <w:locked/>
    <w:rsid w:val="00FF18D7"/>
    <w:rPr>
      <w:sz w:val="24"/>
      <w:szCs w:val="24"/>
      <w:lang w:val="tt-RU" w:eastAsia="x-none"/>
    </w:rPr>
  </w:style>
  <w:style w:type="paragraph" w:styleId="aa">
    <w:name w:val="caption"/>
    <w:basedOn w:val="a"/>
    <w:next w:val="a"/>
    <w:uiPriority w:val="99"/>
    <w:qFormat/>
    <w:rsid w:val="00FF18D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32">
    <w:name w:val="Body Text 3"/>
    <w:basedOn w:val="a"/>
    <w:link w:val="33"/>
    <w:uiPriority w:val="99"/>
    <w:semiHidden/>
    <w:rsid w:val="00FF18D7"/>
    <w:pPr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val="tt-RU" w:eastAsia="x-none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FF18D7"/>
    <w:rPr>
      <w:rFonts w:ascii="Times New Roman" w:eastAsia="Times New Roman" w:hAnsi="Times New Roman" w:cs="Times New Roman"/>
      <w:sz w:val="16"/>
      <w:szCs w:val="16"/>
      <w:lang w:val="tt-RU" w:eastAsia="x-none"/>
    </w:rPr>
  </w:style>
  <w:style w:type="paragraph" w:styleId="ab">
    <w:name w:val="Body Text"/>
    <w:basedOn w:val="a"/>
    <w:link w:val="ac"/>
    <w:rsid w:val="00FF18D7"/>
    <w:pPr>
      <w:spacing w:after="0" w:line="310" w:lineRule="exact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ac">
    <w:name w:val="Основной текст Знак"/>
    <w:basedOn w:val="a0"/>
    <w:link w:val="ab"/>
    <w:rsid w:val="00FF18D7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BodyTextChar">
    <w:name w:val="Body Text Char"/>
    <w:uiPriority w:val="99"/>
    <w:semiHidden/>
    <w:locked/>
    <w:rsid w:val="00FF18D7"/>
    <w:rPr>
      <w:sz w:val="24"/>
      <w:szCs w:val="24"/>
      <w:lang w:val="tt-RU" w:eastAsia="x-none"/>
    </w:rPr>
  </w:style>
  <w:style w:type="paragraph" w:styleId="34">
    <w:name w:val="Body Text Indent 3"/>
    <w:basedOn w:val="a"/>
    <w:link w:val="35"/>
    <w:uiPriority w:val="99"/>
    <w:semiHidden/>
    <w:rsid w:val="00FF18D7"/>
    <w:pPr>
      <w:tabs>
        <w:tab w:val="left" w:pos="4960"/>
      </w:tabs>
      <w:suppressAutoHyphens/>
      <w:autoSpaceDE w:val="0"/>
      <w:autoSpaceDN w:val="0"/>
      <w:adjustRightInd w:val="0"/>
      <w:spacing w:after="0" w:line="240" w:lineRule="auto"/>
      <w:ind w:left="34" w:hanging="34"/>
    </w:pPr>
    <w:rPr>
      <w:rFonts w:ascii="Times New Roman" w:eastAsia="Times New Roman" w:hAnsi="Times New Roman" w:cs="Times New Roman"/>
      <w:sz w:val="16"/>
      <w:szCs w:val="16"/>
      <w:lang w:val="tt-RU" w:eastAsia="x-none"/>
    </w:rPr>
  </w:style>
  <w:style w:type="character" w:customStyle="1" w:styleId="35">
    <w:name w:val="Основной текст с отступом 3 Знак"/>
    <w:basedOn w:val="a0"/>
    <w:link w:val="34"/>
    <w:uiPriority w:val="99"/>
    <w:semiHidden/>
    <w:rsid w:val="00FF18D7"/>
    <w:rPr>
      <w:rFonts w:ascii="Times New Roman" w:eastAsia="Times New Roman" w:hAnsi="Times New Roman" w:cs="Times New Roman"/>
      <w:sz w:val="16"/>
      <w:szCs w:val="16"/>
      <w:lang w:val="tt-RU" w:eastAsia="x-none"/>
    </w:rPr>
  </w:style>
  <w:style w:type="paragraph" w:styleId="ad">
    <w:name w:val="Block Text"/>
    <w:basedOn w:val="a"/>
    <w:uiPriority w:val="99"/>
    <w:rsid w:val="00FF18D7"/>
    <w:pPr>
      <w:suppressAutoHyphens/>
      <w:autoSpaceDE w:val="0"/>
      <w:autoSpaceDN w:val="0"/>
      <w:adjustRightInd w:val="0"/>
      <w:spacing w:after="0" w:line="240" w:lineRule="auto"/>
      <w:ind w:left="142" w:right="-108" w:hanging="142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Plain Text"/>
    <w:basedOn w:val="a"/>
    <w:link w:val="af"/>
    <w:uiPriority w:val="99"/>
    <w:rsid w:val="00FF18D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tt-RU" w:eastAsia="x-none"/>
    </w:rPr>
  </w:style>
  <w:style w:type="character" w:customStyle="1" w:styleId="af">
    <w:name w:val="Текст Знак"/>
    <w:basedOn w:val="a0"/>
    <w:link w:val="ae"/>
    <w:uiPriority w:val="99"/>
    <w:rsid w:val="00FF18D7"/>
    <w:rPr>
      <w:rFonts w:ascii="Courier New" w:eastAsia="Times New Roman" w:hAnsi="Courier New" w:cs="Times New Roman"/>
      <w:sz w:val="20"/>
      <w:szCs w:val="20"/>
      <w:lang w:val="tt-RU" w:eastAsia="x-none"/>
    </w:rPr>
  </w:style>
  <w:style w:type="paragraph" w:styleId="af0">
    <w:name w:val="Body Text Indent"/>
    <w:basedOn w:val="a"/>
    <w:link w:val="af1"/>
    <w:uiPriority w:val="99"/>
    <w:rsid w:val="00FF18D7"/>
    <w:pPr>
      <w:suppressAutoHyphens/>
      <w:autoSpaceDE w:val="0"/>
      <w:autoSpaceDN w:val="0"/>
      <w:adjustRightInd w:val="0"/>
      <w:spacing w:after="0" w:line="240" w:lineRule="auto"/>
      <w:ind w:left="34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FF18D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uiPriority w:val="99"/>
    <w:semiHidden/>
    <w:locked/>
    <w:rsid w:val="00FF18D7"/>
    <w:rPr>
      <w:sz w:val="24"/>
      <w:szCs w:val="24"/>
      <w:lang w:val="tt-RU" w:eastAsia="x-none"/>
    </w:rPr>
  </w:style>
  <w:style w:type="character" w:styleId="af2">
    <w:name w:val="page number"/>
    <w:basedOn w:val="a0"/>
    <w:uiPriority w:val="99"/>
    <w:rsid w:val="00FF18D7"/>
  </w:style>
  <w:style w:type="paragraph" w:styleId="af3">
    <w:name w:val="header"/>
    <w:basedOn w:val="a"/>
    <w:link w:val="af4"/>
    <w:uiPriority w:val="99"/>
    <w:rsid w:val="00FF18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Верхний колонтитул Знак"/>
    <w:basedOn w:val="a0"/>
    <w:link w:val="af3"/>
    <w:uiPriority w:val="99"/>
    <w:rsid w:val="00FF18D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uiPriority w:val="99"/>
    <w:semiHidden/>
    <w:locked/>
    <w:rsid w:val="00FF18D7"/>
    <w:rPr>
      <w:sz w:val="24"/>
      <w:szCs w:val="24"/>
      <w:lang w:val="tt-RU" w:eastAsia="x-none"/>
    </w:rPr>
  </w:style>
  <w:style w:type="character" w:customStyle="1" w:styleId="BalloonTextChar1">
    <w:name w:val="Balloon Text Char1"/>
    <w:uiPriority w:val="99"/>
    <w:semiHidden/>
    <w:locked/>
    <w:rsid w:val="00FF18D7"/>
    <w:rPr>
      <w:rFonts w:ascii="Tahoma" w:hAnsi="Tahoma" w:cs="Tahoma"/>
      <w:sz w:val="16"/>
      <w:szCs w:val="16"/>
    </w:rPr>
  </w:style>
  <w:style w:type="paragraph" w:styleId="af5">
    <w:name w:val="Balloon Text"/>
    <w:basedOn w:val="a"/>
    <w:link w:val="af6"/>
    <w:uiPriority w:val="99"/>
    <w:semiHidden/>
    <w:rsid w:val="00FF18D7"/>
    <w:pPr>
      <w:spacing w:after="0" w:line="240" w:lineRule="auto"/>
    </w:pPr>
    <w:rPr>
      <w:rFonts w:ascii="Times New Roman" w:eastAsia="Times New Roman" w:hAnsi="Times New Roman" w:cs="Times New Roman"/>
      <w:sz w:val="2"/>
      <w:szCs w:val="2"/>
      <w:lang w:val="tt-RU" w:eastAsia="x-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FF18D7"/>
    <w:rPr>
      <w:rFonts w:ascii="Times New Roman" w:eastAsia="Times New Roman" w:hAnsi="Times New Roman" w:cs="Times New Roman"/>
      <w:sz w:val="2"/>
      <w:szCs w:val="2"/>
      <w:lang w:val="tt-RU" w:eastAsia="x-none"/>
    </w:rPr>
  </w:style>
  <w:style w:type="character" w:styleId="af7">
    <w:name w:val="line number"/>
    <w:basedOn w:val="a0"/>
    <w:uiPriority w:val="99"/>
    <w:rsid w:val="00FF18D7"/>
  </w:style>
  <w:style w:type="paragraph" w:customStyle="1" w:styleId="12">
    <w:name w:val="Абзац списка1"/>
    <w:basedOn w:val="a"/>
    <w:rsid w:val="00FF18D7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f8">
    <w:basedOn w:val="a"/>
    <w:next w:val="af9"/>
    <w:link w:val="afa"/>
    <w:rsid w:val="00FF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a">
    <w:name w:val="Название Знак"/>
    <w:basedOn w:val="a0"/>
    <w:link w:val="af8"/>
    <w:rsid w:val="00FF18D7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TitleChar">
    <w:name w:val="Title Char"/>
    <w:uiPriority w:val="99"/>
    <w:locked/>
    <w:rsid w:val="00FF18D7"/>
    <w:rPr>
      <w:rFonts w:ascii="Cambria" w:hAnsi="Cambria" w:cs="Cambria"/>
      <w:b/>
      <w:bCs/>
      <w:kern w:val="28"/>
      <w:sz w:val="32"/>
      <w:szCs w:val="32"/>
      <w:lang w:val="tt-RU" w:eastAsia="x-none"/>
    </w:rPr>
  </w:style>
  <w:style w:type="table" w:styleId="afb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108" w:type="dxa"/>
        <w:right w:w="108" w:type="dxa"/>
      </w:tblCellMar>
    </w:tblPr>
  </w:style>
  <w:style w:type="paragraph" w:customStyle="1" w:styleId="Iauiue">
    <w:name w:val="Iau?iue"/>
    <w:rsid w:val="00FF18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Default">
    <w:name w:val="Default"/>
    <w:rsid w:val="00FF18D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FF18D7"/>
  </w:style>
  <w:style w:type="paragraph" w:styleId="afc">
    <w:name w:val="footnote text"/>
    <w:basedOn w:val="a"/>
    <w:link w:val="afd"/>
    <w:semiHidden/>
    <w:rsid w:val="00FF18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t-RU" w:eastAsia="x-none"/>
    </w:rPr>
  </w:style>
  <w:style w:type="character" w:customStyle="1" w:styleId="afd">
    <w:name w:val="Текст сноски Знак"/>
    <w:basedOn w:val="a0"/>
    <w:link w:val="afc"/>
    <w:semiHidden/>
    <w:rsid w:val="00FF18D7"/>
    <w:rPr>
      <w:rFonts w:ascii="Times New Roman" w:eastAsia="Times New Roman" w:hAnsi="Times New Roman" w:cs="Times New Roman"/>
      <w:sz w:val="20"/>
      <w:szCs w:val="20"/>
      <w:lang w:val="tt-RU" w:eastAsia="x-none"/>
    </w:rPr>
  </w:style>
  <w:style w:type="character" w:styleId="afe">
    <w:name w:val="footnote reference"/>
    <w:semiHidden/>
    <w:rsid w:val="00FF18D7"/>
    <w:rPr>
      <w:vertAlign w:val="superscript"/>
    </w:rPr>
  </w:style>
  <w:style w:type="character" w:customStyle="1" w:styleId="aff">
    <w:name w:val="Основной текст_"/>
    <w:link w:val="13"/>
    <w:locked/>
    <w:rsid w:val="00FF18D7"/>
    <w:rPr>
      <w:sz w:val="27"/>
      <w:szCs w:val="27"/>
      <w:shd w:val="clear" w:color="auto" w:fill="FFFFFF"/>
    </w:rPr>
  </w:style>
  <w:style w:type="paragraph" w:customStyle="1" w:styleId="13">
    <w:name w:val="Основной текст1"/>
    <w:basedOn w:val="a"/>
    <w:link w:val="aff"/>
    <w:rsid w:val="00FF18D7"/>
    <w:pPr>
      <w:shd w:val="clear" w:color="auto" w:fill="FFFFFF"/>
      <w:spacing w:before="420" w:after="0" w:line="322" w:lineRule="exact"/>
      <w:ind w:hanging="400"/>
      <w:jc w:val="both"/>
    </w:pPr>
    <w:rPr>
      <w:rFonts w:eastAsiaTheme="minorHAnsi"/>
      <w:sz w:val="27"/>
      <w:szCs w:val="27"/>
      <w:shd w:val="clear" w:color="auto" w:fill="FFFFFF"/>
      <w:lang w:val="ru-RU"/>
    </w:rPr>
  </w:style>
  <w:style w:type="character" w:customStyle="1" w:styleId="BodyText2Char">
    <w:name w:val="Body Text 2 Char"/>
    <w:uiPriority w:val="99"/>
    <w:semiHidden/>
    <w:locked/>
    <w:rsid w:val="00FF18D7"/>
    <w:rPr>
      <w:rFonts w:cs="Times New Roman"/>
      <w:b/>
      <w:bCs/>
      <w:sz w:val="24"/>
      <w:szCs w:val="24"/>
    </w:rPr>
  </w:style>
  <w:style w:type="paragraph" w:customStyle="1" w:styleId="23">
    <w:name w:val="Абзац списка2"/>
    <w:basedOn w:val="a"/>
    <w:rsid w:val="00FF18D7"/>
    <w:pPr>
      <w:spacing w:after="0" w:line="360" w:lineRule="auto"/>
      <w:ind w:left="720"/>
      <w:jc w:val="both"/>
    </w:pPr>
    <w:rPr>
      <w:rFonts w:ascii="Calibri" w:eastAsia="Times New Roman" w:hAnsi="Calibri" w:cs="Times New Roman"/>
      <w:lang w:val="ru-RU"/>
    </w:rPr>
  </w:style>
  <w:style w:type="character" w:styleId="aff0">
    <w:name w:val="Hyperlink"/>
    <w:uiPriority w:val="99"/>
    <w:rsid w:val="00FF18D7"/>
    <w:rPr>
      <w:color w:val="0000FF"/>
      <w:u w:val="single"/>
    </w:rPr>
  </w:style>
  <w:style w:type="character" w:styleId="aff1">
    <w:name w:val="annotation reference"/>
    <w:uiPriority w:val="99"/>
    <w:semiHidden/>
    <w:unhideWhenUsed/>
    <w:rsid w:val="00FF18D7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FF18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t-RU" w:eastAsia="x-none"/>
    </w:rPr>
  </w:style>
  <w:style w:type="character" w:customStyle="1" w:styleId="aff3">
    <w:name w:val="Текст примечания Знак"/>
    <w:basedOn w:val="a0"/>
    <w:link w:val="aff2"/>
    <w:uiPriority w:val="99"/>
    <w:semiHidden/>
    <w:rsid w:val="00FF18D7"/>
    <w:rPr>
      <w:rFonts w:ascii="Times New Roman" w:eastAsia="Times New Roman" w:hAnsi="Times New Roman" w:cs="Times New Roman"/>
      <w:sz w:val="20"/>
      <w:szCs w:val="20"/>
      <w:lang w:val="tt-RU" w:eastAsia="x-none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F18D7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F18D7"/>
    <w:rPr>
      <w:rFonts w:ascii="Times New Roman" w:eastAsia="Times New Roman" w:hAnsi="Times New Roman" w:cs="Times New Roman"/>
      <w:b/>
      <w:bCs/>
      <w:sz w:val="20"/>
      <w:szCs w:val="20"/>
      <w:lang w:val="tt-RU" w:eastAsia="x-none"/>
    </w:rPr>
  </w:style>
  <w:style w:type="paragraph" w:customStyle="1" w:styleId="127">
    <w:name w:val="Стиль Текст документа + Первая строка:  127 см"/>
    <w:basedOn w:val="a"/>
    <w:rsid w:val="00FF18D7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Heading6Char">
    <w:name w:val="Heading 6 Char"/>
    <w:uiPriority w:val="99"/>
    <w:semiHidden/>
    <w:locked/>
    <w:rsid w:val="00FF18D7"/>
    <w:rPr>
      <w:rFonts w:ascii="Calibri" w:hAnsi="Calibri" w:cs="Calibri"/>
      <w:b/>
      <w:bCs/>
    </w:rPr>
  </w:style>
  <w:style w:type="character" w:customStyle="1" w:styleId="Heading8Char">
    <w:name w:val="Heading 8 Char"/>
    <w:uiPriority w:val="99"/>
    <w:semiHidden/>
    <w:locked/>
    <w:rsid w:val="00FF18D7"/>
    <w:rPr>
      <w:rFonts w:ascii="Calibri" w:hAnsi="Calibri" w:cs="Calibri"/>
      <w:i/>
      <w:iCs/>
      <w:sz w:val="24"/>
      <w:szCs w:val="24"/>
    </w:rPr>
  </w:style>
  <w:style w:type="paragraph" w:customStyle="1" w:styleId="14">
    <w:name w:val="Обычный1"/>
    <w:uiPriority w:val="99"/>
    <w:rsid w:val="00FF18D7"/>
    <w:pPr>
      <w:widowControl w:val="0"/>
      <w:spacing w:before="60" w:after="0" w:line="260" w:lineRule="auto"/>
      <w:ind w:firstLine="680"/>
      <w:jc w:val="both"/>
    </w:pPr>
    <w:rPr>
      <w:rFonts w:ascii="Times New Roman" w:eastAsia="Calibri" w:hAnsi="Times New Roman" w:cs="Times New Roman"/>
    </w:rPr>
  </w:style>
  <w:style w:type="character" w:customStyle="1" w:styleId="BalloonTextChar">
    <w:name w:val="Balloon Text Char"/>
    <w:uiPriority w:val="99"/>
    <w:semiHidden/>
    <w:locked/>
    <w:rsid w:val="00FF18D7"/>
    <w:rPr>
      <w:sz w:val="2"/>
      <w:szCs w:val="2"/>
    </w:rPr>
  </w:style>
  <w:style w:type="character" w:customStyle="1" w:styleId="FootnoteTextChar">
    <w:name w:val="Footnote Text Char"/>
    <w:uiPriority w:val="99"/>
    <w:semiHidden/>
    <w:locked/>
    <w:rsid w:val="00FF18D7"/>
    <w:rPr>
      <w:sz w:val="20"/>
      <w:szCs w:val="20"/>
    </w:rPr>
  </w:style>
  <w:style w:type="paragraph" w:customStyle="1" w:styleId="aff6">
    <w:name w:val="Пункт"/>
    <w:basedOn w:val="a"/>
    <w:rsid w:val="00FF18D7"/>
    <w:pPr>
      <w:spacing w:after="0" w:line="360" w:lineRule="auto"/>
      <w:ind w:right="142"/>
      <w:jc w:val="both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5">
    <w:name w:val="toc 1"/>
    <w:basedOn w:val="a"/>
    <w:next w:val="a"/>
    <w:autoRedefine/>
    <w:uiPriority w:val="99"/>
    <w:semiHidden/>
    <w:rsid w:val="00FF18D7"/>
    <w:pPr>
      <w:tabs>
        <w:tab w:val="left" w:pos="480"/>
      </w:tabs>
      <w:spacing w:before="120" w:after="120" w:line="240" w:lineRule="auto"/>
    </w:pPr>
    <w:rPr>
      <w:rFonts w:ascii="Times New Roman" w:eastAsia="Calibri" w:hAnsi="Times New Roman" w:cs="Times New Roman"/>
      <w:b/>
      <w:bCs/>
      <w:caps/>
      <w:sz w:val="20"/>
      <w:szCs w:val="20"/>
      <w:lang w:val="ru-RU" w:eastAsia="ru-RU"/>
    </w:rPr>
  </w:style>
  <w:style w:type="paragraph" w:customStyle="1" w:styleId="aff7">
    <w:name w:val="Текст документа"/>
    <w:uiPriority w:val="99"/>
    <w:rsid w:val="00FF18D7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5"/>
    <w:uiPriority w:val="99"/>
    <w:semiHidden/>
    <w:rsid w:val="00FF18D7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FF18D7"/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BodyTextIndent2Char">
    <w:name w:val="Body Text Indent 2 Char"/>
    <w:uiPriority w:val="99"/>
    <w:semiHidden/>
    <w:locked/>
    <w:rsid w:val="00FF18D7"/>
    <w:rPr>
      <w:sz w:val="20"/>
      <w:szCs w:val="20"/>
    </w:rPr>
  </w:style>
  <w:style w:type="character" w:customStyle="1" w:styleId="26">
    <w:name w:val="Основной текст (2)_"/>
    <w:link w:val="27"/>
    <w:uiPriority w:val="99"/>
    <w:locked/>
    <w:rsid w:val="00FF18D7"/>
    <w:rPr>
      <w:sz w:val="19"/>
      <w:szCs w:val="19"/>
      <w:shd w:val="clear" w:color="auto" w:fill="FFFFFF"/>
    </w:rPr>
  </w:style>
  <w:style w:type="paragraph" w:customStyle="1" w:styleId="27">
    <w:name w:val="Основной текст (2)"/>
    <w:basedOn w:val="a"/>
    <w:link w:val="26"/>
    <w:uiPriority w:val="99"/>
    <w:rsid w:val="00FF18D7"/>
    <w:pPr>
      <w:shd w:val="clear" w:color="auto" w:fill="FFFFFF"/>
      <w:spacing w:after="0" w:line="240" w:lineRule="atLeast"/>
    </w:pPr>
    <w:rPr>
      <w:rFonts w:eastAsiaTheme="minorHAnsi"/>
      <w:sz w:val="19"/>
      <w:szCs w:val="19"/>
      <w:lang w:val="ru-RU"/>
    </w:rPr>
  </w:style>
  <w:style w:type="character" w:customStyle="1" w:styleId="16">
    <w:name w:val="Заголовок №1_"/>
    <w:link w:val="17"/>
    <w:uiPriority w:val="99"/>
    <w:locked/>
    <w:rsid w:val="00FF18D7"/>
    <w:rPr>
      <w:sz w:val="27"/>
      <w:szCs w:val="27"/>
      <w:shd w:val="clear" w:color="auto" w:fill="FFFFFF"/>
    </w:rPr>
  </w:style>
  <w:style w:type="paragraph" w:customStyle="1" w:styleId="17">
    <w:name w:val="Заголовок №1"/>
    <w:basedOn w:val="a"/>
    <w:link w:val="16"/>
    <w:uiPriority w:val="99"/>
    <w:rsid w:val="00FF18D7"/>
    <w:pPr>
      <w:shd w:val="clear" w:color="auto" w:fill="FFFFFF"/>
      <w:spacing w:after="420" w:line="240" w:lineRule="atLeast"/>
      <w:outlineLvl w:val="0"/>
    </w:pPr>
    <w:rPr>
      <w:rFonts w:eastAsiaTheme="minorHAnsi"/>
      <w:sz w:val="27"/>
      <w:szCs w:val="27"/>
      <w:lang w:val="ru-RU"/>
    </w:rPr>
  </w:style>
  <w:style w:type="character" w:customStyle="1" w:styleId="28">
    <w:name w:val="Заголовок №2_"/>
    <w:link w:val="29"/>
    <w:uiPriority w:val="99"/>
    <w:locked/>
    <w:rsid w:val="00FF18D7"/>
    <w:rPr>
      <w:sz w:val="21"/>
      <w:szCs w:val="21"/>
      <w:shd w:val="clear" w:color="auto" w:fill="FFFFFF"/>
    </w:rPr>
  </w:style>
  <w:style w:type="character" w:customStyle="1" w:styleId="aff8">
    <w:name w:val="Основной текст + Полужирный"/>
    <w:uiPriority w:val="99"/>
    <w:rsid w:val="00FF18D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18">
    <w:name w:val="Основной текст + Полужирный1"/>
    <w:aliases w:val="Курсив,Основной текст (3) + 13 pt,Основной текст (3) + 12 pt"/>
    <w:rsid w:val="00FF18D7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1">
    <w:name w:val="Основной текст4"/>
    <w:basedOn w:val="a"/>
    <w:uiPriority w:val="99"/>
    <w:rsid w:val="00FF18D7"/>
    <w:pPr>
      <w:shd w:val="clear" w:color="auto" w:fill="FFFFFF"/>
      <w:spacing w:before="240" w:after="0" w:line="274" w:lineRule="exact"/>
      <w:ind w:hanging="540"/>
      <w:jc w:val="both"/>
    </w:pPr>
    <w:rPr>
      <w:rFonts w:ascii="Times New Roman" w:eastAsia="Calibri" w:hAnsi="Times New Roman" w:cs="Times New Roman"/>
      <w:sz w:val="21"/>
      <w:szCs w:val="21"/>
      <w:lang w:val="ru-RU" w:eastAsia="ru-RU"/>
    </w:rPr>
  </w:style>
  <w:style w:type="paragraph" w:customStyle="1" w:styleId="29">
    <w:name w:val="Заголовок №2"/>
    <w:basedOn w:val="a"/>
    <w:link w:val="28"/>
    <w:uiPriority w:val="99"/>
    <w:rsid w:val="00FF18D7"/>
    <w:pPr>
      <w:shd w:val="clear" w:color="auto" w:fill="FFFFFF"/>
      <w:spacing w:after="300" w:line="240" w:lineRule="atLeast"/>
      <w:outlineLvl w:val="1"/>
    </w:pPr>
    <w:rPr>
      <w:rFonts w:eastAsiaTheme="minorHAnsi"/>
      <w:sz w:val="21"/>
      <w:szCs w:val="21"/>
      <w:lang w:val="ru-RU"/>
    </w:rPr>
  </w:style>
  <w:style w:type="character" w:customStyle="1" w:styleId="91">
    <w:name w:val="Основной текст (9)_"/>
    <w:link w:val="92"/>
    <w:uiPriority w:val="99"/>
    <w:locked/>
    <w:rsid w:val="00FF18D7"/>
    <w:rPr>
      <w:sz w:val="21"/>
      <w:szCs w:val="21"/>
      <w:shd w:val="clear" w:color="auto" w:fill="FFFFFF"/>
    </w:rPr>
  </w:style>
  <w:style w:type="character" w:customStyle="1" w:styleId="290">
    <w:name w:val="Заголовок №2 + 9"/>
    <w:aliases w:val="5 pt,Не полужирный"/>
    <w:uiPriority w:val="99"/>
    <w:rsid w:val="00FF18D7"/>
    <w:rPr>
      <w:rFonts w:eastAsia="Times New Roman"/>
      <w:b/>
      <w:bCs/>
      <w:spacing w:val="0"/>
      <w:sz w:val="19"/>
      <w:szCs w:val="19"/>
      <w:shd w:val="clear" w:color="auto" w:fill="FFFFFF"/>
    </w:rPr>
  </w:style>
  <w:style w:type="character" w:customStyle="1" w:styleId="aff9">
    <w:name w:val="Основной текст + Курсив"/>
    <w:uiPriority w:val="99"/>
    <w:rsid w:val="00FF18D7"/>
    <w:rPr>
      <w:rFonts w:ascii="Times New Roman" w:eastAsia="Times New Roman" w:hAnsi="Times New Roman" w:cs="Times New Roman"/>
      <w:i/>
      <w:iCs/>
      <w:spacing w:val="0"/>
      <w:sz w:val="21"/>
      <w:szCs w:val="21"/>
      <w:shd w:val="clear" w:color="auto" w:fill="FFFFFF"/>
    </w:rPr>
  </w:style>
  <w:style w:type="paragraph" w:customStyle="1" w:styleId="92">
    <w:name w:val="Основной текст (9)"/>
    <w:basedOn w:val="a"/>
    <w:link w:val="91"/>
    <w:uiPriority w:val="99"/>
    <w:rsid w:val="00FF18D7"/>
    <w:pPr>
      <w:shd w:val="clear" w:color="auto" w:fill="FFFFFF"/>
      <w:spacing w:before="300" w:after="120" w:line="240" w:lineRule="atLeast"/>
    </w:pPr>
    <w:rPr>
      <w:rFonts w:eastAsiaTheme="minorHAnsi"/>
      <w:sz w:val="21"/>
      <w:szCs w:val="21"/>
      <w:lang w:val="ru-RU"/>
    </w:rPr>
  </w:style>
  <w:style w:type="character" w:customStyle="1" w:styleId="2a">
    <w:name w:val="Основной текст2"/>
    <w:uiPriority w:val="99"/>
    <w:rsid w:val="00FF18D7"/>
    <w:rPr>
      <w:rFonts w:ascii="Times New Roman" w:eastAsia="Times New Roman" w:hAnsi="Times New Roman" w:cs="Times New Roman"/>
      <w:spacing w:val="0"/>
      <w:sz w:val="21"/>
      <w:szCs w:val="21"/>
      <w:shd w:val="clear" w:color="auto" w:fill="FFFFFF"/>
    </w:rPr>
  </w:style>
  <w:style w:type="character" w:styleId="affa">
    <w:name w:val="Strong"/>
    <w:qFormat/>
    <w:rsid w:val="00FF18D7"/>
    <w:rPr>
      <w:b/>
      <w:bCs/>
    </w:rPr>
  </w:style>
  <w:style w:type="character" w:customStyle="1" w:styleId="210">
    <w:name w:val="Знак Знак21"/>
    <w:uiPriority w:val="99"/>
    <w:locked/>
    <w:rsid w:val="00FF18D7"/>
    <w:rPr>
      <w:rFonts w:eastAsia="Times New Roman"/>
      <w:lang w:val="ru-RU" w:eastAsia="en-US"/>
    </w:rPr>
  </w:style>
  <w:style w:type="character" w:customStyle="1" w:styleId="affb">
    <w:name w:val="Знак Знак"/>
    <w:uiPriority w:val="99"/>
    <w:semiHidden/>
    <w:rsid w:val="00FF18D7"/>
    <w:rPr>
      <w:sz w:val="24"/>
      <w:szCs w:val="24"/>
    </w:rPr>
  </w:style>
  <w:style w:type="paragraph" w:styleId="3">
    <w:name w:val="List Bullet 3"/>
    <w:basedOn w:val="a"/>
    <w:autoRedefine/>
    <w:rsid w:val="00FF18D7"/>
    <w:pPr>
      <w:numPr>
        <w:numId w:val="3"/>
      </w:numPr>
      <w:spacing w:after="0"/>
      <w:jc w:val="both"/>
    </w:pPr>
    <w:rPr>
      <w:rFonts w:ascii="Times New Roman" w:eastAsia="Times New Roman" w:hAnsi="Times New Roman" w:cs="Times New Roman"/>
      <w:bCs/>
      <w:iCs/>
      <w:spacing w:val="-4"/>
      <w:sz w:val="24"/>
      <w:szCs w:val="24"/>
      <w:lang w:val="ru-RU" w:eastAsia="ru-RU"/>
    </w:rPr>
  </w:style>
  <w:style w:type="paragraph" w:customStyle="1" w:styleId="text">
    <w:name w:val="text"/>
    <w:basedOn w:val="a"/>
    <w:rsid w:val="00FF18D7"/>
    <w:pPr>
      <w:spacing w:before="150" w:after="100" w:afterAutospacing="1" w:line="240" w:lineRule="auto"/>
      <w:ind w:left="300" w:right="300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styleId="affc">
    <w:name w:val="Subtle Reference"/>
    <w:uiPriority w:val="31"/>
    <w:qFormat/>
    <w:rsid w:val="00FF18D7"/>
    <w:rPr>
      <w:smallCaps/>
      <w:color w:val="C0504D"/>
      <w:u w:val="single"/>
    </w:rPr>
  </w:style>
  <w:style w:type="paragraph" w:customStyle="1" w:styleId="ConsNormal">
    <w:name w:val="ConsNormal"/>
    <w:rsid w:val="00FF18D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9">
    <w:name w:val="Основной текст Знак1"/>
    <w:uiPriority w:val="99"/>
    <w:rsid w:val="00FF18D7"/>
    <w:rPr>
      <w:rFonts w:ascii="Times New Roman" w:hAnsi="Times New Roman" w:cs="Times New Roman"/>
      <w:sz w:val="27"/>
      <w:szCs w:val="27"/>
      <w:u w:val="none"/>
    </w:rPr>
  </w:style>
  <w:style w:type="numbering" w:customStyle="1" w:styleId="110">
    <w:name w:val="Нет списка11"/>
    <w:next w:val="a2"/>
    <w:uiPriority w:val="99"/>
    <w:semiHidden/>
    <w:unhideWhenUsed/>
    <w:rsid w:val="00FF18D7"/>
  </w:style>
  <w:style w:type="paragraph" w:customStyle="1" w:styleId="1a">
    <w:name w:val="Знак1"/>
    <w:basedOn w:val="a"/>
    <w:rsid w:val="00FF18D7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</w:rPr>
  </w:style>
  <w:style w:type="character" w:styleId="affd">
    <w:name w:val="FollowedHyperlink"/>
    <w:rsid w:val="00FF18D7"/>
    <w:rPr>
      <w:color w:val="800080"/>
      <w:u w:val="single"/>
    </w:rPr>
  </w:style>
  <w:style w:type="paragraph" w:customStyle="1" w:styleId="book-author">
    <w:name w:val="book-author"/>
    <w:basedOn w:val="a"/>
    <w:rsid w:val="00FF18D7"/>
    <w:pPr>
      <w:spacing w:after="100" w:afterAutospacing="1" w:line="240" w:lineRule="auto"/>
    </w:pPr>
    <w:rPr>
      <w:rFonts w:ascii="Tahoma" w:eastAsia="Times New Roman" w:hAnsi="Tahoma" w:cs="Tahoma"/>
      <w:sz w:val="29"/>
      <w:szCs w:val="29"/>
      <w:lang w:val="ru-RU" w:eastAsia="ru-RU"/>
    </w:rPr>
  </w:style>
  <w:style w:type="paragraph" w:customStyle="1" w:styleId="211">
    <w:name w:val="Основной текст (2)1"/>
    <w:basedOn w:val="a"/>
    <w:rsid w:val="00FF18D7"/>
    <w:pPr>
      <w:shd w:val="clear" w:color="auto" w:fill="FFFFFF"/>
      <w:spacing w:after="0" w:line="367" w:lineRule="exact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0">
    <w:name w:val="Основной текст (2)2"/>
    <w:rsid w:val="00FF18D7"/>
    <w:rPr>
      <w:rFonts w:ascii="Times New Roman" w:hAnsi="Times New Roman" w:cs="Times New Roman"/>
      <w:sz w:val="24"/>
      <w:szCs w:val="24"/>
      <w:u w:val="single"/>
      <w:lang w:bidi="ar-SA"/>
    </w:rPr>
  </w:style>
  <w:style w:type="character" w:customStyle="1" w:styleId="36">
    <w:name w:val="Основной текст (3)"/>
    <w:link w:val="310"/>
    <w:rsid w:val="00FF18D7"/>
    <w:rPr>
      <w:sz w:val="26"/>
      <w:szCs w:val="26"/>
      <w:shd w:val="clear" w:color="auto" w:fill="FFFFFF"/>
    </w:rPr>
  </w:style>
  <w:style w:type="paragraph" w:customStyle="1" w:styleId="310">
    <w:name w:val="Основной текст (3)1"/>
    <w:basedOn w:val="a"/>
    <w:link w:val="36"/>
    <w:rsid w:val="00FF18D7"/>
    <w:pPr>
      <w:shd w:val="clear" w:color="auto" w:fill="FFFFFF"/>
      <w:spacing w:after="0" w:line="446" w:lineRule="exact"/>
    </w:pPr>
    <w:rPr>
      <w:rFonts w:eastAsiaTheme="minorHAnsi"/>
      <w:sz w:val="26"/>
      <w:szCs w:val="26"/>
      <w:lang w:val="ru-RU"/>
    </w:rPr>
  </w:style>
  <w:style w:type="character" w:customStyle="1" w:styleId="51">
    <w:name w:val="Основной текст (5)"/>
    <w:link w:val="510"/>
    <w:rsid w:val="00FF18D7"/>
    <w:rPr>
      <w:sz w:val="24"/>
      <w:szCs w:val="24"/>
      <w:shd w:val="clear" w:color="auto" w:fill="FFFFFF"/>
    </w:rPr>
  </w:style>
  <w:style w:type="paragraph" w:customStyle="1" w:styleId="510">
    <w:name w:val="Основной текст (5)1"/>
    <w:basedOn w:val="a"/>
    <w:link w:val="51"/>
    <w:rsid w:val="00FF18D7"/>
    <w:pPr>
      <w:shd w:val="clear" w:color="auto" w:fill="FFFFFF"/>
      <w:spacing w:after="0" w:line="265" w:lineRule="exact"/>
      <w:ind w:firstLine="700"/>
      <w:jc w:val="both"/>
    </w:pPr>
    <w:rPr>
      <w:rFonts w:eastAsiaTheme="minorHAnsi"/>
      <w:sz w:val="24"/>
      <w:szCs w:val="24"/>
      <w:lang w:val="ru-RU"/>
    </w:rPr>
  </w:style>
  <w:style w:type="character" w:customStyle="1" w:styleId="42">
    <w:name w:val="Основной текст (4)"/>
    <w:link w:val="410"/>
    <w:rsid w:val="00FF18D7"/>
    <w:rPr>
      <w:sz w:val="24"/>
      <w:szCs w:val="24"/>
      <w:shd w:val="clear" w:color="auto" w:fill="FFFFFF"/>
    </w:rPr>
  </w:style>
  <w:style w:type="paragraph" w:customStyle="1" w:styleId="410">
    <w:name w:val="Основной текст (4)1"/>
    <w:basedOn w:val="a"/>
    <w:link w:val="42"/>
    <w:rsid w:val="00FF18D7"/>
    <w:pPr>
      <w:shd w:val="clear" w:color="auto" w:fill="FFFFFF"/>
      <w:spacing w:after="0" w:line="265" w:lineRule="exact"/>
    </w:pPr>
    <w:rPr>
      <w:rFonts w:eastAsiaTheme="minorHAnsi"/>
      <w:sz w:val="24"/>
      <w:szCs w:val="24"/>
      <w:lang w:val="ru-RU"/>
    </w:rPr>
  </w:style>
  <w:style w:type="paragraph" w:customStyle="1" w:styleId="affe">
    <w:name w:val="Основной"/>
    <w:link w:val="afff"/>
    <w:rsid w:val="00FF18D7"/>
    <w:pPr>
      <w:overflowPunct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">
    <w:name w:val="Основной Знак"/>
    <w:link w:val="affe"/>
    <w:rsid w:val="00FF18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Exact">
    <w:name w:val="Основной текст (2) Exact"/>
    <w:rsid w:val="00FF18D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table" w:customStyle="1" w:styleId="1b">
    <w:name w:val="Сетка таблицы1"/>
    <w:basedOn w:val="a1"/>
    <w:next w:val="afb"/>
    <w:uiPriority w:val="59"/>
    <w:rsid w:val="00FF18D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FF18D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212">
    <w:name w:val="Заголовок 21"/>
    <w:basedOn w:val="a"/>
    <w:uiPriority w:val="1"/>
    <w:qFormat/>
    <w:rsid w:val="00FF18D7"/>
    <w:pPr>
      <w:widowControl w:val="0"/>
      <w:autoSpaceDE w:val="0"/>
      <w:autoSpaceDN w:val="0"/>
      <w:spacing w:after="0" w:line="240" w:lineRule="auto"/>
      <w:ind w:left="741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table" w:customStyle="1" w:styleId="1c">
    <w:name w:val="Светлый список1"/>
    <w:basedOn w:val="a1"/>
    <w:uiPriority w:val="61"/>
    <w:rsid w:val="00FF18D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">
    <w:name w:val="Светлый список - Акцент 11"/>
    <w:basedOn w:val="a1"/>
    <w:uiPriority w:val="61"/>
    <w:rsid w:val="00FF18D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4">
    <w:name w:val="Light Shading Accent 4"/>
    <w:basedOn w:val="a1"/>
    <w:uiPriority w:val="60"/>
    <w:rsid w:val="00FF18D7"/>
    <w:pPr>
      <w:spacing w:after="0" w:line="240" w:lineRule="auto"/>
    </w:pPr>
    <w:rPr>
      <w:rFonts w:ascii="Calibri" w:eastAsia="Calibri" w:hAnsi="Calibri" w:cs="Times New Roman"/>
      <w:color w:val="5F497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110">
    <w:name w:val="Светлая заливка - Акцент 11"/>
    <w:basedOn w:val="a1"/>
    <w:uiPriority w:val="60"/>
    <w:rsid w:val="00FF18D7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blk">
    <w:name w:val="blk"/>
    <w:rsid w:val="00FF18D7"/>
  </w:style>
  <w:style w:type="table" w:customStyle="1" w:styleId="TableNormal">
    <w:name w:val="Table Normal"/>
    <w:uiPriority w:val="2"/>
    <w:semiHidden/>
    <w:unhideWhenUsed/>
    <w:qFormat/>
    <w:rsid w:val="00FF18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F18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  <w:style w:type="paragraph" w:customStyle="1" w:styleId="311">
    <w:name w:val="Заголовок 31"/>
    <w:basedOn w:val="a"/>
    <w:uiPriority w:val="1"/>
    <w:qFormat/>
    <w:rsid w:val="00FF18D7"/>
    <w:pPr>
      <w:widowControl w:val="0"/>
      <w:autoSpaceDE w:val="0"/>
      <w:autoSpaceDN w:val="0"/>
      <w:spacing w:after="0" w:line="240" w:lineRule="auto"/>
      <w:ind w:left="382" w:firstLine="707"/>
      <w:jc w:val="both"/>
      <w:outlineLvl w:val="3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customStyle="1" w:styleId="afff0">
    <w:name w:val="Стиль"/>
    <w:rsid w:val="00FF18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Абзац"/>
    <w:basedOn w:val="a"/>
    <w:rsid w:val="00FF18D7"/>
    <w:pPr>
      <w:spacing w:after="0" w:line="312" w:lineRule="auto"/>
      <w:ind w:firstLine="567"/>
      <w:jc w:val="both"/>
    </w:pPr>
    <w:rPr>
      <w:rFonts w:ascii="Times New Roman" w:eastAsia="Times New Roman" w:hAnsi="Times New Roman" w:cs="Times New Roman"/>
      <w:spacing w:val="-4"/>
      <w:sz w:val="24"/>
      <w:szCs w:val="20"/>
      <w:lang w:val="ru-RU" w:eastAsia="ru-RU"/>
    </w:rPr>
  </w:style>
  <w:style w:type="character" w:customStyle="1" w:styleId="w">
    <w:name w:val="w"/>
    <w:rsid w:val="00FF18D7"/>
  </w:style>
  <w:style w:type="table" w:customStyle="1" w:styleId="2b">
    <w:name w:val="Сетка таблицы2"/>
    <w:basedOn w:val="a1"/>
    <w:next w:val="afb"/>
    <w:uiPriority w:val="59"/>
    <w:rsid w:val="00FF18D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Сетка таблицы3"/>
    <w:basedOn w:val="a1"/>
    <w:next w:val="afb"/>
    <w:uiPriority w:val="59"/>
    <w:rsid w:val="00FF18D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Title"/>
    <w:basedOn w:val="a"/>
    <w:next w:val="a"/>
    <w:link w:val="afff3"/>
    <w:uiPriority w:val="10"/>
    <w:qFormat/>
    <w:rsid w:val="00FF1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tt-RU" w:eastAsia="ru-RU"/>
    </w:rPr>
  </w:style>
  <w:style w:type="character" w:customStyle="1" w:styleId="afff3">
    <w:name w:val="Заголовок Знак"/>
    <w:basedOn w:val="a0"/>
    <w:link w:val="afff2"/>
    <w:uiPriority w:val="10"/>
    <w:rsid w:val="00FF18D7"/>
    <w:rPr>
      <w:rFonts w:asciiTheme="majorHAnsi" w:eastAsiaTheme="majorEastAsia" w:hAnsiTheme="majorHAnsi" w:cstheme="majorBidi"/>
      <w:spacing w:val="-10"/>
      <w:kern w:val="28"/>
      <w:sz w:val="56"/>
      <w:szCs w:val="56"/>
      <w:lang w:val="tt-RU" w:eastAsia="ru-RU"/>
    </w:rPr>
  </w:style>
  <w:style w:type="paragraph" w:styleId="af9">
    <w:name w:val="Normal (Web)"/>
    <w:basedOn w:val="a"/>
    <w:uiPriority w:val="99"/>
    <w:semiHidden/>
    <w:unhideWhenUsed/>
    <w:rsid w:val="00FF1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t-RU" w:eastAsia="ru-RU"/>
    </w:rPr>
  </w:style>
  <w:style w:type="table" w:customStyle="1" w:styleId="KompTable">
    <w:name w:val="KompTable"/>
    <w:basedOn w:val="TableNormal"/>
    <w:uiPriority w:val="99"/>
    <w:rsid w:val="007D60CF"/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table" w:customStyle="1" w:styleId="KompetenTable">
    <w:name w:val="KompetenTable"/>
    <w:basedOn w:val="KompTable"/>
    <w:uiPriority w:val="99"/>
    <w:rsid w:val="007D60CF"/>
    <w:pPr>
      <w:jc w:val="center"/>
    </w:pPr>
    <w:tblPr>
      <w:jc w:val="center"/>
    </w:tblPr>
    <w:trPr>
      <w:jc w:val="center"/>
    </w:trPr>
    <w:tcPr>
      <w:shd w:val="clear" w:color="auto" w:fill="FFFFFF" w:themeFill="background1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111CF3-6A18-4B22-A3A3-E92400E92B14}"/>
      </w:docPartPr>
      <w:docPartBody>
        <w:p w:rsidR="00116F9F" w:rsidRDefault="00502527">
          <w:r w:rsidRPr="00B15F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10FA21AF78459485C8AF8CA4F1C7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BCA41-B9D8-4256-839F-A5F6527745FF}"/>
      </w:docPartPr>
      <w:docPartBody>
        <w:p w:rsidR="00116F9F" w:rsidRDefault="00A53FAD" w:rsidP="00A53FAD">
          <w:pPr>
            <w:pStyle w:val="C910FA21AF78459485C8AF8CA4F1C7D6"/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  <w:lang w:eastAsia="ru-RU"/>
            </w:rPr>
            <w:t>Error</w:t>
          </w:r>
        </w:p>
      </w:docPartBody>
    </w:docPart>
    <w:docPart>
      <w:docPartPr>
        <w:name w:val="1BC34B49ECC14DFD9255DA904A8E79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8CC638-D504-4A0B-A456-735EFFA2622A}"/>
      </w:docPartPr>
      <w:docPartBody>
        <w:p w:rsidR="00116F9F" w:rsidRDefault="00A53FAD" w:rsidP="00A53FAD">
          <w:pPr>
            <w:pStyle w:val="1BC34B49ECC14DFD9255DA904A8E7956"/>
          </w:pPr>
          <w:r>
            <w:rPr>
              <w:rFonts w:ascii="Times New Roman" w:eastAsia="Times New Roman" w:hAnsi="Times New Roman" w:cs="Times New Roman"/>
              <w:sz w:val="28"/>
              <w:szCs w:val="24"/>
              <w:u w:val="single"/>
              <w:lang w:eastAsia="ru-RU"/>
            </w:rPr>
            <w:t>Errod</w:t>
          </w:r>
        </w:p>
      </w:docPartBody>
    </w:docPart>
    <w:docPart>
      <w:docPartPr>
        <w:name w:val="C16263587A1D4ECD83093D983E850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16FD27-04C1-4625-8CE8-622E76E46455}"/>
      </w:docPartPr>
      <w:docPartBody>
        <w:p w:rsidR="005E115A" w:rsidRDefault="00A53FAD" w:rsidP="00A53FAD">
          <w:pPr>
            <w:pStyle w:val="C16263587A1D4ECD83093D983E850A37"/>
          </w:pPr>
          <w:r w:rsidRPr="00BC4189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Eroor</w:t>
          </w:r>
        </w:p>
      </w:docPartBody>
    </w:docPart>
    <w:docPart>
      <w:docPartPr>
        <w:name w:val="DF28DE13ED074AE0ACA79186B930D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F9B90-D5C9-45F8-994E-BA9770066885}"/>
      </w:docPartPr>
      <w:docPartBody>
        <w:p w:rsidR="005E115A" w:rsidRDefault="00A53FAD" w:rsidP="00A53FAD">
          <w:pPr>
            <w:pStyle w:val="DF28DE13ED074AE0ACA79186B930D418"/>
          </w:pPr>
          <w:r w:rsidRPr="00BC4189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Eroor</w:t>
          </w:r>
        </w:p>
      </w:docPartBody>
    </w:docPart>
    <w:docPart>
      <w:docPartPr>
        <w:name w:val="8A44053859E64DBFA593FB718D04F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3CD648-59D3-4591-B404-4C206B9DD678}"/>
      </w:docPartPr>
      <w:docPartBody>
        <w:p w:rsidR="005E115A" w:rsidRDefault="00A53FAD" w:rsidP="00A53FAD">
          <w:pPr>
            <w:pStyle w:val="8A44053859E64DBFA593FB718D04F483"/>
          </w:pPr>
          <w:r w:rsidRPr="00BC4189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Error</w:t>
          </w:r>
        </w:p>
      </w:docPartBody>
    </w:docPart>
    <w:docPart>
      <w:docPartPr>
        <w:name w:val="3FB672ED652443288B31FF0C6D7DC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BC77BD-38AA-4246-B418-57DEC92B92AD}"/>
      </w:docPartPr>
      <w:docPartBody>
        <w:p w:rsidR="002A6D1D" w:rsidRDefault="005E115A" w:rsidP="005E115A">
          <w:pPr>
            <w:pStyle w:val="3FB672ED652443288B31FF0C6D7DC600"/>
          </w:pPr>
          <w:r w:rsidRPr="00B15F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E8A2AC0E184ABDAE08F4B70ECCEC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7D846-3087-4DAD-B1C4-8CAF26036FDE}"/>
      </w:docPartPr>
      <w:docPartBody>
        <w:p w:rsidR="000D10A5" w:rsidRDefault="00A53FAD" w:rsidP="00A53FAD">
          <w:pPr>
            <w:pStyle w:val="70E8A2AC0E184ABDAE08F4B70ECCEC4D"/>
          </w:pPr>
          <w:r w:rsidRPr="00DB1716">
            <w:rPr>
              <w:rStyle w:val="a3"/>
              <w:rFonts w:ascii="Times New Roman" w:hAnsi="Times New Roman" w:cs="Times New Roman"/>
              <w:sz w:val="24"/>
              <w:szCs w:val="24"/>
            </w:rPr>
            <w:t>Error</w:t>
          </w:r>
        </w:p>
      </w:docPartBody>
    </w:docPart>
    <w:docPart>
      <w:docPartPr>
        <w:name w:val="360DA50B22EB4F17947F5698DF713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F75F1F-752C-4505-A9A7-A8B2A3761C3C}"/>
      </w:docPartPr>
      <w:docPartBody>
        <w:p w:rsidR="000D10A5" w:rsidRDefault="00A53FAD" w:rsidP="00A53FAD">
          <w:pPr>
            <w:pStyle w:val="360DA50B22EB4F17947F5698DF713F6C"/>
          </w:pPr>
          <w:r w:rsidRPr="00DB1716">
            <w:rPr>
              <w:rStyle w:val="a3"/>
              <w:rFonts w:ascii="Times New Roman" w:hAnsi="Times New Roman" w:cs="Times New Roman"/>
              <w:sz w:val="24"/>
              <w:szCs w:val="24"/>
            </w:rPr>
            <w:t>Error</w:t>
          </w:r>
        </w:p>
      </w:docPartBody>
    </w:docPart>
    <w:docPart>
      <w:docPartPr>
        <w:name w:val="285FBF8D01D84713A6F0E14E5B257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A37CD-57B9-4510-9DAE-9E11857A3599}"/>
      </w:docPartPr>
      <w:docPartBody>
        <w:p w:rsidR="000D10A5" w:rsidRDefault="00A53FAD" w:rsidP="00A53FAD">
          <w:pPr>
            <w:pStyle w:val="285FBF8D01D84713A6F0E14E5B2573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Error</w:t>
          </w:r>
        </w:p>
      </w:docPartBody>
    </w:docPart>
    <w:docPart>
      <w:docPartPr>
        <w:name w:val="168429605C704826AFBFF13EACDC2B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4617F-C8BF-4A4F-85F0-3D80475B946C}"/>
      </w:docPartPr>
      <w:docPartBody>
        <w:p w:rsidR="00F5646F" w:rsidRDefault="00A53FAD" w:rsidP="00A53FAD">
          <w:pPr>
            <w:pStyle w:val="168429605C704826AFBFF13EACDC2B991"/>
          </w:pPr>
          <w:r w:rsidRPr="004C57C9">
            <w:rPr>
              <w:rStyle w:val="a3"/>
              <w:rFonts w:ascii="Times New Roman" w:hAnsi="Times New Roman" w:cs="Times New Roman"/>
              <w:sz w:val="28"/>
              <w:szCs w:val="28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27"/>
    <w:rsid w:val="000446DF"/>
    <w:rsid w:val="00056F4D"/>
    <w:rsid w:val="00081A8D"/>
    <w:rsid w:val="000D10A5"/>
    <w:rsid w:val="000F1256"/>
    <w:rsid w:val="000F63B0"/>
    <w:rsid w:val="00101552"/>
    <w:rsid w:val="00105295"/>
    <w:rsid w:val="00116F9F"/>
    <w:rsid w:val="001E4886"/>
    <w:rsid w:val="002113C8"/>
    <w:rsid w:val="002A5073"/>
    <w:rsid w:val="002A6D1D"/>
    <w:rsid w:val="002F4BDE"/>
    <w:rsid w:val="003608B7"/>
    <w:rsid w:val="003D2DA2"/>
    <w:rsid w:val="003D4E69"/>
    <w:rsid w:val="004924C3"/>
    <w:rsid w:val="00502527"/>
    <w:rsid w:val="005315E8"/>
    <w:rsid w:val="00563E21"/>
    <w:rsid w:val="005E115A"/>
    <w:rsid w:val="00610872"/>
    <w:rsid w:val="00645666"/>
    <w:rsid w:val="006D1DE2"/>
    <w:rsid w:val="006E23D6"/>
    <w:rsid w:val="0070770B"/>
    <w:rsid w:val="0078368D"/>
    <w:rsid w:val="007A1960"/>
    <w:rsid w:val="007B071D"/>
    <w:rsid w:val="007D5185"/>
    <w:rsid w:val="00831444"/>
    <w:rsid w:val="0083591F"/>
    <w:rsid w:val="00835D10"/>
    <w:rsid w:val="00854EDC"/>
    <w:rsid w:val="00856C8E"/>
    <w:rsid w:val="00875820"/>
    <w:rsid w:val="00876E5E"/>
    <w:rsid w:val="0089060A"/>
    <w:rsid w:val="00893516"/>
    <w:rsid w:val="008952F8"/>
    <w:rsid w:val="008C24D3"/>
    <w:rsid w:val="008C6C6B"/>
    <w:rsid w:val="00935229"/>
    <w:rsid w:val="0095268B"/>
    <w:rsid w:val="00962F58"/>
    <w:rsid w:val="009A0150"/>
    <w:rsid w:val="009C7F92"/>
    <w:rsid w:val="009D6CC1"/>
    <w:rsid w:val="00A53FAD"/>
    <w:rsid w:val="00B2029E"/>
    <w:rsid w:val="00B521AC"/>
    <w:rsid w:val="00BE3F01"/>
    <w:rsid w:val="00BF25E3"/>
    <w:rsid w:val="00C17963"/>
    <w:rsid w:val="00CA5145"/>
    <w:rsid w:val="00CC2BD3"/>
    <w:rsid w:val="00CE541D"/>
    <w:rsid w:val="00D94243"/>
    <w:rsid w:val="00D944E3"/>
    <w:rsid w:val="00DD0F8B"/>
    <w:rsid w:val="00DF5229"/>
    <w:rsid w:val="00E41B5C"/>
    <w:rsid w:val="00E82FE3"/>
    <w:rsid w:val="00EB1388"/>
    <w:rsid w:val="00ED0CE2"/>
    <w:rsid w:val="00EF3E1B"/>
    <w:rsid w:val="00F048EB"/>
    <w:rsid w:val="00F50341"/>
    <w:rsid w:val="00F5646F"/>
    <w:rsid w:val="00FF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3FAD"/>
    <w:rPr>
      <w:color w:val="808080"/>
    </w:rPr>
  </w:style>
  <w:style w:type="paragraph" w:customStyle="1" w:styleId="3FB672ED652443288B31FF0C6D7DC600">
    <w:name w:val="3FB672ED652443288B31FF0C6D7DC600"/>
    <w:rsid w:val="005E115A"/>
  </w:style>
  <w:style w:type="paragraph" w:customStyle="1" w:styleId="C910FA21AF78459485C8AF8CA4F1C7D6">
    <w:name w:val="C910FA21AF78459485C8AF8CA4F1C7D6"/>
    <w:rsid w:val="00A53FAD"/>
    <w:rPr>
      <w:lang w:val="en-US" w:eastAsia="en-US"/>
    </w:rPr>
  </w:style>
  <w:style w:type="paragraph" w:customStyle="1" w:styleId="1BC34B49ECC14DFD9255DA904A8E7956">
    <w:name w:val="1BC34B49ECC14DFD9255DA904A8E7956"/>
    <w:rsid w:val="00A53FAD"/>
    <w:rPr>
      <w:lang w:val="en-US" w:eastAsia="en-US"/>
    </w:rPr>
  </w:style>
  <w:style w:type="paragraph" w:customStyle="1" w:styleId="70E8A2AC0E184ABDAE08F4B70ECCEC4D">
    <w:name w:val="70E8A2AC0E184ABDAE08F4B70ECCEC4D"/>
    <w:rsid w:val="00A53FAD"/>
    <w:rPr>
      <w:lang w:val="en-US" w:eastAsia="en-US"/>
    </w:rPr>
  </w:style>
  <w:style w:type="paragraph" w:customStyle="1" w:styleId="360DA50B22EB4F17947F5698DF713F6C">
    <w:name w:val="360DA50B22EB4F17947F5698DF713F6C"/>
    <w:rsid w:val="00A53FAD"/>
    <w:rPr>
      <w:lang w:val="en-US" w:eastAsia="en-US"/>
    </w:rPr>
  </w:style>
  <w:style w:type="paragraph" w:customStyle="1" w:styleId="285FBF8D01D84713A6F0E14E5B257365">
    <w:name w:val="285FBF8D01D84713A6F0E14E5B257365"/>
    <w:rsid w:val="00A53FAD"/>
    <w:rPr>
      <w:lang w:val="en-US" w:eastAsia="en-US"/>
    </w:rPr>
  </w:style>
  <w:style w:type="paragraph" w:customStyle="1" w:styleId="C16263587A1D4ECD83093D983E850A37">
    <w:name w:val="C16263587A1D4ECD83093D983E850A37"/>
    <w:rsid w:val="00A53FAD"/>
    <w:rPr>
      <w:lang w:val="en-US" w:eastAsia="en-US"/>
    </w:rPr>
  </w:style>
  <w:style w:type="paragraph" w:customStyle="1" w:styleId="DF28DE13ED074AE0ACA79186B930D418">
    <w:name w:val="DF28DE13ED074AE0ACA79186B930D418"/>
    <w:rsid w:val="00A53FAD"/>
    <w:rPr>
      <w:lang w:val="en-US" w:eastAsia="en-US"/>
    </w:rPr>
  </w:style>
  <w:style w:type="paragraph" w:customStyle="1" w:styleId="8A44053859E64DBFA593FB718D04F483">
    <w:name w:val="8A44053859E64DBFA593FB718D04F483"/>
    <w:rsid w:val="00A53FAD"/>
    <w:rPr>
      <w:lang w:val="en-US" w:eastAsia="en-US"/>
    </w:rPr>
  </w:style>
  <w:style w:type="paragraph" w:customStyle="1" w:styleId="168429605C704826AFBFF13EACDC2B991">
    <w:name w:val="168429605C704826AFBFF13EACDC2B991"/>
    <w:rsid w:val="00A53FAD"/>
    <w:rPr>
      <w:lang w:val="en-US" w:eastAsia="en-US"/>
    </w:rPr>
  </w:style>
  <w:style w:type="paragraph" w:customStyle="1" w:styleId="C910FA21AF78459485C8AF8CA4F1C7D61">
    <w:name w:val="C910FA21AF78459485C8AF8CA4F1C7D61"/>
    <w:rsid w:val="00A53FAD"/>
    <w:rPr>
      <w:lang w:val="en-US" w:eastAsia="en-US"/>
    </w:rPr>
  </w:style>
  <w:style w:type="paragraph" w:customStyle="1" w:styleId="1BC34B49ECC14DFD9255DA904A8E79561">
    <w:name w:val="1BC34B49ECC14DFD9255DA904A8E79561"/>
    <w:rsid w:val="00A53FAD"/>
    <w:rPr>
      <w:lang w:val="en-US" w:eastAsia="en-US"/>
    </w:rPr>
  </w:style>
  <w:style w:type="paragraph" w:customStyle="1" w:styleId="70E8A2AC0E184ABDAE08F4B70ECCEC4D1">
    <w:name w:val="70E8A2AC0E184ABDAE08F4B70ECCEC4D1"/>
    <w:rsid w:val="00A53FAD"/>
    <w:rPr>
      <w:lang w:val="en-US" w:eastAsia="en-US"/>
    </w:rPr>
  </w:style>
  <w:style w:type="paragraph" w:customStyle="1" w:styleId="360DA50B22EB4F17947F5698DF713F6C1">
    <w:name w:val="360DA50B22EB4F17947F5698DF713F6C1"/>
    <w:rsid w:val="00A53FAD"/>
    <w:rPr>
      <w:lang w:val="en-US" w:eastAsia="en-US"/>
    </w:rPr>
  </w:style>
  <w:style w:type="paragraph" w:customStyle="1" w:styleId="285FBF8D01D84713A6F0E14E5B2573651">
    <w:name w:val="285FBF8D01D84713A6F0E14E5B2573651"/>
    <w:rsid w:val="00A53FAD"/>
    <w:rPr>
      <w:lang w:val="en-US" w:eastAsia="en-US"/>
    </w:rPr>
  </w:style>
  <w:style w:type="paragraph" w:customStyle="1" w:styleId="C16263587A1D4ECD83093D983E850A371">
    <w:name w:val="C16263587A1D4ECD83093D983E850A371"/>
    <w:rsid w:val="00A53FAD"/>
    <w:rPr>
      <w:lang w:val="en-US" w:eastAsia="en-US"/>
    </w:rPr>
  </w:style>
  <w:style w:type="paragraph" w:customStyle="1" w:styleId="DF28DE13ED074AE0ACA79186B930D4181">
    <w:name w:val="DF28DE13ED074AE0ACA79186B930D4181"/>
    <w:rsid w:val="00A53FAD"/>
    <w:rPr>
      <w:lang w:val="en-US" w:eastAsia="en-US"/>
    </w:rPr>
  </w:style>
  <w:style w:type="paragraph" w:customStyle="1" w:styleId="8A44053859E64DBFA593FB718D04F4831">
    <w:name w:val="8A44053859E64DBFA593FB718D04F4831"/>
    <w:rsid w:val="00A53FAD"/>
    <w:rPr>
      <w:lang w:val="en-US" w:eastAsia="en-US"/>
    </w:rPr>
  </w:style>
  <w:style w:type="paragraph" w:customStyle="1" w:styleId="168429605C704826AFBFF13EACDC2B99">
    <w:name w:val="168429605C704826AFBFF13EACDC2B99"/>
    <w:rsid w:val="00A53FA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C937A8-1CF5-4B36-B4EB-3149D2C1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2263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Лучинкин</dc:creator>
  <cp:keywords/>
  <dc:description/>
  <cp:lastModifiedBy>Всеволод Лучинкин</cp:lastModifiedBy>
  <cp:revision>40</cp:revision>
  <dcterms:created xsi:type="dcterms:W3CDTF">2023-05-23T14:16:00Z</dcterms:created>
  <dcterms:modified xsi:type="dcterms:W3CDTF">2023-06-23T14:14:00Z</dcterms:modified>
</cp:coreProperties>
</file>