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Personal Details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complete the requested information.</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C">
            <w:pPr>
              <w:spacing w:after="80" w:lineRule="auto"/>
              <w:jc w:val="both"/>
              <w:rPr>
                <w:b w:val="1"/>
                <w:bCs w:val="1"/>
              </w:rPr>
            </w:pPr>
            <w:r w:rsidDel="00000000" w:rsidR="00000000" w:rsidRPr="00000000">
              <w:rPr>
                <w:sz w:val="20"/>
                <w:szCs w:val="20"/>
                <w:rtl w:val="0"/>
              </w:rPr>
              <w:t xml:space="preserve">Jorge Eduardo Espinoza Arévalo</w:t>
            </w:r>
            <w:r w:rsidDel="00000000" w:rsidR="00000000" w:rsidRPr="00000000">
              <w:rPr>
                <w:rtl w:val="0"/>
              </w:rPr>
            </w:r>
          </w:p>
          <w:p w:rsidR="00000000" w:rsidDel="00000000" w:rsidP="00000000" w:rsidRDefault="00000000" w:rsidRPr="00000000" w14:paraId="0000000C">
            <w:pPr>
              <w:spacing w:after="80" w:lineRule="auto"/>
              <w:jc w:val="both"/>
              <w:rPr>
                <w:b w:val="1"/>
                <w:bCs w:val="1"/>
              </w:rPr>
            </w:pPr>
            <w:r w:rsidDel="00000000" w:rsidR="00000000" w:rsidRPr="00000000">
              <w:rPr>
                <w:sz w:val="20"/>
                <w:szCs w:val="20"/>
                <w:rtl w:val="0"/>
              </w:rPr>
              <w:t xml:space="preserve">Martín Alonzo Henríquez Quiroz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National ID</w:t>
            </w:r>
          </w:p>
        </w:tc>
        <w:tc>
          <w:tcPr>
            <w:vAlign w:val="center"/>
          </w:tcPr>
          <w:p w:rsidR="00000000" w:rsidDel="00000000" w:rsidP="00000000" w:rsidRDefault="00000000" w:rsidRPr="00000000" w14:paraId="0000000F">
            <w:pPr>
              <w:spacing w:after="80" w:lineRule="auto"/>
              <w:jc w:val="both"/>
              <w:rPr>
                <w:b w:val="1"/>
                <w:bCs w:val="1"/>
              </w:rPr>
            </w:pPr>
            <w:r w:rsidDel="00000000" w:rsidR="00000000" w:rsidRPr="00000000">
              <w:rPr>
                <w:sz w:val="20"/>
                <w:szCs w:val="20"/>
                <w:rtl w:val="0"/>
              </w:rPr>
              <w:t xml:space="preserve">16.918.792-4</w:t>
              <w:br w:type="textWrapping"/>
              <w:t xml:space="preserve">20.722.410-3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Programme</w:t>
            </w:r>
          </w:p>
        </w:tc>
        <w:tc>
          <w:tcPr>
            <w:vAlign w:val="center"/>
          </w:tcPr>
          <w:p w:rsidR="00000000" w:rsidDel="00000000" w:rsidP="00000000" w:rsidRDefault="00000000" w:rsidRPr="00000000" w14:paraId="00000011">
            <w:pPr>
              <w:spacing w:after="80" w:lineRule="auto"/>
              <w:jc w:val="both"/>
              <w:rPr>
                <w:b w:val="1"/>
                <w:bCs w:val="1"/>
              </w:rPr>
            </w:pPr>
            <w:r w:rsidDel="00000000" w:rsidR="00000000" w:rsidRPr="00000000">
              <w:rPr>
                <w:sz w:val="20"/>
                <w:szCs w:val="20"/>
                <w:rtl w:val="0"/>
              </w:rPr>
              <w:t xml:space="preserve">Computer 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3">
            <w:pPr>
              <w:spacing w:after="80" w:lineRule="auto"/>
              <w:jc w:val="both"/>
              <w:rPr>
                <w:b w:val="1"/>
                <w:bCs w:val="1"/>
              </w:rPr>
            </w:pPr>
            <w:r w:rsidDel="00000000" w:rsidR="00000000" w:rsidRPr="00000000">
              <w:rPr>
                <w:sz w:val="20"/>
                <w:szCs w:val="20"/>
                <w:rtl w:val="0"/>
              </w:rPr>
              <w:t xml:space="preserve">San Joaquín</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you must briefly state the name of your APT project and the graduate profile competencies you will put into practice. If your programme defines areas of performance, also mention which ones the project is linked to.</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19">
            <w:pPr>
              <w:spacing w:after="80" w:lineRule="auto"/>
              <w:jc w:val="both"/>
              <w:rPr>
                <w:b w:val="1"/>
                <w:bCs w:val="1"/>
              </w:rPr>
            </w:pPr>
            <w:r w:rsidDel="00000000" w:rsidR="00000000" w:rsidRPr="00000000">
              <w:rPr>
                <w:b w:val="1"/>
                <w:bCs w:val="1"/>
                <w:sz w:val="20"/>
                <w:szCs w:val="20"/>
                <w:rtl w:val="0"/>
              </w:rPr>
              <w:t xml:space="preserve">MATU · Continuity-of-care system for older adults living with dependency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Area(s) of performance</w:t>
            </w:r>
          </w:p>
        </w:tc>
        <w:tc>
          <w:tcPr>
            <w:vAlign w:val="center"/>
          </w:tcPr>
          <w:p w:rsidR="00000000" w:rsidDel="00000000" w:rsidP="00000000" w:rsidRDefault="00000000" w:rsidRPr="00000000" w14:paraId="0000001B">
            <w:pPr>
              <w:spacing w:after="80" w:lineRule="auto"/>
              <w:jc w:val="both"/>
              <w:rPr>
                <w:b w:val="1"/>
                <w:bCs w:val="1"/>
              </w:rPr>
            </w:pPr>
            <w:r w:rsidDel="00000000" w:rsidR="00000000" w:rsidRPr="00000000">
              <w:rPr>
                <w:sz w:val="18"/>
                <w:szCs w:val="18"/>
                <w:rtl w:val="0"/>
              </w:rPr>
              <w:t xml:space="preserve">Software development, IT project management, data modelling and quality assurance. The project sits within technology applied to health and social care, without constituting healthcare provision.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w:t>
            </w:r>
          </w:p>
        </w:tc>
        <w:tc>
          <w:tcPr>
            <w:vAlign w:val="center"/>
          </w:tcPr>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The project addresses the six competencies of the Computer Engineering graduate profile:</w:t>
            </w:r>
            <w:r w:rsidDel="00000000" w:rsidR="00000000" w:rsidRPr="00000000">
              <w:rPr>
                <w:rtl w:val="0"/>
              </w:rPr>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1. Design and build innovative, high-quality software solutions, applying the software life cycle according to the characteristics of the project, industry best practice and its quality standards.</w:t>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2. Design and build solutions that meet information requirements in organisational contexts, considering relational and non-relational databases.</w:t>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3. Design and adapt requirements engineering processes, through leading-edge methodologies and industry standards, for the development of complex, innovative and high-quality IT solutions.</w:t>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4. Assess and manage projects in their area of professional specialisation, throughout the life cycle, according to good practice and using software methodologies and tools, to meet the requirements of the organisation in both traditional and agile contexts.</w:t>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5. Design software solutions, covering the whole life cycle, in accordance with standards, frameworks and regulations, technologies and methodologies that promote innovation, focusing on the quality, security and sustainability of the project.</w:t>
            </w:r>
          </w:p>
          <w:p w:rsidR="00000000" w:rsidDel="00000000" w:rsidP="00000000" w:rsidRDefault="00000000" w:rsidRPr="00000000" w14:paraId="0000001E">
            <w:pPr>
              <w:spacing w:after="80" w:lineRule="auto"/>
              <w:jc w:val="both"/>
              <w:rPr>
                <w:b w:val="1"/>
                <w:bCs w:val="1"/>
              </w:rPr>
            </w:pPr>
            <w:r w:rsidDel="00000000" w:rsidR="00000000" w:rsidRPr="00000000">
              <w:rPr>
                <w:b w:val="1"/>
                <w:bCs w:val="1"/>
                <w:sz w:val="17"/>
                <w:szCs w:val="17"/>
                <w:rtl w:val="0"/>
              </w:rPr>
              <w:t xml:space="preserve">6. Develop innovative software projects for mobile platforms and devices, through frameworks, development tools, programming languages and industry best practice.</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several fields you must complete with the requested information. This section asks you to describe your project in detail and to justify its relevance and pertinence.</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7920"/>
        <w:tblGridChange w:id="0">
          <w:tblGrid>
            <w:gridCol w:w="1575"/>
            <w:gridCol w:w="7920"/>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A">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Why this topic and why it matters for the professional field of computing.</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sz w:val="18"/>
                <w:szCs w:val="18"/>
                <w:rtl w:val="0"/>
              </w:rPr>
              <w:t xml:space="preserve">In Chile the care of dependent older adults is sustained by families, unpaid and without tools. According to the National Study on Disability and Dependency (ENDIDE 2022) of the Ministry of Social Development and Family, 1,498,977 adults live in a situation of dependency, 9.8% of the population aged 18 and over. 96.4% of household caregivers receive no payment at all, 69.9% are women and 37.9% are 60 or older. 41.3% of dependent people have no formal caregiver. In dementia specifically, the National Dementia Plan 2025-2035 of the Ministry of Health estimates a prevalence of 7.0% among those over 60, in the order of 200,000 people, and notes that dementia moved from the fifth cause of death in 2011 to the fourth in 2024.</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sz w:val="18"/>
                <w:szCs w:val="18"/>
                <w:rtl w:val="0"/>
              </w:rPr>
              <w:t xml:space="preserve">This is a problem of information and logistics before it is a problem of health, and that is why it is a computer engineering problem. Whoever cares manages a constant flow of supplies whose demand changes with the state of the person, and holds knowledge, the routine, the warning signs, what settles a crisis, that is written down nowhere. Modelling that knowledge, predicting the consumption that follows from it and coordinating expenditure among several people are tasks of data modelling, software design and sensitive data processing.</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b w:val="1"/>
                <w:bCs w:val="1"/>
                <w:sz w:val="18"/>
                <w:szCs w:val="18"/>
                <w:rtl w:val="0"/>
              </w:rPr>
              <w:t xml:space="preserve">Where the situation is located.</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sz w:val="18"/>
                <w:szCs w:val="18"/>
                <w:rtl w:val="0"/>
              </w:rPr>
              <w:t xml:space="preserve">Chile, Metropolitan Region. The pilot is scoped to one district of Santiago, chosen in sprint 6, because logistics require geographic density and because the break-even point is calculated over a bounded local universe.</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b w:val="1"/>
                <w:bCs w:val="1"/>
                <w:sz w:val="18"/>
                <w:szCs w:val="18"/>
                <w:rtl w:val="0"/>
              </w:rPr>
              <w:t xml:space="preserve">Who it affects.</w:t>
            </w:r>
            <w:r w:rsidDel="00000000" w:rsidR="00000000" w:rsidRPr="00000000">
              <w:rPr>
                <w:rtl w:val="0"/>
              </w:rPr>
            </w:r>
          </w:p>
          <w:p w:rsidR="00000000" w:rsidDel="00000000" w:rsidP="00000000" w:rsidRDefault="00000000" w:rsidRPr="00000000" w14:paraId="00000032">
            <w:pPr>
              <w:spacing w:after="80" w:lineRule="auto"/>
              <w:jc w:val="both"/>
              <w:rPr/>
            </w:pPr>
            <w:r w:rsidDel="00000000" w:rsidR="00000000" w:rsidRPr="00000000">
              <w:rPr>
                <w:sz w:val="18"/>
                <w:szCs w:val="18"/>
                <w:rtl w:val="0"/>
              </w:rPr>
              <w:t xml:space="preserve">The central user is the primary family caregiver, mostly women and frequently over 60. It also affects the family circle that shares the cost, the relief caregivers who receive the handover of information, and the person being cared for, who is the data subject even though they may not always be able to consent.</w:t>
            </w:r>
            <w:r w:rsidDel="00000000" w:rsidR="00000000" w:rsidRPr="00000000">
              <w:rPr>
                <w:rtl w:val="0"/>
              </w:rPr>
            </w:r>
          </w:p>
          <w:p w:rsidR="00000000" w:rsidDel="00000000" w:rsidP="00000000" w:rsidRDefault="00000000" w:rsidRPr="00000000" w14:paraId="00000033">
            <w:pPr>
              <w:spacing w:after="80" w:lineRule="auto"/>
              <w:jc w:val="both"/>
              <w:rPr/>
            </w:pPr>
            <w:r w:rsidDel="00000000" w:rsidR="00000000" w:rsidRPr="00000000">
              <w:rPr>
                <w:rtl w:val="0"/>
              </w:rPr>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Value contribution.</w:t>
            </w:r>
            <w:r w:rsidDel="00000000" w:rsidR="00000000" w:rsidRPr="00000000">
              <w:rPr>
                <w:rtl w:val="0"/>
              </w:rPr>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The problem of home care has two faces that are in fact one: the knowledge of how someone is cared for lives in a single head, which is why that person cannot be absent. And the supply of consumables is tracked from memory, which is why it is resolved through emergency trips that always fall on the same relative. MATU attacks that dependency by making the knowledge transferable and the supply predictable. The concrete contribution is that a caregiver can delegate care for a few hours through bounded and revocable access, and that the system warns before the stock-out rather than after it.</w:t>
            </w:r>
            <w:r w:rsidDel="00000000" w:rsidR="00000000" w:rsidRPr="00000000">
              <w:rPr>
                <w:rtl w:val="0"/>
              </w:rPr>
            </w:r>
          </w:p>
          <w:p w:rsidR="00000000" w:rsidDel="00000000" w:rsidP="00000000" w:rsidRDefault="00000000" w:rsidRPr="00000000" w14:paraId="00000033">
            <w:pPr>
              <w:spacing w:after="80" w:lineRule="auto"/>
              <w:jc w:val="both"/>
              <w:rPr/>
            </w:pPr>
            <w:r>
              <w:rPr/>
              <w:t xml:space="preserve"/>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Primary evidence of the problem.</w:t>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Relevance does not rest on national figures alone. Between August and September 2026 the team carried out the full target set by its validation protocol: ten interviews with caregivers, five per team member, without recording and with the validation and refutation criteria for each hypothesis written down before the first one. Seven out of ten had a relief episode in the last three months and, of the nine relief episodes recounted in detail, six failed because of knowledge only the caregiver held. Nine out of ten gave up going out for lack of relief or because of the cost of explaining. Six out of ten had at least one supply stock-out in three months, costing one to two hours and up to twice the usual price. Six out of ten already pay for some service that makes care easier. The monthly basket of supplies has a median of $70,000 and a range of $0 to $300,000. In the words of a paid caregiver, what the system has to achieve is "that if I am not here tomorrow, whoever arrives does not have to spend two months learning the way I did".</w:t>
            </w:r>
          </w:p>
          <w:p w:rsidR="00000000" w:rsidDel="00000000" w:rsidP="00000000" w:rsidRDefault="00000000" w:rsidRPr="00000000" w14:paraId="00000033">
            <w:pPr>
              <w:spacing w:after="80" w:lineRule="auto"/>
              <w:jc w:val="both"/>
              <w:rPr/>
            </w:pPr>
            <w:r>
              <w:rPr/>
              <w:t xml:space="preserve"/>
            </w:r>
          </w:p>
          <w:p w:rsidR="00000000" w:rsidDel="00000000" w:rsidP="00000000" w:rsidRDefault="00000000" w:rsidRPr="00000000" w14:paraId="00000034">
            <w:pPr>
              <w:spacing w:after="80" w:lineRule="auto"/>
              <w:jc w:val="both"/>
              <w:rPr/>
            </w:pPr>
            <w:r w:rsidDel="00000000" w:rsidR="00000000" w:rsidRPr="00000000">
              <w:rPr>
                <w:b w:val="1"/>
                <w:bCs w:val="1"/>
                <w:sz w:val="18"/>
                <w:szCs w:val="18"/>
                <w:rtl w:val="0"/>
              </w:rPr>
              <w:t xml:space="preserve">References.</w:t>
            </w:r>
          </w:p>
          <w:p w:rsidR="00000000" w:rsidDel="00000000" w:rsidP="00000000" w:rsidRDefault="00000000" w:rsidRPr="00000000" w14:paraId="00000035">
            <w:pPr>
              <w:spacing w:after="80" w:lineRule="auto"/>
              <w:jc w:val="both"/>
              <w:rPr/>
            </w:pPr>
            <w:r w:rsidDel="00000000" w:rsidR="00000000" w:rsidRPr="00000000">
              <w:rPr>
                <w:sz w:val="18"/>
                <w:szCs w:val="18"/>
                <w:rtl w:val="0"/>
              </w:rPr>
              <w:t xml:space="preserve">Ministry of Social Development and Family (2023). National Study on Disability and Dependency, ENDIDE 2022. Santiago, Chile. · Ministry of Health (2025). National Dementia Plan 2025-2035. Santiago, Chile. · Library of the National Congress of Chile (2024). Law 21,719 on the protection and processing of personal data. · Espinoza, J. and Henríquez, M. (2026). MATU, results of the validation with caregivers, version 1.0. Duoc UC, School of Informatics and Telecommunications.</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the APT project</w:t>
            </w:r>
          </w:p>
        </w:tc>
        <w:tc>
          <w:tcPr>
            <w:vAlign w:val="center"/>
          </w:tcPr>
          <w:p w:rsidR="00000000" w:rsidDel="00000000" w:rsidP="00000000" w:rsidRDefault="00000000" w:rsidRPr="00000000" w14:paraId="00000037">
            <w:pPr>
              <w:spacing w:after="80" w:lineRule="auto"/>
              <w:jc w:val="both"/>
              <w:rPr>
                <w:rFonts w:ascii="Calibri" w:cs="Calibri" w:eastAsia="Calibri" w:hAnsi="Calibri"/>
                <w:i w:val="1"/>
                <w:iCs w:val="1"/>
                <w:color w:val="548dd4"/>
                <w:sz w:val="20"/>
                <w:szCs w:val="20"/>
                <w:highlight w:val="cyan"/>
              </w:rPr>
            </w:pPr>
            <w:r w:rsidDel="00000000" w:rsidR="00000000" w:rsidRPr="00000000">
              <w:rPr>
                <w:b w:val="1"/>
                <w:bCs w:val="1"/>
                <w:sz w:val="18"/>
                <w:szCs w:val="18"/>
                <w:rtl w:val="0"/>
              </w:rPr>
              <w:t xml:space="preserve">What the project aims to achieve.</w:t>
            </w:r>
            <w:r w:rsidDel="00000000" w:rsidR="00000000" w:rsidRPr="00000000">
              <w:rPr>
                <w:rtl w:val="0"/>
              </w:rPr>
            </w:r>
          </w:p>
          <w:p w:rsidR="00000000" w:rsidDel="00000000" w:rsidP="00000000" w:rsidRDefault="00000000" w:rsidRPr="00000000" w14:paraId="00000038">
            <w:pPr>
              <w:spacing w:after="80" w:lineRule="auto"/>
              <w:jc w:val="both"/>
              <w:rPr/>
            </w:pPr>
            <w:r w:rsidDel="00000000" w:rsidR="00000000" w:rsidRPr="00000000">
              <w:rPr>
                <w:sz w:val="18"/>
                <w:szCs w:val="18"/>
                <w:rtl w:val="0"/>
              </w:rPr>
              <w:t xml:space="preserve">To build a platform that turns the care plan of a dependent older adult into a prediction of supply stock-outs and coordinates their replenishment and payment, deployed in a verifiable demonstration environment by the end of the semester.</w:t>
            </w:r>
            <w:r w:rsidDel="00000000" w:rsidR="00000000" w:rsidRPr="00000000">
              <w:rPr>
                <w:rtl w:val="0"/>
              </w:rPr>
            </w:r>
          </w:p>
          <w:p w:rsidR="00000000" w:rsidDel="00000000" w:rsidP="00000000" w:rsidRDefault="00000000" w:rsidRPr="00000000" w14:paraId="00000039">
            <w:pPr>
              <w:spacing w:after="80" w:lineRule="auto"/>
              <w:jc w:val="both"/>
              <w:rPr/>
            </w:pPr>
            <w:r w:rsidDel="00000000" w:rsidR="00000000" w:rsidRPr="00000000">
              <w:rPr>
                <w:rtl w:val="0"/>
              </w:rPr>
            </w:r>
          </w:p>
          <w:p w:rsidR="00000000" w:rsidDel="00000000" w:rsidP="00000000" w:rsidRDefault="00000000" w:rsidRPr="00000000" w14:paraId="0000003A">
            <w:pPr>
              <w:spacing w:after="80" w:lineRule="auto"/>
              <w:jc w:val="both"/>
              <w:rPr/>
            </w:pPr>
            <w:r w:rsidDel="00000000" w:rsidR="00000000" w:rsidRPr="00000000">
              <w:rPr>
                <w:b w:val="1"/>
                <w:bCs w:val="1"/>
                <w:sz w:val="18"/>
                <w:szCs w:val="18"/>
                <w:rtl w:val="0"/>
              </w:rPr>
              <w:t xml:space="preserve">What it consists of.</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sz w:val="18"/>
                <w:szCs w:val="18"/>
                <w:rtl w:val="0"/>
              </w:rPr>
              <w:t xml:space="preserve">The system is organised in three layers with strictly downward dependency:</w:t>
            </w:r>
            <w:r w:rsidDel="00000000" w:rsidR="00000000" w:rsidRPr="00000000">
              <w:rPr>
                <w:rtl w:val="0"/>
              </w:rPr>
            </w:r>
          </w:p>
          <w:p w:rsidR="00000000" w:rsidDel="00000000" w:rsidP="00000000" w:rsidRDefault="00000000" w:rsidRPr="00000000" w14:paraId="0000003C">
            <w:pPr>
              <w:spacing w:after="80" w:lineRule="auto"/>
              <w:jc w:val="both"/>
              <w:rPr/>
            </w:pPr>
            <w:r w:rsidDel="00000000" w:rsidR="00000000" w:rsidRPr="00000000">
              <w:rPr>
                <w:sz w:val="18"/>
                <w:szCs w:val="18"/>
                <w:rtl w:val="0"/>
              </w:rPr>
              <w:t xml:space="preserve">Layer 1 · Care plan. This is the core and the differentiating asset. Its mandatory minimum version is a three-field relief sheet, the routine in one line, what to do if the person becomes agitated and whom to call, and on top of it up to eight optional sections can be added. Everything is encrypted with a key of its own per person cared for, shared with a relief caregiver through a link with an expiry date and per-section scope, and every access is recorded in an audit trail.</w:t>
            </w:r>
            <w:r w:rsidDel="00000000" w:rsidR="00000000" w:rsidRPr="00000000">
              <w:rPr>
                <w:rtl w:val="0"/>
              </w:rPr>
            </w:r>
          </w:p>
          <w:p w:rsidR="00000000" w:rsidDel="00000000" w:rsidP="00000000" w:rsidRDefault="00000000" w:rsidRPr="00000000" w14:paraId="0000003D">
            <w:pPr>
              <w:spacing w:after="80" w:lineRule="auto"/>
              <w:jc w:val="both"/>
              <w:rPr/>
            </w:pPr>
            <w:r w:rsidDel="00000000" w:rsidR="00000000" w:rsidRPr="00000000">
              <w:rPr>
                <w:sz w:val="18"/>
                <w:szCs w:val="18"/>
                <w:rtl w:val="0"/>
              </w:rPr>
              <w:t xml:space="preserve">Layer 2 · Consumption and prediction. From the same plan the consumption profile of each supply item is declared with two figures, daily usage rate and current stock, and the system projects the stock-out date and produces a replenishment list before the item runs out. It is a calculation a generic delivery service cannot make, because it requires knowing the person cared for.</w:t>
            </w:r>
            <w:r w:rsidDel="00000000" w:rsidR="00000000" w:rsidRPr="00000000">
              <w:rPr>
                <w:rtl w:val="0"/>
              </w:rPr>
            </w:r>
          </w:p>
          <w:p w:rsidR="00000000" w:rsidDel="00000000" w:rsidP="00000000" w:rsidRDefault="00000000" w:rsidRPr="00000000" w14:paraId="0000003E">
            <w:pPr>
              <w:spacing w:after="80" w:lineRule="auto"/>
              <w:jc w:val="both"/>
              <w:rPr/>
            </w:pPr>
            <w:r w:rsidDel="00000000" w:rsidR="00000000" w:rsidRPr="00000000">
              <w:rPr>
                <w:sz w:val="18"/>
                <w:szCs w:val="18"/>
                <w:rtl w:val="0"/>
              </w:rPr>
              <w:t xml:space="preserve">Layer 3 · Fulfilment. Curated catalogue, order, deferred authorisation and capture of the real amount, pickup with a code and settlement with the retailer. It is decoupled by design: if there is no commercial agreement, the family exports its replenishment list and buys wherever it wants, and the system still delivers its core value. Splitting the cost among several payers is outside the committed scope and moves to phase 2.</w:t>
            </w: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rtl w:val="0"/>
              </w:rPr>
            </w:r>
          </w:p>
          <w:p w:rsidR="00000000" w:rsidDel="00000000" w:rsidP="00000000" w:rsidRDefault="00000000" w:rsidRPr="00000000" w14:paraId="00000040">
            <w:pPr>
              <w:spacing w:after="80" w:lineRule="auto"/>
              <w:jc w:val="both"/>
              <w:rPr/>
            </w:pPr>
            <w:r w:rsidDel="00000000" w:rsidR="00000000" w:rsidRPr="00000000">
              <w:rPr>
                <w:b w:val="1"/>
                <w:bCs w:val="1"/>
                <w:sz w:val="18"/>
                <w:szCs w:val="18"/>
                <w:rtl w:val="0"/>
              </w:rPr>
              <w:t xml:space="preserve">How the problem is addressed.</w:t>
            </w:r>
            <w:r w:rsidDel="00000000" w:rsidR="00000000" w:rsidRPr="00000000">
              <w:rPr>
                <w:rtl w:val="0"/>
              </w:rPr>
            </w:r>
          </w:p>
          <w:p w:rsidR="00000000" w:rsidDel="00000000" w:rsidP="00000000" w:rsidRDefault="00000000" w:rsidRPr="00000000" w14:paraId="00000041">
            <w:pPr>
              <w:spacing w:after="80" w:lineRule="auto"/>
              <w:jc w:val="both"/>
              <w:rPr/>
            </w:pPr>
            <w:r w:rsidDel="00000000" w:rsidR="00000000" w:rsidRPr="00000000">
              <w:rPr>
                <w:sz w:val="18"/>
                <w:szCs w:val="18"/>
                <w:rtl w:val="0"/>
              </w:rPr>
              <w:t xml:space="preserve">The design is documented in a baseline architecture document containing 42 functional requirements traced to modules, 13 diagrams, a data model with multi-tenant isolation and 24 reasoned architecture decisions with their discarded alternatives. The definition was tested against the ten interviews of the protocol: three hypotheses were validated, one refuted, with its plan B activated, and three landed in the intermediate zone. Construction runs over nine weeks, a preparation sprint 0 and eight one-week sprints, with declared capacity and a scope cut to fit within it.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Pertinence of the project to the graduate profile</w:t>
            </w:r>
          </w:p>
        </w:tc>
        <w:tc>
          <w:tcPr>
            <w:vAlign w:val="center"/>
          </w:tcPr>
          <w:p w:rsidR="00000000" w:rsidDel="00000000" w:rsidP="00000000" w:rsidRDefault="00000000" w:rsidRPr="00000000" w14:paraId="00000043">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The project demands all six competencies of the graduate profile, and none of them decoratively.</w:t>
            </w:r>
            <w:r w:rsidDel="00000000" w:rsidR="00000000" w:rsidRPr="00000000">
              <w:rPr>
                <w:rtl w:val="0"/>
              </w:rPr>
            </w:r>
          </w:p>
          <w:p w:rsidR="00000000" w:rsidDel="00000000" w:rsidP="00000000" w:rsidRDefault="00000000" w:rsidRPr="00000000" w14:paraId="00000044">
            <w:pPr>
              <w:spacing w:after="0" w:lineRule="auto"/>
              <w:jc w:val="both"/>
              <w:rPr/>
            </w:pPr>
            <w:r w:rsidDel="00000000" w:rsidR="00000000" w:rsidRPr="00000000">
              <w:rPr>
                <w:rtl w:val="0"/>
              </w:rPr>
            </w:r>
          </w:p>
          <w:p w:rsidR="00000000" w:rsidDel="00000000" w:rsidP="00000000" w:rsidRDefault="00000000" w:rsidRPr="00000000" w14:paraId="00000045">
            <w:pPr>
              <w:spacing w:after="80" w:lineRule="auto"/>
              <w:jc w:val="both"/>
              <w:rPr/>
            </w:pPr>
            <w:r w:rsidDel="00000000" w:rsidR="00000000" w:rsidRPr="00000000">
              <w:rPr>
                <w:b w:val="1"/>
                <w:bCs w:val="1"/>
                <w:sz w:val="18"/>
                <w:szCs w:val="18"/>
                <w:rtl w:val="0"/>
              </w:rPr>
              <w:t xml:space="preserve">1. Software solutions and life cycle.</w:t>
            </w:r>
            <w:r w:rsidDel="00000000" w:rsidR="00000000" w:rsidRPr="00000000">
              <w:rPr>
                <w:rtl w:val="0"/>
              </w:rPr>
            </w:r>
          </w:p>
          <w:p w:rsidR="00000000" w:rsidDel="00000000" w:rsidP="00000000" w:rsidRDefault="00000000" w:rsidRPr="00000000" w14:paraId="00000046">
            <w:pPr>
              <w:spacing w:after="80" w:lineRule="auto"/>
              <w:jc w:val="both"/>
              <w:rPr/>
            </w:pPr>
            <w:r w:rsidDel="00000000" w:rsidR="00000000" w:rsidRPr="00000000">
              <w:rPr>
                <w:b w:val="0"/>
                <w:bCs w:val="0"/>
                <w:sz w:val="18"/>
                <w:szCs w:val="18"/>
                <w:rtl w:val="0"/>
              </w:rPr>
              <w:t xml:space="preserve">The project covers the full cycle, from the definition of the problem to deployment in a demonstration environment. It is built as a modular monolith in Python with FastAPI, with thirteen modules of explicit boundary and a domain, application, infrastructure and API structure. Integration and maintenance are systematised with Docker, versioned migrations and continuous integration.</w:t>
            </w:r>
            <w:r w:rsidDel="00000000" w:rsidR="00000000" w:rsidRPr="00000000">
              <w:rPr>
                <w:rtl w:val="0"/>
              </w:rPr>
            </w:r>
          </w:p>
          <w:p w:rsidR="00000000" w:rsidDel="00000000" w:rsidP="00000000" w:rsidRDefault="00000000" w:rsidRPr="00000000" w14:paraId="00000047">
            <w:pPr>
              <w:spacing w:after="0" w:lineRule="auto"/>
              <w:jc w:val="both"/>
              <w:rPr/>
            </w:pPr>
            <w:r w:rsidDel="00000000" w:rsidR="00000000" w:rsidRPr="00000000">
              <w:rPr>
                <w:rtl w:val="0"/>
              </w:rPr>
            </w:r>
          </w:p>
          <w:p w:rsidR="00000000" w:rsidDel="00000000" w:rsidP="00000000" w:rsidRDefault="00000000" w:rsidRPr="00000000" w14:paraId="00000048">
            <w:pPr>
              <w:spacing w:after="80" w:lineRule="auto"/>
              <w:jc w:val="both"/>
              <w:rPr/>
            </w:pPr>
            <w:r w:rsidDel="00000000" w:rsidR="00000000" w:rsidRPr="00000000">
              <w:rPr>
                <w:b w:val="1"/>
                <w:bCs w:val="1"/>
                <w:sz w:val="18"/>
                <w:szCs w:val="18"/>
                <w:rtl w:val="0"/>
              </w:rPr>
              <w:t xml:space="preserve">2. Information requirements with relational and non-relational databases.</w:t>
            </w:r>
            <w:r w:rsidDel="00000000" w:rsidR="00000000" w:rsidRPr="00000000">
              <w:rPr>
                <w:rtl w:val="0"/>
              </w:rPr>
            </w:r>
          </w:p>
          <w:p w:rsidR="00000000" w:rsidDel="00000000" w:rsidP="00000000" w:rsidRDefault="00000000" w:rsidRPr="00000000" w14:paraId="00000049">
            <w:pPr>
              <w:spacing w:after="80" w:lineRule="auto"/>
              <w:jc w:val="both"/>
              <w:rPr/>
            </w:pPr>
            <w:r w:rsidDel="00000000" w:rsidR="00000000" w:rsidRPr="00000000">
              <w:rPr>
                <w:b w:val="0"/>
                <w:bCs w:val="0"/>
                <w:sz w:val="18"/>
                <w:szCs w:val="18"/>
                <w:rtl w:val="0"/>
              </w:rPr>
              <w:t xml:space="preserve">The system solves a concrete information requirement, namely knowing when each supply item of a person cared for runs out. It uses PostgreSQL as the relational source of truth, with a model that sustains isolation between families, retailers and operations over a single database. And it uses Redis, a non-relational key-value store, for the asynchronous job queue and the transactional outbox pattern.</w:t>
            </w:r>
            <w:r w:rsidDel="00000000" w:rsidR="00000000" w:rsidRPr="00000000">
              <w:rPr>
                <w:rtl w:val="0"/>
              </w:rPr>
            </w:r>
          </w:p>
          <w:p w:rsidR="00000000" w:rsidDel="00000000" w:rsidP="00000000" w:rsidRDefault="00000000" w:rsidRPr="00000000" w14:paraId="0000004A">
            <w:pPr>
              <w:spacing w:after="0" w:lineRule="auto"/>
              <w:jc w:val="both"/>
              <w:rPr/>
            </w:pPr>
            <w:r w:rsidDel="00000000" w:rsidR="00000000" w:rsidRPr="00000000">
              <w:rPr>
                <w:rtl w:val="0"/>
              </w:rPr>
            </w:r>
          </w:p>
          <w:p w:rsidR="00000000" w:rsidDel="00000000" w:rsidP="00000000" w:rsidRDefault="00000000" w:rsidRPr="00000000" w14:paraId="0000004B">
            <w:pPr>
              <w:spacing w:after="80" w:lineRule="auto"/>
              <w:jc w:val="both"/>
              <w:rPr/>
            </w:pPr>
            <w:r w:rsidDel="00000000" w:rsidR="00000000" w:rsidRPr="00000000">
              <w:rPr>
                <w:b w:val="1"/>
                <w:bCs w:val="1"/>
                <w:sz w:val="18"/>
                <w:szCs w:val="18"/>
                <w:rtl w:val="0"/>
              </w:rPr>
              <w:t xml:space="preserve">3. Requirements engineering.</w:t>
            </w:r>
            <w:r w:rsidDel="00000000" w:rsidR="00000000" w:rsidRPr="00000000">
              <w:rPr>
                <w:rtl w:val="0"/>
              </w:rPr>
            </w:r>
          </w:p>
          <w:p w:rsidR="00000000" w:rsidDel="00000000" w:rsidP="00000000" w:rsidRDefault="00000000" w:rsidRPr="00000000" w14:paraId="0000004C">
            <w:pPr>
              <w:spacing w:after="80" w:lineRule="auto"/>
              <w:jc w:val="both"/>
              <w:rPr/>
            </w:pPr>
            <w:r w:rsidDel="00000000" w:rsidR="00000000" w:rsidRPr="00000000">
              <w:rPr>
                <w:b w:val="0"/>
                <w:bCs w:val="0"/>
                <w:sz w:val="18"/>
                <w:szCs w:val="18"/>
                <w:rtl w:val="0"/>
              </w:rPr>
              <w:t xml:space="preserve">The 42 functional requirements are traced to modules and prioritised as Must, Should and Could, so that a requirement without a module or a module without a requirement is detected as a design error. API contracts are agreed before implementation and verified against a versioned OpenAPI specification. The hypotheses about the problem were submitted to ten interviews with falsification criteria fixed before interviewing, and the result changed the requirements: the minimum version of layer 1 went from eight sections to a three-field sheet, and assisted completion by a third party was added.</w:t>
            </w:r>
            <w:r w:rsidDel="00000000" w:rsidR="00000000" w:rsidRPr="00000000">
              <w:rPr>
                <w:rtl w:val="0"/>
              </w:rPr>
            </w:r>
          </w:p>
          <w:p w:rsidR="00000000" w:rsidDel="00000000" w:rsidP="00000000" w:rsidRDefault="00000000" w:rsidRPr="00000000" w14:paraId="0000004D">
            <w:pPr>
              <w:spacing w:after="0" w:lineRule="auto"/>
              <w:jc w:val="both"/>
              <w:rPr/>
            </w:pP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b w:val="1"/>
                <w:bCs w:val="1"/>
                <w:sz w:val="18"/>
                <w:szCs w:val="18"/>
                <w:rtl w:val="0"/>
              </w:rPr>
              <w:t xml:space="preserve">4. Project assessment and management in traditional and agile contexts.</w:t>
            </w:r>
            <w:r w:rsidDel="00000000" w:rsidR="00000000" w:rsidRPr="00000000">
              <w:rPr>
                <w:rtl w:val="0"/>
              </w:rPr>
            </w:r>
          </w:p>
          <w:p w:rsidR="00000000" w:rsidDel="00000000" w:rsidP="00000000" w:rsidRDefault="00000000" w:rsidRPr="00000000" w14:paraId="0000004F">
            <w:pPr>
              <w:spacing w:after="80" w:lineRule="auto"/>
              <w:jc w:val="both"/>
              <w:rPr/>
            </w:pPr>
            <w:r w:rsidDel="00000000" w:rsidR="00000000" w:rsidRPr="00000000">
              <w:rPr>
                <w:b w:val="0"/>
                <w:bCs w:val="0"/>
                <w:sz w:val="18"/>
                <w:szCs w:val="18"/>
                <w:rtl w:val="0"/>
              </w:rPr>
              <w:t xml:space="preserve">The project is planned with declared capacity, sizing-based estimation and two scope cuts applied before building, one of 41 hours when the design closed and another of 160 when phase 1 closed with the construction window reduced to nine weeks. Work follows Scrum adapted to a two-person team, with one-week sprints, and progress is controlled with a board, mandatory peer review and the continuous integration pipeline as the objective definition of done. Validation applied the same criterion: results that did not reach the fixed threshold triggered the committed consequence instead of being reinterpreted.</w:t>
            </w:r>
            <w:r w:rsidDel="00000000" w:rsidR="00000000" w:rsidRPr="00000000">
              <w:rPr>
                <w:rtl w:val="0"/>
              </w:rPr>
            </w:r>
          </w:p>
          <w:p w:rsidR="00000000" w:rsidDel="00000000" w:rsidP="00000000" w:rsidRDefault="00000000" w:rsidRPr="00000000" w14:paraId="00000050">
            <w:pPr>
              <w:spacing w:after="0" w:lineRule="auto"/>
              <w:jc w:val="both"/>
              <w:rPr/>
            </w:pP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b w:val="1"/>
                <w:bCs w:val="1"/>
                <w:sz w:val="18"/>
                <w:szCs w:val="18"/>
                <w:rtl w:val="0"/>
              </w:rPr>
              <w:t xml:space="preserve">5. Standards, regulatory frameworks, quality, security and sustainability.</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b w:val="0"/>
                <w:bCs w:val="0"/>
                <w:sz w:val="18"/>
                <w:szCs w:val="18"/>
                <w:rtl w:val="0"/>
              </w:rPr>
              <w:t xml:space="preserve">This is the most demanding competency in the project. The system processes sensitive data and must comply with Law 21,719, which comes into full force on 1 December 2026. That translates into concrete decisions: forced Row Level Security in PostgreSQL with context set per transaction, envelope encryption with one key per person cared for that enables effective erasure of the data, integer arithmetic for money, and a testing strategy that verifies isolation against a real database instead of assuming it.</w:t>
            </w:r>
            <w:r w:rsidDel="00000000" w:rsidR="00000000" w:rsidRPr="00000000">
              <w:rPr>
                <w:rtl w:val="0"/>
              </w:rPr>
            </w:r>
          </w:p>
          <w:p w:rsidR="00000000" w:rsidDel="00000000" w:rsidP="00000000" w:rsidRDefault="00000000" w:rsidRPr="00000000" w14:paraId="00000053">
            <w:pPr>
              <w:spacing w:after="0" w:lineRule="auto"/>
              <w:jc w:val="both"/>
              <w:rPr/>
            </w:pP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b w:val="1"/>
                <w:bCs w:val="1"/>
                <w:sz w:val="18"/>
                <w:szCs w:val="18"/>
                <w:rtl w:val="0"/>
              </w:rPr>
              <w:t xml:space="preserve">6. Development for mobile platforms and devices.</w:t>
            </w:r>
            <w:r w:rsidDel="00000000" w:rsidR="00000000" w:rsidRPr="00000000">
              <w:rPr>
                <w:rtl w:val="0"/>
              </w:rPr>
            </w:r>
          </w:p>
          <w:p w:rsidR="00000000" w:rsidDel="00000000" w:rsidP="00000000" w:rsidRDefault="00000000" w:rsidRPr="00000000" w14:paraId="00000055">
            <w:pPr>
              <w:spacing w:after="80" w:lineRule="auto"/>
              <w:jc w:val="both"/>
              <w:rPr/>
            </w:pPr>
            <w:r w:rsidDel="00000000" w:rsidR="00000000" w:rsidRPr="00000000">
              <w:rPr>
                <w:b w:val="0"/>
                <w:bCs w:val="0"/>
                <w:sz w:val="18"/>
                <w:szCs w:val="18"/>
                <w:rtl w:val="0"/>
              </w:rPr>
              <w:t xml:space="preserve">The family application is developed in Flutter over a shared core, with accessibility criteria that are declared and verified: minimum touch target, contrast and operation with text at 200%, because the central user is frequently over 60. The measured sample ranged from 38 to 71 years old, and it added a requirement the design did not have: there are users who do not handle applications and ask a third party to write for them.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Relationship with professional interests</w:t>
            </w:r>
          </w:p>
        </w:tc>
        <w:tc>
          <w:tcPr>
            <w:vAlign w:val="center"/>
          </w:tcPr>
          <w:p w:rsidR="00000000" w:rsidDel="00000000" w:rsidP="00000000" w:rsidRDefault="00000000" w:rsidRPr="00000000" w14:paraId="00000057">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Jorge Espinoza.</w:t>
            </w:r>
            <w:r w:rsidDel="00000000" w:rsidR="00000000" w:rsidRPr="00000000">
              <w:rPr>
                <w:rtl w:val="0"/>
              </w:rPr>
            </w:r>
          </w:p>
          <w:p w:rsidR="00000000" w:rsidDel="00000000" w:rsidP="00000000" w:rsidRDefault="00000000" w:rsidRPr="00000000" w14:paraId="00000058">
            <w:pPr>
              <w:spacing w:after="80" w:lineRule="auto"/>
              <w:jc w:val="both"/>
              <w:rPr/>
            </w:pPr>
            <w:r w:rsidDel="00000000" w:rsidR="00000000" w:rsidRPr="00000000">
              <w:rPr>
                <w:sz w:val="18"/>
                <w:szCs w:val="18"/>
                <w:rtl w:val="0"/>
              </w:rPr>
              <w:t xml:space="preserve">My professional interest lies at the intersection of software development and the health and social care field, and particularly in systems that handle sensitive information about people in vulnerable situations. My previous training is in clinical psychology, so I know the caregiver problem from the inside: I did not find it in a literature review, I saw it in practice. MATU lets me exercise that combination in a single project, defining a domain I understand and building the solution with the competencies of the programme, and it steers me towards the area I want to work in, which is the design of information systems for health and care, focused on privacy and regulatory compliance.</w:t>
            </w:r>
            <w:r w:rsidDel="00000000" w:rsidR="00000000" w:rsidRPr="00000000">
              <w:rPr>
                <w:rtl w:val="0"/>
              </w:rPr>
            </w:r>
          </w:p>
          <w:p w:rsidR="00000000" w:rsidDel="00000000" w:rsidP="00000000" w:rsidRDefault="00000000" w:rsidRPr="00000000" w14:paraId="00000059">
            <w:pPr>
              <w:spacing w:after="80" w:lineRule="auto"/>
              <w:jc w:val="both"/>
              <w:rPr/>
            </w:pP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b w:val="1"/>
                <w:bCs w:val="1"/>
                <w:sz w:val="18"/>
                <w:szCs w:val="18"/>
                <w:rtl w:val="0"/>
              </w:rPr>
              <w:t xml:space="preserve">Martín Henríquez.</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sz w:val="18"/>
                <w:szCs w:val="18"/>
                <w:highlight w:val="yellow"/>
                <w:rtl w:val="0"/>
              </w:rPr>
              <w:t xml:space="preserve">My professional interest is centred on the agile management of technology projects and on developing ventures in the Healthtech and Fintech sectors. Throughout the programme I have built a strong inclination towards structured planning, portal administration and technical leadership through formal frameworks. MATU is the perfect challenge to bring these elements together: it lets me exercise methodological leadership of the team as Scrum Master and apply my operational experience, while strengthening in practice my competencies in coding and programming. This project articulates exactly the skills I need to move towards my medium-term goal, which is to work as an IT project manager.</w:t>
            </w:r>
            <w:r w:rsidDel="00000000" w:rsidR="00000000" w:rsidRPr="00000000">
              <w:rPr>
                <w:rtl w:val="0"/>
              </w:rPr>
            </w:r>
          </w:p>
          <w:p w:rsidR="00000000" w:rsidDel="00000000" w:rsidP="00000000" w:rsidRDefault="00000000" w:rsidRPr="00000000" w14:paraId="0000005C">
            <w:pPr>
              <w:spacing w:after="80" w:lineRule="auto"/>
              <w:jc w:val="both"/>
              <w:rPr/>
            </w:pP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b w:val="1"/>
                <w:bCs w:val="1"/>
                <w:sz w:val="18"/>
                <w:szCs w:val="18"/>
                <w:rtl w:val="0"/>
              </w:rPr>
              <w:t xml:space="preserve">Contribution to the professional development of the team.</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sz w:val="18"/>
                <w:szCs w:val="18"/>
                <w:rtl w:val="0"/>
              </w:rPr>
              <w:t xml:space="preserve">The project forces us to solve problems that do not appear in a coursework assignment: verifiable multi-tenant isolation, encryption with key custody, orchestration of deferred payment over a gateway, and compliance with Law 21,719 on sensitive data, which comes into full force on 1 December 2026. These are exactly the capabilities the Chilean labour market demands in software development with regulated data.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60">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Length of the semester and hours assigned.</w:t>
            </w:r>
            <w:r w:rsidDel="00000000" w:rsidR="00000000" w:rsidRPr="00000000">
              <w:rPr>
                <w:rtl w:val="0"/>
              </w:rPr>
            </w:r>
          </w:p>
          <w:p w:rsidR="00000000" w:rsidDel="00000000" w:rsidP="00000000" w:rsidRDefault="00000000" w:rsidRPr="00000000" w14:paraId="00000061">
            <w:pPr>
              <w:spacing w:after="80" w:lineRule="auto"/>
              <w:jc w:val="both"/>
              <w:rPr/>
            </w:pPr>
            <w:r w:rsidDel="00000000" w:rsidR="00000000" w:rsidRPr="00000000">
              <w:rPr>
                <w:sz w:val="18"/>
                <w:szCs w:val="18"/>
                <w:rtl w:val="0"/>
              </w:rPr>
              <w:t xml:space="preserve">The project runs over 18 weeks across three phases. The definition of the product, the architecture and the validation with caregivers took the first six weeks and close with the Phase 1 presentation. Construction takes nine weeks, a preparation sprint 0 in week 7 and eight one-week sprints between weeks 8 and 15. The team declares a capacity of 15 hours per person per week, which gives 30 hours per sprint and 270 hours of capacity in the construction window.</w:t>
            </w:r>
            <w:r w:rsidDel="00000000" w:rsidR="00000000" w:rsidRPr="00000000">
              <w:rPr>
                <w:rtl w:val="0"/>
              </w:rPr>
            </w:r>
          </w:p>
          <w:p w:rsidR="00000000" w:rsidDel="00000000" w:rsidP="00000000" w:rsidRDefault="00000000" w:rsidRPr="00000000" w14:paraId="00000062">
            <w:pPr>
              <w:spacing w:after="80" w:lineRule="auto"/>
              <w:jc w:val="both"/>
              <w:rPr/>
            </w:pPr>
            <w:r w:rsidDel="00000000" w:rsidR="00000000" w:rsidRPr="00000000">
              <w:rPr>
                <w:sz w:val="18"/>
                <w:szCs w:val="18"/>
                <w:rtl w:val="0"/>
              </w:rPr>
              <w:t xml:space="preserve">The scope estimated by sizing added up to 414 hours. A first cut of 41 hours was applied before starting, removing the courier application, real-time position tracking, automatic settlement and the advanced backoffice indicators. When Phase 1 closed, with the construction window bounded to nine weeks, a second cut of 160 hours was applied, removing the splitting of the cost among several payers and scheduled replenishment. The committed scope ended at 213 hours against 270 of capacity, with 57 hours of slack, 21%. That slack is deliberate: nine weeks do not allow a delay to be recovered and the team is learning Flutter while building.</w:t>
            </w:r>
            <w:r w:rsidDel="00000000" w:rsidR="00000000" w:rsidRPr="00000000">
              <w:rPr>
                <w:rtl w:val="0"/>
              </w:rPr>
            </w:r>
          </w:p>
          <w:p w:rsidR="00000000" w:rsidDel="00000000" w:rsidP="00000000" w:rsidRDefault="00000000" w:rsidRPr="00000000" w14:paraId="00000063">
            <w:pPr>
              <w:spacing w:after="80" w:lineRule="auto"/>
              <w:jc w:val="both"/>
              <w:rPr/>
            </w:pPr>
            <w:r w:rsidDel="00000000" w:rsidR="00000000" w:rsidRPr="00000000">
              <w:rPr>
                <w:rtl w:val="0"/>
              </w:rPr>
            </w:r>
          </w:p>
          <w:p w:rsidR="00000000" w:rsidDel="00000000" w:rsidP="00000000" w:rsidRDefault="00000000" w:rsidRPr="00000000" w14:paraId="00000064">
            <w:pPr>
              <w:spacing w:after="80" w:lineRule="auto"/>
              <w:jc w:val="both"/>
              <w:rPr/>
            </w:pPr>
            <w:r w:rsidDel="00000000" w:rsidR="00000000" w:rsidRPr="00000000">
              <w:rPr>
                <w:b w:val="1"/>
                <w:bCs w:val="1"/>
                <w:sz w:val="18"/>
                <w:szCs w:val="18"/>
                <w:rtl w:val="0"/>
              </w:rPr>
              <w:t xml:space="preserve">Materials required.</w:t>
            </w:r>
            <w:r w:rsidDel="00000000" w:rsidR="00000000" w:rsidRPr="00000000">
              <w:rPr>
                <w:rtl w:val="0"/>
              </w:rPr>
            </w:r>
          </w:p>
          <w:p w:rsidR="00000000" w:rsidDel="00000000" w:rsidP="00000000" w:rsidRDefault="00000000" w:rsidRPr="00000000" w14:paraId="00000065">
            <w:pPr>
              <w:spacing w:after="80" w:lineRule="auto"/>
              <w:jc w:val="both"/>
              <w:rPr/>
            </w:pPr>
            <w:r w:rsidDel="00000000" w:rsidR="00000000" w:rsidRPr="00000000">
              <w:rPr>
                <w:sz w:val="18"/>
                <w:szCs w:val="18"/>
                <w:rtl w:val="0"/>
              </w:rPr>
              <w:t xml:space="preserve">All the software is open source or free tier: Python, FastAPI, PostgreSQL, Redis, Flutter, React, Docker and GitHub Actions. Access to the Transbank integration environment is required, which is free for development, and a deployment on a managed platform within free or low-cost tiers. Usability testing requires three real users. Validating the problem required ten caregivers willing to give a 45-minute interview and has already been carried out in full. Widening the sample requires four more interviews, recruited through a concentrated channel.</w:t>
            </w:r>
            <w:r w:rsidDel="00000000" w:rsidR="00000000" w:rsidRPr="00000000">
              <w:rPr>
                <w:rtl w:val="0"/>
              </w:rPr>
            </w:r>
          </w:p>
          <w:p w:rsidR="00000000" w:rsidDel="00000000" w:rsidP="00000000" w:rsidRDefault="00000000" w:rsidRPr="00000000" w14:paraId="00000066">
            <w:pPr>
              <w:spacing w:after="80" w:lineRule="auto"/>
              <w:jc w:val="both"/>
              <w:rPr/>
            </w:pPr>
            <w:r w:rsidDel="00000000" w:rsidR="00000000" w:rsidRPr="00000000">
              <w:rPr>
                <w:rtl w:val="0"/>
              </w:rPr>
            </w:r>
          </w:p>
          <w:p w:rsidR="00000000" w:rsidDel="00000000" w:rsidP="00000000" w:rsidRDefault="00000000" w:rsidRPr="00000000" w14:paraId="00000067">
            <w:pPr>
              <w:spacing w:after="80" w:lineRule="auto"/>
              <w:jc w:val="both"/>
              <w:rPr/>
            </w:pPr>
            <w:r w:rsidDel="00000000" w:rsidR="00000000" w:rsidRPr="00000000">
              <w:rPr>
                <w:b w:val="1"/>
                <w:bCs w:val="1"/>
                <w:sz w:val="18"/>
                <w:szCs w:val="18"/>
                <w:rtl w:val="0"/>
              </w:rPr>
              <w:t xml:space="preserve">External factors that help the development.</w:t>
            </w:r>
            <w:r w:rsidDel="00000000" w:rsidR="00000000" w:rsidRPr="00000000">
              <w:rPr>
                <w:rtl w:val="0"/>
              </w:rPr>
            </w:r>
          </w:p>
          <w:p w:rsidR="00000000" w:rsidDel="00000000" w:rsidP="00000000" w:rsidRDefault="00000000" w:rsidRPr="00000000" w14:paraId="00000068">
            <w:pPr>
              <w:spacing w:after="80" w:lineRule="auto"/>
              <w:jc w:val="both"/>
              <w:rPr/>
            </w:pPr>
            <w:r w:rsidDel="00000000" w:rsidR="00000000" w:rsidRPr="00000000">
              <w:rPr>
                <w:sz w:val="18"/>
                <w:szCs w:val="18"/>
                <w:rtl w:val="0"/>
              </w:rPr>
              <w:t xml:space="preserve">The design is closed as a baseline before building starts, with traced requirements, a defined data model and a finished navigable prototype of 32 screens. The decision to decouple fulfilment removes the only critical external dependency: the system delivers value without any retailer under agreement. Validation with caregivers is done, so the project enters construction with its own primary evidence and with the scope already corrected by that evidence. And the team has two concrete doors for what comes next: the family support group of a hospital outpatient clinic offered by one interviewee, and a neighbourhood pharmacy that already operates on a running account with an invoice in the name of an interviewed family.</w:t>
            </w:r>
            <w:r w:rsidDel="00000000" w:rsidR="00000000" w:rsidRPr="00000000">
              <w:rPr>
                <w:rtl w:val="0"/>
              </w:rPr>
            </w:r>
          </w:p>
          <w:p w:rsidR="00000000" w:rsidDel="00000000" w:rsidP="00000000" w:rsidRDefault="00000000" w:rsidRPr="00000000" w14:paraId="00000069">
            <w:pPr>
              <w:spacing w:after="80" w:lineRule="auto"/>
              <w:jc w:val="both"/>
              <w:rPr/>
            </w:pPr>
            <w:r w:rsidDel="00000000" w:rsidR="00000000" w:rsidRPr="00000000">
              <w:rPr>
                <w:rtl w:val="0"/>
              </w:rPr>
            </w:r>
          </w:p>
          <w:p w:rsidR="00000000" w:rsidDel="00000000" w:rsidP="00000000" w:rsidRDefault="00000000" w:rsidRPr="00000000" w14:paraId="0000006A">
            <w:pPr>
              <w:spacing w:after="80" w:lineRule="auto"/>
              <w:jc w:val="both"/>
              <w:rPr/>
            </w:pPr>
            <w:r w:rsidDel="00000000" w:rsidR="00000000" w:rsidRPr="00000000">
              <w:rPr>
                <w:b w:val="1"/>
                <w:bCs w:val="1"/>
                <w:sz w:val="18"/>
                <w:szCs w:val="18"/>
                <w:rtl w:val="0"/>
              </w:rPr>
              <w:t xml:space="preserve">External factors that hinder the development, and how they are resolved.</w:t>
            </w:r>
            <w:r w:rsidDel="00000000" w:rsidR="00000000" w:rsidRPr="00000000">
              <w:rPr>
                <w:rtl w:val="0"/>
              </w:rPr>
            </w:r>
          </w:p>
          <w:p w:rsidR="00000000" w:rsidDel="00000000" w:rsidP="00000000" w:rsidRDefault="00000000" w:rsidRPr="00000000" w14:paraId="0000006B">
            <w:pPr>
              <w:spacing w:after="80" w:lineRule="auto"/>
              <w:jc w:val="both"/>
              <w:rPr/>
            </w:pPr>
            <w:r w:rsidDel="00000000" w:rsidR="00000000" w:rsidRPr="00000000">
              <w:rPr>
                <w:sz w:val="18"/>
                <w:szCs w:val="18"/>
                <w:rtl w:val="0"/>
              </w:rPr>
              <w:t xml:space="preserve">First, that an exhausted caregiver does not complete the care plan. It was the highest-criticality risk and it was resolved before building. The hypothesis was refuted under the fixed criterion, three out of ten answered three questions in under five minutes when the criterion required seven, and the plan B already written was activated, ADR-023: the minimum version of layer 1 is a three-field relief sheet, the sections become an optional extension and assisted completion by a third party is added. It costs less than one sprint and does not touch the data model.</w:t>
            </w:r>
            <w:r w:rsidDel="00000000" w:rsidR="00000000" w:rsidRPr="00000000">
              <w:rPr>
                <w:rtl w:val="0"/>
              </w:rPr>
            </w:r>
          </w:p>
          <w:p w:rsidR="00000000" w:rsidDel="00000000" w:rsidP="00000000" w:rsidRDefault="00000000" w:rsidRPr="00000000" w14:paraId="0000006C">
            <w:pPr>
              <w:spacing w:after="80" w:lineRule="auto"/>
              <w:jc w:val="both"/>
              <w:rPr/>
            </w:pPr>
            <w:r w:rsidDel="00000000" w:rsidR="00000000" w:rsidRPr="00000000">
              <w:rPr>
                <w:sz w:val="18"/>
                <w:szCs w:val="18"/>
                <w:rtl w:val="0"/>
              </w:rPr>
              <w:t xml:space="preserve">Second, that Transbank deferred capture does not operate on debit transactions, which are the majority payment method in the target segment. It is verified with a proof of concept in sprint 0, in week 7, against the integration environment. If confirmed, the flow charges the estimated amount and issues a credit note for the difference.</w:t>
            </w:r>
            <w:r w:rsidDel="00000000" w:rsidR="00000000" w:rsidRPr="00000000">
              <w:rPr>
                <w:rtl w:val="0"/>
              </w:rPr>
            </w:r>
          </w:p>
          <w:p w:rsidR="00000000" w:rsidDel="00000000" w:rsidP="00000000" w:rsidRDefault="00000000" w:rsidRPr="00000000" w14:paraId="0000006D">
            <w:pPr>
              <w:spacing w:after="80" w:lineRule="auto"/>
              <w:jc w:val="both"/>
              <w:rPr/>
            </w:pPr>
            <w:r w:rsidDel="00000000" w:rsidR="00000000" w:rsidRPr="00000000">
              <w:rPr>
                <w:sz w:val="18"/>
                <w:szCs w:val="18"/>
                <w:rtl w:val="0"/>
              </w:rPr>
              <w:t xml:space="preserve">Third, that no retailer agrees to an agreement. The design already neutralises this: without an agreement, the family exports its replenishment list, and the demonstration environment is a sprint 6 deliverable, not the last one. The interviews also contributed a first retailer to approach, a neighbourhood pharmacy that already operates on a running account for a family.</w:t>
            </w:r>
            <w:r w:rsidDel="00000000" w:rsidR="00000000" w:rsidRPr="00000000">
              <w:rPr>
                <w:rtl w:val="0"/>
              </w:rPr>
            </w:r>
          </w:p>
          <w:p w:rsidR="00000000" w:rsidDel="00000000" w:rsidP="00000000" w:rsidRDefault="00000000" w:rsidRPr="00000000" w14:paraId="0000006E">
            <w:pPr>
              <w:spacing w:after="80" w:lineRule="auto"/>
              <w:jc w:val="both"/>
              <w:rPr/>
            </w:pPr>
            <w:r w:rsidDel="00000000" w:rsidR="00000000" w:rsidRPr="00000000">
              <w:rPr>
                <w:sz w:val="18"/>
                <w:szCs w:val="18"/>
                <w:rtl w:val="0"/>
              </w:rPr>
              <w:t xml:space="preserve">Fourth, that three of the seven hypotheses landed in the intermediate zone. The target of ten interviews set by the protocol was met in full. Cost sharing, who would pay and the acquisition channel fell between the validation threshold and the refutation threshold, and for that case the protocol itself requires four additional interviews before deciding, not a favourable interpretation. They are carried out in week 9 with recruitment through a concentrated channel. Since multi-payer splitting has already left the committed scope, their result guides phase 2 and does not condition the semester.</w:t>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sz w:val="18"/>
                <w:szCs w:val="18"/>
                <w:rtl w:val="0"/>
              </w:rPr>
              <w:t xml:space="preserve">Fifth, that the construction window is nine weeks and the team is two people without full-time dedication. It is mitigated with the second scope cut, which leaves 21% slack, with the split of work along vertical axes that avoids mutual blocking, and with a declared order of sacrifice that never touches the relief sheet, the stock-out prediction or the export of the list.</w:t>
            </w:r>
            <w:r w:rsidDel="00000000" w:rsidR="00000000" w:rsidRPr="00000000">
              <w:rPr>
                <w:rtl w:val="0"/>
              </w:rPr>
            </w:r>
          </w:p>
        </w:tc>
      </w:tr>
    </w:tbl>
    <w:p w:rsidR="00000000" w:rsidDel="00000000" w:rsidP="00000000" w:rsidRDefault="00000000" w:rsidRPr="00000000" w14:paraId="00000070">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Objectives must be stated clearly and concisely, without further explanation, so that they can be understood on their own. Writing them with a verb in the infinitive is recommended, because it forces you to state concrete actions.</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5">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76">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To develop a software platform that turns the care plan of an older adult living with dependency into a prediction of supply stock-outs and coordinates their replenishment and payment, deployed and operational in a demonstration environment by the end of the 2026-2 semester.</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7">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1. Validate the seven hypotheses about the problem with ten interviews and falsification criteria written down before interviewing, by the end of week 6.</w:t>
            </w:r>
            <w:r w:rsidDel="00000000" w:rsidR="00000000" w:rsidRPr="00000000">
              <w:rPr>
                <w:rtl w:val="0"/>
              </w:rPr>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2. Implement a multi-tenant data model with forced Row Level Security, verified by ten isolation tests against a real database, by the end of sprint 1.</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3. Build the care plan with temporary and revocable relief access, an audit trail of every access and cryptographic erasure compliant with Law 21,719, by the end of sprint 3.</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4. Implement the stock-out date calculation and the early alert per supply item, with eight domain tests passing, by the end of sprint 5.</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5. Deliver the replenishment list exportable as a document and as a shareable link, operational without a commercial agreement, by the end of sprint 6.</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6. Build the order flow with deferred authorisation and capture of the real amount, with the seven mandatory payment-flow test cases passing, by the end of sprint 7.</w:t>
            </w:r>
          </w:p>
          <w:p w:rsidR="00000000" w:rsidDel="00000000" w:rsidP="00000000" w:rsidRDefault="00000000" w:rsidRPr="00000000" w14:paraId="00000078">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7. Deploy the system in a demonstration environment with the six critical journeys operational and the continuous integration pipeline green, by the end of sprint 8.</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 proper to your discipline, that you will use to carry out the APT project described above, including its stages and working methods.</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8A">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Framework.</w:t>
            </w:r>
            <w:r w:rsidDel="00000000" w:rsidR="00000000" w:rsidRPr="00000000">
              <w:rPr>
                <w:rtl w:val="0"/>
              </w:rPr>
            </w:r>
          </w:p>
          <w:p w:rsidR="00000000" w:rsidDel="00000000" w:rsidP="00000000" w:rsidRDefault="00000000" w:rsidRPr="00000000" w14:paraId="0000008B">
            <w:pPr>
              <w:spacing w:after="80" w:lineRule="auto"/>
              <w:jc w:val="both"/>
              <w:rPr/>
            </w:pPr>
            <w:r w:rsidDel="00000000" w:rsidR="00000000" w:rsidRPr="00000000">
              <w:rPr>
                <w:sz w:val="18"/>
                <w:szCs w:val="18"/>
                <w:rtl w:val="0"/>
              </w:rPr>
              <w:t xml:space="preserve">Scrum adapted to a two-person team, with one-week sprints. Construction is organised into a preparation sprint 0 and eight one-week sprints, between weeks 7 and 15 of the semester. Choosing short sprints is deliberate: with fifteen hours per person per week and a nine-week window, a two-week sprint concentrates too much risk before the first review.</w:t>
            </w:r>
            <w:r w:rsidDel="00000000" w:rsidR="00000000" w:rsidRPr="00000000">
              <w:rPr>
                <w:rtl w:val="0"/>
              </w:rPr>
            </w:r>
          </w:p>
          <w:p w:rsidR="00000000" w:rsidDel="00000000" w:rsidP="00000000" w:rsidRDefault="00000000" w:rsidRPr="00000000" w14:paraId="0000008C">
            <w:pPr>
              <w:spacing w:after="80" w:lineRule="auto"/>
              <w:jc w:val="both"/>
              <w:rPr/>
            </w:pPr>
            <w:r w:rsidDel="00000000" w:rsidR="00000000" w:rsidRPr="00000000">
              <w:rPr>
                <w:sz w:val="18"/>
                <w:szCs w:val="18"/>
                <w:rtl w:val="0"/>
              </w:rPr>
              <w:t xml:space="preserve">Each sprint closes with a verifiable deliverable, not with a progress demonstration. The definition of done requires code on the main branch, tests passing in the pipeline and updated documentation.</w:t>
            </w:r>
            <w:r w:rsidDel="00000000" w:rsidR="00000000" w:rsidRPr="00000000">
              <w:rPr>
                <w:rtl w:val="0"/>
              </w:rPr>
            </w:r>
          </w:p>
          <w:p w:rsidR="00000000" w:rsidDel="00000000" w:rsidP="00000000" w:rsidRDefault="00000000" w:rsidRPr="00000000" w14:paraId="0000008D">
            <w:pPr>
              <w:spacing w:after="80" w:lineRule="auto"/>
              <w:jc w:val="both"/>
              <w:rPr/>
            </w:pPr>
            <w:r w:rsidDel="00000000" w:rsidR="00000000" w:rsidRPr="00000000">
              <w:rPr>
                <w:rtl w:val="0"/>
              </w:rPr>
            </w:r>
          </w:p>
          <w:p w:rsidR="00000000" w:rsidDel="00000000" w:rsidP="00000000" w:rsidRDefault="00000000" w:rsidRPr="00000000" w14:paraId="0000008E">
            <w:pPr>
              <w:spacing w:after="80" w:lineRule="auto"/>
              <w:jc w:val="both"/>
              <w:rPr/>
            </w:pPr>
            <w:r w:rsidDel="00000000" w:rsidR="00000000" w:rsidRPr="00000000">
              <w:rPr>
                <w:b w:val="1"/>
                <w:bCs w:val="1"/>
                <w:sz w:val="18"/>
                <w:szCs w:val="18"/>
                <w:rtl w:val="0"/>
              </w:rPr>
              <w:t xml:space="preserve">Ceremonies.</w:t>
            </w:r>
            <w:r w:rsidDel="00000000" w:rsidR="00000000" w:rsidRPr="00000000">
              <w:rPr>
                <w:rtl w:val="0"/>
              </w:rPr>
            </w:r>
          </w:p>
          <w:p w:rsidR="00000000" w:rsidDel="00000000" w:rsidP="00000000" w:rsidRDefault="00000000" w:rsidRPr="00000000" w14:paraId="0000008F">
            <w:pPr>
              <w:spacing w:after="80" w:lineRule="auto"/>
              <w:jc w:val="both"/>
              <w:rPr/>
            </w:pPr>
            <w:r w:rsidDel="00000000" w:rsidR="00000000" w:rsidRPr="00000000">
              <w:rPr>
                <w:sz w:val="18"/>
                <w:szCs w:val="18"/>
                <w:rtl w:val="0"/>
              </w:rPr>
              <w:t xml:space="preserve">Planning at the start of each sprint, review and retrospective at the close, and a short synchronisation meeting mid-week. With two people the daily ceremony adds nothing and is replaced by asynchronous communication over the GitHub Projects board.</w:t>
            </w:r>
            <w:r w:rsidDel="00000000" w:rsidR="00000000" w:rsidRPr="00000000">
              <w:rPr>
                <w:rtl w:val="0"/>
              </w:rPr>
            </w:r>
          </w:p>
          <w:p w:rsidR="00000000" w:rsidDel="00000000" w:rsidP="00000000" w:rsidRDefault="00000000" w:rsidRPr="00000000" w14:paraId="00000090">
            <w:pPr>
              <w:spacing w:after="80" w:lineRule="auto"/>
              <w:jc w:val="both"/>
              <w:rPr/>
            </w:pPr>
            <w:r w:rsidDel="00000000" w:rsidR="00000000" w:rsidRPr="00000000">
              <w:rPr>
                <w:rtl w:val="0"/>
              </w:rPr>
            </w:r>
          </w:p>
          <w:p w:rsidR="00000000" w:rsidDel="00000000" w:rsidP="00000000" w:rsidRDefault="00000000" w:rsidRPr="00000000" w14:paraId="00000091">
            <w:pPr>
              <w:spacing w:after="80" w:lineRule="auto"/>
              <w:jc w:val="both"/>
              <w:rPr/>
            </w:pPr>
            <w:r w:rsidDel="00000000" w:rsidR="00000000" w:rsidRPr="00000000">
              <w:rPr>
                <w:b w:val="1"/>
                <w:bCs w:val="1"/>
                <w:sz w:val="18"/>
                <w:szCs w:val="18"/>
                <w:rtl w:val="0"/>
              </w:rPr>
              <w:t xml:space="preserve">Phases of the work.</w:t>
            </w:r>
            <w:r w:rsidDel="00000000" w:rsidR="00000000" w:rsidRPr="00000000">
              <w:rPr>
                <w:rtl w:val="0"/>
              </w:rPr>
            </w:r>
          </w:p>
          <w:p w:rsidR="00000000" w:rsidDel="00000000" w:rsidP="00000000" w:rsidRDefault="00000000" w:rsidRPr="00000000" w14:paraId="00000092">
            <w:pPr>
              <w:spacing w:after="80" w:lineRule="auto"/>
              <w:jc w:val="both"/>
              <w:rPr/>
            </w:pPr>
            <w:r w:rsidDel="00000000" w:rsidR="00000000" w:rsidRPr="00000000">
              <w:rPr>
                <w:sz w:val="18"/>
                <w:szCs w:val="18"/>
                <w:rtl w:val="0"/>
              </w:rPr>
              <w:t xml:space="preserve">Phase 1, definition: problem, architecture, prototype and validation with caregivers, closed with a decision meeting of the two team members against the criteria fixed in the protocol, with ADR-023 activated and the scope cut accordingly. Phase 2, construction: sprint 0 and the eight sprints, in the order layer 1, layer 2 and layer 3, so that there is a product demonstrable end to end in sprint 3 and not at the end of the semester. Phase 3, closing: final report, defence and presentation before the panel.</w:t>
            </w:r>
            <w:r w:rsidDel="00000000" w:rsidR="00000000" w:rsidRPr="00000000">
              <w:rPr>
                <w:rtl w:val="0"/>
              </w:rPr>
            </w:r>
          </w:p>
          <w:p w:rsidR="00000000" w:rsidDel="00000000" w:rsidP="00000000" w:rsidRDefault="00000000" w:rsidRPr="00000000" w14:paraId="00000093">
            <w:pPr>
              <w:spacing w:after="80" w:lineRule="auto"/>
              <w:jc w:val="both"/>
              <w:rPr/>
            </w:pP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b w:val="1"/>
                <w:bCs w:val="1"/>
                <w:sz w:val="18"/>
                <w:szCs w:val="18"/>
                <w:rtl w:val="0"/>
              </w:rPr>
              <w:t xml:space="preserve">Roles, tasks and responsibilities per team member.</w:t>
            </w:r>
            <w:r w:rsidDel="00000000" w:rsidR="00000000" w:rsidRPr="00000000">
              <w:rPr>
                <w:rtl w:val="0"/>
              </w:rPr>
            </w:r>
          </w:p>
          <w:p w:rsidR="00000000" w:rsidDel="00000000" w:rsidP="00000000" w:rsidRDefault="00000000" w:rsidRPr="00000000" w14:paraId="00000095">
            <w:pPr>
              <w:spacing w:after="80" w:lineRule="auto"/>
              <w:jc w:val="both"/>
              <w:rPr/>
            </w:pPr>
            <w:r w:rsidDel="00000000" w:rsidR="00000000" w:rsidRPr="00000000">
              <w:rPr>
                <w:sz w:val="18"/>
                <w:szCs w:val="18"/>
                <w:rtl w:val="0"/>
              </w:rPr>
              <w:t xml:space="preserve">Work is split along vertical axes and not by technical layer. The classic mistake in a team of two is that one does all the backend and the other all the frontend, which leaves the second always waiting for an endpoint. Here each member is responsible for their modules end to end.</w:t>
            </w:r>
            <w:r w:rsidDel="00000000" w:rsidR="00000000" w:rsidRPr="00000000">
              <w:rPr>
                <w:rtl w:val="0"/>
              </w:rPr>
            </w:r>
          </w:p>
          <w:p w:rsidR="00000000" w:rsidDel="00000000" w:rsidP="00000000" w:rsidRDefault="00000000" w:rsidRPr="00000000" w14:paraId="00000096">
            <w:pPr>
              <w:spacing w:after="80" w:lineRule="auto"/>
              <w:jc w:val="both"/>
              <w:rPr/>
            </w:pPr>
            <w:r w:rsidDel="00000000" w:rsidR="00000000" w:rsidRPr="00000000">
              <w:rPr>
                <w:sz w:val="18"/>
                <w:szCs w:val="18"/>
                <w:rtl w:val="0"/>
              </w:rPr>
              <w:t xml:space="preserve">Jorge Espinoza · Product Owner and developer of axis A, Care and consumption. Responsible for the care_plan, consumption and catalog modules, for defining and prioritising the backlog, for the caregiver validation protocol, the analysis of the ten interviews and their extension, and for interaction design and accessibility criteria.</w:t>
            </w:r>
            <w:r w:rsidDel="00000000" w:rsidR="00000000" w:rsidRPr="00000000">
              <w:rPr>
                <w:rtl w:val="0"/>
              </w:rPr>
            </w:r>
          </w:p>
          <w:p w:rsidR="00000000" w:rsidDel="00000000" w:rsidP="00000000" w:rsidRDefault="00000000" w:rsidRPr="00000000" w14:paraId="00000097">
            <w:pPr>
              <w:spacing w:after="80" w:lineRule="auto"/>
              <w:jc w:val="both"/>
              <w:rPr/>
            </w:pPr>
            <w:r w:rsidDel="00000000" w:rsidR="00000000" w:rsidRPr="00000000">
              <w:rPr>
                <w:sz w:val="18"/>
                <w:szCs w:val="18"/>
                <w:rtl w:val="0"/>
              </w:rPr>
              <w:t xml:space="preserve">Martín Henríquez · Scrum Master and developer of axis B, Identity, money and operations. Responsible for the iam, care_circle, ordering, payments, settlement and backoffice modules, for the Transbank integration and its proof of concept, for the continuous integration pipeline, and for facilitating ceremonies and tracking the board.</w:t>
            </w:r>
            <w:r w:rsidDel="00000000" w:rsidR="00000000" w:rsidRPr="00000000">
              <w:rPr>
                <w:rtl w:val="0"/>
              </w:rPr>
            </w:r>
          </w:p>
          <w:p w:rsidR="00000000" w:rsidDel="00000000" w:rsidP="00000000" w:rsidRDefault="00000000" w:rsidRPr="00000000" w14:paraId="00000098">
            <w:pPr>
              <w:spacing w:after="80" w:lineRule="auto"/>
              <w:jc w:val="both"/>
              <w:rPr/>
            </w:pPr>
            <w:r w:rsidDel="00000000" w:rsidR="00000000" w:rsidRPr="00000000">
              <w:rPr>
                <w:sz w:val="18"/>
                <w:szCs w:val="18"/>
                <w:rtl w:val="0"/>
              </w:rPr>
              <w:t xml:space="preserve">Joint work. The shared package of the mobile application is built by both in sprint 4. The architecture document, the final report and the defence are a shared responsibility.</w:t>
            </w:r>
            <w:r w:rsidDel="00000000" w:rsidR="00000000" w:rsidRPr="00000000">
              <w:rPr>
                <w:rtl w:val="0"/>
              </w:rPr>
            </w:r>
          </w:p>
          <w:p w:rsidR="00000000" w:rsidDel="00000000" w:rsidP="00000000" w:rsidRDefault="00000000" w:rsidRPr="00000000" w14:paraId="00000099">
            <w:pPr>
              <w:spacing w:after="80" w:lineRule="auto"/>
              <w:jc w:val="both"/>
              <w:rPr/>
            </w:pPr>
            <w:r w:rsidDel="00000000" w:rsidR="00000000" w:rsidRPr="00000000">
              <w:rPr>
                <w:rtl w:val="0"/>
              </w:rPr>
            </w:r>
          </w:p>
          <w:p w:rsidR="00000000" w:rsidDel="00000000" w:rsidP="00000000" w:rsidRDefault="00000000" w:rsidRPr="00000000" w14:paraId="0000009A">
            <w:pPr>
              <w:spacing w:after="80" w:lineRule="auto"/>
              <w:jc w:val="both"/>
              <w:rPr/>
            </w:pPr>
            <w:r w:rsidDel="00000000" w:rsidR="00000000" w:rsidRPr="00000000">
              <w:rPr>
                <w:b w:val="1"/>
                <w:bCs w:val="1"/>
                <w:sz w:val="18"/>
                <w:szCs w:val="18"/>
                <w:rtl w:val="0"/>
              </w:rPr>
              <w:t xml:space="preserve">Coordination rules.</w:t>
            </w:r>
            <w:r w:rsidDel="00000000" w:rsidR="00000000" w:rsidRPr="00000000">
              <w:rPr>
                <w:rtl w:val="0"/>
              </w:rPr>
            </w:r>
          </w:p>
          <w:p w:rsidR="00000000" w:rsidDel="00000000" w:rsidP="00000000" w:rsidRDefault="00000000" w:rsidRPr="00000000" w14:paraId="0000009B">
            <w:pPr>
              <w:spacing w:after="80" w:lineRule="auto"/>
              <w:jc w:val="both"/>
              <w:rPr/>
            </w:pPr>
            <w:r w:rsidDel="00000000" w:rsidR="00000000" w:rsidRPr="00000000">
              <w:rPr>
                <w:sz w:val="18"/>
                <w:szCs w:val="18"/>
                <w:rtl w:val="0"/>
              </w:rPr>
              <w:t xml:space="preserve">First, the API contract is agreed and merged before implementation, and from there whoever consumes it works against a test double without waiting for the other. Second, nobody edits modules of the other axis: if a change is needed, it is requested. Third, database migrations are always reviewed by both, because it is the only point where two parallel branches produce a conflict that does not resolve itself.</w:t>
            </w:r>
            <w:r w:rsidDel="00000000" w:rsidR="00000000" w:rsidRPr="00000000">
              <w:rPr>
                <w:rtl w:val="0"/>
              </w:rPr>
            </w:r>
          </w:p>
          <w:p w:rsidR="00000000" w:rsidDel="00000000" w:rsidP="00000000" w:rsidRDefault="00000000" w:rsidRPr="00000000" w14:paraId="0000009C">
            <w:pPr>
              <w:spacing w:after="80" w:lineRule="auto"/>
              <w:jc w:val="both"/>
              <w:rPr/>
            </w:pPr>
            <w:r w:rsidDel="00000000" w:rsidR="00000000" w:rsidRPr="00000000">
              <w:rPr>
                <w:rtl w:val="0"/>
              </w:rPr>
            </w:r>
          </w:p>
          <w:p w:rsidR="00000000" w:rsidDel="00000000" w:rsidP="00000000" w:rsidRDefault="00000000" w:rsidRPr="00000000" w14:paraId="0000009D">
            <w:pPr>
              <w:spacing w:after="80" w:lineRule="auto"/>
              <w:jc w:val="both"/>
              <w:rPr/>
            </w:pPr>
            <w:r w:rsidDel="00000000" w:rsidR="00000000" w:rsidRPr="00000000">
              <w:rPr>
                <w:rtl w:val="0"/>
              </w:rPr>
            </w:r>
          </w:p>
          <w:p w:rsidR="00000000" w:rsidDel="00000000" w:rsidP="00000000" w:rsidRDefault="00000000" w:rsidRPr="00000000" w14:paraId="0000009E">
            <w:pPr>
              <w:spacing w:after="80" w:lineRule="auto"/>
              <w:jc w:val="both"/>
              <w:rPr/>
            </w:pPr>
            <w:r w:rsidDel="00000000" w:rsidR="00000000" w:rsidRPr="00000000">
              <w:rPr>
                <w:rtl w:val="0"/>
              </w:rPr>
            </w:r>
          </w:p>
          <w:p w:rsidR="00000000" w:rsidDel="00000000" w:rsidP="00000000" w:rsidRDefault="00000000" w:rsidRPr="00000000" w14:paraId="0000009F">
            <w:pPr>
              <w:spacing w:after="80" w:lineRule="auto"/>
              <w:jc w:val="both"/>
              <w:rPr/>
            </w:pPr>
            <w:r w:rsidDel="00000000" w:rsidR="00000000" w:rsidRPr="00000000">
              <w:rPr>
                <w:b w:val="1"/>
                <w:bCs w:val="1"/>
                <w:sz w:val="18"/>
                <w:szCs w:val="18"/>
                <w:rtl w:val="0"/>
              </w:rPr>
              <w:t xml:space="preserve">Control and monitoring.</w:t>
            </w:r>
            <w:r w:rsidDel="00000000" w:rsidR="00000000" w:rsidRPr="00000000">
              <w:rPr>
                <w:rtl w:val="0"/>
              </w:rPr>
            </w:r>
          </w:p>
          <w:p w:rsidR="00000000" w:rsidDel="00000000" w:rsidP="00000000" w:rsidRDefault="00000000" w:rsidRPr="00000000" w14:paraId="000000A0">
            <w:pPr>
              <w:spacing w:after="80" w:lineRule="auto"/>
              <w:jc w:val="both"/>
              <w:rPr/>
            </w:pPr>
            <w:r w:rsidDel="00000000" w:rsidR="00000000" w:rsidRPr="00000000">
              <w:rPr>
                <w:sz w:val="18"/>
                <w:szCs w:val="18"/>
                <w:rtl w:val="0"/>
              </w:rPr>
              <w:t xml:space="preserve">Progress is controlled with the GitHub Projects board, mandatory peer review on every change, and the continuous integration pipeline as the objective definition of done. Scope is reviewed at the close of each sprint against the declared capacity, and in the event of a delay the order of sacrifice defined in the plan is applied: first the backoffice indicators, then the retailer view, and never the relief sheet, the stock-out prediction or the export of the list.</w:t>
            </w:r>
            <w:r w:rsidDel="00000000" w:rsidR="00000000" w:rsidRPr="00000000">
              <w:rPr>
                <w:rtl w:val="0"/>
              </w:rPr>
            </w:r>
          </w:p>
        </w:tc>
      </w:tr>
    </w:tbl>
    <w:p w:rsidR="00000000" w:rsidDel="00000000" w:rsidP="00000000" w:rsidRDefault="00000000" w:rsidRPr="00000000" w14:paraId="000000A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A4">
            <w:pPr>
              <w:spacing w:after="0" w:lineRule="auto"/>
              <w:jc w:val="both"/>
              <w:rPr>
                <w:color w:val="595959"/>
              </w:rPr>
            </w:pPr>
            <w:r w:rsidDel="00000000" w:rsidR="00000000" w:rsidRPr="00000000">
              <w:rPr>
                <w:color w:val="595959"/>
                <w:rtl w:val="0"/>
              </w:rPr>
              <w:t xml:space="preserve">Below, describe which pieces of evidence will be assessed in the progress report and in the final report of your APT project. This evidence must be agreed with your lecturer. Evidence means the products developed during the project whose purpose is to make visible or to document how the work has been carried out.</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r>
        <w:rPr>
          <w:b w:val="1"/>
          <w:bCs w:val="1"/>
          <w:sz w:val="24"/>
          <w:szCs w:val="24"/>
        </w:rPr>
        <w:t xml:space="preserve">The eleven pieces of evidence below are proposed to the lecturer for agreement. The first three are delivered at the close of Phase 1 and the remaining eight have a sprint assigned in the work plan.</w:t>
      </w:r>
    </w:p>
    <w:tbl>
      <w:tblPr>
        <w:tblStyle w:val="Table12"/>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515"/>
        <w:gridCol w:w="3330"/>
        <w:gridCol w:w="3150"/>
        <w:tblGridChange w:id="0">
          <w:tblGrid>
            <w:gridCol w:w="1605"/>
            <w:gridCol w:w="1515"/>
            <w:gridCol w:w="3330"/>
            <w:gridCol w:w="3150"/>
          </w:tblGrid>
        </w:tblGridChange>
      </w:tblGrid>
      <w:tr>
        <w:trPr>
          <w:cantSplit w:val="0"/>
          <w:trHeight w:val="362" w:hRule="atLeast"/>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(progress or final)</w:t>
            </w:r>
          </w:p>
        </w:tc>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Name of the evidence</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blHeader w:val="0"/>
        </w:trPr>
        <w:tc>
          <w:tcPr/>
          <w:p w:rsidR="00000000" w:rsidDel="00000000" w:rsidP="00000000" w:rsidRDefault="00000000" w:rsidRPr="00000000" w14:paraId="000000AB">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AC">
            <w:pPr>
              <w:spacing w:after="80" w:lineRule="auto"/>
              <w:jc w:val="both"/>
              <w:rPr/>
            </w:pPr>
            <w:r w:rsidDel="00000000" w:rsidR="00000000" w:rsidRPr="00000000">
              <w:rPr>
                <w:sz w:val="16"/>
                <w:szCs w:val="16"/>
                <w:rtl w:val="0"/>
              </w:rPr>
              <w:t xml:space="preserve">Architecture document</w:t>
            </w:r>
            <w:r w:rsidDel="00000000" w:rsidR="00000000" w:rsidRPr="00000000">
              <w:rPr>
                <w:rtl w:val="0"/>
              </w:rPr>
            </w:r>
          </w:p>
        </w:tc>
        <w:tc>
          <w:tcPr/>
          <w:p w:rsidR="00000000" w:rsidDel="00000000" w:rsidP="00000000" w:rsidRDefault="00000000" w:rsidRPr="00000000" w14:paraId="000000AD">
            <w:pPr>
              <w:spacing w:after="80" w:lineRule="auto"/>
              <w:jc w:val="both"/>
              <w:rPr/>
            </w:pPr>
            <w:r w:rsidDel="00000000" w:rsidR="00000000" w:rsidRPr="00000000">
              <w:rPr>
                <w:sz w:val="16"/>
                <w:szCs w:val="16"/>
                <w:rtl w:val="0"/>
              </w:rPr>
              <w:t xml:space="preserve">Baseline document with 42 requirements traced to modules, 13 diagrams, data model, API contracts, quality strategy and 24 reasoned architecture decisions. Delivered.</w:t>
            </w:r>
            <w:r w:rsidDel="00000000" w:rsidR="00000000" w:rsidRPr="00000000">
              <w:rPr>
                <w:rtl w:val="0"/>
              </w:rPr>
            </w:r>
          </w:p>
        </w:tc>
        <w:tc>
          <w:tcPr/>
          <w:p w:rsidR="00000000" w:rsidDel="00000000" w:rsidP="00000000" w:rsidRDefault="00000000" w:rsidRPr="00000000" w14:paraId="000000AE">
            <w:pPr>
              <w:spacing w:after="80" w:lineRule="auto"/>
              <w:jc w:val="both"/>
              <w:rPr/>
            </w:pPr>
            <w:r w:rsidDel="00000000" w:rsidR="00000000" w:rsidRPr="00000000">
              <w:rPr>
                <w:b w:val="0"/>
                <w:bCs w:val="0"/>
                <w:sz w:val="16"/>
                <w:szCs w:val="16"/>
                <w:rtl w:val="0"/>
              </w:rPr>
              <w:t xml:space="preserve">It accounts for the competencies of requirements engineering and of project assessment and management: it shows that decisions were taken with alternatives evaluated and not by default.</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B0">
            <w:pPr>
              <w:spacing w:after="80" w:lineRule="auto"/>
              <w:jc w:val="both"/>
              <w:rPr/>
            </w:pPr>
            <w:r w:rsidDel="00000000" w:rsidR="00000000" w:rsidRPr="00000000">
              <w:rPr>
                <w:sz w:val="16"/>
                <w:szCs w:val="16"/>
                <w:rtl w:val="0"/>
              </w:rPr>
              <w:t xml:space="preserve">Navigable interface prototype</w:t>
            </w:r>
            <w:r w:rsidDel="00000000" w:rsidR="00000000" w:rsidRPr="00000000">
              <w:rPr>
                <w:rtl w:val="0"/>
              </w:rPr>
            </w:r>
          </w:p>
        </w:tc>
        <w:tc>
          <w:tcPr/>
          <w:p w:rsidR="00000000" w:rsidDel="00000000" w:rsidP="00000000" w:rsidRDefault="00000000" w:rsidRPr="00000000" w14:paraId="000000B1">
            <w:pPr>
              <w:spacing w:after="80" w:lineRule="auto"/>
              <w:jc w:val="both"/>
              <w:rPr/>
            </w:pPr>
            <w:r w:rsidDel="00000000" w:rsidR="00000000" w:rsidRPr="00000000">
              <w:rPr>
                <w:sz w:val="16"/>
                <w:szCs w:val="16"/>
                <w:rtl w:val="0"/>
              </w:rPr>
              <w:t xml:space="preserve">32 screens organised in seven journeys, with accessibility criteria declared and verified: minimum touch target, contrast and operation with text at 200%. Delivered.</w:t>
            </w:r>
            <w:r w:rsidDel="00000000" w:rsidR="00000000" w:rsidRPr="00000000">
              <w:rPr>
                <w:rtl w:val="0"/>
              </w:rPr>
            </w:r>
          </w:p>
        </w:tc>
        <w:tc>
          <w:tcPr/>
          <w:p w:rsidR="00000000" w:rsidDel="00000000" w:rsidP="00000000" w:rsidRDefault="00000000" w:rsidRPr="00000000" w14:paraId="000000B2">
            <w:pPr>
              <w:spacing w:after="80" w:lineRule="auto"/>
              <w:jc w:val="both"/>
              <w:rPr/>
            </w:pPr>
            <w:r w:rsidDel="00000000" w:rsidR="00000000" w:rsidRPr="00000000">
              <w:rPr>
                <w:sz w:val="16"/>
                <w:szCs w:val="16"/>
                <w:rtl w:val="0"/>
              </w:rPr>
              <w:t xml:space="preserve">It evidences interaction design before building, and allowed validation with real users without writing a single line of interface code.</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B4">
            <w:pPr>
              <w:spacing w:after="80" w:lineRule="auto"/>
              <w:jc w:val="both"/>
              <w:rPr/>
            </w:pPr>
            <w:r w:rsidDel="00000000" w:rsidR="00000000" w:rsidRPr="00000000">
              <w:rPr>
                <w:sz w:val="16"/>
                <w:szCs w:val="16"/>
                <w:rtl w:val="0"/>
              </w:rPr>
              <w:t xml:space="preserve">Validation report with caregivers</w:t>
            </w:r>
            <w:r w:rsidDel="00000000" w:rsidR="00000000" w:rsidRPr="00000000">
              <w:rPr>
                <w:rtl w:val="0"/>
              </w:rPr>
            </w:r>
          </w:p>
        </w:tc>
        <w:tc>
          <w:tcPr/>
          <w:p w:rsidR="00000000" w:rsidDel="00000000" w:rsidP="00000000" w:rsidRDefault="00000000" w:rsidRPr="00000000" w14:paraId="000000B5">
            <w:pPr>
              <w:spacing w:after="80" w:lineRule="auto"/>
              <w:jc w:val="both"/>
              <w:rPr/>
            </w:pPr>
            <w:r w:rsidDel="00000000" w:rsidR="00000000" w:rsidRPr="00000000">
              <w:rPr>
                <w:sz w:val="16"/>
                <w:szCs w:val="16"/>
                <w:rtl w:val="0"/>
              </w:rPr>
              <w:t xml:space="preserve">The ten interviews of the protocol target, with a verdict for each of the seven hypotheses against the criteria fixed before interviewing, the three measurements with median and range, the recalculated break-even point and the ten anonymised records. Delivered.</w:t>
            </w:r>
            <w:r w:rsidDel="00000000" w:rsidR="00000000" w:rsidRPr="00000000">
              <w:rPr>
                <w:rtl w:val="0"/>
              </w:rPr>
            </w:r>
          </w:p>
        </w:tc>
        <w:tc>
          <w:tcPr/>
          <w:p w:rsidR="00000000" w:rsidDel="00000000" w:rsidP="00000000" w:rsidRDefault="00000000" w:rsidRPr="00000000" w14:paraId="000000B6">
            <w:pPr>
              <w:spacing w:after="80" w:lineRule="auto"/>
              <w:jc w:val="both"/>
              <w:rPr/>
            </w:pPr>
            <w:r w:rsidDel="00000000" w:rsidR="00000000" w:rsidRPr="00000000">
              <w:rPr>
                <w:sz w:val="16"/>
                <w:szCs w:val="16"/>
                <w:rtl w:val="0"/>
              </w:rPr>
              <w:t xml:space="preserve">It is the primary evidence of the problem and of viability. It grounds the project in measured data rather than team assumptions, and it has already changed the scope of layer 1 and of the semester.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B8">
            <w:pPr>
              <w:spacing w:after="80" w:lineRule="auto"/>
              <w:jc w:val="both"/>
              <w:rPr/>
            </w:pPr>
            <w:r w:rsidDel="00000000" w:rsidR="00000000" w:rsidRPr="00000000">
              <w:rPr>
                <w:sz w:val="16"/>
                <w:szCs w:val="16"/>
                <w:rtl w:val="0"/>
              </w:rPr>
              <w:t xml:space="preserve">Extension of the validation</w:t>
            </w:r>
            <w:r w:rsidDel="00000000" w:rsidR="00000000" w:rsidRPr="00000000">
              <w:rPr>
                <w:rtl w:val="0"/>
              </w:rPr>
            </w:r>
          </w:p>
        </w:tc>
        <w:tc>
          <w:tcPr/>
          <w:p w:rsidR="00000000" w:rsidDel="00000000" w:rsidP="00000000" w:rsidRDefault="00000000" w:rsidRPr="00000000" w14:paraId="000000B9">
            <w:pPr>
              <w:spacing w:after="80" w:lineRule="auto"/>
              <w:jc w:val="both"/>
              <w:rPr/>
            </w:pPr>
            <w:r w:rsidDel="00000000" w:rsidR="00000000" w:rsidRPr="00000000">
              <w:rPr>
                <w:sz w:val="16"/>
                <w:szCs w:val="16"/>
                <w:rtl w:val="0"/>
              </w:rPr>
              <w:t xml:space="preserve">Four additional interviews with contributing relatives and non-cohabiting caregivers, recruited through a concentrated channel, to close the three hypotheses that landed in the intermediate zone. Week 9.</w:t>
            </w:r>
            <w:r w:rsidDel="00000000" w:rsidR="00000000" w:rsidRPr="00000000">
              <w:rPr>
                <w:rtl w:val="0"/>
              </w:rPr>
            </w:r>
          </w:p>
        </w:tc>
        <w:tc>
          <w:tcPr/>
          <w:p w:rsidR="00000000" w:rsidDel="00000000" w:rsidP="00000000" w:rsidRDefault="00000000" w:rsidRPr="00000000" w14:paraId="000000BA">
            <w:pPr>
              <w:spacing w:after="80" w:lineRule="auto"/>
              <w:jc w:val="both"/>
              <w:rPr/>
            </w:pPr>
            <w:r w:rsidDel="00000000" w:rsidR="00000000" w:rsidRPr="00000000">
              <w:rPr>
                <w:sz w:val="16"/>
                <w:szCs w:val="16"/>
                <w:rtl w:val="0"/>
              </w:rPr>
              <w:t xml:space="preserve">It is the decision rule of the protocol itself applied without exception. It guides phase 2 and tests the acquisition channel by behaviour rather than by declaration.</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BC">
            <w:pPr>
              <w:spacing w:after="80" w:lineRule="auto"/>
              <w:jc w:val="both"/>
              <w:rPr/>
            </w:pPr>
            <w:r w:rsidDel="00000000" w:rsidR="00000000" w:rsidRPr="00000000">
              <w:rPr>
                <w:sz w:val="16"/>
                <w:szCs w:val="16"/>
                <w:rtl w:val="0"/>
              </w:rPr>
              <w:t xml:space="preserve">Proof of concept of the payment gateway</w:t>
            </w:r>
            <w:r w:rsidDel="00000000" w:rsidR="00000000" w:rsidRPr="00000000">
              <w:rPr>
                <w:rtl w:val="0"/>
              </w:rPr>
            </w:r>
          </w:p>
        </w:tc>
        <w:tc>
          <w:tcPr/>
          <w:p w:rsidR="00000000" w:rsidDel="00000000" w:rsidP="00000000" w:rsidRDefault="00000000" w:rsidRPr="00000000" w14:paraId="000000BD">
            <w:pPr>
              <w:spacing w:after="80" w:lineRule="auto"/>
              <w:jc w:val="both"/>
              <w:rPr/>
            </w:pPr>
            <w:r w:rsidDel="00000000" w:rsidR="00000000" w:rsidRPr="00000000">
              <w:rPr>
                <w:sz w:val="16"/>
                <w:szCs w:val="16"/>
                <w:rtl w:val="0"/>
              </w:rPr>
              <w:t xml:space="preserve">Verification of deferred authorisation, partial capture, reversal and the behaviour of the debit payment method against the Transbank integration environment. Sprint 0, week 7.</w:t>
            </w:r>
            <w:r w:rsidDel="00000000" w:rsidR="00000000" w:rsidRPr="00000000">
              <w:rPr>
                <w:rtl w:val="0"/>
              </w:rPr>
            </w:r>
          </w:p>
        </w:tc>
        <w:tc>
          <w:tcPr/>
          <w:p w:rsidR="00000000" w:rsidDel="00000000" w:rsidP="00000000" w:rsidRDefault="00000000" w:rsidRPr="00000000" w14:paraId="000000BE">
            <w:pPr>
              <w:spacing w:after="80" w:lineRule="auto"/>
              <w:jc w:val="both"/>
              <w:rPr/>
            </w:pPr>
            <w:r w:rsidDel="00000000" w:rsidR="00000000" w:rsidRPr="00000000">
              <w:rPr>
                <w:b w:val="0"/>
                <w:bCs w:val="0"/>
                <w:sz w:val="16"/>
                <w:szCs w:val="16"/>
                <w:rtl w:val="0"/>
              </w:rPr>
              <w:t xml:space="preserve">It verifies the highest-risk technical assumption of the project in the first sprint, while there is still room to change the design.</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C0">
            <w:pPr>
              <w:spacing w:after="80" w:lineRule="auto"/>
              <w:jc w:val="both"/>
              <w:rPr/>
            </w:pPr>
            <w:r w:rsidDel="00000000" w:rsidR="00000000" w:rsidRPr="00000000">
              <w:rPr>
                <w:sz w:val="16"/>
                <w:szCs w:val="16"/>
                <w:rtl w:val="0"/>
              </w:rPr>
              <w:t xml:space="preserve">Repository with continuous integration</w:t>
            </w:r>
            <w:r w:rsidDel="00000000" w:rsidR="00000000" w:rsidRPr="00000000">
              <w:rPr>
                <w:rtl w:val="0"/>
              </w:rPr>
            </w:r>
          </w:p>
        </w:tc>
        <w:tc>
          <w:tcPr/>
          <w:p w:rsidR="00000000" w:rsidDel="00000000" w:rsidP="00000000" w:rsidRDefault="00000000" w:rsidRPr="00000000" w14:paraId="000000C1">
            <w:pPr>
              <w:spacing w:after="80" w:lineRule="auto"/>
              <w:jc w:val="both"/>
              <w:rPr/>
            </w:pPr>
            <w:r w:rsidDel="00000000" w:rsidR="00000000" w:rsidRPr="00000000">
              <w:rPr>
                <w:sz w:val="16"/>
                <w:szCs w:val="16"/>
                <w:rtl w:val="0"/>
              </w:rPr>
              <w:t xml:space="preserve">GitHub repository with a pipeline that runs formatting, linting, typing, secret scanning, reversible migrations and the test suites on every change. Sprint 0, week 7.</w:t>
            </w:r>
            <w:r w:rsidDel="00000000" w:rsidR="00000000" w:rsidRPr="00000000">
              <w:rPr>
                <w:rtl w:val="0"/>
              </w:rPr>
            </w:r>
          </w:p>
        </w:tc>
        <w:tc>
          <w:tcPr/>
          <w:p w:rsidR="00000000" w:rsidDel="00000000" w:rsidP="00000000" w:rsidRDefault="00000000" w:rsidRPr="00000000" w14:paraId="000000C2">
            <w:pPr>
              <w:spacing w:after="80" w:lineRule="auto"/>
              <w:jc w:val="both"/>
              <w:rPr/>
            </w:pPr>
            <w:r w:rsidDel="00000000" w:rsidR="00000000" w:rsidRPr="00000000">
              <w:rPr>
                <w:b w:val="0"/>
                <w:bCs w:val="0"/>
                <w:sz w:val="16"/>
                <w:szCs w:val="16"/>
                <w:rtl w:val="0"/>
              </w:rPr>
              <w:t xml:space="preserve">It evidences the competency of standards, quality and sustainability applied to the process and not only to the product.</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C4">
            <w:pPr>
              <w:spacing w:after="80" w:lineRule="auto"/>
              <w:jc w:val="both"/>
              <w:rPr/>
            </w:pPr>
            <w:r w:rsidDel="00000000" w:rsidR="00000000" w:rsidRPr="00000000">
              <w:rPr>
                <w:sz w:val="16"/>
                <w:szCs w:val="16"/>
                <w:rtl w:val="0"/>
              </w:rPr>
              <w:t xml:space="preserve">Implemented data model</w:t>
            </w:r>
            <w:r w:rsidDel="00000000" w:rsidR="00000000" w:rsidRPr="00000000">
              <w:rPr>
                <w:rtl w:val="0"/>
              </w:rPr>
            </w:r>
          </w:p>
        </w:tc>
        <w:tc>
          <w:tcPr/>
          <w:p w:rsidR="00000000" w:rsidDel="00000000" w:rsidP="00000000" w:rsidRDefault="00000000" w:rsidRPr="00000000" w14:paraId="000000C5">
            <w:pPr>
              <w:spacing w:after="80" w:lineRule="auto"/>
              <w:jc w:val="both"/>
              <w:rPr/>
            </w:pPr>
            <w:r w:rsidDel="00000000" w:rsidR="00000000" w:rsidRPr="00000000">
              <w:rPr>
                <w:sz w:val="16"/>
                <w:szCs w:val="16"/>
                <w:rtl w:val="0"/>
              </w:rPr>
              <w:t xml:space="preserve">PostgreSQL schema with forced Row Level Security over three access axes, encryption per person cared for and versioned, reversible migrations, with ten isolation tests against a real database. Sprint 1.</w:t>
            </w:r>
            <w:r w:rsidDel="00000000" w:rsidR="00000000" w:rsidRPr="00000000">
              <w:rPr>
                <w:rtl w:val="0"/>
              </w:rPr>
            </w:r>
          </w:p>
        </w:tc>
        <w:tc>
          <w:tcPr/>
          <w:p w:rsidR="00000000" w:rsidDel="00000000" w:rsidP="00000000" w:rsidRDefault="00000000" w:rsidRPr="00000000" w14:paraId="000000C6">
            <w:pPr>
              <w:spacing w:after="80" w:lineRule="auto"/>
              <w:jc w:val="both"/>
              <w:rPr/>
            </w:pPr>
            <w:r w:rsidDel="00000000" w:rsidR="00000000" w:rsidRPr="00000000">
              <w:rPr>
                <w:sz w:val="16"/>
                <w:szCs w:val="16"/>
                <w:rtl w:val="0"/>
              </w:rPr>
              <w:t xml:space="preserve">Direct evidence of the competency of information requirements with relational and non-relational databases, and of compliance with Law 21,719.</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80" w:lineRule="auto"/>
              <w:jc w:val="both"/>
              <w:rPr/>
            </w:pPr>
            <w:r w:rsidDel="00000000" w:rsidR="00000000" w:rsidRPr="00000000">
              <w:rPr>
                <w:b w:val="1"/>
                <w:bCs w:val="1"/>
                <w:sz w:val="16"/>
                <w:szCs w:val="16"/>
                <w:rtl w:val="0"/>
              </w:rPr>
              <w:t xml:space="preserve">Progress</w:t>
            </w:r>
            <w:r w:rsidDel="00000000" w:rsidR="00000000" w:rsidRPr="00000000">
              <w:rPr>
                <w:rtl w:val="0"/>
              </w:rPr>
            </w:r>
          </w:p>
        </w:tc>
        <w:tc>
          <w:tcPr/>
          <w:p w:rsidR="00000000" w:rsidDel="00000000" w:rsidP="00000000" w:rsidRDefault="00000000" w:rsidRPr="00000000" w14:paraId="000000C8">
            <w:pPr>
              <w:spacing w:after="80" w:lineRule="auto"/>
              <w:jc w:val="both"/>
              <w:rPr/>
            </w:pPr>
            <w:r w:rsidDel="00000000" w:rsidR="00000000" w:rsidRPr="00000000">
              <w:rPr>
                <w:sz w:val="16"/>
                <w:szCs w:val="16"/>
                <w:rtl w:val="0"/>
              </w:rPr>
              <w:t xml:space="preserve">Demonstrable product of layer 1</w:t>
            </w:r>
            <w:r w:rsidDel="00000000" w:rsidR="00000000" w:rsidRPr="00000000">
              <w:rPr>
                <w:rtl w:val="0"/>
              </w:rPr>
            </w:r>
          </w:p>
        </w:tc>
        <w:tc>
          <w:tcPr/>
          <w:p w:rsidR="00000000" w:rsidDel="00000000" w:rsidP="00000000" w:rsidRDefault="00000000" w:rsidRPr="00000000" w14:paraId="000000C9">
            <w:pPr>
              <w:spacing w:after="80" w:lineRule="auto"/>
              <w:jc w:val="both"/>
              <w:rPr/>
            </w:pPr>
            <w:r w:rsidDel="00000000" w:rsidR="00000000" w:rsidRPr="00000000">
              <w:rPr>
                <w:sz w:val="16"/>
                <w:szCs w:val="16"/>
                <w:rtl w:val="0"/>
              </w:rPr>
              <w:t xml:space="preserve">Complete relief sheet flow: creation, encryption, generation of relief access, relief view and access audit, working end to end. Sprint 3, week 10.</w:t>
            </w:r>
            <w:r w:rsidDel="00000000" w:rsidR="00000000" w:rsidRPr="00000000">
              <w:rPr>
                <w:rtl w:val="0"/>
              </w:rPr>
            </w:r>
          </w:p>
        </w:tc>
        <w:tc>
          <w:tcPr/>
          <w:p w:rsidR="00000000" w:rsidDel="00000000" w:rsidP="00000000" w:rsidRDefault="00000000" w:rsidRPr="00000000" w14:paraId="000000CA">
            <w:pPr>
              <w:spacing w:after="80" w:lineRule="auto"/>
              <w:jc w:val="both"/>
              <w:rPr/>
            </w:pPr>
            <w:r w:rsidDel="00000000" w:rsidR="00000000" w:rsidRPr="00000000">
              <w:rPr>
                <w:sz w:val="16"/>
                <w:szCs w:val="16"/>
                <w:rtl w:val="0"/>
              </w:rPr>
              <w:t xml:space="preserve">It allows the differentiator of the product to be validated in the same week as the progress assessment, and it sustains the demonstration even if the semester becomes difficult.</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CC">
            <w:pPr>
              <w:spacing w:after="80" w:lineRule="auto"/>
              <w:jc w:val="both"/>
              <w:rPr/>
            </w:pPr>
            <w:r w:rsidDel="00000000" w:rsidR="00000000" w:rsidRPr="00000000">
              <w:rPr>
                <w:sz w:val="16"/>
                <w:szCs w:val="16"/>
                <w:rtl w:val="0"/>
              </w:rPr>
              <w:t xml:space="preserve">Integrated application in operation</w:t>
            </w:r>
            <w:r w:rsidDel="00000000" w:rsidR="00000000" w:rsidRPr="00000000">
              <w:rPr>
                <w:rtl w:val="0"/>
              </w:rPr>
            </w:r>
          </w:p>
        </w:tc>
        <w:tc>
          <w:tcPr/>
          <w:p w:rsidR="00000000" w:rsidDel="00000000" w:rsidP="00000000" w:rsidRDefault="00000000" w:rsidRPr="00000000" w14:paraId="000000CD">
            <w:pPr>
              <w:spacing w:after="80" w:lineRule="auto"/>
              <w:jc w:val="both"/>
              <w:rPr/>
            </w:pPr>
            <w:r w:rsidDel="00000000" w:rsidR="00000000" w:rsidRPr="00000000">
              <w:rPr>
                <w:sz w:val="16"/>
                <w:szCs w:val="16"/>
                <w:rtl w:val="0"/>
              </w:rPr>
              <w:t xml:space="preserve">Family mobile application, retailer web view and operations backoffice, deployed in a demonstration environment with test data and the single-payer order flow working end to end.</w:t>
            </w:r>
            <w:r w:rsidDel="00000000" w:rsidR="00000000" w:rsidRPr="00000000">
              <w:rPr>
                <w:rtl w:val="0"/>
              </w:rPr>
            </w:r>
          </w:p>
        </w:tc>
        <w:tc>
          <w:tcPr/>
          <w:p w:rsidR="00000000" w:rsidDel="00000000" w:rsidP="00000000" w:rsidRDefault="00000000" w:rsidRPr="00000000" w14:paraId="000000CE">
            <w:pPr>
              <w:spacing w:after="80" w:lineRule="auto"/>
              <w:jc w:val="both"/>
              <w:rPr/>
            </w:pPr>
            <w:r w:rsidDel="00000000" w:rsidR="00000000" w:rsidRPr="00000000">
              <w:rPr>
                <w:sz w:val="16"/>
                <w:szCs w:val="16"/>
                <w:rtl w:val="0"/>
              </w:rPr>
              <w:t xml:space="preserve">It is the integrated software product that demonstrates achievement of the general objective.</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D0">
            <w:pPr>
              <w:spacing w:after="80" w:lineRule="auto"/>
              <w:jc w:val="both"/>
              <w:rPr/>
            </w:pPr>
            <w:r w:rsidDel="00000000" w:rsidR="00000000" w:rsidRPr="00000000">
              <w:rPr>
                <w:sz w:val="16"/>
                <w:szCs w:val="16"/>
                <w:rtl w:val="0"/>
              </w:rPr>
              <w:t xml:space="preserve">Final project report</w:t>
            </w:r>
            <w:r w:rsidDel="00000000" w:rsidR="00000000" w:rsidRPr="00000000">
              <w:rPr>
                <w:rtl w:val="0"/>
              </w:rPr>
            </w:r>
          </w:p>
        </w:tc>
        <w:tc>
          <w:tcPr/>
          <w:p w:rsidR="00000000" w:rsidDel="00000000" w:rsidP="00000000" w:rsidRDefault="00000000" w:rsidRPr="00000000" w14:paraId="000000D1">
            <w:pPr>
              <w:spacing w:after="80" w:lineRule="auto"/>
              <w:jc w:val="both"/>
              <w:rPr/>
            </w:pPr>
            <w:r w:rsidDel="00000000" w:rsidR="00000000" w:rsidRPr="00000000">
              <w:rPr>
                <w:sz w:val="16"/>
                <w:szCs w:val="16"/>
                <w:rtl w:val="0"/>
              </w:rPr>
              <w:t xml:space="preserve">Report with results, a contrast between what was planned and what was achieved, test results and conclusions, with abstract and reflection in English.</w:t>
            </w:r>
            <w:r w:rsidDel="00000000" w:rsidR="00000000" w:rsidRPr="00000000">
              <w:rPr>
                <w:rtl w:val="0"/>
              </w:rPr>
            </w:r>
          </w:p>
        </w:tc>
        <w:tc>
          <w:tcPr/>
          <w:p w:rsidR="00000000" w:rsidDel="00000000" w:rsidP="00000000" w:rsidRDefault="00000000" w:rsidRPr="00000000" w14:paraId="000000D2">
            <w:pPr>
              <w:spacing w:after="80" w:lineRule="auto"/>
              <w:jc w:val="both"/>
              <w:rPr/>
            </w:pPr>
            <w:r w:rsidDel="00000000" w:rsidR="00000000" w:rsidRPr="00000000">
              <w:rPr>
                <w:sz w:val="16"/>
                <w:szCs w:val="16"/>
                <w:rtl w:val="0"/>
              </w:rPr>
              <w:t xml:space="preserve">It closes the project and allows the result to be contrasted with the objectives set out in this definition.</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AC">
            <w:pPr>
              <w:spacing w:after="80" w:lineRule="auto"/>
              <w:jc w:val="both"/>
              <w:rPr/>
            </w:pPr>
            <w:r w:rsidDel="00000000" w:rsidR="00000000" w:rsidRPr="00000000">
              <w:rPr>
                <w:sz w:val="16"/>
                <w:szCs w:val="16"/>
                <w:rtl w:val="0"/>
              </w:rPr>
              <w:t xml:space="preserve">Project defence</w:t>
            </w:r>
            <w:r w:rsidDel="00000000" w:rsidR="00000000" w:rsidRPr="00000000">
              <w:rPr>
                <w:rtl w:val="0"/>
              </w:rPr>
            </w:r>
          </w:p>
        </w:tc>
        <w:tc>
          <w:tcPr/>
          <w:p w:rsidR="00000000" w:rsidDel="00000000" w:rsidP="00000000" w:rsidRDefault="00000000" w:rsidRPr="00000000" w14:paraId="000000AD">
            <w:pPr>
              <w:spacing w:after="80" w:lineRule="auto"/>
              <w:jc w:val="both"/>
              <w:rPr/>
            </w:pPr>
            <w:r w:rsidDel="00000000" w:rsidR="00000000" w:rsidRPr="00000000">
              <w:rPr>
                <w:sz w:val="16"/>
                <w:szCs w:val="16"/>
                <w:rtl w:val="0"/>
              </w:rPr>
              <w:t xml:space="preserve">Oral presentation before the panel with a functional demonstration of the system and justification of the technical decisions taken.</w:t>
            </w:r>
            <w:r w:rsidDel="00000000" w:rsidR="00000000" w:rsidRPr="00000000">
              <w:rPr>
                <w:rtl w:val="0"/>
              </w:rPr>
            </w:r>
          </w:p>
        </w:tc>
        <w:tc>
          <w:tcPr/>
          <w:p w:rsidR="00000000" w:rsidDel="00000000" w:rsidP="00000000" w:rsidRDefault="00000000" w:rsidRPr="00000000" w14:paraId="000000AE">
            <w:pPr>
              <w:spacing w:after="80" w:lineRule="auto"/>
              <w:jc w:val="both"/>
              <w:rPr/>
            </w:pPr>
            <w:r w:rsidDel="00000000" w:rsidR="00000000" w:rsidRPr="00000000">
              <w:rPr>
                <w:b w:val="0"/>
                <w:bCs w:val="0"/>
                <w:sz w:val="16"/>
                <w:szCs w:val="16"/>
                <w:rtl w:val="0"/>
              </w:rPr>
              <w:t xml:space="preserve">It evidences the ability to present the topic using disciplinary technical language.</w:t>
            </w:r>
            <w:r w:rsidDel="00000000" w:rsidR="00000000" w:rsidRPr="00000000">
              <w:rPr>
                <w:rtl w:val="0"/>
              </w:rPr>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4">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table below, define the planning of your APT project as required.</w:t>
            </w:r>
          </w:p>
        </w:tc>
      </w:tr>
    </w:tbl>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units of competency</w:t>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 / tasks</w:t>
            </w:r>
          </w:p>
        </w:tc>
        <w:tc>
          <w:tcPr>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activities / tasks</w:t>
            </w:r>
          </w:p>
        </w:tc>
        <w:tc>
          <w:tcPr>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Duration of the activity</w:t>
            </w:r>
          </w:p>
        </w:tc>
        <w:tc>
          <w:tcPr>
            <w:tcBorders>
              <w:left w:color="ffffff" w:space="0" w:sz="4" w:val="single"/>
            </w:tcBorders>
            <w:shd w:fill="d9d9d9" w:val="clear"/>
            <w:vAlign w:val="center"/>
          </w:tcPr>
          <w:p w:rsidR="00000000" w:rsidDel="00000000" w:rsidP="00000000" w:rsidRDefault="00000000" w:rsidRPr="00000000" w14:paraId="000000E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w:t>
            </w:r>
          </w:p>
        </w:tc>
        <w:tc>
          <w:tcPr>
            <w:vAlign w:val="center"/>
          </w:tcPr>
          <w:p w:rsidR="00000000" w:rsidDel="00000000" w:rsidP="00000000" w:rsidRDefault="00000000" w:rsidRPr="00000000" w14:paraId="000000E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Observations</w:t>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Requirements engineering · Project assessment and management</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Definition of the product and the architecture</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Define the problem, scope, requirements, data model, contracts and architecture decisions. Produce the 32-screen navigable prototype.</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Technical documentation, diagramming tools, repository</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6 weeks (weeks 1 to 6)</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Completed. Enabler: the design is closed before building. Obstacle: risk of over-designing, bounded by the declared scope cuts.</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80" w:lineRule="auto"/>
              <w:jc w:val="both"/>
              <w:rPr/>
            </w:pPr>
            <w:r w:rsidDel="00000000" w:rsidR="00000000" w:rsidRPr="00000000">
              <w:rPr>
                <w:b w:val="0"/>
                <w:bCs w:val="0"/>
                <w:sz w:val="14"/>
                <w:szCs w:val="14"/>
                <w:rtl w:val="0"/>
              </w:rPr>
              <w:t xml:space="preserve">Requirements engineering</w:t>
            </w:r>
            <w:r w:rsidDel="00000000" w:rsidR="00000000" w:rsidRPr="00000000">
              <w:rPr>
                <w:rtl w:val="0"/>
              </w:rPr>
            </w:r>
          </w:p>
        </w:tc>
        <w:tc>
          <w:tcPr/>
          <w:p w:rsidR="00000000" w:rsidDel="00000000" w:rsidP="00000000" w:rsidRDefault="00000000" w:rsidRPr="00000000" w14:paraId="000000EE">
            <w:pPr>
              <w:spacing w:after="80" w:lineRule="auto"/>
              <w:jc w:val="both"/>
              <w:rPr/>
            </w:pPr>
            <w:r w:rsidDel="00000000" w:rsidR="00000000" w:rsidRPr="00000000">
              <w:rPr>
                <w:b w:val="1"/>
                <w:bCs w:val="1"/>
                <w:sz w:val="14"/>
                <w:szCs w:val="14"/>
                <w:rtl w:val="0"/>
              </w:rPr>
              <w:t xml:space="preserve">Validation of the problem with caregivers</w:t>
            </w:r>
            <w:r w:rsidDel="00000000" w:rsidR="00000000" w:rsidRPr="00000000">
              <w:rPr>
                <w:rtl w:val="0"/>
              </w:rPr>
            </w:r>
          </w:p>
        </w:tc>
        <w:tc>
          <w:tcPr/>
          <w:p w:rsidR="00000000" w:rsidDel="00000000" w:rsidP="00000000" w:rsidRDefault="00000000" w:rsidRPr="00000000" w14:paraId="000000EF">
            <w:pPr>
              <w:spacing w:after="80" w:lineRule="auto"/>
              <w:jc w:val="both"/>
              <w:rPr/>
            </w:pPr>
            <w:r w:rsidDel="00000000" w:rsidR="00000000" w:rsidRPr="00000000">
              <w:rPr>
                <w:sz w:val="14"/>
                <w:szCs w:val="14"/>
                <w:rtl w:val="0"/>
              </w:rPr>
              <w:t xml:space="preserve">Carry out the ten interviews of the protocol target with falsification criteria fixed before interviewing, measure the three economic assumptions and recalculate the break-even point.</w:t>
            </w:r>
            <w:r w:rsidDel="00000000" w:rsidR="00000000" w:rsidRPr="00000000">
              <w:rPr>
                <w:rtl w:val="0"/>
              </w:rPr>
            </w:r>
          </w:p>
        </w:tc>
        <w:tc>
          <w:tcPr/>
          <w:p w:rsidR="00000000" w:rsidDel="00000000" w:rsidP="00000000" w:rsidRDefault="00000000" w:rsidRPr="00000000" w14:paraId="000000F0">
            <w:pPr>
              <w:spacing w:after="80" w:lineRule="auto"/>
              <w:jc w:val="both"/>
              <w:rPr/>
            </w:pPr>
            <w:r w:rsidDel="00000000" w:rsidR="00000000" w:rsidRPr="00000000">
              <w:rPr>
                <w:sz w:val="14"/>
                <w:szCs w:val="14"/>
                <w:rtl w:val="0"/>
              </w:rPr>
              <w:t xml:space="preserve">Interview protocol, prototype on a phone, recording spreadsheet</w:t>
            </w:r>
            <w:r w:rsidDel="00000000" w:rsidR="00000000" w:rsidRPr="00000000">
              <w:rPr>
                <w:rtl w:val="0"/>
              </w:rPr>
            </w:r>
          </w:p>
        </w:tc>
        <w:tc>
          <w:tcPr/>
          <w:p w:rsidR="00000000" w:rsidDel="00000000" w:rsidP="00000000" w:rsidRDefault="00000000" w:rsidRPr="00000000" w14:paraId="000000F1">
            <w:pPr>
              <w:spacing w:after="80" w:lineRule="auto"/>
              <w:jc w:val="both"/>
              <w:rPr/>
            </w:pPr>
            <w:r w:rsidDel="00000000" w:rsidR="00000000" w:rsidRPr="00000000">
              <w:rPr>
                <w:sz w:val="14"/>
                <w:szCs w:val="14"/>
                <w:rtl w:val="0"/>
              </w:rPr>
              <w:t xml:space="preserve">3 weeks (weeks 3 to 5)</w:t>
            </w:r>
            <w:r w:rsidDel="00000000" w:rsidR="00000000" w:rsidRPr="00000000">
              <w:rPr>
                <w:rtl w:val="0"/>
              </w:rPr>
            </w:r>
          </w:p>
        </w:tc>
        <w:tc>
          <w:tcPr/>
          <w:p w:rsidR="00000000" w:rsidDel="00000000" w:rsidP="00000000" w:rsidRDefault="00000000" w:rsidRPr="00000000" w14:paraId="000000F2">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0F3">
            <w:pPr>
              <w:spacing w:after="80" w:lineRule="auto"/>
              <w:jc w:val="both"/>
              <w:rPr/>
            </w:pPr>
            <w:r w:rsidDel="00000000" w:rsidR="00000000" w:rsidRPr="00000000">
              <w:rPr>
                <w:sz w:val="14"/>
                <w:szCs w:val="14"/>
                <w:rtl w:val="0"/>
              </w:rPr>
              <w:t xml:space="preserve">Completed, ten out of ten. Enabler: the team's network allowed the target to be met. Obstacle: three hypotheses landed in the intermediate zone and the protocol requires widening the sample.</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80" w:lineRule="auto"/>
              <w:jc w:val="both"/>
              <w:rPr/>
            </w:pPr>
            <w:r w:rsidDel="00000000" w:rsidR="00000000" w:rsidRPr="00000000">
              <w:rPr>
                <w:b w:val="0"/>
                <w:bCs w:val="0"/>
                <w:sz w:val="14"/>
                <w:szCs w:val="14"/>
                <w:rtl w:val="0"/>
              </w:rPr>
              <w:t xml:space="preserve">Project assessment and management</w:t>
            </w:r>
            <w:r w:rsidDel="00000000" w:rsidR="00000000" w:rsidRPr="00000000">
              <w:rPr>
                <w:rtl w:val="0"/>
              </w:rPr>
            </w:r>
          </w:p>
        </w:tc>
        <w:tc>
          <w:tcPr/>
          <w:p w:rsidR="00000000" w:rsidDel="00000000" w:rsidP="00000000" w:rsidRDefault="00000000" w:rsidRPr="00000000" w14:paraId="000000F5">
            <w:pPr>
              <w:spacing w:after="80" w:lineRule="auto"/>
              <w:jc w:val="both"/>
              <w:rPr/>
            </w:pPr>
            <w:r w:rsidDel="00000000" w:rsidR="00000000" w:rsidRPr="00000000">
              <w:rPr>
                <w:b w:val="1"/>
                <w:bCs w:val="1"/>
                <w:sz w:val="14"/>
                <w:szCs w:val="14"/>
                <w:rtl w:val="0"/>
              </w:rPr>
              <w:t xml:space="preserve">Phase 1 presentation</w:t>
            </w:r>
            <w:r w:rsidDel="00000000" w:rsidR="00000000" w:rsidRPr="00000000">
              <w:rPr>
                <w:rtl w:val="0"/>
              </w:rPr>
            </w:r>
          </w:p>
        </w:tc>
        <w:tc>
          <w:tcPr/>
          <w:p w:rsidR="00000000" w:rsidDel="00000000" w:rsidP="00000000" w:rsidRDefault="00000000" w:rsidRPr="00000000" w14:paraId="000000F6">
            <w:pPr>
              <w:spacing w:after="80" w:lineRule="auto"/>
              <w:jc w:val="both"/>
              <w:rPr/>
            </w:pPr>
            <w:r w:rsidDel="00000000" w:rsidR="00000000" w:rsidRPr="00000000">
              <w:rPr>
                <w:sz w:val="14"/>
                <w:szCs w:val="14"/>
                <w:rtl w:val="0"/>
              </w:rPr>
              <w:t xml:space="preserve">Present the project definition, the architecture and the validation results to the lecturer, with the report and its annexes.</w:t>
            </w:r>
            <w:r w:rsidDel="00000000" w:rsidR="00000000" w:rsidRPr="00000000">
              <w:rPr>
                <w:rtl w:val="0"/>
              </w:rPr>
            </w:r>
          </w:p>
        </w:tc>
        <w:tc>
          <w:tcPr/>
          <w:p w:rsidR="00000000" w:rsidDel="00000000" w:rsidP="00000000" w:rsidRDefault="00000000" w:rsidRPr="00000000" w14:paraId="000000F7">
            <w:pPr>
              <w:spacing w:after="80" w:lineRule="auto"/>
              <w:jc w:val="both"/>
              <w:rPr/>
            </w:pPr>
            <w:r w:rsidDel="00000000" w:rsidR="00000000" w:rsidRPr="00000000">
              <w:rPr>
                <w:sz w:val="14"/>
                <w:szCs w:val="14"/>
                <w:rtl w:val="0"/>
              </w:rPr>
              <w:t xml:space="preserve">Report, presentation, prototype and annexes</w:t>
            </w:r>
            <w:r w:rsidDel="00000000" w:rsidR="00000000" w:rsidRPr="00000000">
              <w:rPr>
                <w:rtl w:val="0"/>
              </w:rPr>
            </w:r>
          </w:p>
        </w:tc>
        <w:tc>
          <w:tcPr/>
          <w:p w:rsidR="00000000" w:rsidDel="00000000" w:rsidP="00000000" w:rsidRDefault="00000000" w:rsidRPr="00000000" w14:paraId="000000F8">
            <w:pPr>
              <w:spacing w:after="80" w:lineRule="auto"/>
              <w:jc w:val="both"/>
              <w:rPr/>
            </w:pPr>
            <w:r w:rsidDel="00000000" w:rsidR="00000000" w:rsidRPr="00000000">
              <w:rPr>
                <w:sz w:val="14"/>
                <w:szCs w:val="14"/>
                <w:rtl w:val="0"/>
              </w:rPr>
              <w:t xml:space="preserve">1 week (week 6)</w:t>
            </w:r>
            <w:r w:rsidDel="00000000" w:rsidR="00000000" w:rsidRPr="00000000">
              <w:rPr>
                <w:rtl w:val="0"/>
              </w:rPr>
            </w:r>
          </w:p>
        </w:tc>
        <w:tc>
          <w:tcPr/>
          <w:p w:rsidR="00000000" w:rsidDel="00000000" w:rsidP="00000000" w:rsidRDefault="00000000" w:rsidRPr="00000000" w14:paraId="000000F9">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0FA">
            <w:pPr>
              <w:spacing w:after="80" w:lineRule="auto"/>
              <w:jc w:val="both"/>
              <w:rPr/>
            </w:pPr>
            <w:r w:rsidDel="00000000" w:rsidR="00000000" w:rsidRPr="00000000">
              <w:rPr>
                <w:sz w:val="14"/>
                <w:szCs w:val="14"/>
                <w:rtl w:val="0"/>
              </w:rPr>
              <w:t xml:space="preserve">Enabler: the validation evidence arrives before building rather than after, so the scope presented is already corrected by it.</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80" w:lineRule="auto"/>
              <w:jc w:val="both"/>
              <w:rPr/>
            </w:pPr>
            <w:r w:rsidDel="00000000" w:rsidR="00000000" w:rsidRPr="00000000">
              <w:rPr>
                <w:b w:val="0"/>
                <w:bCs w:val="0"/>
                <w:sz w:val="14"/>
                <w:szCs w:val="14"/>
                <w:rtl w:val="0"/>
              </w:rPr>
              <w:t xml:space="preserve">Standards, security and sustainability</w:t>
            </w:r>
            <w:r w:rsidDel="00000000" w:rsidR="00000000" w:rsidRPr="00000000">
              <w:rPr>
                <w:rtl w:val="0"/>
              </w:rPr>
            </w:r>
          </w:p>
        </w:tc>
        <w:tc>
          <w:tcPr/>
          <w:p w:rsidR="00000000" w:rsidDel="00000000" w:rsidP="00000000" w:rsidRDefault="00000000" w:rsidRPr="00000000" w14:paraId="000000FC">
            <w:pPr>
              <w:spacing w:after="80" w:lineRule="auto"/>
              <w:jc w:val="both"/>
              <w:rPr/>
            </w:pPr>
            <w:r w:rsidDel="00000000" w:rsidR="00000000" w:rsidRPr="00000000">
              <w:rPr>
                <w:b w:val="1"/>
                <w:bCs w:val="1"/>
                <w:sz w:val="14"/>
                <w:szCs w:val="14"/>
                <w:rtl w:val="0"/>
              </w:rPr>
              <w:t xml:space="preserve">Technical preparation and payment proof of concept</w:t>
            </w:r>
            <w:r w:rsidDel="00000000" w:rsidR="00000000" w:rsidRPr="00000000">
              <w:rPr>
                <w:rtl w:val="0"/>
              </w:rPr>
            </w:r>
          </w:p>
        </w:tc>
        <w:tc>
          <w:tcPr/>
          <w:p w:rsidR="00000000" w:rsidDel="00000000" w:rsidP="00000000" w:rsidRDefault="00000000" w:rsidRPr="00000000" w14:paraId="000000FD">
            <w:pPr>
              <w:spacing w:after="80" w:lineRule="auto"/>
              <w:jc w:val="both"/>
              <w:rPr/>
            </w:pPr>
            <w:r w:rsidDel="00000000" w:rsidR="00000000" w:rsidRPr="00000000">
              <w:rPr>
                <w:sz w:val="14"/>
                <w:szCs w:val="14"/>
                <w:rtl w:val="0"/>
              </w:rPr>
              <w:t xml:space="preserve">Set up the repository, the continuous integration pipeline and the environment. Verify deferred authorisation, partial capture and reversal against the Transbank integration environment.</w:t>
            </w:r>
            <w:r w:rsidDel="00000000" w:rsidR="00000000" w:rsidRPr="00000000">
              <w:rPr>
                <w:rtl w:val="0"/>
              </w:rPr>
            </w:r>
          </w:p>
        </w:tc>
        <w:tc>
          <w:tcPr/>
          <w:p w:rsidR="00000000" w:rsidDel="00000000" w:rsidP="00000000" w:rsidRDefault="00000000" w:rsidRPr="00000000" w14:paraId="000000FE">
            <w:pPr>
              <w:spacing w:after="80" w:lineRule="auto"/>
              <w:jc w:val="both"/>
              <w:rPr/>
            </w:pPr>
            <w:r w:rsidDel="00000000" w:rsidR="00000000" w:rsidRPr="00000000">
              <w:rPr>
                <w:sz w:val="14"/>
                <w:szCs w:val="14"/>
                <w:rtl w:val="0"/>
              </w:rPr>
              <w:t xml:space="preserve">GitHub Actions, Docker, Transbank integration environment</w:t>
            </w:r>
            <w:r w:rsidDel="00000000" w:rsidR="00000000" w:rsidRPr="00000000">
              <w:rPr>
                <w:rtl w:val="0"/>
              </w:rPr>
            </w:r>
          </w:p>
        </w:tc>
        <w:tc>
          <w:tcPr/>
          <w:p w:rsidR="00000000" w:rsidDel="00000000" w:rsidP="00000000" w:rsidRDefault="00000000" w:rsidRPr="00000000" w14:paraId="000000FF">
            <w:pPr>
              <w:spacing w:after="80" w:lineRule="auto"/>
              <w:jc w:val="both"/>
              <w:rPr/>
            </w:pPr>
            <w:r w:rsidDel="00000000" w:rsidR="00000000" w:rsidRPr="00000000">
              <w:rPr>
                <w:sz w:val="14"/>
                <w:szCs w:val="14"/>
                <w:rtl w:val="0"/>
              </w:rPr>
              <w:t xml:space="preserve">1 week (sprint 0, week 7)</w:t>
            </w:r>
            <w:r w:rsidDel="00000000" w:rsidR="00000000" w:rsidRPr="00000000">
              <w:rPr>
                <w:rtl w:val="0"/>
              </w:rPr>
            </w:r>
          </w:p>
        </w:tc>
        <w:tc>
          <w:tcPr/>
          <w:p w:rsidR="00000000" w:rsidDel="00000000" w:rsidP="00000000" w:rsidRDefault="00000000" w:rsidRPr="00000000" w14:paraId="00000100">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01">
            <w:pPr>
              <w:spacing w:after="80" w:lineRule="auto"/>
              <w:jc w:val="both"/>
              <w:rPr/>
            </w:pPr>
            <w:r w:rsidDel="00000000" w:rsidR="00000000" w:rsidRPr="00000000">
              <w:rPr>
                <w:sz w:val="14"/>
                <w:szCs w:val="14"/>
                <w:rtl w:val="0"/>
              </w:rPr>
              <w:t xml:space="preserve">Obstacle: deferred capture may not operate on debit. If confirmed, the flow charges the estimate and issues a credit note for the difference.</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80" w:lineRule="auto"/>
              <w:jc w:val="both"/>
              <w:rPr/>
            </w:pPr>
            <w:r w:rsidDel="00000000" w:rsidR="00000000" w:rsidRPr="00000000">
              <w:rPr>
                <w:b w:val="0"/>
                <w:bCs w:val="0"/>
                <w:sz w:val="14"/>
                <w:szCs w:val="14"/>
                <w:rtl w:val="0"/>
              </w:rPr>
              <w:t xml:space="preserve">Information requirements and databases</w:t>
            </w:r>
            <w:r w:rsidDel="00000000" w:rsidR="00000000" w:rsidRPr="00000000">
              <w:rPr>
                <w:rtl w:val="0"/>
              </w:rPr>
            </w:r>
          </w:p>
        </w:tc>
        <w:tc>
          <w:tcPr/>
          <w:p w:rsidR="00000000" w:rsidDel="00000000" w:rsidP="00000000" w:rsidRDefault="00000000" w:rsidRPr="00000000" w14:paraId="00000103">
            <w:pPr>
              <w:spacing w:after="80" w:lineRule="auto"/>
              <w:jc w:val="both"/>
              <w:rPr/>
            </w:pPr>
            <w:r w:rsidDel="00000000" w:rsidR="00000000" w:rsidRPr="00000000">
              <w:rPr>
                <w:b w:val="1"/>
                <w:bCs w:val="1"/>
                <w:sz w:val="14"/>
                <w:szCs w:val="14"/>
                <w:rtl w:val="0"/>
              </w:rPr>
              <w:t xml:space="preserve">Data model and multi-tenant isolation</w:t>
            </w:r>
            <w:r w:rsidDel="00000000" w:rsidR="00000000" w:rsidRPr="00000000">
              <w:rPr>
                <w:rtl w:val="0"/>
              </w:rPr>
            </w:r>
          </w:p>
        </w:tc>
        <w:tc>
          <w:tcPr/>
          <w:p w:rsidR="00000000" w:rsidDel="00000000" w:rsidP="00000000" w:rsidRDefault="00000000" w:rsidRPr="00000000" w14:paraId="00000104">
            <w:pPr>
              <w:spacing w:after="80" w:lineRule="auto"/>
              <w:jc w:val="both"/>
              <w:rPr/>
            </w:pPr>
            <w:r w:rsidDel="00000000" w:rsidR="00000000" w:rsidRPr="00000000">
              <w:rPr>
                <w:sz w:val="14"/>
                <w:szCs w:val="14"/>
                <w:rtl w:val="0"/>
              </w:rPr>
              <w:t xml:space="preserve">Implement the schema with forced Row Level Security over the three access axes, database roles and reversible migrations, with ten isolation tests against a real database.</w:t>
            </w:r>
            <w:r w:rsidDel="00000000" w:rsidR="00000000" w:rsidRPr="00000000">
              <w:rPr>
                <w:rtl w:val="0"/>
              </w:rPr>
            </w:r>
          </w:p>
        </w:tc>
        <w:tc>
          <w:tcPr/>
          <w:p w:rsidR="00000000" w:rsidDel="00000000" w:rsidP="00000000" w:rsidRDefault="00000000" w:rsidRPr="00000000" w14:paraId="00000105">
            <w:pPr>
              <w:spacing w:after="80" w:lineRule="auto"/>
              <w:jc w:val="both"/>
              <w:rPr/>
            </w:pPr>
            <w:r w:rsidDel="00000000" w:rsidR="00000000" w:rsidRPr="00000000">
              <w:rPr>
                <w:sz w:val="14"/>
                <w:szCs w:val="14"/>
                <w:rtl w:val="0"/>
              </w:rPr>
              <w:t xml:space="preserve">PostgreSQL 16, Alembic, test environment</w:t>
            </w:r>
            <w:r w:rsidDel="00000000" w:rsidR="00000000" w:rsidRPr="00000000">
              <w:rPr>
                <w:rtl w:val="0"/>
              </w:rPr>
            </w:r>
          </w:p>
        </w:tc>
        <w:tc>
          <w:tcPr/>
          <w:p w:rsidR="00000000" w:rsidDel="00000000" w:rsidP="00000000" w:rsidRDefault="00000000" w:rsidRPr="00000000" w14:paraId="00000106">
            <w:pPr>
              <w:spacing w:after="80" w:lineRule="auto"/>
              <w:jc w:val="both"/>
              <w:rPr/>
            </w:pPr>
            <w:r w:rsidDel="00000000" w:rsidR="00000000" w:rsidRPr="00000000">
              <w:rPr>
                <w:sz w:val="14"/>
                <w:szCs w:val="14"/>
                <w:rtl w:val="0"/>
              </w:rPr>
              <w:t xml:space="preserve">1 week (sprint 1, week 8)</w:t>
            </w:r>
            <w:r w:rsidDel="00000000" w:rsidR="00000000" w:rsidRPr="00000000">
              <w:rPr>
                <w:rtl w:val="0"/>
              </w:rPr>
            </w:r>
          </w:p>
        </w:tc>
        <w:tc>
          <w:tcPr/>
          <w:p w:rsidR="00000000" w:rsidDel="00000000" w:rsidP="00000000" w:rsidRDefault="00000000" w:rsidRPr="00000000" w14:paraId="00000107">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08">
            <w:pPr>
              <w:spacing w:after="80" w:lineRule="auto"/>
              <w:jc w:val="both"/>
              <w:rPr/>
            </w:pPr>
            <w:r w:rsidDel="00000000" w:rsidR="00000000" w:rsidRPr="00000000">
              <w:rPr>
                <w:sz w:val="14"/>
                <w:szCs w:val="14"/>
                <w:rtl w:val="0"/>
              </w:rPr>
              <w:t xml:space="preserve">Enabler: the model is already designed and reviewed. It is the basis of everything else, so a delay here propagates to the rest of the window.</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80" w:lineRule="auto"/>
              <w:jc w:val="both"/>
              <w:rPr/>
            </w:pPr>
            <w:r w:rsidDel="00000000" w:rsidR="00000000" w:rsidRPr="00000000">
              <w:rPr>
                <w:b w:val="0"/>
                <w:bCs w:val="0"/>
                <w:sz w:val="14"/>
                <w:szCs w:val="14"/>
                <w:rtl w:val="0"/>
              </w:rPr>
              <w:t xml:space="preserve">Software solutions and life cycle · Standards, security and sustainability</w:t>
            </w:r>
            <w:r w:rsidDel="00000000" w:rsidR="00000000" w:rsidRPr="00000000">
              <w:rPr>
                <w:rtl w:val="0"/>
              </w:rPr>
            </w:r>
          </w:p>
        </w:tc>
        <w:tc>
          <w:tcPr/>
          <w:p w:rsidR="00000000" w:rsidDel="00000000" w:rsidP="00000000" w:rsidRDefault="00000000" w:rsidRPr="00000000" w14:paraId="0000010A">
            <w:pPr>
              <w:spacing w:after="80" w:lineRule="auto"/>
              <w:jc w:val="both"/>
              <w:rPr/>
            </w:pPr>
            <w:r w:rsidDel="00000000" w:rsidR="00000000" w:rsidRPr="00000000">
              <w:rPr>
                <w:b w:val="1"/>
                <w:bCs w:val="1"/>
                <w:sz w:val="14"/>
                <w:szCs w:val="14"/>
                <w:rtl w:val="0"/>
              </w:rPr>
              <w:t xml:space="preserve">Layer 1 · Care plan</w:t>
            </w:r>
            <w:r w:rsidDel="00000000" w:rsidR="00000000" w:rsidRPr="00000000">
              <w:rPr>
                <w:rtl w:val="0"/>
              </w:rPr>
            </w:r>
          </w:p>
        </w:tc>
        <w:tc>
          <w:tcPr/>
          <w:p w:rsidR="00000000" w:rsidDel="00000000" w:rsidP="00000000" w:rsidRDefault="00000000" w:rsidRPr="00000000" w14:paraId="0000010B">
            <w:pPr>
              <w:spacing w:after="80" w:lineRule="auto"/>
              <w:jc w:val="both"/>
              <w:rPr/>
            </w:pPr>
            <w:r w:rsidDel="00000000" w:rsidR="00000000" w:rsidRPr="00000000">
              <w:rPr>
                <w:sz w:val="14"/>
                <w:szCs w:val="14"/>
                <w:rtl w:val="0"/>
              </w:rPr>
              <w:t xml:space="preserve">Build the three-field relief sheet, the optional sections, per-section encryption, optimistic concurrency, consent, assisted completion, relief access with an expiring token, the relief view and the access audit.</w:t>
            </w:r>
            <w:r w:rsidDel="00000000" w:rsidR="00000000" w:rsidRPr="00000000">
              <w:rPr>
                <w:rtl w:val="0"/>
              </w:rPr>
            </w:r>
          </w:p>
        </w:tc>
        <w:tc>
          <w:tcPr/>
          <w:p w:rsidR="00000000" w:rsidDel="00000000" w:rsidP="00000000" w:rsidRDefault="00000000" w:rsidRPr="00000000" w14:paraId="0000010C">
            <w:pPr>
              <w:spacing w:after="80" w:lineRule="auto"/>
              <w:jc w:val="both"/>
              <w:rPr/>
            </w:pPr>
            <w:r w:rsidDel="00000000" w:rsidR="00000000" w:rsidRPr="00000000">
              <w:rPr>
                <w:sz w:val="14"/>
                <w:szCs w:val="14"/>
                <w:rtl w:val="0"/>
              </w:rPr>
              <w:t xml:space="preserve">Python, FastAPI, PostgreSQL, cryptography library</w:t>
            </w:r>
            <w:r w:rsidDel="00000000" w:rsidR="00000000" w:rsidRPr="00000000">
              <w:rPr>
                <w:rtl w:val="0"/>
              </w:rPr>
            </w:r>
          </w:p>
        </w:tc>
        <w:tc>
          <w:tcPr/>
          <w:p w:rsidR="00000000" w:rsidDel="00000000" w:rsidP="00000000" w:rsidRDefault="00000000" w:rsidRPr="00000000" w14:paraId="0000010D">
            <w:pPr>
              <w:spacing w:after="80" w:lineRule="auto"/>
              <w:jc w:val="both"/>
              <w:rPr/>
            </w:pPr>
            <w:r w:rsidDel="00000000" w:rsidR="00000000" w:rsidRPr="00000000">
              <w:rPr>
                <w:sz w:val="14"/>
                <w:szCs w:val="14"/>
                <w:rtl w:val="0"/>
              </w:rPr>
              <w:t xml:space="preserve">2 weeks (sprints 2 and 3, weeks 9 and 10)</w:t>
            </w:r>
            <w:r w:rsidDel="00000000" w:rsidR="00000000" w:rsidRPr="00000000">
              <w:rPr>
                <w:rtl w:val="0"/>
              </w:rPr>
            </w:r>
          </w:p>
        </w:tc>
        <w:tc>
          <w:tcPr/>
          <w:p w:rsidR="00000000" w:rsidDel="00000000" w:rsidP="00000000" w:rsidRDefault="00000000" w:rsidRPr="00000000" w14:paraId="0000010E">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0F">
            <w:pPr>
              <w:spacing w:after="80" w:lineRule="auto"/>
              <w:jc w:val="both"/>
              <w:rPr/>
            </w:pPr>
            <w:r w:rsidDel="00000000" w:rsidR="00000000" w:rsidRPr="00000000">
              <w:rPr>
                <w:sz w:val="14"/>
                <w:szCs w:val="14"/>
                <w:rtl w:val="0"/>
              </w:rPr>
              <w:t xml:space="preserve">Enabler: it delivers the first end-to-end demonstrable product in the same week as the Phase 2 progress assessment.</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80" w:lineRule="auto"/>
              <w:jc w:val="both"/>
              <w:rPr/>
            </w:pPr>
            <w:r w:rsidDel="00000000" w:rsidR="00000000" w:rsidRPr="00000000">
              <w:rPr>
                <w:b w:val="0"/>
                <w:bCs w:val="0"/>
                <w:sz w:val="14"/>
                <w:szCs w:val="14"/>
                <w:rtl w:val="0"/>
              </w:rPr>
              <w:t xml:space="preserve">Requirements engineering</w:t>
            </w:r>
            <w:r w:rsidDel="00000000" w:rsidR="00000000" w:rsidRPr="00000000">
              <w:rPr>
                <w:rtl w:val="0"/>
              </w:rPr>
            </w:r>
          </w:p>
        </w:tc>
        <w:tc>
          <w:tcPr/>
          <w:p w:rsidR="00000000" w:rsidDel="00000000" w:rsidP="00000000" w:rsidRDefault="00000000" w:rsidRPr="00000000" w14:paraId="00000111">
            <w:pPr>
              <w:spacing w:after="80" w:lineRule="auto"/>
              <w:jc w:val="both"/>
              <w:rPr/>
            </w:pPr>
            <w:r w:rsidDel="00000000" w:rsidR="00000000" w:rsidRPr="00000000">
              <w:rPr>
                <w:b w:val="1"/>
                <w:bCs w:val="1"/>
                <w:sz w:val="14"/>
                <w:szCs w:val="14"/>
                <w:rtl w:val="0"/>
              </w:rPr>
              <w:t xml:space="preserve">Extension of the validation</w:t>
            </w:r>
            <w:r w:rsidDel="00000000" w:rsidR="00000000" w:rsidRPr="00000000">
              <w:rPr>
                <w:rtl w:val="0"/>
              </w:rPr>
            </w:r>
          </w:p>
        </w:tc>
        <w:tc>
          <w:tcPr/>
          <w:p w:rsidR="00000000" w:rsidDel="00000000" w:rsidP="00000000" w:rsidRDefault="00000000" w:rsidRPr="00000000" w14:paraId="00000112">
            <w:pPr>
              <w:spacing w:after="80" w:lineRule="auto"/>
              <w:jc w:val="both"/>
              <w:rPr/>
            </w:pPr>
            <w:r w:rsidDel="00000000" w:rsidR="00000000" w:rsidRPr="00000000">
              <w:rPr>
                <w:sz w:val="14"/>
                <w:szCs w:val="14"/>
                <w:rtl w:val="0"/>
              </w:rPr>
              <w:t xml:space="preserve">Carry out four additional interviews with contributing relatives and non-cohabiting caregivers, recruited only through a concentrated channel, and close the verdict on the three hypotheses in the intermediate zone.</w:t>
            </w:r>
            <w:r w:rsidDel="00000000" w:rsidR="00000000" w:rsidRPr="00000000">
              <w:rPr>
                <w:rtl w:val="0"/>
              </w:rPr>
            </w:r>
          </w:p>
        </w:tc>
        <w:tc>
          <w:tcPr/>
          <w:p w:rsidR="00000000" w:rsidDel="00000000" w:rsidP="00000000" w:rsidRDefault="00000000" w:rsidRPr="00000000" w14:paraId="00000113">
            <w:pPr>
              <w:spacing w:after="80" w:lineRule="auto"/>
              <w:jc w:val="both"/>
              <w:rPr/>
            </w:pPr>
            <w:r w:rsidDel="00000000" w:rsidR="00000000" w:rsidRPr="00000000">
              <w:rPr>
                <w:sz w:val="14"/>
                <w:szCs w:val="14"/>
                <w:rtl w:val="0"/>
              </w:rPr>
              <w:t xml:space="preserve">Adjusted protocol, prototype on a phone, recording spreadsheet</w:t>
            </w:r>
            <w:r w:rsidDel="00000000" w:rsidR="00000000" w:rsidRPr="00000000">
              <w:rPr>
                <w:rtl w:val="0"/>
              </w:rPr>
            </w:r>
          </w:p>
        </w:tc>
        <w:tc>
          <w:tcPr/>
          <w:p w:rsidR="00000000" w:rsidDel="00000000" w:rsidP="00000000" w:rsidRDefault="00000000" w:rsidRPr="00000000" w14:paraId="00000114">
            <w:pPr>
              <w:spacing w:after="80" w:lineRule="auto"/>
              <w:jc w:val="both"/>
              <w:rPr/>
            </w:pPr>
            <w:r w:rsidDel="00000000" w:rsidR="00000000" w:rsidRPr="00000000">
              <w:rPr>
                <w:sz w:val="14"/>
                <w:szCs w:val="14"/>
                <w:rtl w:val="0"/>
              </w:rPr>
              <w:t xml:space="preserve">1 week (week 9)</w:t>
            </w:r>
            <w:r w:rsidDel="00000000" w:rsidR="00000000" w:rsidRPr="00000000">
              <w:rPr>
                <w:rtl w:val="0"/>
              </w:rPr>
            </w:r>
          </w:p>
        </w:tc>
        <w:tc>
          <w:tcPr/>
          <w:p w:rsidR="00000000" w:rsidDel="00000000" w:rsidP="00000000" w:rsidRDefault="00000000" w:rsidRPr="00000000" w14:paraId="00000115">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16">
            <w:pPr>
              <w:spacing w:after="80" w:lineRule="auto"/>
              <w:jc w:val="both"/>
              <w:rPr/>
            </w:pPr>
            <w:r w:rsidDel="00000000" w:rsidR="00000000" w:rsidRPr="00000000">
              <w:rPr>
                <w:sz w:val="14"/>
                <w:szCs w:val="14"/>
                <w:rtl w:val="0"/>
              </w:rPr>
              <w:t xml:space="preserve">Enabler: one interviewee offered access to the family group of an outpatient clinic. Its result guides phase 2 and no longer conditions the scope of the semester.</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80" w:lineRule="auto"/>
              <w:jc w:val="both"/>
              <w:rPr/>
            </w:pPr>
            <w:r w:rsidDel="00000000" w:rsidR="00000000" w:rsidRPr="00000000">
              <w:rPr>
                <w:b w:val="0"/>
                <w:bCs w:val="0"/>
                <w:sz w:val="14"/>
                <w:szCs w:val="14"/>
                <w:rtl w:val="0"/>
              </w:rPr>
              <w:t xml:space="preserve">Development for mobile platforms</w:t>
            </w:r>
            <w:r w:rsidDel="00000000" w:rsidR="00000000" w:rsidRPr="00000000">
              <w:rPr>
                <w:rtl w:val="0"/>
              </w:rPr>
            </w:r>
          </w:p>
        </w:tc>
        <w:tc>
          <w:tcPr/>
          <w:p w:rsidR="00000000" w:rsidDel="00000000" w:rsidP="00000000" w:rsidRDefault="00000000" w:rsidRPr="00000000" w14:paraId="00000118">
            <w:pPr>
              <w:spacing w:after="80" w:lineRule="auto"/>
              <w:jc w:val="both"/>
              <w:rPr/>
            </w:pPr>
            <w:r w:rsidDel="00000000" w:rsidR="00000000" w:rsidRPr="00000000">
              <w:rPr>
                <w:b w:val="1"/>
                <w:bCs w:val="1"/>
                <w:sz w:val="14"/>
                <w:szCs w:val="14"/>
                <w:rtl w:val="0"/>
              </w:rPr>
              <w:t xml:space="preserve">Family mobile application</w:t>
            </w:r>
            <w:r w:rsidDel="00000000" w:rsidR="00000000" w:rsidRPr="00000000">
              <w:rPr>
                <w:rtl w:val="0"/>
              </w:rPr>
            </w:r>
          </w:p>
        </w:tc>
        <w:tc>
          <w:tcPr/>
          <w:p w:rsidR="00000000" w:rsidDel="00000000" w:rsidP="00000000" w:rsidRDefault="00000000" w:rsidRPr="00000000" w14:paraId="00000119">
            <w:pPr>
              <w:spacing w:after="80" w:lineRule="auto"/>
              <w:jc w:val="both"/>
              <w:rPr/>
            </w:pPr>
            <w:r w:rsidDel="00000000" w:rsidR="00000000" w:rsidRPr="00000000">
              <w:rPr>
                <w:sz w:val="14"/>
                <w:szCs w:val="14"/>
                <w:rtl w:val="0"/>
              </w:rPr>
              <w:t xml:space="preserve">Build navigation, authentication and the relief sheet on mobile, applying the declared accessibility criteria.</w:t>
            </w:r>
            <w:r w:rsidDel="00000000" w:rsidR="00000000" w:rsidRPr="00000000">
              <w:rPr>
                <w:rtl w:val="0"/>
              </w:rPr>
            </w:r>
          </w:p>
        </w:tc>
        <w:tc>
          <w:tcPr/>
          <w:p w:rsidR="00000000" w:rsidDel="00000000" w:rsidP="00000000" w:rsidRDefault="00000000" w:rsidRPr="00000000" w14:paraId="0000011A">
            <w:pPr>
              <w:spacing w:after="80" w:lineRule="auto"/>
              <w:jc w:val="both"/>
              <w:rPr/>
            </w:pPr>
            <w:r w:rsidDel="00000000" w:rsidR="00000000" w:rsidRPr="00000000">
              <w:rPr>
                <w:sz w:val="14"/>
                <w:szCs w:val="14"/>
                <w:rtl w:val="0"/>
              </w:rPr>
              <w:t xml:space="preserve">Flutter, test devices</w:t>
            </w:r>
            <w:r w:rsidDel="00000000" w:rsidR="00000000" w:rsidRPr="00000000">
              <w:rPr>
                <w:rtl w:val="0"/>
              </w:rPr>
            </w:r>
          </w:p>
        </w:tc>
        <w:tc>
          <w:tcPr/>
          <w:p w:rsidR="00000000" w:rsidDel="00000000" w:rsidP="00000000" w:rsidRDefault="00000000" w:rsidRPr="00000000" w14:paraId="0000011B">
            <w:pPr>
              <w:spacing w:after="80" w:lineRule="auto"/>
              <w:jc w:val="both"/>
              <w:rPr/>
            </w:pPr>
            <w:r w:rsidDel="00000000" w:rsidR="00000000" w:rsidRPr="00000000">
              <w:rPr>
                <w:sz w:val="14"/>
                <w:szCs w:val="14"/>
                <w:rtl w:val="0"/>
              </w:rPr>
              <w:t xml:space="preserve">1 week (sprint 4, week 11)</w:t>
            </w:r>
            <w:r w:rsidDel="00000000" w:rsidR="00000000" w:rsidRPr="00000000">
              <w:rPr>
                <w:rtl w:val="0"/>
              </w:rPr>
            </w:r>
          </w:p>
        </w:tc>
        <w:tc>
          <w:tcPr/>
          <w:p w:rsidR="00000000" w:rsidDel="00000000" w:rsidP="00000000" w:rsidRDefault="00000000" w:rsidRPr="00000000" w14:paraId="0000011C">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11D">
            <w:pPr>
              <w:spacing w:after="80" w:lineRule="auto"/>
              <w:jc w:val="both"/>
              <w:rPr/>
            </w:pPr>
            <w:r w:rsidDel="00000000" w:rsidR="00000000" w:rsidRPr="00000000">
              <w:rPr>
                <w:sz w:val="14"/>
                <w:szCs w:val="14"/>
                <w:rtl w:val="0"/>
              </w:rPr>
              <w:t xml:space="preserve">Obstacle: the Flutter learning curve. Mitigation: the shared package is built by both and its cost is already inside the estimated sizes.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80" w:lineRule="auto"/>
              <w:jc w:val="both"/>
              <w:rPr/>
            </w:pPr>
            <w:r w:rsidDel="00000000" w:rsidR="00000000" w:rsidRPr="00000000">
              <w:rPr>
                <w:b w:val="0"/>
                <w:bCs w:val="0"/>
                <w:sz w:val="14"/>
                <w:szCs w:val="14"/>
                <w:rtl w:val="0"/>
              </w:rPr>
              <w:t xml:space="preserve">Software solutions and life cycle</w:t>
            </w:r>
            <w:r w:rsidDel="00000000" w:rsidR="00000000" w:rsidRPr="00000000">
              <w:rPr>
                <w:rtl w:val="0"/>
              </w:rPr>
            </w:r>
          </w:p>
        </w:tc>
        <w:tc>
          <w:tcPr/>
          <w:p w:rsidR="00000000" w:rsidDel="00000000" w:rsidP="00000000" w:rsidRDefault="00000000" w:rsidRPr="00000000" w14:paraId="0000011F">
            <w:pPr>
              <w:spacing w:after="80" w:lineRule="auto"/>
              <w:jc w:val="both"/>
              <w:rPr/>
            </w:pPr>
            <w:r w:rsidDel="00000000" w:rsidR="00000000" w:rsidRPr="00000000">
              <w:rPr>
                <w:b w:val="1"/>
                <w:bCs w:val="1"/>
                <w:sz w:val="14"/>
                <w:szCs w:val="14"/>
                <w:rtl w:val="0"/>
              </w:rPr>
              <w:t xml:space="preserve">Layer 2 · Consumption and prediction</w:t>
            </w:r>
            <w:r w:rsidDel="00000000" w:rsidR="00000000" w:rsidRPr="00000000">
              <w:rPr>
                <w:rtl w:val="0"/>
              </w:rPr>
            </w:r>
          </w:p>
        </w:tc>
        <w:tc>
          <w:tcPr/>
          <w:p w:rsidR="00000000" w:rsidDel="00000000" w:rsidP="00000000" w:rsidRDefault="00000000" w:rsidRPr="00000000" w14:paraId="00000120">
            <w:pPr>
              <w:spacing w:after="80" w:lineRule="auto"/>
              <w:jc w:val="both"/>
              <w:rPr/>
            </w:pPr>
            <w:r w:rsidDel="00000000" w:rsidR="00000000" w:rsidRPr="00000000">
              <w:rPr>
                <w:sz w:val="14"/>
                <w:szCs w:val="14"/>
                <w:rtl w:val="0"/>
              </w:rPr>
              <w:t xml:space="preserve">Implement the declaration of the consumption profile, the stock-out date calculation and the materialised alerts, with eight domain tests.</w:t>
            </w:r>
            <w:r w:rsidDel="00000000" w:rsidR="00000000" w:rsidRPr="00000000">
              <w:rPr>
                <w:rtl w:val="0"/>
              </w:rPr>
            </w:r>
          </w:p>
        </w:tc>
        <w:tc>
          <w:tcPr/>
          <w:p w:rsidR="00000000" w:rsidDel="00000000" w:rsidP="00000000" w:rsidRDefault="00000000" w:rsidRPr="00000000" w14:paraId="00000121">
            <w:pPr>
              <w:spacing w:after="80" w:lineRule="auto"/>
              <w:jc w:val="both"/>
              <w:rPr/>
            </w:pPr>
            <w:r w:rsidDel="00000000" w:rsidR="00000000" w:rsidRPr="00000000">
              <w:rPr>
                <w:sz w:val="14"/>
                <w:szCs w:val="14"/>
                <w:rtl w:val="0"/>
              </w:rPr>
              <w:t xml:space="preserve">Python, ARQ over Redis</w:t>
            </w:r>
            <w:r w:rsidDel="00000000" w:rsidR="00000000" w:rsidRPr="00000000">
              <w:rPr>
                <w:rtl w:val="0"/>
              </w:rPr>
            </w:r>
          </w:p>
        </w:tc>
        <w:tc>
          <w:tcPr/>
          <w:p w:rsidR="00000000" w:rsidDel="00000000" w:rsidP="00000000" w:rsidRDefault="00000000" w:rsidRPr="00000000" w14:paraId="00000122">
            <w:pPr>
              <w:spacing w:after="80" w:lineRule="auto"/>
              <w:jc w:val="both"/>
              <w:rPr/>
            </w:pPr>
            <w:r w:rsidDel="00000000" w:rsidR="00000000" w:rsidRPr="00000000">
              <w:rPr>
                <w:sz w:val="14"/>
                <w:szCs w:val="14"/>
                <w:rtl w:val="0"/>
              </w:rPr>
              <w:t xml:space="preserve">1 week (sprint 5, week 12)</w:t>
            </w:r>
            <w:r w:rsidDel="00000000" w:rsidR="00000000" w:rsidRPr="00000000">
              <w:rPr>
                <w:rtl w:val="0"/>
              </w:rPr>
            </w:r>
          </w:p>
        </w:tc>
        <w:tc>
          <w:tcPr/>
          <w:p w:rsidR="00000000" w:rsidDel="00000000" w:rsidP="00000000" w:rsidRDefault="00000000" w:rsidRPr="00000000" w14:paraId="00000123">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24">
            <w:pPr>
              <w:spacing w:after="80" w:lineRule="auto"/>
              <w:jc w:val="both"/>
              <w:rPr/>
            </w:pPr>
            <w:r w:rsidDel="00000000" w:rsidR="00000000" w:rsidRPr="00000000">
              <w:rPr>
                <w:sz w:val="14"/>
                <w:szCs w:val="14"/>
                <w:rtl w:val="0"/>
              </w:rPr>
              <w:t xml:space="preserve">Enabler: it is simple arithmetic over data layer 1 already holds. The value is not in the algorithm but in having the data, and it is the computable differentiator of the product.</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80" w:lineRule="auto"/>
              <w:jc w:val="both"/>
              <w:rPr/>
            </w:pPr>
            <w:r w:rsidDel="00000000" w:rsidR="00000000" w:rsidRPr="00000000">
              <w:rPr>
                <w:b w:val="0"/>
                <w:bCs w:val="0"/>
                <w:sz w:val="14"/>
                <w:szCs w:val="14"/>
                <w:rtl w:val="0"/>
              </w:rPr>
              <w:t xml:space="preserve">Software solutions and life cycle</w:t>
            </w:r>
            <w:r w:rsidDel="00000000" w:rsidR="00000000" w:rsidRPr="00000000">
              <w:rPr>
                <w:rtl w:val="0"/>
              </w:rPr>
            </w:r>
          </w:p>
        </w:tc>
        <w:tc>
          <w:tcPr/>
          <w:p w:rsidR="00000000" w:rsidDel="00000000" w:rsidP="00000000" w:rsidRDefault="00000000" w:rsidRPr="00000000" w14:paraId="00000126">
            <w:pPr>
              <w:spacing w:after="80" w:lineRule="auto"/>
              <w:jc w:val="both"/>
              <w:rPr/>
            </w:pPr>
            <w:r w:rsidDel="00000000" w:rsidR="00000000" w:rsidRPr="00000000">
              <w:rPr>
                <w:b w:val="1"/>
                <w:bCs w:val="1"/>
                <w:sz w:val="14"/>
                <w:szCs w:val="14"/>
                <w:rtl w:val="0"/>
              </w:rPr>
              <w:t xml:space="preserve">Catalogue and replenishment list</w:t>
            </w:r>
            <w:r w:rsidDel="00000000" w:rsidR="00000000" w:rsidRPr="00000000">
              <w:rPr>
                <w:rtl w:val="0"/>
              </w:rPr>
            </w:r>
          </w:p>
        </w:tc>
        <w:tc>
          <w:tcPr/>
          <w:p w:rsidR="00000000" w:rsidDel="00000000" w:rsidP="00000000" w:rsidRDefault="00000000" w:rsidRPr="00000000" w14:paraId="00000127">
            <w:pPr>
              <w:spacing w:after="80" w:lineRule="auto"/>
              <w:jc w:val="both"/>
              <w:rPr/>
            </w:pPr>
            <w:r w:rsidDel="00000000" w:rsidR="00000000" w:rsidRPr="00000000">
              <w:rPr>
                <w:sz w:val="14"/>
                <w:szCs w:val="14"/>
                <w:rtl w:val="0"/>
              </w:rPr>
              <w:t xml:space="preserve">Build the curated catalogue with the products the interviewees reported, the replenishment list and its export as a document and a shareable link. Set up the demonstration environment.</w:t>
            </w:r>
            <w:r w:rsidDel="00000000" w:rsidR="00000000" w:rsidRPr="00000000">
              <w:rPr>
                <w:rtl w:val="0"/>
              </w:rPr>
            </w:r>
          </w:p>
        </w:tc>
        <w:tc>
          <w:tcPr/>
          <w:p w:rsidR="00000000" w:rsidDel="00000000" w:rsidP="00000000" w:rsidRDefault="00000000" w:rsidRPr="00000000" w14:paraId="00000128">
            <w:pPr>
              <w:spacing w:after="80" w:lineRule="auto"/>
              <w:jc w:val="both"/>
              <w:rPr/>
            </w:pPr>
            <w:r w:rsidDel="00000000" w:rsidR="00000000" w:rsidRPr="00000000">
              <w:rPr>
                <w:sz w:val="14"/>
                <w:szCs w:val="14"/>
                <w:rtl w:val="0"/>
              </w:rPr>
              <w:t xml:space="preserve">Python, FastAPI, managed platform</w:t>
            </w:r>
            <w:r w:rsidDel="00000000" w:rsidR="00000000" w:rsidRPr="00000000">
              <w:rPr>
                <w:rtl w:val="0"/>
              </w:rPr>
            </w:r>
          </w:p>
        </w:tc>
        <w:tc>
          <w:tcPr/>
          <w:p w:rsidR="00000000" w:rsidDel="00000000" w:rsidP="00000000" w:rsidRDefault="00000000" w:rsidRPr="00000000" w14:paraId="00000129">
            <w:pPr>
              <w:spacing w:after="80" w:lineRule="auto"/>
              <w:jc w:val="both"/>
              <w:rPr/>
            </w:pPr>
            <w:r w:rsidDel="00000000" w:rsidR="00000000" w:rsidRPr="00000000">
              <w:rPr>
                <w:sz w:val="14"/>
                <w:szCs w:val="14"/>
                <w:rtl w:val="0"/>
              </w:rPr>
              <w:t xml:space="preserve">1 week (sprint 6, week 13)</w:t>
            </w:r>
            <w:r w:rsidDel="00000000" w:rsidR="00000000" w:rsidRPr="00000000">
              <w:rPr>
                <w:rtl w:val="0"/>
              </w:rPr>
            </w:r>
          </w:p>
        </w:tc>
        <w:tc>
          <w:tcPr/>
          <w:p w:rsidR="00000000" w:rsidDel="00000000" w:rsidP="00000000" w:rsidRDefault="00000000" w:rsidRPr="00000000" w14:paraId="0000012A">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2B">
            <w:pPr>
              <w:spacing w:after="80" w:lineRule="auto"/>
              <w:jc w:val="both"/>
              <w:rPr/>
            </w:pPr>
            <w:r w:rsidDel="00000000" w:rsidR="00000000" w:rsidRPr="00000000">
              <w:rPr>
                <w:sz w:val="14"/>
                <w:szCs w:val="14"/>
                <w:rtl w:val="0"/>
              </w:rPr>
              <w:t xml:space="preserve">Enabler: exporting the list makes the system useful without a commercial agreement, and the demonstration environment is up two sprints before the close.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80" w:lineRule="auto"/>
              <w:jc w:val="both"/>
              <w:rPr/>
            </w:pPr>
            <w:r w:rsidDel="00000000" w:rsidR="00000000" w:rsidRPr="00000000">
              <w:rPr>
                <w:b w:val="0"/>
                <w:bCs w:val="0"/>
                <w:sz w:val="14"/>
                <w:szCs w:val="14"/>
                <w:rtl w:val="0"/>
              </w:rPr>
              <w:t xml:space="preserve">Development for mobile platforms · Standards, security and sustainability</w:t>
            </w:r>
            <w:r w:rsidDel="00000000" w:rsidR="00000000" w:rsidRPr="00000000">
              <w:rPr>
                <w:rtl w:val="0"/>
              </w:rPr>
            </w:r>
          </w:p>
        </w:tc>
        <w:tc>
          <w:tcPr/>
          <w:p w:rsidR="00000000" w:rsidDel="00000000" w:rsidP="00000000" w:rsidRDefault="00000000" w:rsidRPr="00000000" w14:paraId="0000012D">
            <w:pPr>
              <w:spacing w:after="80" w:lineRule="auto"/>
              <w:jc w:val="both"/>
              <w:rPr/>
            </w:pPr>
            <w:r w:rsidDel="00000000" w:rsidR="00000000" w:rsidRPr="00000000">
              <w:rPr>
                <w:b w:val="1"/>
                <w:bCs w:val="1"/>
                <w:sz w:val="14"/>
                <w:szCs w:val="14"/>
                <w:rtl w:val="0"/>
              </w:rPr>
              <w:t xml:space="preserve">Usability and accessibility testing</w:t>
            </w:r>
            <w:r w:rsidDel="00000000" w:rsidR="00000000" w:rsidRPr="00000000">
              <w:rPr>
                <w:rtl w:val="0"/>
              </w:rPr>
            </w:r>
          </w:p>
        </w:tc>
        <w:tc>
          <w:tcPr/>
          <w:p w:rsidR="00000000" w:rsidDel="00000000" w:rsidP="00000000" w:rsidRDefault="00000000" w:rsidRPr="00000000" w14:paraId="0000012E">
            <w:pPr>
              <w:spacing w:after="80" w:lineRule="auto"/>
              <w:jc w:val="both"/>
              <w:rPr/>
            </w:pPr>
            <w:r w:rsidDel="00000000" w:rsidR="00000000" w:rsidRPr="00000000">
              <w:rPr>
                <w:sz w:val="14"/>
                <w:szCs w:val="14"/>
                <w:rtl w:val="0"/>
              </w:rPr>
              <w:t xml:space="preserve">Run sessions with three real users of different profiles over the main flow, and apply the improvements that result.</w:t>
            </w:r>
            <w:r w:rsidDel="00000000" w:rsidR="00000000" w:rsidRPr="00000000">
              <w:rPr>
                <w:rtl w:val="0"/>
              </w:rPr>
            </w:r>
          </w:p>
        </w:tc>
        <w:tc>
          <w:tcPr/>
          <w:p w:rsidR="00000000" w:rsidDel="00000000" w:rsidP="00000000" w:rsidRDefault="00000000" w:rsidRPr="00000000" w14:paraId="0000012F">
            <w:pPr>
              <w:spacing w:after="80" w:lineRule="auto"/>
              <w:jc w:val="both"/>
              <w:rPr/>
            </w:pPr>
            <w:r w:rsidDel="00000000" w:rsidR="00000000" w:rsidRPr="00000000">
              <w:rPr>
                <w:sz w:val="14"/>
                <w:szCs w:val="14"/>
                <w:rtl w:val="0"/>
              </w:rPr>
              <w:t xml:space="preserve">Prototype and application on a device, task script</w:t>
            </w:r>
            <w:r w:rsidDel="00000000" w:rsidR="00000000" w:rsidRPr="00000000">
              <w:rPr>
                <w:rtl w:val="0"/>
              </w:rPr>
            </w:r>
          </w:p>
        </w:tc>
        <w:tc>
          <w:tcPr/>
          <w:p w:rsidR="00000000" w:rsidDel="00000000" w:rsidP="00000000" w:rsidRDefault="00000000" w:rsidRPr="00000000" w14:paraId="00000130">
            <w:pPr>
              <w:spacing w:after="80" w:lineRule="auto"/>
              <w:jc w:val="both"/>
              <w:rPr/>
            </w:pPr>
            <w:r w:rsidDel="00000000" w:rsidR="00000000" w:rsidRPr="00000000">
              <w:rPr>
                <w:sz w:val="14"/>
                <w:szCs w:val="14"/>
                <w:rtl w:val="0"/>
              </w:rPr>
              <w:t xml:space="preserve">1 week (week 13)</w:t>
            </w:r>
            <w:r w:rsidDel="00000000" w:rsidR="00000000" w:rsidRPr="00000000">
              <w:rPr>
                <w:rtl w:val="0"/>
              </w:rPr>
            </w:r>
          </w:p>
        </w:tc>
        <w:tc>
          <w:tcPr/>
          <w:p w:rsidR="00000000" w:rsidDel="00000000" w:rsidP="00000000" w:rsidRDefault="00000000" w:rsidRPr="00000000" w14:paraId="00000131">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32">
            <w:pPr>
              <w:spacing w:after="80" w:lineRule="auto"/>
              <w:jc w:val="both"/>
              <w:rPr/>
            </w:pPr>
            <w:r w:rsidDel="00000000" w:rsidR="00000000" w:rsidRPr="00000000">
              <w:rPr>
                <w:sz w:val="14"/>
                <w:szCs w:val="14"/>
                <w:rtl w:val="0"/>
              </w:rPr>
              <w:t xml:space="preserve">Obstacle: coordinating the availability of users. Sessions are scheduled in advance and contacts from the validation are reused.</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80" w:lineRule="auto"/>
              <w:jc w:val="both"/>
              <w:rPr/>
            </w:pPr>
            <w:r w:rsidDel="00000000" w:rsidR="00000000" w:rsidRPr="00000000">
              <w:rPr>
                <w:b w:val="0"/>
                <w:bCs w:val="0"/>
                <w:sz w:val="14"/>
                <w:szCs w:val="14"/>
                <w:rtl w:val="0"/>
              </w:rPr>
              <w:t xml:space="preserve">Software solutions and life cycle · Standards, security and sustainability</w:t>
            </w:r>
            <w:r w:rsidDel="00000000" w:rsidR="00000000" w:rsidRPr="00000000">
              <w:rPr>
                <w:rtl w:val="0"/>
              </w:rPr>
            </w:r>
          </w:p>
        </w:tc>
        <w:tc>
          <w:tcPr/>
          <w:p w:rsidR="00000000" w:rsidDel="00000000" w:rsidP="00000000" w:rsidRDefault="00000000" w:rsidRPr="00000000" w14:paraId="00000134">
            <w:pPr>
              <w:spacing w:after="80" w:lineRule="auto"/>
              <w:jc w:val="both"/>
              <w:rPr/>
            </w:pPr>
            <w:r w:rsidDel="00000000" w:rsidR="00000000" w:rsidRPr="00000000">
              <w:rPr>
                <w:b w:val="1"/>
                <w:bCs w:val="1"/>
                <w:sz w:val="14"/>
                <w:szCs w:val="14"/>
                <w:rtl w:val="0"/>
              </w:rPr>
              <w:t xml:space="preserve">Layer 3 · Order and payment</w:t>
            </w:r>
            <w:r w:rsidDel="00000000" w:rsidR="00000000" w:rsidRPr="00000000">
              <w:rPr>
                <w:rtl w:val="0"/>
              </w:rPr>
            </w:r>
          </w:p>
        </w:tc>
        <w:tc>
          <w:tcPr/>
          <w:p w:rsidR="00000000" w:rsidDel="00000000" w:rsidP="00000000" w:rsidRDefault="00000000" w:rsidRPr="00000000" w14:paraId="00000135">
            <w:pPr>
              <w:spacing w:after="80" w:lineRule="auto"/>
              <w:jc w:val="both"/>
              <w:rPr/>
            </w:pPr>
            <w:r w:rsidDel="00000000" w:rsidR="00000000" w:rsidRPr="00000000">
              <w:rPr>
                <w:sz w:val="14"/>
                <w:szCs w:val="14"/>
                <w:rtl w:val="0"/>
              </w:rPr>
              <w:t xml:space="preserve">Build the cart, substitution rules, deferred authorisation and capture of the real amount with a single payer, plus the retailer view with the pickup code.</w:t>
            </w:r>
            <w:r w:rsidDel="00000000" w:rsidR="00000000" w:rsidRPr="00000000">
              <w:rPr>
                <w:rtl w:val="0"/>
              </w:rPr>
            </w:r>
          </w:p>
        </w:tc>
        <w:tc>
          <w:tcPr/>
          <w:p w:rsidR="00000000" w:rsidDel="00000000" w:rsidP="00000000" w:rsidRDefault="00000000" w:rsidRPr="00000000" w14:paraId="00000136">
            <w:pPr>
              <w:spacing w:after="80" w:lineRule="auto"/>
              <w:jc w:val="both"/>
              <w:rPr/>
            </w:pPr>
            <w:r w:rsidDel="00000000" w:rsidR="00000000" w:rsidRPr="00000000">
              <w:rPr>
                <w:sz w:val="14"/>
                <w:szCs w:val="14"/>
                <w:rtl w:val="0"/>
              </w:rPr>
              <w:t xml:space="preserve">Transbank Webpay Plus, integration environment, React with TypeScript</w:t>
            </w:r>
            <w:r w:rsidDel="00000000" w:rsidR="00000000" w:rsidRPr="00000000">
              <w:rPr>
                <w:rtl w:val="0"/>
              </w:rPr>
            </w:r>
          </w:p>
        </w:tc>
        <w:tc>
          <w:tcPr/>
          <w:p w:rsidR="00000000" w:rsidDel="00000000" w:rsidP="00000000" w:rsidRDefault="00000000" w:rsidRPr="00000000" w14:paraId="00000137">
            <w:pPr>
              <w:spacing w:after="80" w:lineRule="auto"/>
              <w:jc w:val="both"/>
              <w:rPr/>
            </w:pPr>
            <w:r w:rsidDel="00000000" w:rsidR="00000000" w:rsidRPr="00000000">
              <w:rPr>
                <w:sz w:val="14"/>
                <w:szCs w:val="14"/>
                <w:rtl w:val="0"/>
              </w:rPr>
              <w:t xml:space="preserve">1 week (sprint 7, week 14)</w:t>
            </w:r>
            <w:r w:rsidDel="00000000" w:rsidR="00000000" w:rsidRPr="00000000">
              <w:rPr>
                <w:rtl w:val="0"/>
              </w:rPr>
            </w:r>
          </w:p>
        </w:tc>
        <w:tc>
          <w:tcPr/>
          <w:p w:rsidR="00000000" w:rsidDel="00000000" w:rsidP="00000000" w:rsidRDefault="00000000" w:rsidRPr="00000000" w14:paraId="00000138">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39">
            <w:pPr>
              <w:spacing w:after="80" w:lineRule="auto"/>
              <w:jc w:val="both"/>
              <w:rPr/>
            </w:pPr>
            <w:r w:rsidDel="00000000" w:rsidR="00000000" w:rsidRPr="00000000">
              <w:rPr>
                <w:sz w:val="14"/>
                <w:szCs w:val="14"/>
                <w:rtl w:val="0"/>
              </w:rPr>
              <w:t xml:space="preserve">It is the part with the highest technical risk, which is why its proof of concept was brought forward to sprint 0. Splitting among several payers is outside the committed scope.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Software solutions and life cycle · Standards, security and sustainability</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Closing, hardening and deployment</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Run load tests, harden security, apply the retention policy, deploy the final environment and prepare the demonstration script.</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Managed platform, load testing tools</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1 week (sprint 8, week 15)</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Enabler: the demonstration environment has existed since sprint 6, so the close hardens something already standing rather than raising it from scratch.</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80" w:lineRule="auto"/>
              <w:jc w:val="both"/>
              <w:rPr/>
            </w:pPr>
            <w:r w:rsidDel="00000000" w:rsidR="00000000" w:rsidRPr="00000000">
              <w:rPr>
                <w:b w:val="0"/>
                <w:bCs w:val="0"/>
                <w:sz w:val="14"/>
                <w:szCs w:val="14"/>
                <w:rtl w:val="0"/>
              </w:rPr>
              <w:t xml:space="preserve">Project assessment and management</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b w:val="1"/>
                <w:bCs w:val="1"/>
                <w:sz w:val="14"/>
                <w:szCs w:val="14"/>
                <w:rtl w:val="0"/>
              </w:rPr>
              <w:t xml:space="preserve">Final report and defence</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Write the final report with results and conclusions, including abstract and reflection in English, and prepare the presentation before the panel.</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Word processor, presentation tools</w:t>
            </w:r>
            <w:r w:rsidDel="00000000" w:rsidR="00000000" w:rsidRPr="00000000">
              <w:rPr>
                <w:rtl w:val="0"/>
              </w:rPr>
            </w:r>
          </w:p>
        </w:tc>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3 weeks (weeks 16 to 18)</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sz w:val="14"/>
                <w:szCs w:val="14"/>
                <w:rtl w:val="0"/>
              </w:rPr>
              <w:t xml:space="preserve">Both</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Enabler: documentation is kept up to date in every sprint, so the report is not written from scratch.</w:t>
            </w:r>
            <w:r w:rsidDel="00000000" w:rsidR="00000000" w:rsidRPr="00000000">
              <w:rPr>
                <w:rtl w:val="0"/>
              </w:rPr>
            </w:r>
          </w:p>
        </w:tc>
      </w:tr>
    </w:tbl>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24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C">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Choose a Gantt chart format that suits you and organise in it the activities planned in the previous section, considering the period assigned for the development of your APT project. You must keep the timeline of the academic period across the three phases of the Portfolio course.</w:t>
            </w:r>
          </w:p>
        </w:tc>
      </w:tr>
    </w:tbl>
    <w:p w:rsidR="00000000" w:rsidDel="00000000" w:rsidP="00000000" w:rsidRDefault="00000000" w:rsidRPr="00000000" w14:paraId="000001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after="0" w:line="360" w:lineRule="auto"/>
        <w:jc w:val="both"/>
        <w:rPr>
          <w:b w:val="1"/>
          <w:bCs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Change w:id="0">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
        </w:tblGridChange>
      </w:tblGrid>
      <w:tr>
        <w:trPr>
          <w:cantSplit w:val="0"/>
          <w:trHeight w:val="294" w:hRule="atLeast"/>
          <w:tblHeader w:val="0"/>
        </w:trPr>
        <w:tc>
          <w:tcPr>
            <w:vMerge w:val="restart"/>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tcW w:w="1574"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c>
          <w:tcPr>
            <w:tcW w:w="43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w:t>
            </w:r>
            <w:r w:rsidDel="00000000" w:rsidR="00000000" w:rsidRPr="00000000">
              <w:rPr>
                <w:rtl w:val="0"/>
              </w:rPr>
            </w:r>
          </w:p>
        </w:tc>
        <w:tc>
          <w:tcPr>
            <w:tcW w:w="42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2</w:t>
            </w:r>
            <w:r w:rsidDel="00000000" w:rsidR="00000000" w:rsidRPr="00000000">
              <w:rPr>
                <w:rtl w:val="0"/>
              </w:rPr>
            </w:r>
          </w:p>
        </w:tc>
        <w:tc>
          <w:tcPr>
            <w:tcW w:w="437"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3</w:t>
            </w:r>
            <w:r w:rsidDel="00000000" w:rsidR="00000000" w:rsidRPr="00000000">
              <w:rPr>
                <w:rtl w:val="0"/>
              </w:rPr>
            </w:r>
          </w:p>
        </w:tc>
        <w:tc>
          <w:tcPr>
            <w:tcW w:w="498"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4</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5</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6</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7</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8</w:t>
            </w:r>
            <w:r w:rsidDel="00000000" w:rsidR="00000000" w:rsidRPr="00000000">
              <w:rPr>
                <w:rtl w:val="0"/>
              </w:rPr>
            </w:r>
          </w:p>
        </w:tc>
        <w:tc>
          <w:tcPr>
            <w:tcW w:w="495"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9</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10</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11</w:t>
            </w:r>
            <w:r w:rsidDel="00000000" w:rsidR="00000000" w:rsidRPr="00000000">
              <w:rPr>
                <w:rtl w:val="0"/>
              </w:rPr>
            </w:r>
          </w:p>
        </w:tc>
        <w:tc>
          <w:tcPr>
            <w:tcW w:w="502"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12</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13</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14</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15</w:t>
            </w:r>
            <w:r w:rsidDel="00000000" w:rsidR="00000000" w:rsidRPr="00000000">
              <w:rPr>
                <w:rtl w:val="0"/>
              </w:rPr>
            </w:r>
          </w:p>
        </w:tc>
        <w:tc>
          <w:tcPr>
            <w:tcW w:w="222"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c>
          <w:tcPr>
            <w:tcW w:w="491"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16</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17</w:t>
            </w:r>
            <w:r w:rsidDel="00000000" w:rsidR="00000000" w:rsidRPr="00000000">
              <w:rPr>
                <w:rtl w:val="0"/>
              </w:rPr>
            </w:r>
          </w:p>
        </w:tc>
        <w:tc>
          <w:tcPr>
            <w:tcW w:w="504" w:type="dxa"/>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W 18</w:t>
            </w:r>
            <w:r w:rsidDel="00000000" w:rsidR="00000000" w:rsidRPr="00000000">
              <w:rPr>
                <w:rtl w:val="0"/>
              </w:rPr>
            </w:r>
          </w:p>
        </w:tc>
        <w:tc>
          <w:tcPr>
            <w:tcW w:w="222" w:type="dxa"/>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r>
              <w:rPr>
                <w:b w:val="1"/>
                <w:bCs w:val="1"/>
                <w:sz w:val="16"/>
                <w:szCs w:val="16"/>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Definition of the product and the architecture</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6E">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6F">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rPr/>
            </w:pPr>
            <w:r w:rsidDel="00000000" w:rsidR="00000000" w:rsidRPr="00000000">
              <w:rPr>
                <w:rtl w:val="0"/>
              </w:rPr>
            </w:r>
            <w:r>
              <w:rPr/>
              <w:t xml:space="preserve"/>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rPr/>
            </w:pPr>
            <w:r w:rsidDel="00000000" w:rsidR="00000000" w:rsidRPr="00000000">
              <w:rPr>
                <w:rtl w:val="0"/>
              </w:rPr>
            </w:r>
            <w:r>
              <w:rPr/>
              <w:t xml:space="preserve"/>
            </w:r>
          </w:p>
        </w:tc>
        <w:tc>
          <w:tcPr/>
          <w:p w:rsidR="00000000" w:rsidDel="00000000" w:rsidP="00000000" w:rsidRDefault="00000000" w:rsidRPr="00000000" w14:paraId="0000017B">
            <w:pPr>
              <w:rPr/>
            </w:pPr>
            <w:r w:rsidDel="00000000" w:rsidR="00000000" w:rsidRPr="00000000">
              <w:rPr>
                <w:rtl w:val="0"/>
              </w:rPr>
            </w:r>
            <w:r>
              <w:rPr/>
              <w:t xml:space="preserve"/>
            </w:r>
          </w:p>
        </w:tc>
        <w:tc>
          <w:tcPr/>
          <w:p w:rsidR="00000000" w:rsidDel="00000000" w:rsidP="00000000" w:rsidRDefault="00000000" w:rsidRPr="00000000" w14:paraId="0000017C">
            <w:pPr>
              <w:rPr/>
            </w:pPr>
            <w:r w:rsidDel="00000000" w:rsidR="00000000" w:rsidRPr="00000000">
              <w:rPr>
                <w:rtl w:val="0"/>
              </w:rPr>
            </w:r>
            <w:r>
              <w:rPr/>
              <w:t xml:space="preserve"/>
            </w:r>
          </w:p>
        </w:tc>
        <w:tc>
          <w:tcPr/>
          <w:p w:rsidR="00000000" w:rsidDel="00000000" w:rsidP="00000000" w:rsidRDefault="00000000" w:rsidRPr="00000000" w14:paraId="0000017D">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7E">
            <w:pPr>
              <w:spacing w:after="80" w:lineRule="auto"/>
              <w:jc w:val="both"/>
              <w:rPr/>
            </w:pPr>
            <w:r w:rsidDel="00000000" w:rsidR="00000000" w:rsidRPr="00000000">
              <w:rPr>
                <w:sz w:val="14"/>
                <w:szCs w:val="14"/>
                <w:rtl w:val="0"/>
              </w:rPr>
              <w:t xml:space="preserve">Validation of the problem with caregivers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r>
              <w:rPr/>
              <w:t xml:space="preserve"/>
            </w:r>
          </w:p>
        </w:tc>
        <w:tc>
          <w:tcPr/>
          <w:p w:rsidR="00000000" w:rsidDel="00000000" w:rsidP="00000000" w:rsidRDefault="00000000" w:rsidRPr="00000000" w14:paraId="00000180">
            <w:pPr>
              <w:rPr/>
            </w:pPr>
            <w:r w:rsidDel="00000000" w:rsidR="00000000" w:rsidRPr="00000000">
              <w:rPr>
                <w:rtl w:val="0"/>
              </w:rPr>
            </w:r>
            <w:r>
              <w:rPr/>
              <w:t xml:space="preserve"/>
            </w:r>
          </w:p>
        </w:tc>
        <w:tc>
          <w:tcPr/>
          <w:p w:rsidR="00000000" w:rsidDel="00000000" w:rsidP="00000000" w:rsidRDefault="00000000" w:rsidRPr="00000000" w14:paraId="00000181">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82">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83">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84">
            <w:pPr>
              <w:rPr/>
            </w:pPr>
            <w:r w:rsidDel="00000000" w:rsidR="00000000" w:rsidRPr="00000000">
              <w:rPr>
                <w:rtl w:val="0"/>
              </w:rPr>
            </w:r>
            <w:r>
              <w:rPr/>
              <w:t xml:space="preserve"/>
            </w:r>
          </w:p>
        </w:tc>
        <w:tc>
          <w:tcPr/>
          <w:p w:rsidR="00000000" w:rsidDel="00000000" w:rsidP="00000000" w:rsidRDefault="00000000" w:rsidRPr="00000000" w14:paraId="00000185">
            <w:pPr>
              <w:rPr/>
            </w:pPr>
            <w:r w:rsidDel="00000000" w:rsidR="00000000" w:rsidRPr="00000000">
              <w:rPr>
                <w:rtl w:val="0"/>
              </w:rPr>
            </w:r>
            <w:r>
              <w:rPr/>
              <w:t xml:space="preserve"/>
            </w:r>
          </w:p>
        </w:tc>
        <w:tc>
          <w:tcPr/>
          <w:p w:rsidR="00000000" w:rsidDel="00000000" w:rsidP="00000000" w:rsidRDefault="00000000" w:rsidRPr="00000000" w14:paraId="00000186">
            <w:pPr>
              <w:rPr/>
            </w:pPr>
            <w:r w:rsidDel="00000000" w:rsidR="00000000" w:rsidRPr="00000000">
              <w:rPr>
                <w:rtl w:val="0"/>
              </w:rPr>
            </w:r>
            <w:r>
              <w:rPr/>
              <w:t xml:space="preserve"/>
            </w:r>
          </w:p>
        </w:tc>
        <w:tc>
          <w:tcPr/>
          <w:p w:rsidR="00000000" w:rsidDel="00000000" w:rsidP="00000000" w:rsidRDefault="00000000" w:rsidRPr="00000000" w14:paraId="00000187">
            <w:pPr>
              <w:rPr/>
            </w:pPr>
            <w:r w:rsidDel="00000000" w:rsidR="00000000" w:rsidRPr="00000000">
              <w:rPr>
                <w:rtl w:val="0"/>
              </w:rPr>
            </w:r>
            <w:r>
              <w:rPr/>
              <w:t xml:space="preserve"/>
            </w:r>
          </w:p>
        </w:tc>
        <w:tc>
          <w:tcPr/>
          <w:p w:rsidR="00000000" w:rsidDel="00000000" w:rsidP="00000000" w:rsidRDefault="00000000" w:rsidRPr="00000000" w14:paraId="00000188">
            <w:pPr>
              <w:rPr/>
            </w:pPr>
            <w:r w:rsidDel="00000000" w:rsidR="00000000" w:rsidRPr="00000000">
              <w:rPr>
                <w:rtl w:val="0"/>
              </w:rPr>
            </w:r>
            <w:r>
              <w:rPr/>
              <w:t xml:space="preserve"/>
            </w:r>
          </w:p>
        </w:tc>
        <w:tc>
          <w:tcPr/>
          <w:p w:rsidR="00000000" w:rsidDel="00000000" w:rsidP="00000000" w:rsidRDefault="00000000" w:rsidRPr="00000000" w14:paraId="00000189">
            <w:pPr>
              <w:rPr/>
            </w:pPr>
            <w:r w:rsidDel="00000000" w:rsidR="00000000" w:rsidRPr="00000000">
              <w:rPr>
                <w:rtl w:val="0"/>
              </w:rPr>
            </w:r>
            <w:r>
              <w:rPr/>
              <w:t xml:space="preserve"/>
            </w:r>
          </w:p>
        </w:tc>
        <w:tc>
          <w:tcPr/>
          <w:p w:rsidR="00000000" w:rsidDel="00000000" w:rsidP="00000000" w:rsidRDefault="00000000" w:rsidRPr="00000000" w14:paraId="0000018A">
            <w:pPr>
              <w:rPr/>
            </w:pPr>
            <w:r w:rsidDel="00000000" w:rsidR="00000000" w:rsidRPr="00000000">
              <w:rPr>
                <w:rtl w:val="0"/>
              </w:rPr>
            </w:r>
            <w:r>
              <w:rPr/>
              <w:t xml:space="preserve"/>
            </w:r>
          </w:p>
        </w:tc>
        <w:tc>
          <w:tcPr/>
          <w:p w:rsidR="00000000" w:rsidDel="00000000" w:rsidP="00000000" w:rsidRDefault="00000000" w:rsidRPr="00000000" w14:paraId="0000018B">
            <w:pPr>
              <w:rPr/>
            </w:pPr>
            <w:r w:rsidDel="00000000" w:rsidR="00000000" w:rsidRPr="00000000">
              <w:rPr>
                <w:rtl w:val="0"/>
              </w:rPr>
            </w:r>
            <w:r>
              <w:rPr/>
              <w:t xml:space="preserve"/>
            </w:r>
          </w:p>
        </w:tc>
        <w:tc>
          <w:tcPr/>
          <w:p w:rsidR="00000000" w:rsidDel="00000000" w:rsidP="00000000" w:rsidRDefault="00000000" w:rsidRPr="00000000" w14:paraId="0000018C">
            <w:pPr>
              <w:rPr/>
            </w:pPr>
            <w:r w:rsidDel="00000000" w:rsidR="00000000" w:rsidRPr="00000000">
              <w:rPr>
                <w:rtl w:val="0"/>
              </w:rPr>
            </w:r>
            <w:r>
              <w:rPr/>
              <w:t xml:space="preserve"/>
            </w:r>
          </w:p>
        </w:tc>
        <w:tc>
          <w:tcPr/>
          <w:p w:rsidR="00000000" w:rsidDel="00000000" w:rsidP="00000000" w:rsidRDefault="00000000" w:rsidRPr="00000000" w14:paraId="0000018D">
            <w:pPr>
              <w:rPr/>
            </w:pPr>
            <w:r w:rsidDel="00000000" w:rsidR="00000000" w:rsidRPr="00000000">
              <w:rPr>
                <w:rtl w:val="0"/>
              </w:rPr>
            </w:r>
            <w:r>
              <w:rPr/>
              <w:t xml:space="preserve"/>
            </w:r>
          </w:p>
        </w:tc>
        <w:tc>
          <w:tcPr/>
          <w:p w:rsidR="00000000" w:rsidDel="00000000" w:rsidP="00000000" w:rsidRDefault="00000000" w:rsidRPr="00000000" w14:paraId="0000018E">
            <w:pPr>
              <w:rPr/>
            </w:pPr>
            <w:r w:rsidDel="00000000" w:rsidR="00000000" w:rsidRPr="00000000">
              <w:rPr>
                <w:rtl w:val="0"/>
              </w:rPr>
            </w:r>
            <w:r>
              <w:rPr/>
              <w:t xml:space="preserve"/>
            </w:r>
          </w:p>
        </w:tc>
        <w:tc>
          <w:tcPr/>
          <w:p w:rsidR="00000000" w:rsidDel="00000000" w:rsidP="00000000" w:rsidRDefault="00000000" w:rsidRPr="00000000" w14:paraId="0000018F">
            <w:pPr>
              <w:rPr/>
            </w:pPr>
            <w:r w:rsidDel="00000000" w:rsidR="00000000" w:rsidRPr="00000000">
              <w:rPr>
                <w:rtl w:val="0"/>
              </w:rPr>
            </w:r>
            <w:r>
              <w:rPr/>
              <w:t xml:space="preserve"/>
            </w:r>
          </w:p>
        </w:tc>
        <w:tc>
          <w:tcPr/>
          <w:p w:rsidR="00000000" w:rsidDel="00000000" w:rsidP="00000000" w:rsidRDefault="00000000" w:rsidRPr="00000000" w14:paraId="00000190">
            <w:pPr>
              <w:rPr/>
            </w:pPr>
            <w:r w:rsidDel="00000000" w:rsidR="00000000" w:rsidRPr="00000000">
              <w:rPr>
                <w:rtl w:val="0"/>
              </w:rPr>
            </w:r>
            <w:r>
              <w:rPr/>
              <w:t xml:space="preserve"/>
            </w:r>
          </w:p>
        </w:tc>
        <w:tc>
          <w:tcPr/>
          <w:p w:rsidR="00000000" w:rsidDel="00000000" w:rsidP="00000000" w:rsidRDefault="00000000" w:rsidRPr="00000000" w14:paraId="00000191">
            <w:pPr>
              <w:rPr/>
            </w:pPr>
            <w:r w:rsidDel="00000000" w:rsidR="00000000" w:rsidRPr="00000000">
              <w:rPr>
                <w:rtl w:val="0"/>
              </w:rPr>
            </w:r>
            <w:r>
              <w:rPr/>
              <w:t xml:space="preserve"/>
            </w:r>
          </w:p>
        </w:tc>
        <w:tc>
          <w:tcPr/>
          <w:p w:rsidR="00000000" w:rsidDel="00000000" w:rsidP="00000000" w:rsidRDefault="00000000" w:rsidRPr="00000000" w14:paraId="00000192">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93">
            <w:pPr>
              <w:spacing w:after="80" w:lineRule="auto"/>
              <w:jc w:val="both"/>
              <w:rPr/>
            </w:pPr>
            <w:r w:rsidDel="00000000" w:rsidR="00000000" w:rsidRPr="00000000">
              <w:rPr>
                <w:sz w:val="14"/>
                <w:szCs w:val="14"/>
                <w:rtl w:val="0"/>
              </w:rPr>
              <w:t xml:space="preserve">Phase 1 presentation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r>
              <w:rPr/>
              <w:t xml:space="preserve"/>
            </w:r>
          </w:p>
        </w:tc>
        <w:tc>
          <w:tcPr/>
          <w:p w:rsidR="00000000" w:rsidDel="00000000" w:rsidP="00000000" w:rsidRDefault="00000000" w:rsidRPr="00000000" w14:paraId="00000195">
            <w:pPr>
              <w:rPr/>
            </w:pPr>
            <w:r w:rsidDel="00000000" w:rsidR="00000000" w:rsidRPr="00000000">
              <w:rPr>
                <w:rtl w:val="0"/>
              </w:rPr>
            </w:r>
            <w:r>
              <w:rPr/>
              <w:t xml:space="preserve"/>
            </w:r>
          </w:p>
        </w:tc>
        <w:tc>
          <w:tcPr/>
          <w:p w:rsidR="00000000" w:rsidDel="00000000" w:rsidP="00000000" w:rsidRDefault="00000000" w:rsidRPr="00000000" w14:paraId="00000196">
            <w:pPr>
              <w:rPr/>
            </w:pPr>
            <w:r w:rsidDel="00000000" w:rsidR="00000000" w:rsidRPr="00000000">
              <w:rPr>
                <w:rtl w:val="0"/>
              </w:rPr>
            </w:r>
            <w:r>
              <w:rPr/>
              <w:t xml:space="preserve"/>
            </w:r>
          </w:p>
        </w:tc>
        <w:tc>
          <w:tcPr/>
          <w:p w:rsidR="00000000" w:rsidDel="00000000" w:rsidP="00000000" w:rsidRDefault="00000000" w:rsidRPr="00000000" w14:paraId="00000197">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98">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99">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9A">
            <w:pPr>
              <w:rPr/>
            </w:pPr>
            <w:r w:rsidDel="00000000" w:rsidR="00000000" w:rsidRPr="00000000">
              <w:rPr>
                <w:rtl w:val="0"/>
              </w:rPr>
            </w:r>
            <w:r>
              <w:rPr/>
              <w:t xml:space="preserve"/>
            </w:r>
          </w:p>
        </w:tc>
        <w:tc>
          <w:tcPr/>
          <w:p w:rsidR="00000000" w:rsidDel="00000000" w:rsidP="00000000" w:rsidRDefault="00000000" w:rsidRPr="00000000" w14:paraId="0000019B">
            <w:pPr>
              <w:rPr/>
            </w:pPr>
            <w:r w:rsidDel="00000000" w:rsidR="00000000" w:rsidRPr="00000000">
              <w:rPr>
                <w:rtl w:val="0"/>
              </w:rPr>
            </w:r>
            <w:r>
              <w:rPr/>
              <w:t xml:space="preserve"/>
            </w:r>
          </w:p>
        </w:tc>
        <w:tc>
          <w:tcPr/>
          <w:p w:rsidR="00000000" w:rsidDel="00000000" w:rsidP="00000000" w:rsidRDefault="00000000" w:rsidRPr="00000000" w14:paraId="0000019C">
            <w:pPr>
              <w:rPr/>
            </w:pPr>
            <w:r w:rsidDel="00000000" w:rsidR="00000000" w:rsidRPr="00000000">
              <w:rPr>
                <w:rtl w:val="0"/>
              </w:rPr>
            </w:r>
            <w:r>
              <w:rPr/>
              <w:t xml:space="preserve"/>
            </w:r>
          </w:p>
        </w:tc>
        <w:tc>
          <w:tcPr/>
          <w:p w:rsidR="00000000" w:rsidDel="00000000" w:rsidP="00000000" w:rsidRDefault="00000000" w:rsidRPr="00000000" w14:paraId="0000019D">
            <w:pPr>
              <w:rPr/>
            </w:pPr>
            <w:r w:rsidDel="00000000" w:rsidR="00000000" w:rsidRPr="00000000">
              <w:rPr>
                <w:rtl w:val="0"/>
              </w:rPr>
            </w:r>
            <w:r>
              <w:rPr/>
              <w:t xml:space="preserve"/>
            </w:r>
          </w:p>
        </w:tc>
        <w:tc>
          <w:tcPr/>
          <w:p w:rsidR="00000000" w:rsidDel="00000000" w:rsidP="00000000" w:rsidRDefault="00000000" w:rsidRPr="00000000" w14:paraId="0000019E">
            <w:pPr>
              <w:rPr/>
            </w:pPr>
            <w:r w:rsidDel="00000000" w:rsidR="00000000" w:rsidRPr="00000000">
              <w:rPr>
                <w:rtl w:val="0"/>
              </w:rPr>
            </w:r>
            <w:r>
              <w:rPr/>
              <w:t xml:space="preserve"/>
            </w:r>
          </w:p>
        </w:tc>
        <w:tc>
          <w:tcPr/>
          <w:p w:rsidR="00000000" w:rsidDel="00000000" w:rsidP="00000000" w:rsidRDefault="00000000" w:rsidRPr="00000000" w14:paraId="0000019F">
            <w:pPr>
              <w:rPr/>
            </w:pPr>
            <w:r w:rsidDel="00000000" w:rsidR="00000000" w:rsidRPr="00000000">
              <w:rPr>
                <w:rtl w:val="0"/>
              </w:rPr>
            </w:r>
            <w:r>
              <w:rPr/>
              <w:t xml:space="preserve"/>
            </w:r>
          </w:p>
        </w:tc>
        <w:tc>
          <w:tcPr/>
          <w:p w:rsidR="00000000" w:rsidDel="00000000" w:rsidP="00000000" w:rsidRDefault="00000000" w:rsidRPr="00000000" w14:paraId="000001A0">
            <w:pPr>
              <w:rPr/>
            </w:pPr>
            <w:r w:rsidDel="00000000" w:rsidR="00000000" w:rsidRPr="00000000">
              <w:rPr>
                <w:rtl w:val="0"/>
              </w:rPr>
            </w:r>
            <w:r>
              <w:rPr/>
              <w:t xml:space="preserve"/>
            </w:r>
          </w:p>
        </w:tc>
        <w:tc>
          <w:tcPr/>
          <w:p w:rsidR="00000000" w:rsidDel="00000000" w:rsidP="00000000" w:rsidRDefault="00000000" w:rsidRPr="00000000" w14:paraId="000001A1">
            <w:pPr>
              <w:rPr/>
            </w:pPr>
            <w:r w:rsidDel="00000000" w:rsidR="00000000" w:rsidRPr="00000000">
              <w:rPr>
                <w:rtl w:val="0"/>
              </w:rPr>
            </w:r>
            <w:r>
              <w:rPr/>
              <w:t xml:space="preserve"/>
            </w:r>
          </w:p>
        </w:tc>
        <w:tc>
          <w:tcPr/>
          <w:p w:rsidR="00000000" w:rsidDel="00000000" w:rsidP="00000000" w:rsidRDefault="00000000" w:rsidRPr="00000000" w14:paraId="000001A2">
            <w:pPr>
              <w:rPr/>
            </w:pPr>
            <w:r w:rsidDel="00000000" w:rsidR="00000000" w:rsidRPr="00000000">
              <w:rPr>
                <w:rtl w:val="0"/>
              </w:rPr>
            </w:r>
            <w:r>
              <w:rPr/>
              <w:t xml:space="preserve"/>
            </w:r>
          </w:p>
        </w:tc>
        <w:tc>
          <w:tcPr/>
          <w:p w:rsidR="00000000" w:rsidDel="00000000" w:rsidP="00000000" w:rsidRDefault="00000000" w:rsidRPr="00000000" w14:paraId="000001A3">
            <w:pPr>
              <w:rPr/>
            </w:pPr>
            <w:r w:rsidDel="00000000" w:rsidR="00000000" w:rsidRPr="00000000">
              <w:rPr>
                <w:rtl w:val="0"/>
              </w:rPr>
            </w:r>
            <w:r>
              <w:rPr/>
              <w:t xml:space="preserve"/>
            </w:r>
          </w:p>
        </w:tc>
        <w:tc>
          <w:tcPr/>
          <w:p w:rsidR="00000000" w:rsidDel="00000000" w:rsidP="00000000" w:rsidRDefault="00000000" w:rsidRPr="00000000" w14:paraId="000001A4">
            <w:pPr>
              <w:rPr/>
            </w:pPr>
            <w:r w:rsidDel="00000000" w:rsidR="00000000" w:rsidRPr="00000000">
              <w:rPr>
                <w:rtl w:val="0"/>
              </w:rPr>
            </w:r>
            <w:r>
              <w:rPr/>
              <w:t xml:space="preserve"/>
            </w:r>
          </w:p>
        </w:tc>
        <w:tc>
          <w:tcPr/>
          <w:p w:rsidR="00000000" w:rsidDel="00000000" w:rsidP="00000000" w:rsidRDefault="00000000" w:rsidRPr="00000000" w14:paraId="000001A5">
            <w:pPr>
              <w:rPr/>
            </w:pPr>
            <w:r w:rsidDel="00000000" w:rsidR="00000000" w:rsidRPr="00000000">
              <w:rPr>
                <w:rtl w:val="0"/>
              </w:rPr>
            </w:r>
            <w:r>
              <w:rPr/>
              <w:t xml:space="preserve"/>
            </w:r>
          </w:p>
        </w:tc>
        <w:tc>
          <w:tcPr/>
          <w:p w:rsidR="00000000" w:rsidDel="00000000" w:rsidP="00000000" w:rsidRDefault="00000000" w:rsidRPr="00000000" w14:paraId="000001A6">
            <w:pPr>
              <w:rPr/>
            </w:pPr>
            <w:r w:rsidDel="00000000" w:rsidR="00000000" w:rsidRPr="00000000">
              <w:rPr>
                <w:rtl w:val="0"/>
              </w:rPr>
            </w:r>
            <w:r>
              <w:rPr/>
              <w:t xml:space="preserve"/>
            </w:r>
          </w:p>
        </w:tc>
        <w:tc>
          <w:tcPr/>
          <w:p w:rsidR="00000000" w:rsidDel="00000000" w:rsidP="00000000" w:rsidRDefault="00000000" w:rsidRPr="00000000" w14:paraId="000001A7">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A8">
            <w:pPr>
              <w:spacing w:after="80" w:lineRule="auto"/>
              <w:jc w:val="both"/>
              <w:rPr/>
            </w:pPr>
            <w:r w:rsidDel="00000000" w:rsidR="00000000" w:rsidRPr="00000000">
              <w:rPr>
                <w:sz w:val="14"/>
                <w:szCs w:val="14"/>
                <w:rtl w:val="0"/>
              </w:rPr>
              <w:t xml:space="preserve">Technical preparation and payment proof of concept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r>
              <w:rPr/>
              <w:t xml:space="preserve"/>
            </w:r>
          </w:p>
        </w:tc>
        <w:tc>
          <w:tcPr/>
          <w:p w:rsidR="00000000" w:rsidDel="00000000" w:rsidP="00000000" w:rsidRDefault="00000000" w:rsidRPr="00000000" w14:paraId="000001AA">
            <w:pPr>
              <w:rPr/>
            </w:pPr>
            <w:r w:rsidDel="00000000" w:rsidR="00000000" w:rsidRPr="00000000">
              <w:rPr>
                <w:rtl w:val="0"/>
              </w:rPr>
            </w:r>
            <w:r>
              <w:rPr/>
              <w:t xml:space="preserve"/>
            </w:r>
          </w:p>
        </w:tc>
        <w:tc>
          <w:tcPr/>
          <w:p w:rsidR="00000000" w:rsidDel="00000000" w:rsidP="00000000" w:rsidRDefault="00000000" w:rsidRPr="00000000" w14:paraId="000001AB">
            <w:pPr>
              <w:rPr/>
            </w:pPr>
            <w:r w:rsidDel="00000000" w:rsidR="00000000" w:rsidRPr="00000000">
              <w:rPr>
                <w:rtl w:val="0"/>
              </w:rPr>
            </w:r>
            <w:r>
              <w:rPr/>
              <w:t xml:space="preserve"/>
            </w:r>
          </w:p>
        </w:tc>
        <w:tc>
          <w:tcPr/>
          <w:p w:rsidR="00000000" w:rsidDel="00000000" w:rsidP="00000000" w:rsidRDefault="00000000" w:rsidRPr="00000000" w14:paraId="000001AC">
            <w:pPr>
              <w:rPr/>
            </w:pPr>
            <w:r w:rsidDel="00000000" w:rsidR="00000000" w:rsidRPr="00000000">
              <w:rPr>
                <w:rtl w:val="0"/>
              </w:rPr>
            </w:r>
            <w:r>
              <w:rPr/>
              <w:t xml:space="preserve"/>
            </w:r>
          </w:p>
        </w:tc>
        <w:tc>
          <w:tcPr/>
          <w:p w:rsidR="00000000" w:rsidDel="00000000" w:rsidP="00000000" w:rsidRDefault="00000000" w:rsidRPr="00000000" w14:paraId="000001A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AE">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AF">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B0">
            <w:pPr>
              <w:rPr/>
            </w:pPr>
            <w:r w:rsidDel="00000000" w:rsidR="00000000" w:rsidRPr="00000000">
              <w:rPr>
                <w:rtl w:val="0"/>
              </w:rPr>
            </w:r>
            <w:r>
              <w:rPr/>
              <w:t xml:space="preserve"/>
            </w:r>
          </w:p>
        </w:tc>
        <w:tc>
          <w:tcPr/>
          <w:p w:rsidR="00000000" w:rsidDel="00000000" w:rsidP="00000000" w:rsidRDefault="00000000" w:rsidRPr="00000000" w14:paraId="000001B1">
            <w:pPr>
              <w:rPr/>
            </w:pPr>
            <w:r w:rsidDel="00000000" w:rsidR="00000000" w:rsidRPr="00000000">
              <w:rPr>
                <w:rtl w:val="0"/>
              </w:rPr>
            </w:r>
            <w:r>
              <w:rPr/>
              <w:t xml:space="preserve"/>
            </w:r>
          </w:p>
        </w:tc>
        <w:tc>
          <w:tcPr/>
          <w:p w:rsidR="00000000" w:rsidDel="00000000" w:rsidP="00000000" w:rsidRDefault="00000000" w:rsidRPr="00000000" w14:paraId="000001B2">
            <w:pPr>
              <w:rPr/>
            </w:pPr>
            <w:r w:rsidDel="00000000" w:rsidR="00000000" w:rsidRPr="00000000">
              <w:rPr>
                <w:rtl w:val="0"/>
              </w:rPr>
            </w:r>
            <w:r>
              <w:rPr/>
              <w:t xml:space="preserve"/>
            </w:r>
          </w:p>
        </w:tc>
        <w:tc>
          <w:tcPr/>
          <w:p w:rsidR="00000000" w:rsidDel="00000000" w:rsidP="00000000" w:rsidRDefault="00000000" w:rsidRPr="00000000" w14:paraId="000001B3">
            <w:pPr>
              <w:rPr/>
            </w:pPr>
            <w:r w:rsidDel="00000000" w:rsidR="00000000" w:rsidRPr="00000000">
              <w:rPr>
                <w:rtl w:val="0"/>
              </w:rPr>
            </w:r>
            <w:r>
              <w:rPr/>
              <w:t xml:space="preserve"/>
            </w:r>
          </w:p>
        </w:tc>
        <w:tc>
          <w:tcPr/>
          <w:p w:rsidR="00000000" w:rsidDel="00000000" w:rsidP="00000000" w:rsidRDefault="00000000" w:rsidRPr="00000000" w14:paraId="000001B4">
            <w:pPr>
              <w:rPr/>
            </w:pPr>
            <w:r w:rsidDel="00000000" w:rsidR="00000000" w:rsidRPr="00000000">
              <w:rPr>
                <w:rtl w:val="0"/>
              </w:rPr>
            </w:r>
            <w:r>
              <w:rPr/>
              <w:t xml:space="preserve"/>
            </w:r>
          </w:p>
        </w:tc>
        <w:tc>
          <w:tcPr/>
          <w:p w:rsidR="00000000" w:rsidDel="00000000" w:rsidP="00000000" w:rsidRDefault="00000000" w:rsidRPr="00000000" w14:paraId="000001B5">
            <w:pPr>
              <w:rPr/>
            </w:pPr>
            <w:r w:rsidDel="00000000" w:rsidR="00000000" w:rsidRPr="00000000">
              <w:rPr>
                <w:rtl w:val="0"/>
              </w:rPr>
            </w:r>
            <w:r>
              <w:rPr/>
              <w:t xml:space="preserve"/>
            </w:r>
          </w:p>
        </w:tc>
        <w:tc>
          <w:tcPr/>
          <w:p w:rsidR="00000000" w:rsidDel="00000000" w:rsidP="00000000" w:rsidRDefault="00000000" w:rsidRPr="00000000" w14:paraId="000001B6">
            <w:pPr>
              <w:rPr/>
            </w:pPr>
            <w:r w:rsidDel="00000000" w:rsidR="00000000" w:rsidRPr="00000000">
              <w:rPr>
                <w:rtl w:val="0"/>
              </w:rPr>
            </w:r>
            <w:r>
              <w:rPr/>
              <w:t xml:space="preserve"/>
            </w:r>
          </w:p>
        </w:tc>
        <w:tc>
          <w:tcPr/>
          <w:p w:rsidR="00000000" w:rsidDel="00000000" w:rsidP="00000000" w:rsidRDefault="00000000" w:rsidRPr="00000000" w14:paraId="000001B7">
            <w:pPr>
              <w:rPr/>
            </w:pPr>
            <w:r w:rsidDel="00000000" w:rsidR="00000000" w:rsidRPr="00000000">
              <w:rPr>
                <w:rtl w:val="0"/>
              </w:rPr>
            </w:r>
            <w:r>
              <w:rPr/>
              <w:t xml:space="preserve"/>
            </w:r>
          </w:p>
        </w:tc>
        <w:tc>
          <w:tcPr/>
          <w:p w:rsidR="00000000" w:rsidDel="00000000" w:rsidP="00000000" w:rsidRDefault="00000000" w:rsidRPr="00000000" w14:paraId="000001B8">
            <w:pPr>
              <w:rPr/>
            </w:pPr>
            <w:r w:rsidDel="00000000" w:rsidR="00000000" w:rsidRPr="00000000">
              <w:rPr>
                <w:rtl w:val="0"/>
              </w:rPr>
            </w:r>
            <w:r>
              <w:rPr/>
              <w:t xml:space="preserve"/>
            </w:r>
          </w:p>
        </w:tc>
        <w:tc>
          <w:tcPr/>
          <w:p w:rsidR="00000000" w:rsidDel="00000000" w:rsidP="00000000" w:rsidRDefault="00000000" w:rsidRPr="00000000" w14:paraId="000001B9">
            <w:pPr>
              <w:rPr/>
            </w:pPr>
            <w:r w:rsidDel="00000000" w:rsidR="00000000" w:rsidRPr="00000000">
              <w:rPr>
                <w:rtl w:val="0"/>
              </w:rPr>
            </w:r>
            <w:r>
              <w:rPr/>
              <w:t xml:space="preserve"/>
            </w:r>
          </w:p>
        </w:tc>
        <w:tc>
          <w:tcPr/>
          <w:p w:rsidR="00000000" w:rsidDel="00000000" w:rsidP="00000000" w:rsidRDefault="00000000" w:rsidRPr="00000000" w14:paraId="000001BA">
            <w:pPr>
              <w:rPr/>
            </w:pPr>
            <w:r w:rsidDel="00000000" w:rsidR="00000000" w:rsidRPr="00000000">
              <w:rPr>
                <w:rtl w:val="0"/>
              </w:rPr>
            </w:r>
            <w:r>
              <w:rPr/>
              <w:t xml:space="preserve"/>
            </w:r>
          </w:p>
        </w:tc>
        <w:tc>
          <w:tcPr/>
          <w:p w:rsidR="00000000" w:rsidDel="00000000" w:rsidP="00000000" w:rsidRDefault="00000000" w:rsidRPr="00000000" w14:paraId="000001BB">
            <w:pPr>
              <w:rPr/>
            </w:pPr>
            <w:r w:rsidDel="00000000" w:rsidR="00000000" w:rsidRPr="00000000">
              <w:rPr>
                <w:rtl w:val="0"/>
              </w:rPr>
            </w:r>
            <w:r>
              <w:rPr/>
              <w:t xml:space="preserve"/>
            </w:r>
          </w:p>
        </w:tc>
        <w:tc>
          <w:tcPr/>
          <w:p w:rsidR="00000000" w:rsidDel="00000000" w:rsidP="00000000" w:rsidRDefault="00000000" w:rsidRPr="00000000" w14:paraId="000001BC">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BD">
            <w:pPr>
              <w:spacing w:after="80" w:lineRule="auto"/>
              <w:jc w:val="both"/>
              <w:rPr/>
            </w:pPr>
            <w:r w:rsidDel="00000000" w:rsidR="00000000" w:rsidRPr="00000000">
              <w:rPr>
                <w:sz w:val="14"/>
                <w:szCs w:val="14"/>
                <w:rtl w:val="0"/>
              </w:rPr>
              <w:t xml:space="preserve">Data model and multi-tenant isolation</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r>
              <w:rPr/>
              <w:t xml:space="preserve"/>
            </w:r>
          </w:p>
        </w:tc>
        <w:tc>
          <w:tcPr/>
          <w:p w:rsidR="00000000" w:rsidDel="00000000" w:rsidP="00000000" w:rsidRDefault="00000000" w:rsidRPr="00000000" w14:paraId="000001BF">
            <w:pPr>
              <w:rPr/>
            </w:pPr>
            <w:r w:rsidDel="00000000" w:rsidR="00000000" w:rsidRPr="00000000">
              <w:rPr>
                <w:rtl w:val="0"/>
              </w:rPr>
            </w:r>
            <w:r>
              <w:rPr/>
              <w:t xml:space="preserve"/>
            </w:r>
          </w:p>
        </w:tc>
        <w:tc>
          <w:tcPr/>
          <w:p w:rsidR="00000000" w:rsidDel="00000000" w:rsidP="00000000" w:rsidRDefault="00000000" w:rsidRPr="00000000" w14:paraId="000001C0">
            <w:pPr>
              <w:rPr/>
            </w:pPr>
            <w:r w:rsidDel="00000000" w:rsidR="00000000" w:rsidRPr="00000000">
              <w:rPr>
                <w:rtl w:val="0"/>
              </w:rPr>
            </w:r>
            <w:r>
              <w:rPr/>
              <w:t xml:space="preserve"/>
            </w:r>
          </w:p>
        </w:tc>
        <w:tc>
          <w:tcPr/>
          <w:p w:rsidR="00000000" w:rsidDel="00000000" w:rsidP="00000000" w:rsidRDefault="00000000" w:rsidRPr="00000000" w14:paraId="000001C1">
            <w:pPr>
              <w:rPr/>
            </w:pPr>
            <w:r w:rsidDel="00000000" w:rsidR="00000000" w:rsidRPr="00000000">
              <w:rPr>
                <w:rtl w:val="0"/>
              </w:rPr>
            </w:r>
            <w:r>
              <w:rPr/>
              <w:t xml:space="preserve"/>
            </w:r>
          </w:p>
        </w:tc>
        <w:tc>
          <w:tcPr/>
          <w:p w:rsidR="00000000" w:rsidDel="00000000" w:rsidP="00000000" w:rsidRDefault="00000000" w:rsidRPr="00000000" w14:paraId="000001C2">
            <w:pPr>
              <w:rPr/>
            </w:pPr>
            <w:r w:rsidDel="00000000" w:rsidR="00000000" w:rsidRPr="00000000">
              <w:rPr>
                <w:rtl w:val="0"/>
              </w:rPr>
            </w:r>
            <w:r>
              <w:rPr/>
              <w:t xml:space="preserve"/>
            </w:r>
          </w:p>
        </w:tc>
        <w:tc>
          <w:tcPr/>
          <w:p w:rsidR="00000000" w:rsidDel="00000000" w:rsidP="00000000" w:rsidRDefault="00000000" w:rsidRPr="00000000" w14:paraId="000001C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C4">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C5">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C6">
            <w:pPr>
              <w:rPr/>
            </w:pPr>
            <w:r w:rsidDel="00000000" w:rsidR="00000000" w:rsidRPr="00000000">
              <w:rPr>
                <w:rtl w:val="0"/>
              </w:rPr>
            </w:r>
            <w:r>
              <w:rPr/>
              <w:t xml:space="preserve"/>
            </w:r>
          </w:p>
        </w:tc>
        <w:tc>
          <w:tcPr/>
          <w:p w:rsidR="00000000" w:rsidDel="00000000" w:rsidP="00000000" w:rsidRDefault="00000000" w:rsidRPr="00000000" w14:paraId="000001C7">
            <w:pPr>
              <w:rPr/>
            </w:pPr>
            <w:r w:rsidDel="00000000" w:rsidR="00000000" w:rsidRPr="00000000">
              <w:rPr>
                <w:rtl w:val="0"/>
              </w:rPr>
            </w:r>
            <w:r>
              <w:rPr/>
              <w:t xml:space="preserve"/>
            </w:r>
          </w:p>
        </w:tc>
        <w:tc>
          <w:tcPr/>
          <w:p w:rsidR="00000000" w:rsidDel="00000000" w:rsidP="00000000" w:rsidRDefault="00000000" w:rsidRPr="00000000" w14:paraId="000001C8">
            <w:pPr>
              <w:rPr/>
            </w:pPr>
            <w:r w:rsidDel="00000000" w:rsidR="00000000" w:rsidRPr="00000000">
              <w:rPr>
                <w:rtl w:val="0"/>
              </w:rPr>
            </w:r>
            <w:r>
              <w:rPr/>
              <w:t xml:space="preserve"/>
            </w:r>
          </w:p>
        </w:tc>
        <w:tc>
          <w:tcPr/>
          <w:p w:rsidR="00000000" w:rsidDel="00000000" w:rsidP="00000000" w:rsidRDefault="00000000" w:rsidRPr="00000000" w14:paraId="000001C9">
            <w:pPr>
              <w:rPr/>
            </w:pPr>
            <w:r w:rsidDel="00000000" w:rsidR="00000000" w:rsidRPr="00000000">
              <w:rPr>
                <w:rtl w:val="0"/>
              </w:rPr>
            </w:r>
            <w:r>
              <w:rPr/>
              <w:t xml:space="preserve"/>
            </w:r>
          </w:p>
        </w:tc>
        <w:tc>
          <w:tcPr/>
          <w:p w:rsidR="00000000" w:rsidDel="00000000" w:rsidP="00000000" w:rsidRDefault="00000000" w:rsidRPr="00000000" w14:paraId="000001CA">
            <w:pPr>
              <w:rPr/>
            </w:pPr>
            <w:r w:rsidDel="00000000" w:rsidR="00000000" w:rsidRPr="00000000">
              <w:rPr>
                <w:rtl w:val="0"/>
              </w:rPr>
            </w:r>
            <w:r>
              <w:rPr/>
              <w:t xml:space="preserve"/>
            </w:r>
          </w:p>
        </w:tc>
        <w:tc>
          <w:tcPr/>
          <w:p w:rsidR="00000000" w:rsidDel="00000000" w:rsidP="00000000" w:rsidRDefault="00000000" w:rsidRPr="00000000" w14:paraId="000001CB">
            <w:pPr>
              <w:rPr/>
            </w:pPr>
            <w:r w:rsidDel="00000000" w:rsidR="00000000" w:rsidRPr="00000000">
              <w:rPr>
                <w:rtl w:val="0"/>
              </w:rPr>
            </w:r>
            <w:r>
              <w:rPr/>
              <w:t xml:space="preserve"/>
            </w:r>
          </w:p>
        </w:tc>
        <w:tc>
          <w:tcPr/>
          <w:p w:rsidR="00000000" w:rsidDel="00000000" w:rsidP="00000000" w:rsidRDefault="00000000" w:rsidRPr="00000000" w14:paraId="000001CC">
            <w:pPr>
              <w:rPr/>
            </w:pPr>
            <w:r w:rsidDel="00000000" w:rsidR="00000000" w:rsidRPr="00000000">
              <w:rPr>
                <w:rtl w:val="0"/>
              </w:rPr>
            </w:r>
            <w:r>
              <w:rPr/>
              <w:t xml:space="preserve"/>
            </w:r>
          </w:p>
        </w:tc>
        <w:tc>
          <w:tcPr/>
          <w:p w:rsidR="00000000" w:rsidDel="00000000" w:rsidP="00000000" w:rsidRDefault="00000000" w:rsidRPr="00000000" w14:paraId="000001CD">
            <w:pPr>
              <w:rPr/>
            </w:pPr>
            <w:r w:rsidDel="00000000" w:rsidR="00000000" w:rsidRPr="00000000">
              <w:rPr>
                <w:rtl w:val="0"/>
              </w:rPr>
            </w:r>
            <w:r>
              <w:rPr/>
              <w:t xml:space="preserve"/>
            </w:r>
          </w:p>
        </w:tc>
        <w:tc>
          <w:tcPr/>
          <w:p w:rsidR="00000000" w:rsidDel="00000000" w:rsidP="00000000" w:rsidRDefault="00000000" w:rsidRPr="00000000" w14:paraId="000001CE">
            <w:pPr>
              <w:rPr/>
            </w:pPr>
            <w:r w:rsidDel="00000000" w:rsidR="00000000" w:rsidRPr="00000000">
              <w:rPr>
                <w:rtl w:val="0"/>
              </w:rPr>
            </w:r>
            <w:r>
              <w:rPr/>
              <w:t xml:space="preserve"/>
            </w:r>
          </w:p>
        </w:tc>
        <w:tc>
          <w:tcPr/>
          <w:p w:rsidR="00000000" w:rsidDel="00000000" w:rsidP="00000000" w:rsidRDefault="00000000" w:rsidRPr="00000000" w14:paraId="000001CF">
            <w:pPr>
              <w:rPr/>
            </w:pPr>
            <w:r w:rsidDel="00000000" w:rsidR="00000000" w:rsidRPr="00000000">
              <w:rPr>
                <w:rtl w:val="0"/>
              </w:rPr>
            </w:r>
            <w:r>
              <w:rPr/>
              <w:t xml:space="preserve"/>
            </w:r>
          </w:p>
        </w:tc>
        <w:tc>
          <w:tcPr/>
          <w:p w:rsidR="00000000" w:rsidDel="00000000" w:rsidP="00000000" w:rsidRDefault="00000000" w:rsidRPr="00000000" w14:paraId="000001D0">
            <w:pPr>
              <w:rPr/>
            </w:pPr>
            <w:r w:rsidDel="00000000" w:rsidR="00000000" w:rsidRPr="00000000">
              <w:rPr>
                <w:rtl w:val="0"/>
              </w:rPr>
            </w:r>
            <w:r>
              <w:rPr/>
              <w:t xml:space="preserve"/>
            </w:r>
          </w:p>
        </w:tc>
        <w:tc>
          <w:tcPr/>
          <w:p w:rsidR="00000000" w:rsidDel="00000000" w:rsidP="00000000" w:rsidRDefault="00000000" w:rsidRPr="00000000" w14:paraId="000001D1">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D2">
            <w:pPr>
              <w:spacing w:after="80" w:lineRule="auto"/>
              <w:jc w:val="both"/>
              <w:rPr/>
            </w:pPr>
            <w:r w:rsidDel="00000000" w:rsidR="00000000" w:rsidRPr="00000000">
              <w:rPr>
                <w:sz w:val="14"/>
                <w:szCs w:val="14"/>
                <w:rtl w:val="0"/>
              </w:rPr>
              <w:t xml:space="preserve">Layer 1 · Care plan</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r>
              <w:rPr/>
              <w:t xml:space="preserve"/>
            </w:r>
          </w:p>
        </w:tc>
        <w:tc>
          <w:tcPr/>
          <w:p w:rsidR="00000000" w:rsidDel="00000000" w:rsidP="00000000" w:rsidRDefault="00000000" w:rsidRPr="00000000" w14:paraId="000001D4">
            <w:pPr>
              <w:rPr/>
            </w:pPr>
            <w:r w:rsidDel="00000000" w:rsidR="00000000" w:rsidRPr="00000000">
              <w:rPr>
                <w:rtl w:val="0"/>
              </w:rPr>
            </w:r>
            <w:r>
              <w:rPr/>
              <w:t xml:space="preserve"/>
            </w:r>
          </w:p>
        </w:tc>
        <w:tc>
          <w:tcPr/>
          <w:p w:rsidR="00000000" w:rsidDel="00000000" w:rsidP="00000000" w:rsidRDefault="00000000" w:rsidRPr="00000000" w14:paraId="000001D5">
            <w:pPr>
              <w:rPr/>
            </w:pPr>
            <w:r w:rsidDel="00000000" w:rsidR="00000000" w:rsidRPr="00000000">
              <w:rPr>
                <w:rtl w:val="0"/>
              </w:rPr>
            </w:r>
            <w:r>
              <w:rPr/>
              <w:t xml:space="preserve"/>
            </w:r>
          </w:p>
        </w:tc>
        <w:tc>
          <w:tcPr/>
          <w:p w:rsidR="00000000" w:rsidDel="00000000" w:rsidP="00000000" w:rsidRDefault="00000000" w:rsidRPr="00000000" w14:paraId="000001D6">
            <w:pPr>
              <w:rPr/>
            </w:pPr>
            <w:r w:rsidDel="00000000" w:rsidR="00000000" w:rsidRPr="00000000">
              <w:rPr>
                <w:rtl w:val="0"/>
              </w:rPr>
            </w:r>
            <w:r>
              <w:rPr/>
              <w:t xml:space="preserve"/>
            </w:r>
          </w:p>
        </w:tc>
        <w:tc>
          <w:tcPr/>
          <w:p w:rsidR="00000000" w:rsidDel="00000000" w:rsidP="00000000" w:rsidRDefault="00000000" w:rsidRPr="00000000" w14:paraId="000001D7">
            <w:pPr>
              <w:rPr/>
            </w:pPr>
            <w:r w:rsidDel="00000000" w:rsidR="00000000" w:rsidRPr="00000000">
              <w:rPr>
                <w:rtl w:val="0"/>
              </w:rPr>
            </w:r>
            <w:r>
              <w:rPr/>
              <w:t xml:space="preserve"/>
            </w:r>
          </w:p>
        </w:tc>
        <w:tc>
          <w:tcPr/>
          <w:p w:rsidR="00000000" w:rsidDel="00000000" w:rsidP="00000000" w:rsidRDefault="00000000" w:rsidRPr="00000000" w14:paraId="000001D8">
            <w:pPr>
              <w:rPr/>
            </w:pPr>
            <w:r w:rsidDel="00000000" w:rsidR="00000000" w:rsidRPr="00000000">
              <w:rPr>
                <w:rtl w:val="0"/>
              </w:rPr>
            </w:r>
            <w:r>
              <w:rPr/>
              <w:t xml:space="preserve"/>
            </w:r>
          </w:p>
        </w:tc>
        <w:tc>
          <w:tcPr/>
          <w:p w:rsidR="00000000" w:rsidDel="00000000" w:rsidP="00000000" w:rsidRDefault="00000000" w:rsidRPr="00000000" w14:paraId="000001D9">
            <w:pPr>
              <w:rPr/>
            </w:pPr>
            <w:r w:rsidDel="00000000" w:rsidR="00000000" w:rsidRPr="00000000">
              <w:rPr>
                <w:rtl w:val="0"/>
              </w:rPr>
            </w:r>
            <w:r>
              <w:rPr/>
              <w:t xml:space="preserve"/>
            </w:r>
          </w:p>
        </w:tc>
        <w:tc>
          <w:tcPr/>
          <w:p w:rsidR="00000000" w:rsidDel="00000000" w:rsidP="00000000" w:rsidRDefault="00000000" w:rsidRPr="00000000" w14:paraId="000001D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DB">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DC">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DD">
            <w:pPr>
              <w:rPr/>
            </w:pPr>
            <w:r w:rsidDel="00000000" w:rsidR="00000000" w:rsidRPr="00000000">
              <w:rPr>
                <w:rtl w:val="0"/>
              </w:rPr>
            </w:r>
            <w:r>
              <w:rPr/>
              <w:t xml:space="preserve"/>
            </w:r>
          </w:p>
        </w:tc>
        <w:tc>
          <w:tcPr/>
          <w:p w:rsidR="00000000" w:rsidDel="00000000" w:rsidP="00000000" w:rsidRDefault="00000000" w:rsidRPr="00000000" w14:paraId="000001DE">
            <w:pPr>
              <w:rPr/>
            </w:pPr>
            <w:r w:rsidDel="00000000" w:rsidR="00000000" w:rsidRPr="00000000">
              <w:rPr>
                <w:rtl w:val="0"/>
              </w:rPr>
            </w:r>
            <w:r>
              <w:rPr/>
              <w:t xml:space="preserve"/>
            </w:r>
          </w:p>
        </w:tc>
        <w:tc>
          <w:tcPr/>
          <w:p w:rsidR="00000000" w:rsidDel="00000000" w:rsidP="00000000" w:rsidRDefault="00000000" w:rsidRPr="00000000" w14:paraId="000001DF">
            <w:pPr>
              <w:rPr/>
            </w:pPr>
            <w:r w:rsidDel="00000000" w:rsidR="00000000" w:rsidRPr="00000000">
              <w:rPr>
                <w:rtl w:val="0"/>
              </w:rPr>
            </w:r>
            <w:r>
              <w:rPr/>
              <w:t xml:space="preserve"/>
            </w:r>
          </w:p>
        </w:tc>
        <w:tc>
          <w:tcPr/>
          <w:p w:rsidR="00000000" w:rsidDel="00000000" w:rsidP="00000000" w:rsidRDefault="00000000" w:rsidRPr="00000000" w14:paraId="000001E0">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1">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r>
              <w:rPr/>
              <w:t xml:space="preserve"/>
            </w:r>
          </w:p>
        </w:tc>
        <w:tc>
          <w:tcPr/>
          <w:p w:rsidR="00000000" w:rsidDel="00000000" w:rsidP="00000000" w:rsidRDefault="00000000" w:rsidRPr="00000000" w14:paraId="000001E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r>
              <w:rPr/>
              <w:t xml:space="preserve"/>
            </w:r>
          </w:p>
        </w:tc>
        <w:tc>
          <w:tcPr/>
          <w:p w:rsidR="00000000" w:rsidDel="00000000" w:rsidP="00000000" w:rsidRDefault="00000000" w:rsidRPr="00000000" w14:paraId="000001E5">
            <w:pPr>
              <w:rPr/>
            </w:pPr>
            <w:r w:rsidDel="00000000" w:rsidR="00000000" w:rsidRPr="00000000">
              <w:rPr>
                <w:rtl w:val="0"/>
              </w:rPr>
            </w:r>
            <w:r>
              <w:rPr/>
              <w:t xml:space="preserve"/>
            </w:r>
          </w:p>
        </w:tc>
        <w:tc>
          <w:tcPr/>
          <w:p w:rsidR="00000000" w:rsidDel="00000000" w:rsidP="00000000" w:rsidRDefault="00000000" w:rsidRPr="00000000" w14:paraId="000001E6">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E7">
            <w:pPr>
              <w:spacing w:after="80" w:lineRule="auto"/>
              <w:jc w:val="both"/>
              <w:rPr/>
            </w:pPr>
            <w:r w:rsidDel="00000000" w:rsidR="00000000" w:rsidRPr="00000000">
              <w:rPr>
                <w:sz w:val="14"/>
                <w:szCs w:val="14"/>
                <w:rtl w:val="0"/>
              </w:rPr>
              <w:t xml:space="preserve">Extension of the validation</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r>
              <w:rPr/>
              <w:t xml:space="preserve"/>
            </w:r>
          </w:p>
        </w:tc>
        <w:tc>
          <w:tcPr/>
          <w:p w:rsidR="00000000" w:rsidDel="00000000" w:rsidP="00000000" w:rsidRDefault="00000000" w:rsidRPr="00000000" w14:paraId="000001E9">
            <w:pPr>
              <w:rPr/>
            </w:pPr>
            <w:r w:rsidDel="00000000" w:rsidR="00000000" w:rsidRPr="00000000">
              <w:rPr>
                <w:rtl w:val="0"/>
              </w:rPr>
            </w:r>
            <w:r>
              <w:rPr/>
              <w:t xml:space="preserve"/>
            </w:r>
          </w:p>
        </w:tc>
        <w:tc>
          <w:tcPr/>
          <w:p w:rsidR="00000000" w:rsidDel="00000000" w:rsidP="00000000" w:rsidRDefault="00000000" w:rsidRPr="00000000" w14:paraId="000001EA">
            <w:pPr>
              <w:rPr/>
            </w:pPr>
            <w:r w:rsidDel="00000000" w:rsidR="00000000" w:rsidRPr="00000000">
              <w:rPr>
                <w:rtl w:val="0"/>
              </w:rPr>
            </w:r>
            <w:r>
              <w:rPr/>
              <w:t xml:space="preserve"/>
            </w:r>
          </w:p>
        </w:tc>
        <w:tc>
          <w:tcPr/>
          <w:p w:rsidR="00000000" w:rsidDel="00000000" w:rsidP="00000000" w:rsidRDefault="00000000" w:rsidRPr="00000000" w14:paraId="000001EB">
            <w:pPr>
              <w:rPr/>
            </w:pPr>
            <w:r w:rsidDel="00000000" w:rsidR="00000000" w:rsidRPr="00000000">
              <w:rPr>
                <w:rtl w:val="0"/>
              </w:rPr>
            </w:r>
            <w:r>
              <w:rPr/>
              <w:t xml:space="preserve"/>
            </w:r>
          </w:p>
        </w:tc>
        <w:tc>
          <w:tcPr/>
          <w:p w:rsidR="00000000" w:rsidDel="00000000" w:rsidP="00000000" w:rsidRDefault="00000000" w:rsidRPr="00000000" w14:paraId="000001EC">
            <w:pPr>
              <w:rPr/>
            </w:pPr>
            <w:r w:rsidDel="00000000" w:rsidR="00000000" w:rsidRPr="00000000">
              <w:rPr>
                <w:rtl w:val="0"/>
              </w:rPr>
            </w:r>
            <w:r>
              <w:rPr/>
              <w:t xml:space="preserve"/>
            </w:r>
          </w:p>
        </w:tc>
        <w:tc>
          <w:tcPr/>
          <w:p w:rsidR="00000000" w:rsidDel="00000000" w:rsidP="00000000" w:rsidRDefault="00000000" w:rsidRPr="00000000" w14:paraId="000001ED">
            <w:pPr>
              <w:rPr/>
            </w:pPr>
            <w:r w:rsidDel="00000000" w:rsidR="00000000" w:rsidRPr="00000000">
              <w:rPr>
                <w:rtl w:val="0"/>
              </w:rPr>
            </w:r>
            <w:r>
              <w:rPr/>
              <w:t xml:space="preserve"/>
            </w:r>
          </w:p>
        </w:tc>
        <w:tc>
          <w:tcPr/>
          <w:p w:rsidR="00000000" w:rsidDel="00000000" w:rsidP="00000000" w:rsidRDefault="00000000" w:rsidRPr="00000000" w14:paraId="000001EE">
            <w:pPr>
              <w:rPr/>
            </w:pPr>
            <w:r w:rsidDel="00000000" w:rsidR="00000000" w:rsidRPr="00000000">
              <w:rPr>
                <w:rtl w:val="0"/>
              </w:rPr>
            </w:r>
            <w:r>
              <w:rPr/>
              <w:t xml:space="preserve"/>
            </w:r>
          </w:p>
        </w:tc>
        <w:tc>
          <w:tcPr/>
          <w:p w:rsidR="00000000" w:rsidDel="00000000" w:rsidP="00000000" w:rsidRDefault="00000000" w:rsidRPr="00000000" w14:paraId="000001EF">
            <w:pPr>
              <w:rPr/>
            </w:pPr>
            <w:r w:rsidDel="00000000" w:rsidR="00000000" w:rsidRPr="00000000">
              <w:rPr>
                <w:rtl w:val="0"/>
              </w:rPr>
            </w:r>
            <w:r>
              <w:rPr/>
              <w:t xml:space="preserve"/>
            </w:r>
          </w:p>
        </w:tc>
        <w:tc>
          <w:tcPr/>
          <w:p w:rsidR="00000000" w:rsidDel="00000000" w:rsidP="00000000" w:rsidRDefault="00000000" w:rsidRPr="00000000" w14:paraId="000001F0">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1F1">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r>
              <w:rPr/>
              <w:t xml:space="preserve"/>
            </w:r>
          </w:p>
        </w:tc>
        <w:tc>
          <w:tcPr/>
          <w:p w:rsidR="00000000" w:rsidDel="00000000" w:rsidP="00000000" w:rsidRDefault="00000000" w:rsidRPr="00000000" w14:paraId="000001F3">
            <w:pPr>
              <w:rPr/>
            </w:pPr>
            <w:r w:rsidDel="00000000" w:rsidR="00000000" w:rsidRPr="00000000">
              <w:rPr>
                <w:rtl w:val="0"/>
              </w:rPr>
            </w:r>
            <w:r>
              <w:rPr/>
              <w:t xml:space="preserve"/>
            </w:r>
          </w:p>
        </w:tc>
        <w:tc>
          <w:tcPr/>
          <w:p w:rsidR="00000000" w:rsidDel="00000000" w:rsidP="00000000" w:rsidRDefault="00000000" w:rsidRPr="00000000" w14:paraId="000001F4">
            <w:pPr>
              <w:rPr/>
            </w:pPr>
            <w:r w:rsidDel="00000000" w:rsidR="00000000" w:rsidRPr="00000000">
              <w:rPr>
                <w:rtl w:val="0"/>
              </w:rPr>
            </w:r>
            <w:r>
              <w:rPr/>
              <w:t xml:space="preserve"/>
            </w:r>
          </w:p>
        </w:tc>
        <w:tc>
          <w:tcPr/>
          <w:p w:rsidR="00000000" w:rsidDel="00000000" w:rsidP="00000000" w:rsidRDefault="00000000" w:rsidRPr="00000000" w14:paraId="000001F5">
            <w:pPr>
              <w:rPr/>
            </w:pPr>
            <w:r w:rsidDel="00000000" w:rsidR="00000000" w:rsidRPr="00000000">
              <w:rPr>
                <w:rtl w:val="0"/>
              </w:rPr>
            </w:r>
            <w:r>
              <w:rPr/>
              <w:t xml:space="preserve"/>
            </w:r>
          </w:p>
        </w:tc>
        <w:tc>
          <w:tcPr/>
          <w:p w:rsidR="00000000" w:rsidDel="00000000" w:rsidP="00000000" w:rsidRDefault="00000000" w:rsidRPr="00000000" w14:paraId="000001F6">
            <w:pPr>
              <w:rPr/>
            </w:pPr>
            <w:r w:rsidDel="00000000" w:rsidR="00000000" w:rsidRPr="00000000">
              <w:rPr>
                <w:rtl w:val="0"/>
              </w:rPr>
            </w:r>
            <w:r>
              <w:rPr/>
              <w:t xml:space="preserve"/>
            </w:r>
          </w:p>
        </w:tc>
        <w:tc>
          <w:tcPr/>
          <w:p w:rsidR="00000000" w:rsidDel="00000000" w:rsidP="00000000" w:rsidRDefault="00000000" w:rsidRPr="00000000" w14:paraId="000001F7">
            <w:pPr>
              <w:rPr/>
            </w:pPr>
            <w:r w:rsidDel="00000000" w:rsidR="00000000" w:rsidRPr="00000000">
              <w:rPr>
                <w:rtl w:val="0"/>
              </w:rPr>
            </w:r>
            <w:r>
              <w:rPr/>
              <w:t xml:space="preserve"/>
            </w:r>
          </w:p>
        </w:tc>
        <w:tc>
          <w:tcPr/>
          <w:p w:rsidR="00000000" w:rsidDel="00000000" w:rsidP="00000000" w:rsidRDefault="00000000" w:rsidRPr="00000000" w14:paraId="000001F8">
            <w:pPr>
              <w:rPr/>
            </w:pPr>
            <w:r w:rsidDel="00000000" w:rsidR="00000000" w:rsidRPr="00000000">
              <w:rPr>
                <w:rtl w:val="0"/>
              </w:rPr>
            </w:r>
            <w:r>
              <w:rPr/>
              <w:t xml:space="preserve"/>
            </w:r>
          </w:p>
        </w:tc>
        <w:tc>
          <w:tcPr/>
          <w:p w:rsidR="00000000" w:rsidDel="00000000" w:rsidP="00000000" w:rsidRDefault="00000000" w:rsidRPr="00000000" w14:paraId="000001F9">
            <w:pPr>
              <w:rPr/>
            </w:pPr>
            <w:r w:rsidDel="00000000" w:rsidR="00000000" w:rsidRPr="00000000">
              <w:rPr>
                <w:rtl w:val="0"/>
              </w:rPr>
            </w:r>
            <w:r>
              <w:rPr/>
              <w:t xml:space="preserve"/>
            </w:r>
          </w:p>
        </w:tc>
        <w:tc>
          <w:tcPr/>
          <w:p w:rsidR="00000000" w:rsidDel="00000000" w:rsidP="00000000" w:rsidRDefault="00000000" w:rsidRPr="00000000" w14:paraId="000001FA">
            <w:pPr>
              <w:rPr/>
            </w:pPr>
            <w:r w:rsidDel="00000000" w:rsidR="00000000" w:rsidRPr="00000000">
              <w:rPr>
                <w:rtl w:val="0"/>
              </w:rPr>
            </w:r>
            <w:r>
              <w:rPr/>
              <w:t xml:space="preserve"/>
            </w:r>
          </w:p>
        </w:tc>
        <w:tc>
          <w:tcPr/>
          <w:p w:rsidR="00000000" w:rsidDel="00000000" w:rsidP="00000000" w:rsidRDefault="00000000" w:rsidRPr="00000000" w14:paraId="000001FB">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FC">
            <w:pPr>
              <w:spacing w:after="80" w:lineRule="auto"/>
              <w:jc w:val="both"/>
              <w:rPr/>
            </w:pPr>
            <w:r w:rsidDel="00000000" w:rsidR="00000000" w:rsidRPr="00000000">
              <w:rPr>
                <w:sz w:val="14"/>
                <w:szCs w:val="14"/>
                <w:rtl w:val="0"/>
              </w:rPr>
              <w:t xml:space="preserve">Family mobile application</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r>
              <w:rPr/>
              <w:t xml:space="preserve"/>
            </w:r>
          </w:p>
        </w:tc>
        <w:tc>
          <w:tcPr/>
          <w:p w:rsidR="00000000" w:rsidDel="00000000" w:rsidP="00000000" w:rsidRDefault="00000000" w:rsidRPr="00000000" w14:paraId="000001FE">
            <w:pPr>
              <w:rPr/>
            </w:pPr>
            <w:r w:rsidDel="00000000" w:rsidR="00000000" w:rsidRPr="00000000">
              <w:rPr>
                <w:rtl w:val="0"/>
              </w:rPr>
            </w:r>
            <w:r>
              <w:rPr/>
              <w:t xml:space="preserve"/>
            </w:r>
          </w:p>
        </w:tc>
        <w:tc>
          <w:tcPr/>
          <w:p w:rsidR="00000000" w:rsidDel="00000000" w:rsidP="00000000" w:rsidRDefault="00000000" w:rsidRPr="00000000" w14:paraId="000001FF">
            <w:pPr>
              <w:rPr/>
            </w:pPr>
            <w:r w:rsidDel="00000000" w:rsidR="00000000" w:rsidRPr="00000000">
              <w:rPr>
                <w:rtl w:val="0"/>
              </w:rPr>
            </w:r>
            <w:r>
              <w:rPr/>
              <w:t xml:space="preserve"/>
            </w:r>
          </w:p>
        </w:tc>
        <w:tc>
          <w:tcPr/>
          <w:p w:rsidR="00000000" w:rsidDel="00000000" w:rsidP="00000000" w:rsidRDefault="00000000" w:rsidRPr="00000000" w14:paraId="00000200">
            <w:pPr>
              <w:rPr/>
            </w:pPr>
            <w:r w:rsidDel="00000000" w:rsidR="00000000" w:rsidRPr="00000000">
              <w:rPr>
                <w:rtl w:val="0"/>
              </w:rPr>
            </w:r>
            <w:r>
              <w:rPr/>
              <w:t xml:space="preserve"/>
            </w:r>
          </w:p>
        </w:tc>
        <w:tc>
          <w:tcPr/>
          <w:p w:rsidR="00000000" w:rsidDel="00000000" w:rsidP="00000000" w:rsidRDefault="00000000" w:rsidRPr="00000000" w14:paraId="00000201">
            <w:pPr>
              <w:rPr/>
            </w:pPr>
            <w:r w:rsidDel="00000000" w:rsidR="00000000" w:rsidRPr="00000000">
              <w:rPr>
                <w:rtl w:val="0"/>
              </w:rPr>
            </w:r>
            <w:r>
              <w:rPr/>
              <w:t xml:space="preserve"/>
            </w:r>
          </w:p>
        </w:tc>
        <w:tc>
          <w:tcPr/>
          <w:p w:rsidR="00000000" w:rsidDel="00000000" w:rsidP="00000000" w:rsidRDefault="00000000" w:rsidRPr="00000000" w14:paraId="00000202">
            <w:pPr>
              <w:rPr/>
            </w:pPr>
            <w:r w:rsidDel="00000000" w:rsidR="00000000" w:rsidRPr="00000000">
              <w:rPr>
                <w:rtl w:val="0"/>
              </w:rPr>
            </w:r>
            <w:r>
              <w:rPr/>
              <w:t xml:space="preserve"/>
            </w:r>
          </w:p>
        </w:tc>
        <w:tc>
          <w:tcPr/>
          <w:p w:rsidR="00000000" w:rsidDel="00000000" w:rsidP="00000000" w:rsidRDefault="00000000" w:rsidRPr="00000000" w14:paraId="00000203">
            <w:pPr>
              <w:rPr/>
            </w:pPr>
            <w:r w:rsidDel="00000000" w:rsidR="00000000" w:rsidRPr="00000000">
              <w:rPr>
                <w:rtl w:val="0"/>
              </w:rPr>
            </w:r>
            <w:r>
              <w:rPr/>
              <w:t xml:space="preserve"/>
            </w:r>
          </w:p>
        </w:tc>
        <w:tc>
          <w:tcPr/>
          <w:p w:rsidR="00000000" w:rsidDel="00000000" w:rsidP="00000000" w:rsidRDefault="00000000" w:rsidRPr="00000000" w14:paraId="00000204">
            <w:pPr>
              <w:rPr/>
            </w:pPr>
            <w:r w:rsidDel="00000000" w:rsidR="00000000" w:rsidRPr="00000000">
              <w:rPr>
                <w:rtl w:val="0"/>
              </w:rPr>
            </w:r>
            <w:r>
              <w:rPr/>
              <w:t xml:space="preserve"/>
            </w:r>
          </w:p>
        </w:tc>
        <w:tc>
          <w:tcPr/>
          <w:p w:rsidR="00000000" w:rsidDel="00000000" w:rsidP="00000000" w:rsidRDefault="00000000" w:rsidRPr="00000000" w14:paraId="00000205">
            <w:pPr>
              <w:rPr/>
            </w:pPr>
            <w:r w:rsidDel="00000000" w:rsidR="00000000" w:rsidRPr="00000000">
              <w:rPr>
                <w:rtl w:val="0"/>
              </w:rPr>
            </w:r>
            <w:r>
              <w:rPr/>
              <w:t xml:space="preserve"/>
            </w:r>
          </w:p>
        </w:tc>
        <w:tc>
          <w:tcPr/>
          <w:p w:rsidR="00000000" w:rsidDel="00000000" w:rsidP="00000000" w:rsidRDefault="00000000" w:rsidRPr="00000000" w14:paraId="00000206">
            <w:pPr>
              <w:rPr/>
            </w:pPr>
            <w:r w:rsidDel="00000000" w:rsidR="00000000" w:rsidRPr="00000000">
              <w:rPr>
                <w:rtl w:val="0"/>
              </w:rPr>
            </w:r>
            <w:r>
              <w:rPr/>
              <w:t xml:space="preserve"/>
            </w:r>
          </w:p>
        </w:tc>
        <w:tc>
          <w:tcPr/>
          <w:p w:rsidR="00000000" w:rsidDel="00000000" w:rsidP="00000000" w:rsidRDefault="00000000" w:rsidRPr="00000000" w14:paraId="00000207">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208">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09">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r>
              <w:rPr/>
              <w:t xml:space="preserve"/>
            </w:r>
          </w:p>
        </w:tc>
        <w:tc>
          <w:tcPr/>
          <w:p w:rsidR="00000000" w:rsidDel="00000000" w:rsidP="00000000" w:rsidRDefault="00000000" w:rsidRPr="00000000" w14:paraId="0000020B">
            <w:pPr>
              <w:rPr/>
            </w:pPr>
            <w:r w:rsidDel="00000000" w:rsidR="00000000" w:rsidRPr="00000000">
              <w:rPr>
                <w:rtl w:val="0"/>
              </w:rPr>
            </w:r>
            <w:r>
              <w:rPr/>
              <w:t xml:space="preserve"/>
            </w:r>
          </w:p>
        </w:tc>
        <w:tc>
          <w:tcPr/>
          <w:p w:rsidR="00000000" w:rsidDel="00000000" w:rsidP="00000000" w:rsidRDefault="00000000" w:rsidRPr="00000000" w14:paraId="0000020C">
            <w:pPr>
              <w:rPr/>
            </w:pPr>
            <w:r w:rsidDel="00000000" w:rsidR="00000000" w:rsidRPr="00000000">
              <w:rPr>
                <w:rtl w:val="0"/>
              </w:rPr>
            </w:r>
            <w:r>
              <w:rPr/>
              <w:t xml:space="preserve"/>
            </w:r>
          </w:p>
        </w:tc>
        <w:tc>
          <w:tcPr/>
          <w:p w:rsidR="00000000" w:rsidDel="00000000" w:rsidP="00000000" w:rsidRDefault="00000000" w:rsidRPr="00000000" w14:paraId="0000020D">
            <w:pPr>
              <w:rPr/>
            </w:pPr>
            <w:r w:rsidDel="00000000" w:rsidR="00000000" w:rsidRPr="00000000">
              <w:rPr>
                <w:rtl w:val="0"/>
              </w:rPr>
            </w:r>
            <w:r>
              <w:rPr/>
              <w:t xml:space="preserve"/>
            </w:r>
          </w:p>
        </w:tc>
        <w:tc>
          <w:tcPr/>
          <w:p w:rsidR="00000000" w:rsidDel="00000000" w:rsidP="00000000" w:rsidRDefault="00000000" w:rsidRPr="00000000" w14:paraId="0000020E">
            <w:pPr>
              <w:rPr/>
            </w:pPr>
            <w:r w:rsidDel="00000000" w:rsidR="00000000" w:rsidRPr="00000000">
              <w:rPr>
                <w:rtl w:val="0"/>
              </w:rPr>
            </w:r>
            <w:r>
              <w:rPr/>
              <w:t xml:space="preserve"/>
            </w:r>
          </w:p>
        </w:tc>
        <w:tc>
          <w:tcPr/>
          <w:p w:rsidR="00000000" w:rsidDel="00000000" w:rsidP="00000000" w:rsidRDefault="00000000" w:rsidRPr="00000000" w14:paraId="0000020F">
            <w:pPr>
              <w:rPr/>
            </w:pPr>
            <w:r w:rsidDel="00000000" w:rsidR="00000000" w:rsidRPr="00000000">
              <w:rPr>
                <w:rtl w:val="0"/>
              </w:rPr>
            </w:r>
            <w:r>
              <w:rPr/>
              <w:t xml:space="preserve"/>
            </w:r>
          </w:p>
        </w:tc>
        <w:tc>
          <w:tcPr/>
          <w:p w:rsidR="00000000" w:rsidDel="00000000" w:rsidP="00000000" w:rsidRDefault="00000000" w:rsidRPr="00000000" w14:paraId="00000210">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11">
            <w:pPr>
              <w:spacing w:after="80" w:lineRule="auto"/>
              <w:jc w:val="both"/>
              <w:rPr/>
            </w:pPr>
            <w:r w:rsidDel="00000000" w:rsidR="00000000" w:rsidRPr="00000000">
              <w:rPr>
                <w:sz w:val="14"/>
                <w:szCs w:val="14"/>
                <w:rtl w:val="0"/>
              </w:rPr>
              <w:t xml:space="preserve">Layer 2 · Consumption and prediction</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r>
            <w:r>
              <w:rPr/>
              <w:t xml:space="preserve"/>
            </w:r>
          </w:p>
        </w:tc>
        <w:tc>
          <w:tcPr/>
          <w:p w:rsidR="00000000" w:rsidDel="00000000" w:rsidP="00000000" w:rsidRDefault="00000000" w:rsidRPr="00000000" w14:paraId="00000213">
            <w:pPr>
              <w:rPr/>
            </w:pPr>
            <w:r w:rsidDel="00000000" w:rsidR="00000000" w:rsidRPr="00000000">
              <w:rPr>
                <w:rtl w:val="0"/>
              </w:rPr>
            </w:r>
            <w:r>
              <w:rPr/>
              <w:t xml:space="preserve"/>
            </w:r>
          </w:p>
        </w:tc>
        <w:tc>
          <w:tcPr/>
          <w:p w:rsidR="00000000" w:rsidDel="00000000" w:rsidP="00000000" w:rsidRDefault="00000000" w:rsidRPr="00000000" w14:paraId="00000214">
            <w:pPr>
              <w:rPr/>
            </w:pPr>
            <w:r w:rsidDel="00000000" w:rsidR="00000000" w:rsidRPr="00000000">
              <w:rPr>
                <w:rtl w:val="0"/>
              </w:rPr>
            </w:r>
            <w:r>
              <w:rPr/>
              <w:t xml:space="preserve"/>
            </w:r>
          </w:p>
        </w:tc>
        <w:tc>
          <w:tcPr/>
          <w:p w:rsidR="00000000" w:rsidDel="00000000" w:rsidP="00000000" w:rsidRDefault="00000000" w:rsidRPr="00000000" w14:paraId="00000215">
            <w:pPr>
              <w:rPr/>
            </w:pPr>
            <w:r w:rsidDel="00000000" w:rsidR="00000000" w:rsidRPr="00000000">
              <w:rPr>
                <w:rtl w:val="0"/>
              </w:rPr>
            </w:r>
            <w:r>
              <w:rPr/>
              <w:t xml:space="preserve"/>
            </w:r>
          </w:p>
        </w:tc>
        <w:tc>
          <w:tcPr/>
          <w:p w:rsidR="00000000" w:rsidDel="00000000" w:rsidP="00000000" w:rsidRDefault="00000000" w:rsidRPr="00000000" w14:paraId="00000216">
            <w:pPr>
              <w:rPr/>
            </w:pPr>
            <w:r w:rsidDel="00000000" w:rsidR="00000000" w:rsidRPr="00000000">
              <w:rPr>
                <w:rtl w:val="0"/>
              </w:rPr>
            </w:r>
            <w:r>
              <w:rPr/>
              <w:t xml:space="preserve"/>
            </w:r>
          </w:p>
        </w:tc>
        <w:tc>
          <w:tcPr/>
          <w:p w:rsidR="00000000" w:rsidDel="00000000" w:rsidP="00000000" w:rsidRDefault="00000000" w:rsidRPr="00000000" w14:paraId="00000217">
            <w:pPr>
              <w:rPr/>
            </w:pPr>
            <w:r w:rsidDel="00000000" w:rsidR="00000000" w:rsidRPr="00000000">
              <w:rPr>
                <w:rtl w:val="0"/>
              </w:rPr>
            </w:r>
            <w:r>
              <w:rPr/>
              <w:t xml:space="preserve"/>
            </w:r>
          </w:p>
        </w:tc>
        <w:tc>
          <w:tcPr/>
          <w:p w:rsidR="00000000" w:rsidDel="00000000" w:rsidP="00000000" w:rsidRDefault="00000000" w:rsidRPr="00000000" w14:paraId="00000218">
            <w:pPr>
              <w:rPr/>
            </w:pPr>
            <w:r w:rsidDel="00000000" w:rsidR="00000000" w:rsidRPr="00000000">
              <w:rPr>
                <w:rtl w:val="0"/>
              </w:rPr>
            </w:r>
            <w:r>
              <w:rPr/>
              <w:t xml:space="preserve"/>
            </w:r>
          </w:p>
        </w:tc>
        <w:tc>
          <w:tcPr/>
          <w:p w:rsidR="00000000" w:rsidDel="00000000" w:rsidP="00000000" w:rsidRDefault="00000000" w:rsidRPr="00000000" w14:paraId="00000219">
            <w:pPr>
              <w:rPr/>
            </w:pPr>
            <w:r w:rsidDel="00000000" w:rsidR="00000000" w:rsidRPr="00000000">
              <w:rPr>
                <w:rtl w:val="0"/>
              </w:rPr>
            </w:r>
            <w:r>
              <w:rPr/>
              <w:t xml:space="preserve"/>
            </w:r>
          </w:p>
        </w:tc>
        <w:tc>
          <w:tcPr/>
          <w:p w:rsidR="00000000" w:rsidDel="00000000" w:rsidP="00000000" w:rsidRDefault="00000000" w:rsidRPr="00000000" w14:paraId="0000021A">
            <w:pPr>
              <w:rPr/>
            </w:pPr>
            <w:r w:rsidDel="00000000" w:rsidR="00000000" w:rsidRPr="00000000">
              <w:rPr>
                <w:rtl w:val="0"/>
              </w:rPr>
            </w:r>
            <w:r>
              <w:rPr/>
              <w:t xml:space="preserve"/>
            </w:r>
          </w:p>
        </w:tc>
        <w:tc>
          <w:tcPr/>
          <w:p w:rsidR="00000000" w:rsidDel="00000000" w:rsidP="00000000" w:rsidRDefault="00000000" w:rsidRPr="00000000" w14:paraId="0000021B">
            <w:pPr>
              <w:rPr/>
            </w:pPr>
            <w:r w:rsidDel="00000000" w:rsidR="00000000" w:rsidRPr="00000000">
              <w:rPr>
                <w:rtl w:val="0"/>
              </w:rPr>
            </w:r>
            <w:r>
              <w:rPr/>
              <w:t xml:space="preserve"/>
            </w:r>
          </w:p>
        </w:tc>
        <w:tc>
          <w:tcPr/>
          <w:p w:rsidR="00000000" w:rsidDel="00000000" w:rsidP="00000000" w:rsidRDefault="00000000" w:rsidRPr="00000000" w14:paraId="0000021C">
            <w:pPr>
              <w:rPr/>
            </w:pPr>
            <w:r w:rsidDel="00000000" w:rsidR="00000000" w:rsidRPr="00000000">
              <w:rPr>
                <w:rtl w:val="0"/>
              </w:rPr>
            </w:r>
            <w:r>
              <w:rPr/>
              <w:t xml:space="preserve"/>
            </w:r>
          </w:p>
        </w:tc>
        <w:tc>
          <w:tcPr/>
          <w:p w:rsidR="00000000" w:rsidDel="00000000" w:rsidP="00000000" w:rsidRDefault="00000000" w:rsidRPr="00000000" w14:paraId="0000021D">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1E">
            <w:pPr>
              <w:rPr/>
            </w:pPr>
            <w:r w:rsidDel="00000000" w:rsidR="00000000" w:rsidRPr="00000000">
              <w:rPr>
                <w:rtl w:val="0"/>
              </w:rPr>
            </w:r>
            <w:r>
              <w:rPr/>
              <w:t xml:space="preserve"/>
            </w:r>
          </w:p>
        </w:tc>
        <w:tc>
          <w:tcPr/>
          <w:p w:rsidR="00000000" w:rsidDel="00000000" w:rsidP="00000000" w:rsidRDefault="00000000" w:rsidRPr="00000000" w14:paraId="0000021F">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20">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r>
              <w:rPr/>
              <w:t xml:space="preserve"/>
            </w:r>
          </w:p>
        </w:tc>
        <w:tc>
          <w:tcPr/>
          <w:p w:rsidR="00000000" w:rsidDel="00000000" w:rsidP="00000000" w:rsidRDefault="00000000" w:rsidRPr="00000000" w14:paraId="00000222">
            <w:pPr>
              <w:rPr/>
            </w:pPr>
            <w:r w:rsidDel="00000000" w:rsidR="00000000" w:rsidRPr="00000000">
              <w:rPr>
                <w:rtl w:val="0"/>
              </w:rPr>
            </w:r>
            <w:r>
              <w:rPr/>
              <w:t xml:space="preserve"/>
            </w:r>
          </w:p>
        </w:tc>
        <w:tc>
          <w:tcPr/>
          <w:p w:rsidR="00000000" w:rsidDel="00000000" w:rsidP="00000000" w:rsidRDefault="00000000" w:rsidRPr="00000000" w14:paraId="00000223">
            <w:pPr>
              <w:rPr/>
            </w:pPr>
            <w:r w:rsidDel="00000000" w:rsidR="00000000" w:rsidRPr="00000000">
              <w:rPr>
                <w:rtl w:val="0"/>
              </w:rPr>
            </w:r>
            <w:r>
              <w:rPr/>
              <w:t xml:space="preserve"/>
            </w:r>
          </w:p>
        </w:tc>
        <w:tc>
          <w:tcPr/>
          <w:p w:rsidR="00000000" w:rsidDel="00000000" w:rsidP="00000000" w:rsidRDefault="00000000" w:rsidRPr="00000000" w14:paraId="00000224">
            <w:pPr>
              <w:rPr/>
            </w:pPr>
            <w:r w:rsidDel="00000000" w:rsidR="00000000" w:rsidRPr="00000000">
              <w:rPr>
                <w:rtl w:val="0"/>
              </w:rPr>
            </w:r>
            <w:r>
              <w:rPr/>
              <w:t xml:space="preserve"/>
            </w:r>
          </w:p>
        </w:tc>
        <w:tc>
          <w:tcPr/>
          <w:p w:rsidR="00000000" w:rsidDel="00000000" w:rsidP="00000000" w:rsidRDefault="00000000" w:rsidRPr="00000000" w14:paraId="00000225">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26">
            <w:pPr>
              <w:spacing w:after="80" w:lineRule="auto"/>
              <w:jc w:val="both"/>
              <w:rPr/>
            </w:pPr>
            <w:r w:rsidDel="00000000" w:rsidR="00000000" w:rsidRPr="00000000">
              <w:rPr>
                <w:sz w:val="14"/>
                <w:szCs w:val="14"/>
                <w:rtl w:val="0"/>
              </w:rPr>
              <w:t xml:space="preserve">Catalogue and replenishment list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r>
              <w:rPr/>
              <w:t xml:space="preserve"/>
            </w:r>
          </w:p>
        </w:tc>
        <w:tc>
          <w:tcPr/>
          <w:p w:rsidR="00000000" w:rsidDel="00000000" w:rsidP="00000000" w:rsidRDefault="00000000" w:rsidRPr="00000000" w14:paraId="00000228">
            <w:pPr>
              <w:rPr/>
            </w:pPr>
            <w:r w:rsidDel="00000000" w:rsidR="00000000" w:rsidRPr="00000000">
              <w:rPr>
                <w:rtl w:val="0"/>
              </w:rPr>
            </w:r>
            <w:r>
              <w:rPr/>
              <w:t xml:space="preserve"/>
            </w:r>
          </w:p>
        </w:tc>
        <w:tc>
          <w:tcPr/>
          <w:p w:rsidR="00000000" w:rsidDel="00000000" w:rsidP="00000000" w:rsidRDefault="00000000" w:rsidRPr="00000000" w14:paraId="00000229">
            <w:pPr>
              <w:rPr/>
            </w:pPr>
            <w:r w:rsidDel="00000000" w:rsidR="00000000" w:rsidRPr="00000000">
              <w:rPr>
                <w:rtl w:val="0"/>
              </w:rPr>
            </w:r>
            <w:r>
              <w:rPr/>
              <w:t xml:space="preserve"/>
            </w:r>
          </w:p>
        </w:tc>
        <w:tc>
          <w:tcPr/>
          <w:p w:rsidR="00000000" w:rsidDel="00000000" w:rsidP="00000000" w:rsidRDefault="00000000" w:rsidRPr="00000000" w14:paraId="0000022A">
            <w:pPr>
              <w:rPr/>
            </w:pPr>
            <w:r w:rsidDel="00000000" w:rsidR="00000000" w:rsidRPr="00000000">
              <w:rPr>
                <w:rtl w:val="0"/>
              </w:rPr>
            </w:r>
            <w:r>
              <w:rPr/>
              <w:t xml:space="preserve"/>
            </w:r>
          </w:p>
        </w:tc>
        <w:tc>
          <w:tcPr/>
          <w:p w:rsidR="00000000" w:rsidDel="00000000" w:rsidP="00000000" w:rsidRDefault="00000000" w:rsidRPr="00000000" w14:paraId="0000022B">
            <w:pPr>
              <w:rPr/>
            </w:pPr>
            <w:r w:rsidDel="00000000" w:rsidR="00000000" w:rsidRPr="00000000">
              <w:rPr>
                <w:rtl w:val="0"/>
              </w:rPr>
            </w:r>
            <w:r>
              <w:rPr/>
              <w:t xml:space="preserve"/>
            </w:r>
          </w:p>
        </w:tc>
        <w:tc>
          <w:tcPr/>
          <w:p w:rsidR="00000000" w:rsidDel="00000000" w:rsidP="00000000" w:rsidRDefault="00000000" w:rsidRPr="00000000" w14:paraId="0000022C">
            <w:pPr>
              <w:rPr/>
            </w:pPr>
            <w:r w:rsidDel="00000000" w:rsidR="00000000" w:rsidRPr="00000000">
              <w:rPr>
                <w:rtl w:val="0"/>
              </w:rPr>
            </w:r>
            <w:r>
              <w:rPr/>
              <w:t xml:space="preserve"/>
            </w:r>
          </w:p>
        </w:tc>
        <w:tc>
          <w:tcPr/>
          <w:p w:rsidR="00000000" w:rsidDel="00000000" w:rsidP="00000000" w:rsidRDefault="00000000" w:rsidRPr="00000000" w14:paraId="0000022D">
            <w:pPr>
              <w:rPr/>
            </w:pPr>
            <w:r w:rsidDel="00000000" w:rsidR="00000000" w:rsidRPr="00000000">
              <w:rPr>
                <w:rtl w:val="0"/>
              </w:rPr>
            </w:r>
            <w:r>
              <w:rPr/>
              <w:t xml:space="preserve"/>
            </w:r>
          </w:p>
        </w:tc>
        <w:tc>
          <w:tcPr/>
          <w:p w:rsidR="00000000" w:rsidDel="00000000" w:rsidP="00000000" w:rsidRDefault="00000000" w:rsidRPr="00000000" w14:paraId="0000022E">
            <w:pPr>
              <w:rPr/>
            </w:pPr>
            <w:r w:rsidDel="00000000" w:rsidR="00000000" w:rsidRPr="00000000">
              <w:rPr>
                <w:rtl w:val="0"/>
              </w:rPr>
            </w:r>
            <w:r>
              <w:rPr/>
              <w:t xml:space="preserve"/>
            </w:r>
          </w:p>
        </w:tc>
        <w:tc>
          <w:tcPr/>
          <w:p w:rsidR="00000000" w:rsidDel="00000000" w:rsidP="00000000" w:rsidRDefault="00000000" w:rsidRPr="00000000" w14:paraId="0000022F">
            <w:pPr>
              <w:rPr/>
            </w:pPr>
            <w:r w:rsidDel="00000000" w:rsidR="00000000" w:rsidRPr="00000000">
              <w:rPr>
                <w:rtl w:val="0"/>
              </w:rPr>
            </w:r>
            <w:r>
              <w:rPr/>
              <w:t xml:space="preserve"/>
            </w:r>
          </w:p>
        </w:tc>
        <w:tc>
          <w:tcPr/>
          <w:p w:rsidR="00000000" w:rsidDel="00000000" w:rsidP="00000000" w:rsidRDefault="00000000" w:rsidRPr="00000000" w14:paraId="00000230">
            <w:pPr>
              <w:rPr/>
            </w:pPr>
            <w:r w:rsidDel="00000000" w:rsidR="00000000" w:rsidRPr="00000000">
              <w:rPr>
                <w:rtl w:val="0"/>
              </w:rPr>
            </w:r>
            <w:r>
              <w:rPr/>
              <w:t xml:space="preserve"/>
            </w:r>
          </w:p>
        </w:tc>
        <w:tc>
          <w:tcPr/>
          <w:p w:rsidR="00000000" w:rsidDel="00000000" w:rsidP="00000000" w:rsidRDefault="00000000" w:rsidRPr="00000000" w14:paraId="00000231">
            <w:pPr>
              <w:rPr/>
            </w:pPr>
            <w:r w:rsidDel="00000000" w:rsidR="00000000" w:rsidRPr="00000000">
              <w:rPr>
                <w:rtl w:val="0"/>
              </w:rPr>
            </w:r>
            <w:r>
              <w:rPr/>
              <w:t xml:space="preserve"/>
            </w:r>
          </w:p>
        </w:tc>
        <w:tc>
          <w:tcPr/>
          <w:p w:rsidR="00000000" w:rsidDel="00000000" w:rsidP="00000000" w:rsidRDefault="00000000" w:rsidRPr="00000000" w14:paraId="00000232">
            <w:pPr>
              <w:rPr/>
            </w:pPr>
            <w:r w:rsidDel="00000000" w:rsidR="00000000" w:rsidRPr="00000000">
              <w:rPr>
                <w:rtl w:val="0"/>
              </w:rPr>
            </w:r>
            <w:r>
              <w:rPr/>
              <w:t xml:space="preserve"/>
            </w:r>
          </w:p>
        </w:tc>
        <w:tc>
          <w:tcPr/>
          <w:p w:rsidR="00000000" w:rsidDel="00000000" w:rsidP="00000000" w:rsidRDefault="00000000" w:rsidRPr="00000000" w14:paraId="00000233">
            <w:pPr>
              <w:spacing w:after="80" w:lineRule="auto"/>
              <w:jc w:val="both"/>
              <w:rPr/>
            </w:pPr>
            <w:r w:rsidDel="00000000" w:rsidR="00000000" w:rsidRPr="00000000">
              <w:rPr>
                <w:b w:val="1"/>
                <w:bCs w:val="1"/>
                <w:sz w:val="16"/>
                <w:szCs w:val="16"/>
                <w:rtl w:val="0"/>
              </w:rPr>
              <w:t xml:space="preserve">X</w:t>
            </w:r>
            <w:r w:rsidDel="00000000" w:rsidR="00000000" w:rsidRPr="00000000">
              <w:rPr>
                <w:b w:val="1"/>
                <w:bCs w:val="1"/>
                <w:sz w:val="16"/>
                <w:szCs w:val="16"/>
                <w:rtl w:val="0"/>
              </w:rPr>
            </w:r>
          </w:p>
        </w:tc>
        <w:tc>
          <w:tcPr/>
          <w:p w:rsidR="00000000" w:rsidDel="00000000" w:rsidP="00000000" w:rsidRDefault="00000000" w:rsidRPr="00000000" w14:paraId="00000234">
            <w:pPr>
              <w:rPr/>
            </w:pPr>
            <w:r w:rsidDel="00000000" w:rsidR="00000000" w:rsidRPr="00000000">
              <w:rPr>
                <w:rtl w:val="0"/>
              </w:rPr>
            </w:r>
            <w:r>
              <w:rPr/>
              <w:t xml:space="preserve"/>
            </w:r>
          </w:p>
        </w:tc>
        <w:tc>
          <w:tcPr/>
          <w:p w:rsidR="00000000" w:rsidDel="00000000" w:rsidP="00000000" w:rsidRDefault="00000000" w:rsidRPr="00000000" w14:paraId="00000235">
            <w:pPr>
              <w:rPr/>
            </w:pPr>
            <w:r w:rsidDel="00000000" w:rsidR="00000000" w:rsidRPr="00000000">
              <w:rPr>
                <w:rtl w:val="0"/>
              </w:rPr>
            </w:r>
            <w:r>
              <w:rPr/>
              <w:t xml:space="preserve"/>
            </w:r>
          </w:p>
        </w:tc>
        <w:tc>
          <w:tcPr/>
          <w:p w:rsidR="00000000" w:rsidDel="00000000" w:rsidP="00000000" w:rsidRDefault="00000000" w:rsidRPr="00000000" w14:paraId="00000236">
            <w:pPr>
              <w:rPr/>
            </w:pPr>
            <w:r w:rsidDel="00000000" w:rsidR="00000000" w:rsidRPr="00000000">
              <w:rPr>
                <w:rtl w:val="0"/>
              </w:rPr>
            </w:r>
            <w:r>
              <w:rPr/>
              <w:t xml:space="preserve"/>
            </w:r>
          </w:p>
        </w:tc>
        <w:tc>
          <w:tcPr/>
          <w:p w:rsidR="00000000" w:rsidDel="00000000" w:rsidP="00000000" w:rsidRDefault="00000000" w:rsidRPr="00000000" w14:paraId="00000237">
            <w:pPr>
              <w:rPr/>
            </w:pPr>
            <w:r w:rsidDel="00000000" w:rsidR="00000000" w:rsidRPr="00000000">
              <w:rPr>
                <w:rtl w:val="0"/>
              </w:rPr>
            </w:r>
            <w:r>
              <w:rPr/>
              <w:t xml:space="preserve"/>
            </w:r>
          </w:p>
        </w:tc>
        <w:tc>
          <w:tcPr/>
          <w:p w:rsidR="00000000" w:rsidDel="00000000" w:rsidP="00000000" w:rsidRDefault="00000000" w:rsidRPr="00000000" w14:paraId="00000238">
            <w:pPr>
              <w:rPr/>
            </w:pPr>
            <w:r w:rsidDel="00000000" w:rsidR="00000000" w:rsidRPr="00000000">
              <w:rPr>
                <w:rtl w:val="0"/>
              </w:rPr>
            </w:r>
            <w:r>
              <w:rPr/>
              <w:t xml:space="preserve"/>
            </w:r>
          </w:p>
        </w:tc>
        <w:tc>
          <w:tcPr/>
          <w:p w:rsidR="00000000" w:rsidDel="00000000" w:rsidP="00000000" w:rsidRDefault="00000000" w:rsidRPr="00000000" w14:paraId="00000239">
            <w:pPr>
              <w:rPr/>
            </w:pPr>
            <w:r w:rsidDel="00000000" w:rsidR="00000000" w:rsidRPr="00000000">
              <w:rPr>
                <w:rtl w:val="0"/>
              </w:rPr>
            </w:r>
            <w:r>
              <w:rPr/>
              <w:t xml:space="preserve"/>
            </w:r>
          </w:p>
        </w:tc>
        <w:tc>
          <w:tcPr/>
          <w:p w:rsidR="00000000" w:rsidDel="00000000" w:rsidP="00000000" w:rsidRDefault="00000000" w:rsidRPr="00000000" w14:paraId="0000023A">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3B">
            <w:pPr>
              <w:spacing w:after="80" w:lineRule="auto"/>
              <w:jc w:val="both"/>
              <w:rPr/>
            </w:pPr>
            <w:r w:rsidDel="00000000" w:rsidR="00000000" w:rsidRPr="00000000">
              <w:rPr>
                <w:sz w:val="14"/>
                <w:szCs w:val="14"/>
                <w:rtl w:val="0"/>
              </w:rPr>
              <w:t xml:space="preserve">Usability and accessibility testing</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r>
              <w:rPr/>
              <w:t xml:space="preserve"/>
            </w:r>
          </w:p>
        </w:tc>
        <w:tc>
          <w:tcPr/>
          <w:p w:rsidR="00000000" w:rsidDel="00000000" w:rsidP="00000000" w:rsidRDefault="00000000" w:rsidRPr="00000000" w14:paraId="0000023D">
            <w:pPr>
              <w:rPr/>
            </w:pPr>
            <w:r w:rsidDel="00000000" w:rsidR="00000000" w:rsidRPr="00000000">
              <w:rPr>
                <w:rtl w:val="0"/>
              </w:rPr>
            </w:r>
            <w:r>
              <w:rPr/>
              <w:t xml:space="preserve"/>
            </w:r>
          </w:p>
        </w:tc>
        <w:tc>
          <w:tcPr/>
          <w:p w:rsidR="00000000" w:rsidDel="00000000" w:rsidP="00000000" w:rsidRDefault="00000000" w:rsidRPr="00000000" w14:paraId="0000023E">
            <w:pPr>
              <w:rPr/>
            </w:pPr>
            <w:r w:rsidDel="00000000" w:rsidR="00000000" w:rsidRPr="00000000">
              <w:rPr>
                <w:rtl w:val="0"/>
              </w:rPr>
            </w:r>
            <w:r>
              <w:rPr/>
              <w:t xml:space="preserve"/>
            </w:r>
          </w:p>
        </w:tc>
        <w:tc>
          <w:tcPr/>
          <w:p w:rsidR="00000000" w:rsidDel="00000000" w:rsidP="00000000" w:rsidRDefault="00000000" w:rsidRPr="00000000" w14:paraId="0000023F">
            <w:pPr>
              <w:rPr/>
            </w:pPr>
            <w:r w:rsidDel="00000000" w:rsidR="00000000" w:rsidRPr="00000000">
              <w:rPr>
                <w:rtl w:val="0"/>
              </w:rPr>
            </w:r>
            <w:r>
              <w:rPr/>
              <w:t xml:space="preserve"/>
            </w:r>
          </w:p>
        </w:tc>
        <w:tc>
          <w:tcPr/>
          <w:p w:rsidR="00000000" w:rsidDel="00000000" w:rsidP="00000000" w:rsidRDefault="00000000" w:rsidRPr="00000000" w14:paraId="00000240">
            <w:pPr>
              <w:rPr/>
            </w:pPr>
            <w:r w:rsidDel="00000000" w:rsidR="00000000" w:rsidRPr="00000000">
              <w:rPr>
                <w:rtl w:val="0"/>
              </w:rPr>
            </w:r>
            <w:r>
              <w:rPr/>
              <w:t xml:space="preserve"/>
            </w:r>
          </w:p>
        </w:tc>
        <w:tc>
          <w:tcPr/>
          <w:p w:rsidR="00000000" w:rsidDel="00000000" w:rsidP="00000000" w:rsidRDefault="00000000" w:rsidRPr="00000000" w14:paraId="00000241">
            <w:pPr>
              <w:rPr/>
            </w:pPr>
            <w:r w:rsidDel="00000000" w:rsidR="00000000" w:rsidRPr="00000000">
              <w:rPr>
                <w:rtl w:val="0"/>
              </w:rPr>
            </w:r>
            <w:r>
              <w:rPr/>
              <w:t xml:space="preserve"/>
            </w:r>
          </w:p>
        </w:tc>
        <w:tc>
          <w:tcPr/>
          <w:p w:rsidR="00000000" w:rsidDel="00000000" w:rsidP="00000000" w:rsidRDefault="00000000" w:rsidRPr="00000000" w14:paraId="00000242">
            <w:pPr>
              <w:rPr/>
            </w:pPr>
            <w:r w:rsidDel="00000000" w:rsidR="00000000" w:rsidRPr="00000000">
              <w:rPr>
                <w:rtl w:val="0"/>
              </w:rPr>
            </w:r>
            <w:r>
              <w:rPr/>
              <w:t xml:space="preserve"/>
            </w:r>
          </w:p>
        </w:tc>
        <w:tc>
          <w:tcPr/>
          <w:p w:rsidR="00000000" w:rsidDel="00000000" w:rsidP="00000000" w:rsidRDefault="00000000" w:rsidRPr="00000000" w14:paraId="00000243">
            <w:pPr>
              <w:rPr/>
            </w:pPr>
            <w:r w:rsidDel="00000000" w:rsidR="00000000" w:rsidRPr="00000000">
              <w:rPr>
                <w:rtl w:val="0"/>
              </w:rPr>
            </w:r>
            <w:r>
              <w:rPr/>
              <w:t xml:space="preserve"/>
            </w:r>
          </w:p>
        </w:tc>
        <w:tc>
          <w:tcPr/>
          <w:p w:rsidR="00000000" w:rsidDel="00000000" w:rsidP="00000000" w:rsidRDefault="00000000" w:rsidRPr="00000000" w14:paraId="00000244">
            <w:pPr>
              <w:rPr/>
            </w:pPr>
            <w:r w:rsidDel="00000000" w:rsidR="00000000" w:rsidRPr="00000000">
              <w:rPr>
                <w:rtl w:val="0"/>
              </w:rPr>
            </w:r>
            <w:r>
              <w:rPr/>
              <w:t xml:space="preserve"/>
            </w:r>
          </w:p>
        </w:tc>
        <w:tc>
          <w:tcPr/>
          <w:p w:rsidR="00000000" w:rsidDel="00000000" w:rsidP="00000000" w:rsidRDefault="00000000" w:rsidRPr="00000000" w14:paraId="00000245">
            <w:pPr>
              <w:rPr/>
            </w:pPr>
            <w:r w:rsidDel="00000000" w:rsidR="00000000" w:rsidRPr="00000000">
              <w:rPr>
                <w:rtl w:val="0"/>
              </w:rPr>
            </w:r>
            <w:r>
              <w:rPr/>
              <w:t xml:space="preserve"/>
            </w:r>
          </w:p>
        </w:tc>
        <w:tc>
          <w:tcPr/>
          <w:p w:rsidR="00000000" w:rsidDel="00000000" w:rsidP="00000000" w:rsidRDefault="00000000" w:rsidRPr="00000000" w14:paraId="00000246">
            <w:pPr>
              <w:rPr/>
            </w:pPr>
            <w:r w:rsidDel="00000000" w:rsidR="00000000" w:rsidRPr="00000000">
              <w:rPr>
                <w:rtl w:val="0"/>
              </w:rPr>
            </w:r>
            <w:r>
              <w:rPr/>
              <w:t xml:space="preserve"/>
            </w:r>
          </w:p>
        </w:tc>
        <w:tc>
          <w:tcPr/>
          <w:p w:rsidR="00000000" w:rsidDel="00000000" w:rsidP="00000000" w:rsidRDefault="00000000" w:rsidRPr="00000000" w14:paraId="00000247">
            <w:pPr>
              <w:rPr/>
            </w:pPr>
            <w:r w:rsidDel="00000000" w:rsidR="00000000" w:rsidRPr="00000000">
              <w:rPr>
                <w:rtl w:val="0"/>
              </w:rPr>
            </w:r>
            <w:r>
              <w:rPr/>
              <w:t xml:space="preserve"/>
            </w:r>
          </w:p>
        </w:tc>
        <w:tc>
          <w:tcPr/>
          <w:p w:rsidR="00000000" w:rsidDel="00000000" w:rsidP="00000000" w:rsidRDefault="00000000" w:rsidRPr="00000000" w14:paraId="00000248">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49">
            <w:pPr>
              <w:rPr/>
            </w:pPr>
            <w:r w:rsidDel="00000000" w:rsidR="00000000" w:rsidRPr="00000000">
              <w:rPr>
                <w:rtl w:val="0"/>
              </w:rPr>
            </w:r>
            <w:r>
              <w:rPr/>
              <w:t xml:space="preserve"/>
            </w:r>
          </w:p>
        </w:tc>
        <w:tc>
          <w:tcPr/>
          <w:p w:rsidR="00000000" w:rsidDel="00000000" w:rsidP="00000000" w:rsidRDefault="00000000" w:rsidRPr="00000000" w14:paraId="0000024A">
            <w:pPr>
              <w:rPr/>
            </w:pPr>
            <w:r w:rsidDel="00000000" w:rsidR="00000000" w:rsidRPr="00000000">
              <w:rPr>
                <w:rtl w:val="0"/>
              </w:rPr>
            </w:r>
            <w:r>
              <w:rPr/>
              <w:t xml:space="preserve"/>
            </w:r>
          </w:p>
        </w:tc>
        <w:tc>
          <w:tcPr/>
          <w:p w:rsidR="00000000" w:rsidDel="00000000" w:rsidP="00000000" w:rsidRDefault="00000000" w:rsidRPr="00000000" w14:paraId="0000024B">
            <w:pPr>
              <w:rPr/>
            </w:pPr>
            <w:r w:rsidDel="00000000" w:rsidR="00000000" w:rsidRPr="00000000">
              <w:rPr>
                <w:rtl w:val="0"/>
              </w:rPr>
            </w:r>
            <w:r>
              <w:rPr/>
              <w:t xml:space="preserve"/>
            </w:r>
          </w:p>
        </w:tc>
        <w:tc>
          <w:tcPr/>
          <w:p w:rsidR="00000000" w:rsidDel="00000000" w:rsidP="00000000" w:rsidRDefault="00000000" w:rsidRPr="00000000" w14:paraId="0000024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r>
            <w:r>
              <w:rPr/>
              <w:t xml:space="preserve"/>
            </w:r>
          </w:p>
        </w:tc>
        <w:tc>
          <w:tcPr/>
          <w:p w:rsidR="00000000" w:rsidDel="00000000" w:rsidP="00000000" w:rsidRDefault="00000000" w:rsidRPr="00000000" w14:paraId="0000024E">
            <w:pPr>
              <w:rPr/>
            </w:pPr>
            <w:r w:rsidDel="00000000" w:rsidR="00000000" w:rsidRPr="00000000">
              <w:rPr>
                <w:rtl w:val="0"/>
              </w:rPr>
            </w:r>
            <w:r>
              <w:rPr/>
              <w:t xml:space="preserve"/>
            </w:r>
          </w:p>
        </w:tc>
        <w:tc>
          <w:tcPr/>
          <w:p w:rsidR="00000000" w:rsidDel="00000000" w:rsidP="00000000" w:rsidRDefault="00000000" w:rsidRPr="00000000" w14:paraId="0000024F">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250">
            <w:pPr>
              <w:spacing w:after="80" w:lineRule="auto"/>
              <w:jc w:val="both"/>
              <w:rPr/>
            </w:pPr>
            <w:r w:rsidDel="00000000" w:rsidR="00000000" w:rsidRPr="00000000">
              <w:rPr>
                <w:sz w:val="14"/>
                <w:szCs w:val="14"/>
                <w:rtl w:val="0"/>
              </w:rPr>
              <w:t xml:space="preserve">Layer 3 · Order and payment</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r>
              <w:rPr/>
              <w:t xml:space="preserve"/>
            </w:r>
          </w:p>
        </w:tc>
        <w:tc>
          <w:tcPr/>
          <w:p w:rsidR="00000000" w:rsidDel="00000000" w:rsidP="00000000" w:rsidRDefault="00000000" w:rsidRPr="00000000" w14:paraId="00000252">
            <w:pPr>
              <w:rPr/>
            </w:pPr>
            <w:r w:rsidDel="00000000" w:rsidR="00000000" w:rsidRPr="00000000">
              <w:rPr>
                <w:rtl w:val="0"/>
              </w:rPr>
            </w:r>
            <w:r>
              <w:rPr/>
              <w:t xml:space="preserve"/>
            </w:r>
          </w:p>
        </w:tc>
        <w:tc>
          <w:tcPr/>
          <w:p w:rsidR="00000000" w:rsidDel="00000000" w:rsidP="00000000" w:rsidRDefault="00000000" w:rsidRPr="00000000" w14:paraId="00000253">
            <w:pPr>
              <w:rPr/>
            </w:pPr>
            <w:r w:rsidDel="00000000" w:rsidR="00000000" w:rsidRPr="00000000">
              <w:rPr>
                <w:rtl w:val="0"/>
              </w:rPr>
            </w:r>
            <w:r>
              <w:rPr/>
              <w:t xml:space="preserve"/>
            </w:r>
          </w:p>
        </w:tc>
        <w:tc>
          <w:tcPr/>
          <w:p w:rsidR="00000000" w:rsidDel="00000000" w:rsidP="00000000" w:rsidRDefault="00000000" w:rsidRPr="00000000" w14:paraId="00000254">
            <w:pPr>
              <w:rPr/>
            </w:pPr>
            <w:r w:rsidDel="00000000" w:rsidR="00000000" w:rsidRPr="00000000">
              <w:rPr>
                <w:rtl w:val="0"/>
              </w:rPr>
            </w:r>
            <w:r>
              <w:rPr/>
              <w:t xml:space="preserve"/>
            </w:r>
          </w:p>
        </w:tc>
        <w:tc>
          <w:tcPr/>
          <w:p w:rsidR="00000000" w:rsidDel="00000000" w:rsidP="00000000" w:rsidRDefault="00000000" w:rsidRPr="00000000" w14:paraId="00000255">
            <w:pPr>
              <w:rPr/>
            </w:pPr>
            <w:r w:rsidDel="00000000" w:rsidR="00000000" w:rsidRPr="00000000">
              <w:rPr>
                <w:rtl w:val="0"/>
              </w:rPr>
            </w:r>
            <w:r>
              <w:rPr/>
              <w:t xml:space="preserve"/>
            </w:r>
          </w:p>
        </w:tc>
        <w:tc>
          <w:tcPr/>
          <w:p w:rsidR="00000000" w:rsidDel="00000000" w:rsidP="00000000" w:rsidRDefault="00000000" w:rsidRPr="00000000" w14:paraId="00000256">
            <w:pPr>
              <w:rPr/>
            </w:pPr>
            <w:r w:rsidDel="00000000" w:rsidR="00000000" w:rsidRPr="00000000">
              <w:rPr>
                <w:rtl w:val="0"/>
              </w:rPr>
            </w:r>
            <w:r>
              <w:rPr/>
              <w:t xml:space="preserve"/>
            </w:r>
          </w:p>
        </w:tc>
        <w:tc>
          <w:tcPr/>
          <w:p w:rsidR="00000000" w:rsidDel="00000000" w:rsidP="00000000" w:rsidRDefault="00000000" w:rsidRPr="00000000" w14:paraId="00000257">
            <w:pPr>
              <w:rPr/>
            </w:pPr>
            <w:r w:rsidDel="00000000" w:rsidR="00000000" w:rsidRPr="00000000">
              <w:rPr>
                <w:rtl w:val="0"/>
              </w:rPr>
            </w:r>
            <w:r>
              <w:rPr/>
              <w:t xml:space="preserve"/>
            </w:r>
          </w:p>
        </w:tc>
        <w:tc>
          <w:tcPr/>
          <w:p w:rsidR="00000000" w:rsidDel="00000000" w:rsidP="00000000" w:rsidRDefault="00000000" w:rsidRPr="00000000" w14:paraId="00000258">
            <w:pPr>
              <w:rPr/>
            </w:pPr>
            <w:r w:rsidDel="00000000" w:rsidR="00000000" w:rsidRPr="00000000">
              <w:rPr>
                <w:rtl w:val="0"/>
              </w:rPr>
            </w:r>
            <w:r>
              <w:rPr/>
              <w:t xml:space="preserve"/>
            </w:r>
          </w:p>
        </w:tc>
        <w:tc>
          <w:tcPr/>
          <w:p w:rsidR="00000000" w:rsidDel="00000000" w:rsidP="00000000" w:rsidRDefault="00000000" w:rsidRPr="00000000" w14:paraId="00000259">
            <w:pPr>
              <w:rPr/>
            </w:pPr>
            <w:r w:rsidDel="00000000" w:rsidR="00000000" w:rsidRPr="00000000">
              <w:rPr>
                <w:rtl w:val="0"/>
              </w:rPr>
            </w:r>
            <w:r>
              <w:rPr/>
              <w:t xml:space="preserve"/>
            </w:r>
          </w:p>
        </w:tc>
        <w:tc>
          <w:tcPr/>
          <w:p w:rsidR="00000000" w:rsidDel="00000000" w:rsidP="00000000" w:rsidRDefault="00000000" w:rsidRPr="00000000" w14:paraId="0000025A">
            <w:pPr>
              <w:rPr/>
            </w:pPr>
            <w:r w:rsidDel="00000000" w:rsidR="00000000" w:rsidRPr="00000000">
              <w:rPr>
                <w:rtl w:val="0"/>
              </w:rPr>
            </w:r>
            <w:r>
              <w:rPr/>
              <w:t xml:space="preserve"/>
            </w:r>
          </w:p>
        </w:tc>
        <w:tc>
          <w:tcPr/>
          <w:p w:rsidR="00000000" w:rsidDel="00000000" w:rsidP="00000000" w:rsidRDefault="00000000" w:rsidRPr="00000000" w14:paraId="0000025B">
            <w:pPr>
              <w:rPr/>
            </w:pPr>
            <w:r w:rsidDel="00000000" w:rsidR="00000000" w:rsidRPr="00000000">
              <w:rPr>
                <w:rtl w:val="0"/>
              </w:rPr>
            </w:r>
            <w:r>
              <w:rPr/>
              <w:t xml:space="preserve"/>
            </w:r>
          </w:p>
        </w:tc>
        <w:tc>
          <w:tcPr/>
          <w:p w:rsidR="00000000" w:rsidDel="00000000" w:rsidP="00000000" w:rsidRDefault="00000000" w:rsidRPr="00000000" w14:paraId="0000025C">
            <w:pPr>
              <w:rPr/>
            </w:pPr>
            <w:r w:rsidDel="00000000" w:rsidR="00000000" w:rsidRPr="00000000">
              <w:rPr>
                <w:rtl w:val="0"/>
              </w:rPr>
            </w:r>
            <w:r>
              <w:rPr/>
              <w:t xml:space="preserve"/>
            </w:r>
          </w:p>
        </w:tc>
        <w:tc>
          <w:tcPr/>
          <w:p w:rsidR="00000000" w:rsidDel="00000000" w:rsidP="00000000" w:rsidRDefault="00000000" w:rsidRPr="00000000" w14:paraId="0000025D">
            <w:pPr>
              <w:rPr/>
            </w:pPr>
            <w:r w:rsidDel="00000000" w:rsidR="00000000" w:rsidRPr="00000000">
              <w:rPr>
                <w:rtl w:val="0"/>
              </w:rPr>
            </w:r>
            <w:r>
              <w:rPr/>
              <w:t xml:space="preserve"/>
            </w:r>
          </w:p>
        </w:tc>
        <w:tc>
          <w:tcPr/>
          <w:p w:rsidR="00000000" w:rsidDel="00000000" w:rsidP="00000000" w:rsidRDefault="00000000" w:rsidRPr="00000000" w14:paraId="0000025E">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25F">
            <w:pPr>
              <w:rPr/>
            </w:pPr>
            <w:r w:rsidDel="00000000" w:rsidR="00000000" w:rsidRPr="00000000">
              <w:rPr>
                <w:rtl w:val="0"/>
              </w:rPr>
            </w:r>
            <w:r>
              <w:rPr/>
              <w:t xml:space="preserve"/>
            </w:r>
          </w:p>
        </w:tc>
        <w:tc>
          <w:tcPr/>
          <w:p w:rsidR="00000000" w:rsidDel="00000000" w:rsidP="00000000" w:rsidRDefault="00000000" w:rsidRPr="00000000" w14:paraId="00000260">
            <w:pPr>
              <w:rPr/>
            </w:pPr>
            <w:r w:rsidDel="00000000" w:rsidR="00000000" w:rsidRPr="00000000">
              <w:rPr>
                <w:rtl w:val="0"/>
              </w:rPr>
            </w:r>
            <w:r>
              <w:rPr/>
              <w:t xml:space="preserve"/>
            </w:r>
          </w:p>
        </w:tc>
        <w:tc>
          <w:tcPr/>
          <w:p w:rsidR="00000000" w:rsidDel="00000000" w:rsidP="00000000" w:rsidRDefault="00000000" w:rsidRPr="00000000" w14:paraId="00000261">
            <w:pPr>
              <w:rPr/>
            </w:pPr>
            <w:r w:rsidDel="00000000" w:rsidR="00000000" w:rsidRPr="00000000">
              <w:rPr>
                <w:rtl w:val="0"/>
              </w:rPr>
            </w:r>
            <w:r>
              <w:rPr/>
              <w:t xml:space="preserve"/>
            </w:r>
          </w:p>
        </w:tc>
        <w:tc>
          <w:tcPr/>
          <w:p w:rsidR="00000000" w:rsidDel="00000000" w:rsidP="00000000" w:rsidRDefault="00000000" w:rsidRPr="00000000" w14:paraId="00000262">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63">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Closing, hardening and deployment</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r>
              <w:rPr/>
              <w:t xml:space="preserve"/>
            </w:r>
          </w:p>
        </w:tc>
        <w:tc>
          <w:tcPr/>
          <w:p w:rsidR="00000000" w:rsidDel="00000000" w:rsidP="00000000" w:rsidRDefault="00000000" w:rsidRPr="00000000" w14:paraId="0000016F">
            <w:pPr>
              <w:rPr/>
            </w:pPr>
            <w:r w:rsidDel="00000000" w:rsidR="00000000" w:rsidRPr="00000000">
              <w:rPr>
                <w:rtl w:val="0"/>
              </w:rPr>
            </w:r>
            <w:r>
              <w:rPr/>
              <w:t xml:space="preserve"/>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rPr/>
            </w:pPr>
            <w:r w:rsidDel="00000000" w:rsidR="00000000" w:rsidRPr="00000000">
              <w:rPr>
                <w:rtl w:val="0"/>
              </w:rPr>
            </w:r>
            <w:r>
              <w:rPr/>
              <w:t xml:space="preserve"/>
            </w:r>
          </w:p>
        </w:tc>
        <w:tc>
          <w:tcPr/>
          <w:p w:rsidR="00000000" w:rsidDel="00000000" w:rsidP="00000000" w:rsidRDefault="00000000" w:rsidRPr="00000000" w14:paraId="0000017B">
            <w:pPr>
              <w:rPr/>
            </w:pPr>
            <w:r w:rsidDel="00000000" w:rsidR="00000000" w:rsidRPr="00000000">
              <w:rPr>
                <w:rtl w:val="0"/>
              </w:rPr>
            </w:r>
            <w:r>
              <w:rPr/>
              <w:t xml:space="preserve"/>
            </w:r>
          </w:p>
        </w:tc>
        <w:tc>
          <w:tcPr/>
          <w:p w:rsidR="00000000" w:rsidDel="00000000" w:rsidP="00000000" w:rsidRDefault="00000000" w:rsidRPr="00000000" w14:paraId="0000017C">
            <w:pPr>
              <w:rPr/>
            </w:pPr>
            <w:r w:rsidDel="00000000" w:rsidR="00000000" w:rsidRPr="00000000">
              <w:rPr>
                <w:rtl w:val="0"/>
              </w:rPr>
            </w:r>
            <w:r>
              <w:rPr/>
              <w:t xml:space="preserve"/>
            </w:r>
          </w:p>
        </w:tc>
        <w:tc>
          <w:tcPr/>
          <w:p w:rsidR="00000000" w:rsidDel="00000000" w:rsidP="00000000" w:rsidRDefault="00000000" w:rsidRPr="00000000" w14:paraId="0000017D">
            <w:pPr>
              <w:rPr/>
            </w:pPr>
            <w:r w:rsidDel="00000000" w:rsidR="00000000" w:rsidRPr="00000000">
              <w:rPr>
                <w:rtl w:val="0"/>
              </w:rPr>
            </w:r>
            <w:r>
              <w:rPr/>
              <w:t xml:space="preserve"/>
            </w:r>
          </w:p>
        </w:tc>
      </w:tr>
      <w:tr>
        <w:trPr>
          <w:cantSplit w:val="0"/>
          <w:tblHeader w:val="0"/>
        </w:trPr>
        <w:tc>
          <w:tcPr/>
          <w:p w:rsidR="00000000" w:rsidDel="00000000" w:rsidP="00000000" w:rsidRDefault="00000000" w:rsidRPr="00000000" w14:paraId="00000169">
            <w:pPr>
              <w:spacing w:after="80" w:lineRule="auto"/>
              <w:jc w:val="both"/>
              <w:rPr/>
            </w:pPr>
            <w:r w:rsidDel="00000000" w:rsidR="00000000" w:rsidRPr="00000000">
              <w:rPr>
                <w:sz w:val="14"/>
                <w:szCs w:val="14"/>
                <w:rtl w:val="0"/>
              </w:rPr>
              <w:t xml:space="preserve">Final report and defence</w:t>
            </w:r>
            <w:r w:rsidDel="00000000" w:rsidR="00000000" w:rsidRPr="00000000">
              <w:rPr>
                <w:rtl w:val="0"/>
              </w:rPr>
            </w:r>
          </w:p>
        </w:tc>
        <w:tc>
          <w:tcPr/>
          <w:p w:rsidR="00000000" w:rsidDel="00000000" w:rsidP="00000000" w:rsidRDefault="00000000" w:rsidRPr="00000000" w14:paraId="0000016A">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B">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C">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D">
            <w:pPr>
              <w:spacing w:after="80" w:lineRule="auto"/>
              <w:jc w:val="both"/>
              <w:rPr/>
            </w:pPr>
            <w:r w:rsidDel="00000000" w:rsidR="00000000" w:rsidRPr="00000000">
              <w:rPr>
                <w:b w:val="1"/>
                <w:bCs w:val="1"/>
                <w:sz w:val="16"/>
                <w:szCs w:val="16"/>
                <w:rtl w:val="0"/>
              </w:rPr>
              <w:t xml:space="preserve"/>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r>
              <w:rPr/>
              <w:t xml:space="preserve"/>
            </w:r>
          </w:p>
        </w:tc>
        <w:tc>
          <w:tcPr/>
          <w:p w:rsidR="00000000" w:rsidDel="00000000" w:rsidP="00000000" w:rsidRDefault="00000000" w:rsidRPr="00000000" w14:paraId="0000016F">
            <w:pPr>
              <w:rPr/>
            </w:pPr>
            <w:r w:rsidDel="00000000" w:rsidR="00000000" w:rsidRPr="00000000">
              <w:rPr>
                <w:rtl w:val="0"/>
              </w:rPr>
            </w:r>
            <w:r>
              <w:rPr/>
              <w:t xml:space="preserve"/>
            </w:r>
          </w:p>
        </w:tc>
        <w:tc>
          <w:tcPr/>
          <w:p w:rsidR="00000000" w:rsidDel="00000000" w:rsidP="00000000" w:rsidRDefault="00000000" w:rsidRPr="00000000" w14:paraId="00000170">
            <w:pPr>
              <w:rPr/>
            </w:pPr>
            <w:r w:rsidDel="00000000" w:rsidR="00000000" w:rsidRPr="00000000">
              <w:rPr>
                <w:rtl w:val="0"/>
              </w:rPr>
            </w:r>
            <w:r>
              <w:rPr/>
              <w:t xml:space="preserve"/>
            </w:r>
          </w:p>
        </w:tc>
        <w:tc>
          <w:tcPr/>
          <w:p w:rsidR="00000000" w:rsidDel="00000000" w:rsidP="00000000" w:rsidRDefault="00000000" w:rsidRPr="00000000" w14:paraId="00000171">
            <w:pPr>
              <w:rPr/>
            </w:pPr>
            <w:r w:rsidDel="00000000" w:rsidR="00000000" w:rsidRPr="00000000">
              <w:rPr>
                <w:rtl w:val="0"/>
              </w:rPr>
            </w:r>
            <w:r>
              <w:rPr/>
              <w:t xml:space="preserve"/>
            </w:r>
          </w:p>
        </w:tc>
        <w:tc>
          <w:tcPr/>
          <w:p w:rsidR="00000000" w:rsidDel="00000000" w:rsidP="00000000" w:rsidRDefault="00000000" w:rsidRPr="00000000" w14:paraId="00000172">
            <w:pPr>
              <w:rPr/>
            </w:pPr>
            <w:r w:rsidDel="00000000" w:rsidR="00000000" w:rsidRPr="00000000">
              <w:rPr>
                <w:rtl w:val="0"/>
              </w:rPr>
            </w:r>
            <w:r>
              <w:rPr/>
              <w:t xml:space="preserve"/>
            </w:r>
          </w:p>
        </w:tc>
        <w:tc>
          <w:tcPr/>
          <w:p w:rsidR="00000000" w:rsidDel="00000000" w:rsidP="00000000" w:rsidRDefault="00000000" w:rsidRPr="00000000" w14:paraId="00000173">
            <w:pPr>
              <w:rPr/>
            </w:pPr>
            <w:r w:rsidDel="00000000" w:rsidR="00000000" w:rsidRPr="00000000">
              <w:rPr>
                <w:rtl w:val="0"/>
              </w:rPr>
            </w:r>
            <w:r>
              <w:rPr/>
              <w:t xml:space="preserve"/>
            </w:r>
          </w:p>
        </w:tc>
        <w:tc>
          <w:tcPr/>
          <w:p w:rsidR="00000000" w:rsidDel="00000000" w:rsidP="00000000" w:rsidRDefault="00000000" w:rsidRPr="00000000" w14:paraId="00000174">
            <w:pPr>
              <w:rPr/>
            </w:pPr>
            <w:r w:rsidDel="00000000" w:rsidR="00000000" w:rsidRPr="00000000">
              <w:rPr>
                <w:rtl w:val="0"/>
              </w:rPr>
            </w:r>
            <w:r>
              <w:rPr/>
              <w:t xml:space="preserve"/>
            </w:r>
          </w:p>
        </w:tc>
        <w:tc>
          <w:tcPr/>
          <w:p w:rsidR="00000000" w:rsidDel="00000000" w:rsidP="00000000" w:rsidRDefault="00000000" w:rsidRPr="00000000" w14:paraId="00000175">
            <w:pPr>
              <w:rPr/>
            </w:pPr>
            <w:r w:rsidDel="00000000" w:rsidR="00000000" w:rsidRPr="00000000">
              <w:rPr>
                <w:rtl w:val="0"/>
              </w:rPr>
            </w:r>
            <w:r>
              <w:rPr/>
              <w:t xml:space="preserve"/>
            </w:r>
          </w:p>
        </w:tc>
        <w:tc>
          <w:tcPr/>
          <w:p w:rsidR="00000000" w:rsidDel="00000000" w:rsidP="00000000" w:rsidRDefault="00000000" w:rsidRPr="00000000" w14:paraId="00000176">
            <w:pPr>
              <w:rPr/>
            </w:pPr>
            <w:r w:rsidDel="00000000" w:rsidR="00000000" w:rsidRPr="00000000">
              <w:rPr>
                <w:rtl w:val="0"/>
              </w:rPr>
            </w:r>
            <w:r>
              <w:rPr/>
              <w:t xml:space="preserve"/>
            </w:r>
          </w:p>
        </w:tc>
        <w:tc>
          <w:tcPr/>
          <w:p w:rsidR="00000000" w:rsidDel="00000000" w:rsidP="00000000" w:rsidRDefault="00000000" w:rsidRPr="00000000" w14:paraId="00000177">
            <w:pPr>
              <w:rPr/>
            </w:pPr>
            <w:r w:rsidDel="00000000" w:rsidR="00000000" w:rsidRPr="00000000">
              <w:rPr>
                <w:rtl w:val="0"/>
              </w:rPr>
            </w:r>
            <w:r>
              <w:rPr/>
              <w:t xml:space="preserve"/>
            </w:r>
          </w:p>
        </w:tc>
        <w:tc>
          <w:tcPr/>
          <w:p w:rsidR="00000000" w:rsidDel="00000000" w:rsidP="00000000" w:rsidRDefault="00000000" w:rsidRPr="00000000" w14:paraId="00000178">
            <w:pPr>
              <w:rPr/>
            </w:pPr>
            <w:r w:rsidDel="00000000" w:rsidR="00000000" w:rsidRPr="00000000">
              <w:rPr>
                <w:rtl w:val="0"/>
              </w:rPr>
            </w:r>
            <w:r>
              <w:rPr/>
              <w:t xml:space="preserve"/>
            </w:r>
          </w:p>
        </w:tc>
        <w:tc>
          <w:tcPr/>
          <w:p w:rsidR="00000000" w:rsidDel="00000000" w:rsidP="00000000" w:rsidRDefault="00000000" w:rsidRPr="00000000" w14:paraId="00000179">
            <w:pPr>
              <w:rPr/>
            </w:pPr>
            <w:r w:rsidDel="00000000" w:rsidR="00000000" w:rsidRPr="00000000">
              <w:rPr>
                <w:rtl w:val="0"/>
              </w:rPr>
            </w:r>
            <w:r>
              <w:rPr/>
              <w:t xml:space="preserve"/>
            </w:r>
          </w:p>
        </w:tc>
        <w:tc>
          <w:tcPr/>
          <w:p w:rsidR="00000000" w:rsidDel="00000000" w:rsidP="00000000" w:rsidRDefault="00000000" w:rsidRPr="00000000" w14:paraId="0000017A">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B">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C">
            <w:pPr>
              <w:spacing w:after="80" w:lineRule="auto"/>
              <w:jc w:val="both"/>
              <w:rPr/>
            </w:pPr>
            <w:r w:rsidDel="00000000" w:rsidR="00000000" w:rsidRPr="00000000">
              <w:rPr>
                <w:b w:val="1"/>
                <w:bCs w:val="1"/>
                <w:sz w:val="16"/>
                <w:szCs w:val="16"/>
                <w:rtl w:val="0"/>
              </w:rPr>
            </w:r>
            <w:r>
              <w:rPr>
                <w:b w:val="1"/>
                <w:bCs w:val="1"/>
                <w:sz w:val="16"/>
                <w:szCs w:val="16"/>
                <w:rtl w:val="0"/>
              </w:rPr>
              <w:t xml:space="preserve">X</w:t>
            </w:r>
          </w:p>
        </w:tc>
        <w:tc>
          <w:tcPr/>
          <w:p w:rsidR="00000000" w:rsidDel="00000000" w:rsidP="00000000" w:rsidRDefault="00000000" w:rsidRPr="00000000" w14:paraId="0000017D">
            <w:pPr>
              <w:rPr/>
            </w:pPr>
            <w:r w:rsidDel="00000000" w:rsidR="00000000" w:rsidRPr="00000000">
              <w:rPr>
                <w:rtl w:val="0"/>
              </w:rPr>
            </w:r>
            <w:r>
              <w:rPr/>
              <w:t xml:space="preserve"/>
            </w:r>
          </w:p>
        </w:tc>
      </w:tr>
    </w:tbl>
    <w:p w:rsidR="00000000" w:rsidDel="00000000" w:rsidP="00000000" w:rsidRDefault="00000000" w:rsidRPr="00000000" w14:paraId="00000265">
      <w:pPr>
        <w:rPr/>
      </w:pPr>
      <w:r w:rsidDel="00000000" w:rsidR="00000000" w:rsidRPr="00000000">
        <w:rPr>
          <w:rtl w:val="0"/>
        </w:rPr>
      </w:r>
      <w:r>
        <w:rPr/>
        <w:t xml:space="preserve">Equivalence between sprints and weeks: sprint 0 occupies week 7 and from there each sprint lasts one week, so sprint N corresponds to week N plus 7. Construction takes nine weeks, from week 7 to week 15, and the semester closes with the final report and the defence between weeks 16 and 18.</w:t>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2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9PRU+rDr4x8cqQMknNH6AAThg==">CgMxLjA4AHIhMUgxdUdyWExjRWt2NENYNjlYZFRERFRORHdQcU9rMWt1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