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8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0"/>
        <w:gridCol w:w="5040"/>
      </w:tblGrid>
      <w:tr>
        <w:trPr/>
        <w:tc>
          <w:tcPr>
            <w:tcW w:w="5040" w:type="dxa"/>
            <w:tcBorders/>
            <w:shd w:fill="auto" w:val="clear"/>
          </w:tcPr>
          <w:p>
            <w:pPr>
              <w:pStyle w:val="Title"/>
              <w:jc w:val="left"/>
              <w:rPr>
                <w:color w:val="auto"/>
              </w:rPr>
            </w:pPr>
            <w:r>
              <w:rPr>
                <w:color w:val="auto"/>
              </w:rPr>
              <w:t>Martin Hwang</w:t>
            </w:r>
          </w:p>
          <w:p>
            <w:pPr>
              <w:pStyle w:val="Subtitle"/>
              <w:rPr/>
            </w:pPr>
            <w:r>
              <w:rPr/>
              <w:t>Front-End Developer</w:t>
            </w:r>
          </w:p>
        </w:tc>
        <w:tc>
          <w:tcPr>
            <w:tcW w:w="5040" w:type="dxa"/>
            <w:tcBorders/>
            <w:shd w:fill="auto" w:val="clear"/>
          </w:tcPr>
          <w:p>
            <w:pPr>
              <w:pStyle w:val="ContactInfo"/>
              <w:jc w:val="right"/>
              <w:rPr/>
            </w:pPr>
            <w:r>
              <w:rPr>
                <w:rStyle w:val="DefaultParagraphFont"/>
                <w:sz w:val="24"/>
                <w:szCs w:val="24"/>
              </w:rPr>
              <w:t>Kitchener, ON</w:t>
            </w:r>
          </w:p>
          <w:p>
            <w:pPr>
              <w:pStyle w:val="ContactInfo"/>
              <w:jc w:val="right"/>
              <w:rPr/>
            </w:pPr>
            <w:r>
              <w:rPr>
                <w:rStyle w:val="InternetLink"/>
                <w:color w:val="auto"/>
                <w:u w:val="none"/>
              </w:rPr>
              <w:t>(519) 580-3811</w:t>
            </w:r>
          </w:p>
          <w:p>
            <w:pPr>
              <w:pStyle w:val="ContactInfo"/>
              <w:jc w:val="right"/>
              <w:rPr/>
            </w:pPr>
            <w:r>
              <w:rPr>
                <w:rStyle w:val="InternetLink"/>
                <w:u w:val="none"/>
              </w:rPr>
              <w:t>www.</w:t>
            </w:r>
            <w:hyperlink r:id="rId2" w:tgtFrame="_top">
              <w:r>
                <w:rPr>
                  <w:rStyle w:val="InternetLink"/>
                  <w:u w:val="none"/>
                </w:rPr>
                <w:t>martinhwang.ca</w:t>
              </w:r>
            </w:hyperlink>
          </w:p>
          <w:p>
            <w:pPr>
              <w:pStyle w:val="ContactInfo"/>
              <w:jc w:val="right"/>
              <w:rPr/>
            </w:pPr>
            <w:hyperlink r:id="rId3" w:tgtFrame="_top">
              <w:r>
                <w:rPr>
                  <w:rStyle w:val="InternetLink"/>
                </w:rPr>
                <w:t>resume@martinhwang.ca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>
          <w:color w:val="auto"/>
        </w:rPr>
      </w:pPr>
      <w:r>
        <w:rPr>
          <w:color w:val="auto"/>
        </w:rPr>
        <w:t>Summary of Qualifications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DefaultParagraphFont"/>
          <w:color w:val="auto"/>
          <w:sz w:val="24"/>
          <w:szCs w:val="24"/>
        </w:rPr>
        <w:t>Published more than 30 English as Second Language (ESL) workbooks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DefaultParagraphFont"/>
          <w:color w:val="auto"/>
          <w:sz w:val="24"/>
          <w:szCs w:val="24"/>
        </w:rPr>
        <w:t>Founder of Te Leaders (</w:t>
      </w:r>
      <w:r>
        <w:rPr>
          <w:rStyle w:val="DefaultParagraphFont"/>
          <w:color w:val="auto"/>
          <w:sz w:val="24"/>
          <w:szCs w:val="24"/>
        </w:rPr>
        <w:t>티이리더스</w:t>
      </w:r>
      <w:r>
        <w:rPr>
          <w:rStyle w:val="DefaultParagraphFont"/>
          <w:color w:val="auto"/>
          <w:sz w:val="24"/>
          <w:szCs w:val="24"/>
        </w:rPr>
        <w:t>), ESL educational services and materials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DefaultParagraphFont"/>
          <w:color w:val="auto"/>
          <w:sz w:val="24"/>
          <w:szCs w:val="24"/>
        </w:rPr>
        <w:t>Proficient with Microsoft Office, Adobe Photoshop, Adobe InDesign</w:t>
      </w:r>
    </w:p>
    <w:p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Experience with HTML5, CSS3, JavaScript/ECMAScript 6, jQuery, C#, Java, MySQL, PHP</w:t>
      </w:r>
    </w:p>
    <w:p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Specialize in Angular 7</w:t>
      </w:r>
    </w:p>
    <w:p>
      <w:pPr>
        <w:pStyle w:val="ListParagraph"/>
        <w:numPr>
          <w:ilvl w:val="0"/>
          <w:numId w:val="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Fluent in Korean and English</w:t>
      </w:r>
    </w:p>
    <w:p>
      <w:pPr>
        <w:pStyle w:val="Normal"/>
        <w:rPr/>
      </w:pPr>
      <w:r>
        <w:rPr/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>
          <w:color w:val="auto"/>
        </w:rPr>
      </w:pPr>
      <w:r>
        <w:rPr>
          <w:color w:val="auto"/>
        </w:rPr>
        <w:t>Experience</w:t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/>
        <w:t>Chief Executive Officer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/>
        <w:t>Te Leaders (</w:t>
      </w:r>
      <w:r>
        <w:rPr>
          <w:rStyle w:val="DefaultParagraphFont"/>
          <w:rFonts w:cs="Arial"/>
          <w:szCs w:val="24"/>
        </w:rPr>
        <w:t>2011–2016</w:t>
      </w:r>
      <w:r>
        <w:rPr/>
        <w:t>)</w:t>
      </w:r>
    </w:p>
    <w:p>
      <w:pPr>
        <w:pStyle w:val="List"/>
        <w:numPr>
          <w:ilvl w:val="0"/>
          <w:numId w:val="2"/>
        </w:numPr>
        <w:rPr/>
      </w:pPr>
      <w:r>
        <w:rPr/>
        <w:t>Lead creator and manager of educational materials development</w:t>
      </w:r>
    </w:p>
    <w:p>
      <w:pPr>
        <w:pStyle w:val="List"/>
        <w:numPr>
          <w:ilvl w:val="0"/>
          <w:numId w:val="2"/>
        </w:numPr>
        <w:rPr/>
      </w:pPr>
      <w:r>
        <w:rPr/>
        <w:t>Educational plan developer--average academic grade improvement of 40%</w:t>
      </w:r>
    </w:p>
    <w:p>
      <w:pPr>
        <w:pStyle w:val="List"/>
        <w:numPr>
          <w:ilvl w:val="0"/>
          <w:numId w:val="2"/>
        </w:numPr>
        <w:rPr/>
      </w:pPr>
      <w:r>
        <w:rPr/>
        <w:t>Copyright manager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/>
        <w:t>Education Manager, Teacher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/>
        <w:t>Unilangs (</w:t>
      </w:r>
      <w:r>
        <w:rPr>
          <w:rStyle w:val="DefaultParagraphFont"/>
          <w:rFonts w:cs="Arial"/>
          <w:szCs w:val="24"/>
        </w:rPr>
        <w:t>2004–2011)</w:t>
      </w:r>
    </w:p>
    <w:p>
      <w:pPr>
        <w:pStyle w:val="List"/>
        <w:numPr>
          <w:ilvl w:val="0"/>
          <w:numId w:val="2"/>
        </w:numPr>
        <w:rPr/>
      </w:pPr>
      <w:r>
        <w:rPr/>
        <w:t>Designed and managed lesson plans that increased students’ engagement</w:t>
      </w:r>
    </w:p>
    <w:p>
      <w:pPr>
        <w:pStyle w:val="List"/>
        <w:numPr>
          <w:ilvl w:val="0"/>
          <w:numId w:val="2"/>
        </w:numPr>
        <w:rPr/>
      </w:pPr>
      <w:r>
        <w:rPr/>
        <w:t>Collaborated with regular teachers to expand effects of education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/>
        <w:t>Captain, First Lieutenant, Second Lieutenant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>
          <w:rStyle w:val="DefaultParagraphFont"/>
          <w:rFonts w:cs="Arial"/>
        </w:rPr>
        <w:t>Republic of Korea Army (</w:t>
      </w:r>
      <w:r>
        <w:rPr>
          <w:rStyle w:val="DefaultParagraphFont"/>
          <w:rFonts w:cs="Arial"/>
          <w:szCs w:val="24"/>
        </w:rPr>
        <w:t>1998–2004)</w:t>
      </w:r>
    </w:p>
    <w:p>
      <w:pPr>
        <w:pStyle w:val="List"/>
        <w:numPr>
          <w:ilvl w:val="0"/>
          <w:numId w:val="2"/>
        </w:numPr>
        <w:rPr/>
      </w:pPr>
      <w:r>
        <w:rPr>
          <w:rStyle w:val="DefaultParagraphFont"/>
          <w:rFonts w:cs="Arial"/>
        </w:rPr>
        <w:t>1</w:t>
      </w:r>
      <w:r>
        <w:rPr>
          <w:rStyle w:val="DefaultParagraphFont"/>
          <w:rFonts w:cs="Arial"/>
          <w:position w:val="24"/>
          <w:sz w:val="16"/>
        </w:rPr>
        <w:t>st</w:t>
      </w:r>
      <w:r>
        <w:rPr>
          <w:rStyle w:val="DefaultParagraphFont"/>
          <w:rFonts w:cs="Arial"/>
        </w:rPr>
        <w:t xml:space="preserve"> Company Commander in 11</w:t>
      </w:r>
      <w:r>
        <w:rPr>
          <w:rStyle w:val="DefaultParagraphFont"/>
          <w:rFonts w:cs="Arial"/>
          <w:position w:val="24"/>
          <w:sz w:val="16"/>
        </w:rPr>
        <w:t>th</w:t>
      </w:r>
      <w:r>
        <w:rPr>
          <w:rStyle w:val="DefaultParagraphFont"/>
          <w:rFonts w:cs="Arial"/>
        </w:rPr>
        <w:t xml:space="preserve"> Battalion, 3</w:t>
      </w:r>
      <w:r>
        <w:rPr>
          <w:rStyle w:val="DefaultParagraphFont"/>
          <w:rFonts w:cs="Arial"/>
          <w:position w:val="24"/>
          <w:sz w:val="16"/>
        </w:rPr>
        <w:t>rd</w:t>
      </w:r>
      <w:r>
        <w:rPr>
          <w:rStyle w:val="DefaultParagraphFont"/>
          <w:rFonts w:cs="Arial"/>
        </w:rPr>
        <w:t xml:space="preserve"> Airborne Brigade</w:t>
      </w:r>
    </w:p>
    <w:p>
      <w:pPr>
        <w:pStyle w:val="List"/>
        <w:numPr>
          <w:ilvl w:val="1"/>
          <w:numId w:val="2"/>
        </w:numPr>
        <w:rPr/>
      </w:pPr>
      <w:r>
        <w:rPr/>
        <w:t>Commander of 50 Special Forces Infantry</w:t>
      </w:r>
    </w:p>
    <w:p>
      <w:pPr>
        <w:pStyle w:val="List"/>
        <w:numPr>
          <w:ilvl w:val="0"/>
          <w:numId w:val="2"/>
        </w:numPr>
        <w:rPr/>
      </w:pPr>
      <w:r>
        <w:rPr>
          <w:rStyle w:val="DefaultParagraphFont"/>
          <w:rFonts w:cs="Arial"/>
        </w:rPr>
        <w:t>7</w:t>
      </w:r>
      <w:r>
        <w:rPr>
          <w:rStyle w:val="DefaultParagraphFont"/>
          <w:rFonts w:cs="Arial"/>
          <w:position w:val="24"/>
          <w:sz w:val="16"/>
        </w:rPr>
        <w:t>th</w:t>
      </w:r>
      <w:r>
        <w:rPr>
          <w:rStyle w:val="DefaultParagraphFont"/>
          <w:rFonts w:cs="Arial"/>
        </w:rPr>
        <w:t xml:space="preserve"> Company Commander in 2</w:t>
      </w:r>
      <w:r>
        <w:rPr>
          <w:rStyle w:val="DefaultParagraphFont"/>
          <w:rFonts w:cs="Arial"/>
          <w:position w:val="24"/>
          <w:sz w:val="16"/>
        </w:rPr>
        <w:t xml:space="preserve">nd </w:t>
      </w:r>
      <w:r>
        <w:rPr>
          <w:rStyle w:val="DefaultParagraphFont"/>
          <w:rFonts w:cs="Arial"/>
        </w:rPr>
        <w:t>Battalion, 197</w:t>
      </w:r>
      <w:r>
        <w:rPr>
          <w:rStyle w:val="DefaultParagraphFont"/>
          <w:rFonts w:cs="Arial"/>
          <w:position w:val="24"/>
          <w:sz w:val="16"/>
        </w:rPr>
        <w:t>th</w:t>
      </w:r>
      <w:r>
        <w:rPr>
          <w:rStyle w:val="DefaultParagraphFont"/>
          <w:rFonts w:cs="Arial"/>
        </w:rPr>
        <w:t xml:space="preserve"> Regiment, 70</w:t>
      </w:r>
      <w:r>
        <w:rPr>
          <w:rStyle w:val="DefaultParagraphFont"/>
          <w:rFonts w:cs="Arial"/>
          <w:position w:val="24"/>
          <w:sz w:val="16"/>
        </w:rPr>
        <w:t>th</w:t>
      </w:r>
      <w:r>
        <w:rPr>
          <w:rStyle w:val="DefaultParagraphFont"/>
          <w:rFonts w:cs="Arial"/>
        </w:rPr>
        <w:t xml:space="preserve"> Division</w:t>
      </w:r>
    </w:p>
    <w:p>
      <w:pPr>
        <w:pStyle w:val="List"/>
        <w:numPr>
          <w:ilvl w:val="0"/>
          <w:numId w:val="2"/>
        </w:numPr>
        <w:rPr/>
      </w:pPr>
      <w:r>
        <w:rPr/>
        <w:t>Battle Command Training Administration Officer</w:t>
      </w:r>
    </w:p>
    <w:p>
      <w:pPr>
        <w:pStyle w:val="List"/>
        <w:numPr>
          <w:ilvl w:val="0"/>
          <w:numId w:val="2"/>
        </w:numPr>
        <w:rPr/>
      </w:pPr>
      <w:r>
        <w:rPr>
          <w:rStyle w:val="DefaultParagraphFont"/>
          <w:rFonts w:cs="Arial"/>
        </w:rPr>
        <w:t>1</w:t>
      </w:r>
      <w:r>
        <w:rPr>
          <w:rStyle w:val="DefaultParagraphFont"/>
          <w:rFonts w:cs="Arial"/>
          <w:position w:val="24"/>
          <w:sz w:val="16"/>
        </w:rPr>
        <w:t xml:space="preserve">st </w:t>
      </w:r>
      <w:r>
        <w:rPr>
          <w:rStyle w:val="DefaultParagraphFont"/>
          <w:rFonts w:cs="Arial"/>
        </w:rPr>
        <w:t>Company Platoon Commander in Recruit Education Center, 50</w:t>
      </w:r>
      <w:r>
        <w:rPr>
          <w:rStyle w:val="DefaultParagraphFont"/>
          <w:rFonts w:cs="Arial"/>
          <w:position w:val="24"/>
          <w:sz w:val="16"/>
        </w:rPr>
        <w:t>th</w:t>
      </w:r>
      <w:r>
        <w:rPr>
          <w:rStyle w:val="DefaultParagraphFont"/>
          <w:rFonts w:cs="Arial"/>
        </w:rPr>
        <w:t xml:space="preserve"> Division</w:t>
      </w:r>
    </w:p>
    <w:p>
      <w:pPr>
        <w:pStyle w:val="Normal"/>
        <w:rPr/>
      </w:pPr>
      <w:r>
        <w:rPr/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/>
      </w:pPr>
      <w:r>
        <w:rPr>
          <w:rStyle w:val="DefaultParagraphFont"/>
          <w:color w:val="auto"/>
        </w:rPr>
        <w:t>Education</w:t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/>
        <w:t>Diploma of Computer Programmer</w:t>
      </w:r>
      <w:r>
        <w:rPr>
          <w:rStyle w:val="DefaultParagraphFont"/>
          <w:b w:val="false"/>
          <w:i/>
          <w:iCs/>
        </w:rPr>
        <w:t xml:space="preserve"> (</w:t>
      </w:r>
      <w:r>
        <w:rPr>
          <w:rStyle w:val="DefaultParagraphFont"/>
          <w:rFonts w:cs="Arial"/>
          <w:b w:val="false"/>
          <w:i/>
          <w:iCs/>
        </w:rPr>
        <w:t>2017–Present)</w:t>
      </w:r>
    </w:p>
    <w:p>
      <w:pPr>
        <w:pStyle w:val="Heading4"/>
        <w:tabs>
          <w:tab w:val="left" w:pos="0" w:leader="none"/>
        </w:tabs>
        <w:ind w:left="359" w:hanging="0"/>
        <w:rPr>
          <w:szCs w:val="24"/>
        </w:rPr>
      </w:pPr>
      <w:r>
        <w:rPr>
          <w:szCs w:val="24"/>
        </w:rPr>
        <w:t>Conestoga College, Canada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/>
        <w:t>Web and App Developer</w:t>
      </w:r>
      <w:r>
        <w:rPr>
          <w:rStyle w:val="DefaultParagraphFont"/>
          <w:rFonts w:cs="Arial"/>
          <w:b w:val="false"/>
          <w:i/>
          <w:iCs/>
        </w:rPr>
        <w:t xml:space="preserve"> (2016–2017)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>
          <w:rStyle w:val="DefaultParagraphFont"/>
          <w:rFonts w:cs="Arial"/>
          <w:szCs w:val="24"/>
        </w:rPr>
        <w:t>Gwangcom Technical Vocational Institute, Korea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>
          <w:rStyle w:val="DefaultParagraphFont"/>
          <w:rFonts w:cs="Arial"/>
        </w:rPr>
        <w:t>Master of Judicial Administration</w:t>
      </w:r>
      <w:r>
        <w:rPr>
          <w:rStyle w:val="DefaultParagraphFont"/>
          <w:rFonts w:cs="Arial"/>
          <w:b w:val="false"/>
          <w:i/>
          <w:iCs/>
        </w:rPr>
        <w:t xml:space="preserve"> (2001–2003)</w:t>
      </w:r>
    </w:p>
    <w:p>
      <w:pPr>
        <w:pStyle w:val="Heading4"/>
        <w:tabs>
          <w:tab w:val="left" w:pos="0" w:leader="none"/>
        </w:tabs>
        <w:ind w:left="359" w:hanging="0"/>
        <w:rPr>
          <w:szCs w:val="24"/>
        </w:rPr>
      </w:pPr>
      <w:r>
        <w:rPr>
          <w:szCs w:val="24"/>
        </w:rPr>
        <w:t>Kyungbook National University, Korea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>
          <w:rStyle w:val="DefaultParagraphFont"/>
          <w:rFonts w:cs="Arial"/>
        </w:rPr>
        <w:t>Bachelor of English Language and Literature</w:t>
      </w:r>
      <w:r>
        <w:rPr>
          <w:rStyle w:val="DefaultParagraphFont"/>
          <w:rFonts w:cs="Arial"/>
          <w:b w:val="false"/>
          <w:i/>
          <w:iCs/>
        </w:rPr>
        <w:t xml:space="preserve"> (1994–1998)</w:t>
      </w:r>
    </w:p>
    <w:p>
      <w:pPr>
        <w:pStyle w:val="Heading4"/>
        <w:tabs>
          <w:tab w:val="left" w:pos="0" w:leader="none"/>
        </w:tabs>
        <w:ind w:left="359" w:hanging="0"/>
        <w:rPr>
          <w:szCs w:val="24"/>
        </w:rPr>
      </w:pPr>
      <w:r>
        <w:rPr>
          <w:szCs w:val="24"/>
        </w:rPr>
        <w:t>Wonkwang University, Korea</w:t>
      </w:r>
      <w:r>
        <w:br w:type="page"/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/>
      </w:pPr>
      <w:r>
        <w:rPr>
          <w:rStyle w:val="DefaultParagraphFont"/>
          <w:color w:val="auto"/>
        </w:rPr>
        <w:t>Volunteer Experience</w:t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>
          <w:rStyle w:val="DefaultParagraphFont"/>
          <w:rFonts w:cs="Arial"/>
        </w:rPr>
        <w:t>International Students Advisory Council Member</w:t>
      </w:r>
      <w:r>
        <w:rPr>
          <w:rStyle w:val="DefaultParagraphFont"/>
          <w:rFonts w:cs="Arial"/>
          <w:b w:val="false"/>
          <w:i/>
          <w:iCs/>
        </w:rPr>
        <w:t xml:space="preserve"> (2017–Present)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/>
        <w:t>Conestoga Students Incorporated, Canada</w:t>
      </w:r>
    </w:p>
    <w:p>
      <w:pPr>
        <w:pStyle w:val="List"/>
        <w:numPr>
          <w:ilvl w:val="0"/>
          <w:numId w:val="2"/>
        </w:numPr>
        <w:rPr/>
      </w:pPr>
      <w:r>
        <w:rPr/>
        <w:t>Collect and provide feedback regarding international student experiences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>
          <w:rStyle w:val="DefaultParagraphFont"/>
          <w:rFonts w:cs="Arial"/>
        </w:rPr>
        <w:t>Leadership Ambassador</w:t>
      </w:r>
      <w:r>
        <w:rPr>
          <w:rStyle w:val="DefaultParagraphFont"/>
          <w:rFonts w:cs="Arial"/>
          <w:b w:val="false"/>
        </w:rPr>
        <w:t xml:space="preserve"> (2017–Present)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/>
        <w:t>Conestoga Students Incorporated, Canada</w:t>
      </w:r>
    </w:p>
    <w:p>
      <w:pPr>
        <w:pStyle w:val="List"/>
        <w:numPr>
          <w:ilvl w:val="0"/>
          <w:numId w:val="2"/>
        </w:numPr>
        <w:rPr/>
      </w:pPr>
      <w:r>
        <w:rPr/>
        <w:t>Hygiene for the Homeless Volunteer, Kindness Blitz Volunteer, etc.</w:t>
      </w:r>
    </w:p>
    <w:p>
      <w:pPr>
        <w:pStyle w:val="Normal"/>
        <w:rPr/>
      </w:pPr>
      <w:r>
        <w:rPr/>
      </w:r>
    </w:p>
    <w:p>
      <w:pPr>
        <w:pStyle w:val="Heading3"/>
        <w:tabs>
          <w:tab w:val="left" w:pos="0" w:leader="none"/>
        </w:tabs>
        <w:ind w:left="360" w:hanging="0"/>
        <w:rPr/>
      </w:pPr>
      <w:r>
        <w:rPr>
          <w:rStyle w:val="DefaultParagraphFont"/>
          <w:rFonts w:cs="Arial"/>
        </w:rPr>
        <w:t>Library Assistant</w:t>
      </w:r>
      <w:r>
        <w:rPr>
          <w:rStyle w:val="DefaultParagraphFont"/>
          <w:rFonts w:cs="Arial"/>
          <w:b w:val="false"/>
          <w:i/>
          <w:iCs/>
        </w:rPr>
        <w:t xml:space="preserve"> (1995–1997)</w:t>
      </w:r>
    </w:p>
    <w:p>
      <w:pPr>
        <w:pStyle w:val="Heading4"/>
        <w:tabs>
          <w:tab w:val="left" w:pos="0" w:leader="none"/>
        </w:tabs>
        <w:ind w:left="359" w:hanging="0"/>
        <w:rPr/>
      </w:pPr>
      <w:r>
        <w:rPr/>
        <w:t>Wonkwang University Library, Korea</w:t>
      </w:r>
    </w:p>
    <w:p>
      <w:pPr>
        <w:pStyle w:val="List"/>
        <w:numPr>
          <w:ilvl w:val="0"/>
          <w:numId w:val="2"/>
        </w:numPr>
        <w:rPr/>
      </w:pPr>
      <w:r>
        <w:rPr/>
        <w:t>Configure online library inventory system</w:t>
      </w:r>
    </w:p>
    <w:p>
      <w:pPr>
        <w:pStyle w:val="Normal"/>
        <w:rPr/>
      </w:pPr>
      <w:r>
        <w:rPr/>
      </w:r>
    </w:p>
    <w:p>
      <w:pPr>
        <w:pStyle w:val="Heading2"/>
        <w:tabs>
          <w:tab w:val="clear" w:pos="720"/>
          <w:tab w:val="left" w:pos="0" w:leader="none"/>
        </w:tabs>
        <w:ind w:left="0" w:hanging="0"/>
        <w:rPr/>
      </w:pPr>
      <w:r>
        <w:rPr/>
        <w:t>References</w:t>
      </w:r>
    </w:p>
    <w:p>
      <w:pPr>
        <w:pStyle w:val="TextBody"/>
        <w:rPr/>
      </w:pPr>
      <w:r>
        <w:rPr>
          <w:rStyle w:val="DefaultParagraphFont"/>
          <w:i/>
          <w:iCs/>
        </w:rPr>
        <w:t>Available upon request</w:t>
      </w:r>
    </w:p>
    <w:sectPr>
      <w:headerReference w:type="default" r:id="rId4"/>
      <w:type w:val="nextPage"/>
      <w:pgSz w:w="12240" w:h="15840"/>
      <w:pgMar w:left="1080" w:right="1080" w:header="720" w:top="1080" w:footer="0" w:bottom="720" w:gutter="0"/>
      <w:pgNumType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swiss"/>
    <w:pitch w:val="variable"/>
  </w:font>
  <w:font w:name="Consolas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Arial"/>
        <w:color w:val="000000"/>
        <w:sz w:val="24"/>
        <w:szCs w:val="24"/>
      </w:rPr>
    </w:pPr>
    <w:r>
      <w:rPr>
        <w:rFonts w:cs="Arial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92" w:hanging="288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ind w:left="1296" w:hanging="288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ind w:left="680" w:hanging="227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ind w:left="907" w:hanging="227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ind w:left="1134" w:hanging="227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ind w:left="1361" w:hanging="227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ind w:left="1587" w:hanging="227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ind w:left="1814" w:hanging="227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ind w:left="2041" w:hanging="227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Gulim" w:cs="DejaVu Sans"/>
        <w:color w:val="595959"/>
        <w:sz w:val="22"/>
        <w:szCs w:val="22"/>
        <w:lang w:val="en-US" w:eastAsia="en-US" w:bidi="ar-SA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Arial" w:hAnsi="Arial" w:eastAsia="Gulim" w:cs="DejaVu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595959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uppressAutoHyphens w:val="true"/>
      <w:spacing w:before="320" w:after="200"/>
      <w:outlineLvl w:val="0"/>
    </w:pPr>
    <w:rPr>
      <w:color w:val="151C3A"/>
      <w:sz w:val="34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uppressAutoHyphens w:val="true"/>
      <w:outlineLvl w:val="1"/>
    </w:pPr>
    <w:rPr>
      <w:b/>
      <w:caps/>
      <w:color w:val="000000"/>
      <w:sz w:val="28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720"/>
      </w:tabs>
      <w:suppressAutoHyphens w:val="true"/>
      <w:spacing w:before="43" w:after="0"/>
      <w:ind w:left="360" w:hanging="0"/>
      <w:outlineLvl w:val="2"/>
    </w:pPr>
    <w:rPr>
      <w:b/>
      <w:color w:val="auto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720"/>
      </w:tabs>
      <w:suppressAutoHyphens w:val="true"/>
      <w:ind w:left="359" w:hanging="0"/>
      <w:outlineLvl w:val="3"/>
    </w:pPr>
    <w:rPr>
      <w:i/>
      <w:iCs/>
      <w:color w:val="auto"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uppressAutoHyphens w:val="true"/>
      <w:spacing w:before="40" w:after="0"/>
      <w:outlineLvl w:val="4"/>
    </w:pPr>
    <w:rPr>
      <w:b/>
      <w:color w:val="125F6A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uppressAutoHyphens w:val="true"/>
      <w:spacing w:before="40" w:after="0"/>
      <w:outlineLvl w:val="5"/>
    </w:pPr>
    <w:rPr>
      <w:b/>
      <w:i/>
      <w:color w:val="125F6A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uppressAutoHyphens w:val="true"/>
      <w:spacing w:before="40" w:after="0"/>
      <w:outlineLvl w:val="6"/>
    </w:pPr>
    <w:rPr>
      <w:i/>
      <w:iCs/>
      <w:color w:val="151C3A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uppressAutoHyphens w:val="true"/>
      <w:spacing w:before="40" w:after="0"/>
      <w:outlineLvl w:val="7"/>
    </w:pPr>
    <w:rPr>
      <w:color w:val="151C3A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uppressAutoHyphens w:val="true"/>
      <w:spacing w:before="40" w:after="0"/>
      <w:outlineLvl w:val="8"/>
    </w:pPr>
    <w:rPr>
      <w:b/>
      <w:iCs/>
      <w:color w:val="151C3A"/>
      <w:szCs w:val="21"/>
    </w:rPr>
  </w:style>
  <w:style w:type="character" w:styleId="DefaultParagraphFont">
    <w:name w:val="Default Paragraph Font"/>
    <w:qFormat/>
    <w:rPr/>
  </w:style>
  <w:style w:type="character" w:styleId="DateChar">
    <w:name w:val="Date Char"/>
    <w:basedOn w:val="DefaultParagraphFont"/>
    <w:qFormat/>
    <w:rPr>
      <w:rFonts w:eastAsia="Gulim"/>
      <w:b/>
      <w:bCs/>
      <w:color w:val="595959"/>
      <w:szCs w:val="18"/>
    </w:rPr>
  </w:style>
  <w:style w:type="character" w:styleId="TitleChar">
    <w:name w:val="Title Char"/>
    <w:basedOn w:val="DefaultParagraphFont"/>
    <w:qFormat/>
    <w:rPr>
      <w:rFonts w:ascii="Arial" w:hAnsi="Arial" w:eastAsia="Gulim" w:cs="DejaVu Sans"/>
      <w:b/>
      <w:color w:val="151C3A"/>
      <w:sz w:val="68"/>
      <w:szCs w:val="56"/>
    </w:rPr>
  </w:style>
  <w:style w:type="character" w:styleId="Heading1Char">
    <w:name w:val="Heading 1 Char"/>
    <w:basedOn w:val="DefaultParagraphFont"/>
    <w:qFormat/>
    <w:rPr>
      <w:rFonts w:ascii="Arial" w:hAnsi="Arial" w:eastAsia="Gulim" w:cs="DejaVu Sans"/>
      <w:color w:val="151C3A"/>
      <w:sz w:val="34"/>
      <w:szCs w:val="32"/>
    </w:rPr>
  </w:style>
  <w:style w:type="character" w:styleId="Heading4Char">
    <w:name w:val="Heading 4 Char"/>
    <w:basedOn w:val="DefaultParagraphFont"/>
    <w:qFormat/>
    <w:rPr>
      <w:rFonts w:ascii="Arial" w:hAnsi="Arial" w:eastAsia="Gulim" w:cs="DejaVu Sans"/>
      <w:i/>
      <w:iCs/>
      <w:color w:val="125F6A"/>
    </w:rPr>
  </w:style>
  <w:style w:type="character" w:styleId="ClosingChar">
    <w:name w:val="Closing Char"/>
    <w:basedOn w:val="DefaultParagraphFont"/>
    <w:qFormat/>
    <w:rPr>
      <w:rFonts w:eastAsia="Gulim"/>
      <w:b/>
      <w:bCs/>
      <w:szCs w:val="18"/>
    </w:rPr>
  </w:style>
  <w:style w:type="character" w:styleId="SignatureChar">
    <w:name w:val="Signature Char"/>
    <w:basedOn w:val="DefaultParagraphFont"/>
    <w:qFormat/>
    <w:rPr>
      <w:rFonts w:eastAsia="Gulim"/>
      <w:b/>
      <w:bCs/>
      <w:szCs w:val="18"/>
    </w:rPr>
  </w:style>
  <w:style w:type="character" w:styleId="SalutationChar">
    <w:name w:val="Salutation Char"/>
    <w:basedOn w:val="DefaultParagraphFont"/>
    <w:qFormat/>
    <w:rPr>
      <w:rFonts w:eastAsia="Gulim"/>
      <w:b/>
      <w:bCs/>
      <w:color w:val="595959"/>
      <w:szCs w:val="18"/>
    </w:rPr>
  </w:style>
  <w:style w:type="character" w:styleId="FooterChar">
    <w:name w:val="Footer Char"/>
    <w:basedOn w:val="DefaultParagraphFont"/>
    <w:qFormat/>
    <w:rPr>
      <w:color w:val="125F6A"/>
    </w:rPr>
  </w:style>
  <w:style w:type="character" w:styleId="HeaderChar">
    <w:name w:val="Header Char"/>
    <w:basedOn w:val="DefaultParagraphFont"/>
    <w:qFormat/>
    <w:rPr/>
  </w:style>
  <w:style w:type="character" w:styleId="Heading5Char">
    <w:name w:val="Heading 5 Char"/>
    <w:basedOn w:val="DefaultParagraphFont"/>
    <w:qFormat/>
    <w:rPr>
      <w:rFonts w:ascii="Arial" w:hAnsi="Arial" w:eastAsia="Gulim" w:cs="DejaVu Sans"/>
      <w:b/>
      <w:color w:val="125F6A"/>
    </w:rPr>
  </w:style>
  <w:style w:type="character" w:styleId="Heading6Char">
    <w:name w:val="Heading 6 Char"/>
    <w:basedOn w:val="DefaultParagraphFont"/>
    <w:qFormat/>
    <w:rPr>
      <w:rFonts w:ascii="Arial" w:hAnsi="Arial" w:eastAsia="Gulim" w:cs="DejaVu Sans"/>
      <w:b/>
      <w:i/>
      <w:color w:val="125F6A"/>
    </w:rPr>
  </w:style>
  <w:style w:type="character" w:styleId="Heading7Char">
    <w:name w:val="Heading 7 Char"/>
    <w:basedOn w:val="DefaultParagraphFont"/>
    <w:qFormat/>
    <w:rPr>
      <w:rFonts w:ascii="Arial" w:hAnsi="Arial" w:eastAsia="Gulim" w:cs="DejaVu Sans"/>
      <w:i/>
      <w:iCs/>
      <w:color w:val="151C3A"/>
    </w:rPr>
  </w:style>
  <w:style w:type="character" w:styleId="Heading8Char">
    <w:name w:val="Heading 8 Char"/>
    <w:basedOn w:val="DefaultParagraphFont"/>
    <w:qFormat/>
    <w:rPr>
      <w:rFonts w:ascii="Arial" w:hAnsi="Arial" w:eastAsia="Gulim" w:cs="DejaVu Sans"/>
      <w:color w:val="151C3A"/>
      <w:szCs w:val="21"/>
    </w:rPr>
  </w:style>
  <w:style w:type="character" w:styleId="Heading9Char">
    <w:name w:val="Heading 9 Char"/>
    <w:basedOn w:val="DefaultParagraphFont"/>
    <w:qFormat/>
    <w:rPr>
      <w:rFonts w:ascii="Arial" w:hAnsi="Arial" w:eastAsia="Gulim" w:cs="DejaVu Sans"/>
      <w:b/>
      <w:iCs/>
      <w:color w:val="151C3A"/>
      <w:szCs w:val="21"/>
    </w:rPr>
  </w:style>
  <w:style w:type="character" w:styleId="BalloonTextChar">
    <w:name w:val="Balloon Text Char"/>
    <w:basedOn w:val="DefaultParagraphFont"/>
    <w:qFormat/>
    <w:rPr>
      <w:rFonts w:ascii="Segoe UI" w:hAnsi="Segoe UI" w:eastAsia="Segoe UI" w:cs="Segoe UI"/>
      <w:szCs w:val="18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basedOn w:val="DefaultParagraphFont"/>
    <w:qFormat/>
    <w:rPr/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basedOn w:val="DefaultParagraphFont"/>
    <w:qFormat/>
    <w:rPr/>
  </w:style>
  <w:style w:type="character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CommentReference">
    <w:name w:val="Comment Reference"/>
    <w:basedOn w:val="DefaultParagraphFont"/>
    <w:qFormat/>
    <w:rPr>
      <w:sz w:val="22"/>
      <w:szCs w:val="16"/>
    </w:rPr>
  </w:style>
  <w:style w:type="character" w:styleId="CommentTextChar">
    <w:name w:val="Comment Text Char"/>
    <w:basedOn w:val="DefaultParagraphFont"/>
    <w:qFormat/>
    <w:rPr>
      <w:szCs w:val="20"/>
    </w:rPr>
  </w:style>
  <w:style w:type="character" w:styleId="CommentSubjectChar">
    <w:name w:val="Comment Subject Char"/>
    <w:basedOn w:val="CommentTextChar"/>
    <w:qFormat/>
    <w:rPr>
      <w:b/>
      <w:bCs/>
      <w:szCs w:val="20"/>
    </w:rPr>
  </w:style>
  <w:style w:type="character" w:styleId="DocumentMapChar">
    <w:name w:val="Document Map Char"/>
    <w:basedOn w:val="DefaultParagraphFont"/>
    <w:qFormat/>
    <w:rPr>
      <w:rFonts w:ascii="Segoe UI" w:hAnsi="Segoe UI" w:eastAsia="Segoe UI" w:cs="Segoe UI"/>
      <w:szCs w:val="16"/>
    </w:rPr>
  </w:style>
  <w:style w:type="character" w:styleId="EmailSignatureChar">
    <w:name w:val="E-mail Signature Char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basedOn w:val="DefaultParagraphFont"/>
    <w:qFormat/>
    <w:rPr>
      <w:position w:val="22"/>
      <w:sz w:val="14"/>
    </w:rPr>
  </w:style>
  <w:style w:type="character" w:styleId="EndnoteAnchor">
    <w:name w:val="Endnote Anchor"/>
    <w:rPr>
      <w:position w:val="22"/>
      <w:sz w:val="14"/>
    </w:rPr>
  </w:style>
  <w:style w:type="character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84A93"/>
      <w:u w:val="single"/>
    </w:rPr>
  </w:style>
  <w:style w:type="character" w:styleId="FootnoteCharacters">
    <w:name w:val="Footnote Characters"/>
    <w:basedOn w:val="DefaultParagraphFont"/>
    <w:qFormat/>
    <w:rPr>
      <w:position w:val="22"/>
      <w:sz w:val="14"/>
    </w:rPr>
  </w:style>
  <w:style w:type="character" w:styleId="FootnoteAnchor">
    <w:name w:val="Footnote Anchor"/>
    <w:rPr>
      <w:position w:val="22"/>
      <w:sz w:val="14"/>
    </w:rPr>
  </w:style>
  <w:style w:type="character" w:styleId="FootnoteTextChar">
    <w:name w:val="Footnote Text Char"/>
    <w:basedOn w:val="DefaultParagraphFont"/>
    <w:qFormat/>
    <w:rPr>
      <w:szCs w:val="20"/>
    </w:rPr>
  </w:style>
  <w:style w:type="character" w:styleId="HTMLAcronym">
    <w:name w:val="HTML Acronym"/>
    <w:basedOn w:val="DefaultParagraphFont"/>
    <w:qFormat/>
    <w:rPr/>
  </w:style>
  <w:style w:type="character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PreformattedChar">
    <w:name w:val="HTML Preformatted Char"/>
    <w:basedOn w:val="DefaultParagraphFont"/>
    <w:qFormat/>
    <w:rPr>
      <w:rFonts w:ascii="Consolas" w:hAnsi="Consolas" w:eastAsia="Consolas" w:cs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 w:eastAsia="Consolas" w:cs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 w:eastAsia="Consolas" w:cs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125F6A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125F6A"/>
    </w:rPr>
  </w:style>
  <w:style w:type="character" w:styleId="IntenseQuoteChar">
    <w:name w:val="Intense Quote Char"/>
    <w:basedOn w:val="DefaultParagraphFont"/>
    <w:qFormat/>
    <w:rPr>
      <w:i/>
      <w:iCs/>
      <w:color w:val="125F6A"/>
    </w:rPr>
  </w:style>
  <w:style w:type="character" w:styleId="IntenseReference">
    <w:name w:val="Intense Reference"/>
    <w:basedOn w:val="DefaultParagraphFont"/>
    <w:qFormat/>
    <w:rPr>
      <w:b/>
      <w:bCs/>
      <w:smallCaps/>
      <w:color w:val="125F6A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>
    <w:name w:val="Macro Text Char"/>
    <w:basedOn w:val="DefaultParagraphFont"/>
    <w:qFormat/>
    <w:rPr>
      <w:rFonts w:ascii="Consolas" w:hAnsi="Consolas" w:eastAsia="Consolas" w:cs="Consolas"/>
      <w:szCs w:val="20"/>
    </w:rPr>
  </w:style>
  <w:style w:type="character" w:styleId="MessageHeaderChar">
    <w:name w:val="Message Header Char"/>
    <w:basedOn w:val="DefaultParagraphFont"/>
    <w:qFormat/>
    <w:rPr>
      <w:rFonts w:ascii="Arial" w:hAnsi="Arial" w:eastAsia="Gulim" w:cs="DejaVu Sans"/>
      <w:sz w:val="24"/>
      <w:szCs w:val="24"/>
      <w:highlight w:val="lightGray"/>
    </w:rPr>
  </w:style>
  <w:style w:type="character" w:styleId="NoteHeadingChar">
    <w:name w:val="Note Heading Char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ainTextChar">
    <w:name w:val="Plain Text Char"/>
    <w:basedOn w:val="DefaultParagraphFont"/>
    <w:qFormat/>
    <w:rPr>
      <w:rFonts w:ascii="Consolas" w:hAnsi="Consolas" w:eastAsia="Consolas" w:cs="Consolas"/>
      <w:szCs w:val="21"/>
    </w:rPr>
  </w:style>
  <w:style w:type="character" w:styleId="QuoteChar">
    <w:name w:val="Quote Char"/>
    <w:basedOn w:val="DefaultParagraphFont"/>
    <w:qFormat/>
    <w:rPr>
      <w:i/>
      <w:iCs/>
      <w:color w:val="40404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ubtitleChar">
    <w:name w:val="Subtitle Char"/>
    <w:basedOn w:val="DefaultParagraphFont"/>
    <w:qFormat/>
    <w:rPr>
      <w:rFonts w:eastAsia="Gulim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Heading3Char">
    <w:name w:val="Heading 3 Char"/>
    <w:basedOn w:val="DefaultParagraphFont"/>
    <w:qFormat/>
    <w:rPr>
      <w:rFonts w:ascii="Arial" w:hAnsi="Arial" w:eastAsia="Gulim" w:cs="DejaVu Sans"/>
      <w:caps/>
      <w:color w:val="125F69"/>
      <w:szCs w:val="24"/>
    </w:rPr>
  </w:style>
  <w:style w:type="character" w:styleId="ListLabel1">
    <w:name w:val="ListLabel 1"/>
    <w:qFormat/>
    <w:rPr>
      <w:color w:val="25C0D5"/>
    </w:rPr>
  </w:style>
  <w:style w:type="character" w:styleId="ListLabel2">
    <w:name w:val="ListLabel 2"/>
    <w:qFormat/>
    <w:rPr>
      <w:color w:val="25C0D5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eastAsia="Arial" w:cs="Arial"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Symbol" w:hAnsi="Symbol"/>
      <w:color w:val="25C0D5"/>
    </w:rPr>
  </w:style>
  <w:style w:type="character" w:styleId="WWCharLFO4LVL1">
    <w:name w:val="WW_CharLFO4LVL1"/>
    <w:qFormat/>
    <w:rPr>
      <w:rFonts w:ascii="Symbol" w:hAnsi="Symbol"/>
      <w:color w:val="25C0D5"/>
    </w:rPr>
  </w:style>
  <w:style w:type="character" w:styleId="WWCharLFO5LVL1">
    <w:name w:val="WW_CharLFO5LVL1"/>
    <w:qFormat/>
    <w:rPr>
      <w:rFonts w:ascii="Symbol" w:hAnsi="Symbol"/>
    </w:rPr>
  </w:style>
  <w:style w:type="character" w:styleId="WWCharLFO6LVL1">
    <w:name w:val="WW_CharLFO6LVL1"/>
    <w:qFormat/>
    <w:rPr>
      <w:rFonts w:ascii="Symbol" w:hAnsi="Symbol"/>
    </w:rPr>
  </w:style>
  <w:style w:type="character" w:styleId="WWCharLFO7LVL1">
    <w:name w:val="WW_CharLFO7LVL1"/>
    <w:qFormat/>
    <w:rPr>
      <w:rFonts w:ascii="Symbol" w:hAnsi="Symbol"/>
    </w:rPr>
  </w:style>
  <w:style w:type="character" w:styleId="WWCharLFO8LVL1">
    <w:name w:val="WW_CharLFO8LVL1"/>
    <w:qFormat/>
    <w:rPr>
      <w:rFonts w:ascii="Symbol" w:hAnsi="Symbol"/>
    </w:rPr>
  </w:style>
  <w:style w:type="character" w:styleId="WWCharLFO14LVL1">
    <w:name w:val="WW_CharLFO14LVL1"/>
    <w:qFormat/>
    <w:rPr>
      <w:rFonts w:ascii="Symbol" w:hAnsi="Symbol"/>
    </w:rPr>
  </w:style>
  <w:style w:type="character" w:styleId="WWCharLFO14LVL2">
    <w:name w:val="WW_CharLFO14LVL2"/>
    <w:qFormat/>
    <w:rPr>
      <w:rFonts w:ascii="Courier New" w:hAnsi="Courier New" w:cs="Courier New"/>
    </w:rPr>
  </w:style>
  <w:style w:type="character" w:styleId="WWCharLFO14LVL3">
    <w:name w:val="WW_CharLFO14LVL3"/>
    <w:qFormat/>
    <w:rPr>
      <w:rFonts w:ascii="Wingdings" w:hAnsi="Wingdings"/>
    </w:rPr>
  </w:style>
  <w:style w:type="character" w:styleId="WWCharLFO14LVL4">
    <w:name w:val="WW_CharLFO14LVL4"/>
    <w:qFormat/>
    <w:rPr>
      <w:rFonts w:ascii="Symbol" w:hAnsi="Symbol"/>
    </w:rPr>
  </w:style>
  <w:style w:type="character" w:styleId="WWCharLFO14LVL5">
    <w:name w:val="WW_CharLFO14LVL5"/>
    <w:qFormat/>
    <w:rPr>
      <w:rFonts w:ascii="Courier New" w:hAnsi="Courier New" w:cs="Courier New"/>
    </w:rPr>
  </w:style>
  <w:style w:type="character" w:styleId="WWCharLFO14LVL6">
    <w:name w:val="WW_CharLFO14LVL6"/>
    <w:qFormat/>
    <w:rPr>
      <w:rFonts w:ascii="Wingdings" w:hAnsi="Wingdings"/>
    </w:rPr>
  </w:style>
  <w:style w:type="character" w:styleId="WWCharLFO14LVL7">
    <w:name w:val="WW_CharLFO14LVL7"/>
    <w:qFormat/>
    <w:rPr>
      <w:rFonts w:ascii="Symbol" w:hAnsi="Symbol"/>
    </w:rPr>
  </w:style>
  <w:style w:type="character" w:styleId="WWCharLFO14LVL8">
    <w:name w:val="WW_CharLFO14LVL8"/>
    <w:qFormat/>
    <w:rPr>
      <w:rFonts w:ascii="Courier New" w:hAnsi="Courier New" w:cs="Courier New"/>
    </w:rPr>
  </w:style>
  <w:style w:type="character" w:styleId="WWCharLFO14LVL9">
    <w:name w:val="WW_CharLFO14LVL9"/>
    <w:qFormat/>
    <w:rPr>
      <w:rFonts w:ascii="Wingdings" w:hAnsi="Wingdings"/>
    </w:rPr>
  </w:style>
  <w:style w:type="character" w:styleId="WWCharLFO15LVL1">
    <w:name w:val="WW_CharLFO15LVL1"/>
    <w:qFormat/>
    <w:rPr>
      <w:rFonts w:ascii="Symbol" w:hAnsi="Symbol"/>
    </w:rPr>
  </w:style>
  <w:style w:type="character" w:styleId="WWCharLFO15LVL2">
    <w:name w:val="WW_CharLFO15LVL2"/>
    <w:qFormat/>
    <w:rPr>
      <w:rFonts w:ascii="OpenSymbol" w:hAnsi="OpenSymbol" w:eastAsia="OpenSymbol" w:cs="OpenSymbol"/>
    </w:rPr>
  </w:style>
  <w:style w:type="character" w:styleId="WWCharLFO15LVL3">
    <w:name w:val="WW_CharLFO15LVL3"/>
    <w:qFormat/>
    <w:rPr>
      <w:rFonts w:ascii="Wingdings" w:hAnsi="Wingdings"/>
    </w:rPr>
  </w:style>
  <w:style w:type="character" w:styleId="WWCharLFO15LVL4">
    <w:name w:val="WW_CharLFO15LVL4"/>
    <w:qFormat/>
    <w:rPr>
      <w:rFonts w:ascii="Symbol" w:hAnsi="Symbol"/>
    </w:rPr>
  </w:style>
  <w:style w:type="character" w:styleId="WWCharLFO15LVL5">
    <w:name w:val="WW_CharLFO15LVL5"/>
    <w:qFormat/>
    <w:rPr>
      <w:rFonts w:ascii="Courier New" w:hAnsi="Courier New" w:cs="Courier New"/>
    </w:rPr>
  </w:style>
  <w:style w:type="character" w:styleId="WWCharLFO15LVL6">
    <w:name w:val="WW_CharLFO15LVL6"/>
    <w:qFormat/>
    <w:rPr>
      <w:rFonts w:ascii="Wingdings" w:hAnsi="Wingdings"/>
    </w:rPr>
  </w:style>
  <w:style w:type="character" w:styleId="WWCharLFO15LVL7">
    <w:name w:val="WW_CharLFO15LVL7"/>
    <w:qFormat/>
    <w:rPr>
      <w:rFonts w:ascii="Symbol" w:hAnsi="Symbol"/>
    </w:rPr>
  </w:style>
  <w:style w:type="character" w:styleId="WWCharLFO15LVL8">
    <w:name w:val="WW_CharLFO15LVL8"/>
    <w:qFormat/>
    <w:rPr>
      <w:rFonts w:ascii="Courier New" w:hAnsi="Courier New" w:cs="Courier New"/>
    </w:rPr>
  </w:style>
  <w:style w:type="character" w:styleId="WWCharLFO15LVL9">
    <w:name w:val="WW_CharLFO15LVL9"/>
    <w:qFormat/>
    <w:rPr>
      <w:rFonts w:ascii="Wingdings" w:hAnsi="Wingdings"/>
    </w:rPr>
  </w:style>
  <w:style w:type="paragraph" w:styleId="Heading">
    <w:name w:val="Heading"/>
    <w:basedOn w:val="Normal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tabs>
        <w:tab w:val="clear" w:pos="720"/>
      </w:tabs>
      <w:suppressAutoHyphens w:val="true"/>
      <w:ind w:left="359" w:hanging="0"/>
    </w:pPr>
    <w:rPr>
      <w:color w:val="auto"/>
      <w:sz w:val="24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Arial" w:hAnsi="Arial" w:eastAsia="Gulim" w:cs="DejaVu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595959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List">
    <w:name w:val="List"/>
    <w:basedOn w:val="Normal"/>
    <w:pPr>
      <w:numPr>
        <w:ilvl w:val="0"/>
        <w:numId w:val="2"/>
      </w:numPr>
      <w:suppressAutoHyphens w:val="true"/>
    </w:pPr>
    <w:rPr>
      <w:color w:val="auto"/>
      <w:sz w:val="24"/>
    </w:rPr>
  </w:style>
  <w:style w:type="paragraph" w:styleId="Caption">
    <w:name w:val="Caption"/>
    <w:basedOn w:val="Normal"/>
    <w:next w:val="Normal"/>
    <w:qFormat/>
    <w:pPr>
      <w:suppressAutoHyphens w:val="true"/>
      <w:spacing w:before="0" w:after="200"/>
    </w:pPr>
    <w:rPr>
      <w:i/>
      <w:iCs/>
      <w:color w:val="151C3A"/>
      <w:szCs w:val="18"/>
    </w:rPr>
  </w:style>
  <w:style w:type="paragraph" w:styleId="Index">
    <w:name w:val="Index"/>
    <w:basedOn w:val="Normal"/>
    <w:qFormat/>
    <w:pPr>
      <w:suppressLineNumbers/>
      <w:suppressAutoHyphens w:val="true"/>
    </w:pPr>
    <w:rPr>
      <w:rFonts w:cs="Droid Sans Devanagari"/>
      <w:sz w:val="24"/>
    </w:rPr>
  </w:style>
  <w:style w:type="paragraph" w:styleId="Date">
    <w:name w:val="Date"/>
    <w:basedOn w:val="Normal"/>
    <w:next w:val="Normal"/>
    <w:qFormat/>
    <w:pPr>
      <w:suppressAutoHyphens w:val="true"/>
      <w:spacing w:before="720" w:after="280"/>
    </w:pPr>
    <w:rPr>
      <w:b/>
      <w:bCs/>
      <w:szCs w:val="18"/>
    </w:rPr>
  </w:style>
  <w:style w:type="paragraph" w:styleId="Title">
    <w:name w:val="Title"/>
    <w:basedOn w:val="Normal"/>
    <w:next w:val="ContactInfo"/>
    <w:qFormat/>
    <w:pPr>
      <w:suppressAutoHyphens w:val="true"/>
      <w:jc w:val="center"/>
    </w:pPr>
    <w:rPr>
      <w:b/>
      <w:color w:val="000000"/>
      <w:sz w:val="68"/>
      <w:szCs w:val="56"/>
    </w:rPr>
  </w:style>
  <w:style w:type="paragraph" w:styleId="BlockText">
    <w:name w:val="Block Text"/>
    <w:basedOn w:val="Normal"/>
    <w:qFormat/>
    <w:pPr>
      <w:suppressAutoHyphens w:val="true"/>
    </w:pPr>
    <w:rPr>
      <w:iCs/>
      <w:sz w:val="30"/>
    </w:rPr>
  </w:style>
  <w:style w:type="paragraph" w:styleId="ContactInfo">
    <w:name w:val="Contact Info"/>
    <w:basedOn w:val="Normal"/>
    <w:qFormat/>
    <w:pPr>
      <w:suppressAutoHyphens w:val="true"/>
    </w:pPr>
    <w:rPr>
      <w:rFonts w:eastAsia="Arial" w:cs="Arial"/>
      <w:color w:val="auto"/>
    </w:rPr>
  </w:style>
  <w:style w:type="paragraph" w:styleId="Address">
    <w:name w:val="Address"/>
    <w:basedOn w:val="Normal"/>
    <w:qFormat/>
    <w:pPr>
      <w:suppressAutoHyphens w:val="true"/>
    </w:pPr>
    <w:rPr>
      <w:color w:val="auto"/>
      <w:szCs w:val="18"/>
    </w:rPr>
  </w:style>
  <w:style w:type="paragraph" w:styleId="Closing">
    <w:name w:val="Closing"/>
    <w:basedOn w:val="Normal"/>
    <w:next w:val="Signature"/>
    <w:qFormat/>
    <w:pPr>
      <w:suppressAutoHyphens w:val="true"/>
      <w:spacing w:before="720" w:after="0"/>
    </w:pPr>
    <w:rPr>
      <w:b/>
      <w:bCs/>
      <w:szCs w:val="18"/>
    </w:rPr>
  </w:style>
  <w:style w:type="paragraph" w:styleId="Signature">
    <w:name w:val="Signature"/>
    <w:basedOn w:val="Normal"/>
    <w:next w:val="Normal"/>
    <w:pPr>
      <w:suppressAutoHyphens w:val="true"/>
      <w:spacing w:before="1080" w:after="280"/>
    </w:pPr>
    <w:rPr>
      <w:b/>
      <w:bCs/>
      <w:szCs w:val="18"/>
    </w:rPr>
  </w:style>
  <w:style w:type="paragraph" w:styleId="ComplimentaryClose">
    <w:name w:val="Salutation"/>
    <w:basedOn w:val="Normal"/>
    <w:next w:val="Normal"/>
    <w:pPr>
      <w:suppressAutoHyphens w:val="true"/>
      <w:spacing w:before="800" w:after="180"/>
    </w:pPr>
    <w:rPr>
      <w:b/>
      <w:bCs/>
      <w:szCs w:val="18"/>
    </w:rPr>
  </w:style>
  <w:style w:type="paragraph" w:styleId="Footer">
    <w:name w:val="Footer"/>
    <w:basedOn w:val="Normal"/>
    <w:pPr>
      <w:suppressAutoHyphens w:val="true"/>
    </w:pPr>
    <w:rPr>
      <w:color w:val="125F6A"/>
    </w:rPr>
  </w:style>
  <w:style w:type="paragraph" w:styleId="Header">
    <w:name w:val="Header"/>
    <w:basedOn w:val="Normal"/>
    <w:pPr>
      <w:suppressAutoHyphens w:val="true"/>
    </w:pPr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uppressAutoHyphens w:val="true"/>
      <w:outlineLvl w:val="0"/>
    </w:pPr>
    <w:rPr/>
  </w:style>
  <w:style w:type="paragraph" w:styleId="BalloonText">
    <w:name w:val="Balloon Text"/>
    <w:basedOn w:val="Normal"/>
    <w:qFormat/>
    <w:pPr>
      <w:suppressAutoHyphens w:val="true"/>
    </w:pPr>
    <w:rPr>
      <w:rFonts w:ascii="Segoe UI" w:hAnsi="Segoe UI" w:eastAsia="Segoe UI" w:cs="Segoe UI"/>
      <w:szCs w:val="18"/>
    </w:rPr>
  </w:style>
  <w:style w:type="paragraph" w:styleId="Bibliography">
    <w:name w:val="Bibliography"/>
    <w:basedOn w:val="Normal"/>
    <w:next w:val="Normal"/>
    <w:qFormat/>
    <w:pPr>
      <w:suppressAutoHyphens w:val="true"/>
    </w:pPr>
    <w:rPr/>
  </w:style>
  <w:style w:type="paragraph" w:styleId="BodyText2">
    <w:name w:val="Body Text 2"/>
    <w:basedOn w:val="Normal"/>
    <w:qFormat/>
    <w:pPr>
      <w:suppressAutoHyphens w:val="true"/>
      <w:spacing w:lineRule="auto" w:line="480" w:before="0" w:after="120"/>
    </w:pPr>
    <w:rPr/>
  </w:style>
  <w:style w:type="paragraph" w:styleId="BodyText3">
    <w:name w:val="Body Text 3"/>
    <w:basedOn w:val="Normal"/>
    <w:qFormat/>
    <w:pPr>
      <w:suppressAutoHyphens w:val="true"/>
      <w:spacing w:before="0" w:after="120"/>
    </w:pPr>
    <w:rPr>
      <w:szCs w:val="16"/>
    </w:rPr>
  </w:style>
  <w:style w:type="paragraph" w:styleId="BodyTextIndent">
    <w:name w:val="Body Text Indent"/>
    <w:basedOn w:val="TextBody"/>
    <w:qFormat/>
    <w:pPr>
      <w:suppressAutoHyphens w:val="true"/>
      <w:spacing w:before="0" w:after="160"/>
      <w:ind w:left="0" w:firstLine="360"/>
    </w:pPr>
    <w:rPr/>
  </w:style>
  <w:style w:type="paragraph" w:styleId="TextBodyIndent">
    <w:name w:val="Body Text Indent"/>
    <w:basedOn w:val="Normal"/>
    <w:pPr>
      <w:tabs>
        <w:tab w:val="clear" w:pos="720"/>
      </w:tabs>
      <w:suppressAutoHyphens w:val="true"/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qFormat/>
    <w:pPr>
      <w:suppressAutoHyphens w:val="true"/>
      <w:spacing w:before="0" w:after="160"/>
      <w:ind w:firstLine="360"/>
    </w:pPr>
    <w:rPr/>
  </w:style>
  <w:style w:type="paragraph" w:styleId="BodyTextIndent2">
    <w:name w:val="Body Text Indent 2"/>
    <w:basedOn w:val="Normal"/>
    <w:qFormat/>
    <w:pPr>
      <w:tabs>
        <w:tab w:val="clear" w:pos="720"/>
      </w:tabs>
      <w:suppressAutoHyphens w:val="true"/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qFormat/>
    <w:pPr>
      <w:tabs>
        <w:tab w:val="clear" w:pos="720"/>
      </w:tabs>
      <w:suppressAutoHyphens w:val="true"/>
      <w:spacing w:before="0" w:after="120"/>
      <w:ind w:left="360" w:hanging="0"/>
    </w:pPr>
    <w:rPr>
      <w:szCs w:val="16"/>
    </w:rPr>
  </w:style>
  <w:style w:type="paragraph" w:styleId="CommentText">
    <w:name w:val="Comment Text"/>
    <w:basedOn w:val="Normal"/>
    <w:qFormat/>
    <w:pPr>
      <w:suppressAutoHyphens w:val="true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suppressAutoHyphens w:val="true"/>
    </w:pPr>
    <w:rPr>
      <w:b/>
      <w:bCs/>
    </w:rPr>
  </w:style>
  <w:style w:type="paragraph" w:styleId="DocumentMap">
    <w:name w:val="Document Map"/>
    <w:basedOn w:val="Normal"/>
    <w:qFormat/>
    <w:pPr>
      <w:suppressAutoHyphens w:val="true"/>
    </w:pPr>
    <w:rPr>
      <w:rFonts w:ascii="Segoe UI" w:hAnsi="Segoe UI" w:eastAsia="Segoe UI" w:cs="Segoe UI"/>
      <w:szCs w:val="16"/>
    </w:rPr>
  </w:style>
  <w:style w:type="paragraph" w:styleId="EmailSignature">
    <w:name w:val="E-mail Signature"/>
    <w:basedOn w:val="Normal"/>
    <w:qFormat/>
    <w:pPr>
      <w:suppressAutoHyphens w:val="true"/>
    </w:pPr>
    <w:rPr/>
  </w:style>
  <w:style w:type="paragraph" w:styleId="Endnote">
    <w:name w:val="Endnote Text"/>
    <w:basedOn w:val="Normal"/>
    <w:pPr>
      <w:suppressAutoHyphens w:val="true"/>
    </w:pPr>
    <w:rPr>
      <w:szCs w:val="20"/>
    </w:rPr>
  </w:style>
  <w:style w:type="paragraph" w:styleId="EnvelopeAddress">
    <w:name w:val="Envelope Address"/>
    <w:basedOn w:val="Normal"/>
    <w:qFormat/>
    <w:pPr>
      <w:tabs>
        <w:tab w:val="clear" w:pos="720"/>
      </w:tabs>
      <w:suppressAutoHyphens w:val="true"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qFormat/>
    <w:pPr>
      <w:suppressAutoHyphens w:val="true"/>
    </w:pPr>
    <w:rPr>
      <w:szCs w:val="20"/>
    </w:rPr>
  </w:style>
  <w:style w:type="paragraph" w:styleId="Footnote">
    <w:name w:val="Footnote Text"/>
    <w:basedOn w:val="Normal"/>
    <w:pPr>
      <w:suppressAutoHyphens w:val="true"/>
    </w:pPr>
    <w:rPr>
      <w:szCs w:val="20"/>
    </w:rPr>
  </w:style>
  <w:style w:type="paragraph" w:styleId="HTMLAddress">
    <w:name w:val="HTML Address"/>
    <w:basedOn w:val="Normal"/>
    <w:qFormat/>
    <w:pPr>
      <w:suppressAutoHyphens w:val="true"/>
    </w:pPr>
    <w:rPr>
      <w:i/>
      <w:iCs/>
    </w:rPr>
  </w:style>
  <w:style w:type="paragraph" w:styleId="HTMLPreformatted">
    <w:name w:val="HTML Preformatted"/>
    <w:basedOn w:val="Normal"/>
    <w:qFormat/>
    <w:pPr>
      <w:suppressAutoHyphens w:val="true"/>
    </w:pPr>
    <w:rPr>
      <w:rFonts w:ascii="Consolas" w:hAnsi="Consolas" w:eastAsia="Consolas" w:cs="Consolas"/>
      <w:szCs w:val="20"/>
    </w:rPr>
  </w:style>
  <w:style w:type="paragraph" w:styleId="Index1">
    <w:name w:val="Index 1"/>
    <w:basedOn w:val="Normal"/>
    <w:next w:val="Normal"/>
    <w:autoRedefine/>
    <w:pPr>
      <w:tabs>
        <w:tab w:val="clear" w:pos="720"/>
      </w:tabs>
      <w:suppressAutoHyphens w:val="true"/>
      <w:ind w:left="220" w:hanging="220"/>
    </w:pPr>
    <w:rPr/>
  </w:style>
  <w:style w:type="paragraph" w:styleId="Index2">
    <w:name w:val="Index 2"/>
    <w:basedOn w:val="Normal"/>
    <w:next w:val="Normal"/>
    <w:autoRedefine/>
    <w:pPr>
      <w:tabs>
        <w:tab w:val="clear" w:pos="720"/>
      </w:tabs>
      <w:suppressAutoHyphens w:val="true"/>
      <w:ind w:left="440" w:hanging="220"/>
    </w:pPr>
    <w:rPr/>
  </w:style>
  <w:style w:type="paragraph" w:styleId="Index3">
    <w:name w:val="Index 3"/>
    <w:basedOn w:val="Normal"/>
    <w:next w:val="Normal"/>
    <w:autoRedefine/>
    <w:pPr>
      <w:tabs>
        <w:tab w:val="clear" w:pos="720"/>
      </w:tabs>
      <w:suppressAutoHyphens w:val="true"/>
      <w:ind w:left="660" w:hanging="220"/>
    </w:pPr>
    <w:rPr/>
  </w:style>
  <w:style w:type="paragraph" w:styleId="Index4">
    <w:name w:val="Index 4"/>
    <w:basedOn w:val="Normal"/>
    <w:next w:val="Normal"/>
    <w:autoRedefine/>
    <w:qFormat/>
    <w:pPr>
      <w:tabs>
        <w:tab w:val="clear" w:pos="720"/>
      </w:tabs>
      <w:suppressAutoHyphens w:val="true"/>
      <w:ind w:left="880" w:hanging="220"/>
    </w:pPr>
    <w:rPr/>
  </w:style>
  <w:style w:type="paragraph" w:styleId="Index5">
    <w:name w:val="Index 5"/>
    <w:basedOn w:val="Normal"/>
    <w:next w:val="Normal"/>
    <w:autoRedefine/>
    <w:qFormat/>
    <w:pPr>
      <w:tabs>
        <w:tab w:val="clear" w:pos="720"/>
      </w:tabs>
      <w:suppressAutoHyphens w:val="true"/>
      <w:ind w:left="1100" w:hanging="220"/>
    </w:pPr>
    <w:rPr/>
  </w:style>
  <w:style w:type="paragraph" w:styleId="Index6">
    <w:name w:val="Index 6"/>
    <w:basedOn w:val="Normal"/>
    <w:next w:val="Normal"/>
    <w:autoRedefine/>
    <w:qFormat/>
    <w:pPr>
      <w:tabs>
        <w:tab w:val="clear" w:pos="720"/>
      </w:tabs>
      <w:suppressAutoHyphens w:val="true"/>
      <w:ind w:left="1320" w:hanging="220"/>
    </w:pPr>
    <w:rPr/>
  </w:style>
  <w:style w:type="paragraph" w:styleId="Index7">
    <w:name w:val="Index 7"/>
    <w:basedOn w:val="Normal"/>
    <w:next w:val="Normal"/>
    <w:autoRedefine/>
    <w:qFormat/>
    <w:pPr>
      <w:tabs>
        <w:tab w:val="clear" w:pos="720"/>
      </w:tabs>
      <w:suppressAutoHyphens w:val="true"/>
      <w:ind w:left="1540" w:hanging="220"/>
    </w:pPr>
    <w:rPr/>
  </w:style>
  <w:style w:type="paragraph" w:styleId="Index8">
    <w:name w:val="Index 8"/>
    <w:basedOn w:val="Normal"/>
    <w:next w:val="Normal"/>
    <w:autoRedefine/>
    <w:qFormat/>
    <w:pPr>
      <w:tabs>
        <w:tab w:val="clear" w:pos="720"/>
      </w:tabs>
      <w:suppressAutoHyphens w:val="true"/>
      <w:ind w:left="1760" w:hanging="220"/>
    </w:pPr>
    <w:rPr/>
  </w:style>
  <w:style w:type="paragraph" w:styleId="Index9">
    <w:name w:val="Index 9"/>
    <w:basedOn w:val="Normal"/>
    <w:next w:val="Normal"/>
    <w:autoRedefine/>
    <w:qFormat/>
    <w:pPr>
      <w:tabs>
        <w:tab w:val="clear" w:pos="720"/>
      </w:tabs>
      <w:suppressAutoHyphens w:val="true"/>
      <w:ind w:left="1980" w:hanging="220"/>
    </w:pPr>
    <w:rPr/>
  </w:style>
  <w:style w:type="paragraph" w:styleId="IndexHeading">
    <w:name w:val="Index Heading"/>
    <w:basedOn w:val="Normal"/>
    <w:next w:val="Index1"/>
    <w:pPr>
      <w:suppressAutoHyphens w:val="true"/>
    </w:pPr>
    <w:rPr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125F6A"/>
        <w:bottom w:val="single" w:sz="4" w:space="10" w:color="125F6A"/>
      </w:pBdr>
      <w:tabs>
        <w:tab w:val="clear" w:pos="720"/>
      </w:tabs>
      <w:suppressAutoHyphens w:val="true"/>
      <w:spacing w:before="360" w:after="360"/>
      <w:ind w:left="864" w:right="864" w:hanging="0"/>
      <w:jc w:val="center"/>
    </w:pPr>
    <w:rPr>
      <w:i/>
      <w:iCs/>
      <w:color w:val="125F6A"/>
    </w:rPr>
  </w:style>
  <w:style w:type="paragraph" w:styleId="List2">
    <w:name w:val="List Bullet 3"/>
    <w:basedOn w:val="Normal"/>
    <w:pPr>
      <w:tabs>
        <w:tab w:val="clear" w:pos="720"/>
      </w:tabs>
      <w:suppressAutoHyphens w:val="true"/>
      <w:ind w:left="720" w:hanging="360"/>
    </w:pPr>
    <w:rPr/>
  </w:style>
  <w:style w:type="paragraph" w:styleId="List3">
    <w:name w:val="List Bullet 4"/>
    <w:basedOn w:val="Normal"/>
    <w:pPr>
      <w:tabs>
        <w:tab w:val="clear" w:pos="720"/>
      </w:tabs>
      <w:suppressAutoHyphens w:val="true"/>
      <w:ind w:left="1080" w:hanging="360"/>
    </w:pPr>
    <w:rPr/>
  </w:style>
  <w:style w:type="paragraph" w:styleId="List4">
    <w:name w:val="List Bullet 5"/>
    <w:basedOn w:val="Normal"/>
    <w:pPr>
      <w:tabs>
        <w:tab w:val="clear" w:pos="720"/>
      </w:tabs>
      <w:suppressAutoHyphens w:val="true"/>
      <w:ind w:left="1440" w:hanging="360"/>
    </w:pPr>
    <w:rPr/>
  </w:style>
  <w:style w:type="paragraph" w:styleId="List5">
    <w:name w:val="List Number"/>
    <w:basedOn w:val="Normal"/>
    <w:pPr>
      <w:tabs>
        <w:tab w:val="clear" w:pos="720"/>
      </w:tabs>
      <w:suppressAutoHyphens w:val="true"/>
      <w:ind w:left="1800" w:hanging="360"/>
    </w:pPr>
    <w:rPr/>
  </w:style>
  <w:style w:type="paragraph" w:styleId="ListBullet">
    <w:name w:val="List Bullet"/>
    <w:basedOn w:val="Normal"/>
    <w:qFormat/>
    <w:pPr>
      <w:suppressAutoHyphens w:val="true"/>
    </w:pPr>
    <w:rPr/>
  </w:style>
  <w:style w:type="paragraph" w:styleId="ListBullet2">
    <w:name w:val="List Bullet 2"/>
    <w:basedOn w:val="Normal"/>
    <w:qFormat/>
    <w:pPr>
      <w:suppressAutoHyphens w:val="true"/>
    </w:pPr>
    <w:rPr/>
  </w:style>
  <w:style w:type="paragraph" w:styleId="ListBullet3">
    <w:name w:val="List Bullet 3"/>
    <w:basedOn w:val="Normal"/>
    <w:qFormat/>
    <w:pPr>
      <w:suppressAutoHyphens w:val="true"/>
    </w:pPr>
    <w:rPr/>
  </w:style>
  <w:style w:type="paragraph" w:styleId="ListBullet4">
    <w:name w:val="List Bullet 4"/>
    <w:basedOn w:val="Normal"/>
    <w:qFormat/>
    <w:pPr>
      <w:suppressAutoHyphens w:val="true"/>
    </w:pPr>
    <w:rPr/>
  </w:style>
  <w:style w:type="paragraph" w:styleId="ListBullet5">
    <w:name w:val="List Bullet 5"/>
    <w:basedOn w:val="Normal"/>
    <w:qFormat/>
    <w:pPr>
      <w:suppressAutoHyphens w:val="true"/>
    </w:pPr>
    <w:rPr/>
  </w:style>
  <w:style w:type="paragraph" w:styleId="ListContinue">
    <w:name w:val="List Continue"/>
    <w:basedOn w:val="Normal"/>
    <w:qFormat/>
    <w:pPr>
      <w:tabs>
        <w:tab w:val="clear" w:pos="720"/>
      </w:tabs>
      <w:suppressAutoHyphens w:val="true"/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tabs>
        <w:tab w:val="clear" w:pos="720"/>
      </w:tabs>
      <w:suppressAutoHyphens w:val="true"/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tabs>
        <w:tab w:val="clear" w:pos="720"/>
      </w:tabs>
      <w:suppressAutoHyphens w:val="true"/>
      <w:spacing w:before="0" w:after="120"/>
      <w:ind w:left="1080" w:hanging="0"/>
    </w:pPr>
    <w:rPr/>
  </w:style>
  <w:style w:type="paragraph" w:styleId="ListContinue4">
    <w:name w:val="List Continue 4"/>
    <w:basedOn w:val="Normal"/>
    <w:qFormat/>
    <w:pPr>
      <w:tabs>
        <w:tab w:val="clear" w:pos="720"/>
      </w:tabs>
      <w:suppressAutoHyphens w:val="true"/>
      <w:spacing w:before="0" w:after="120"/>
      <w:ind w:left="1440" w:hanging="0"/>
    </w:pPr>
    <w:rPr/>
  </w:style>
  <w:style w:type="paragraph" w:styleId="ListContinue5">
    <w:name w:val="List Continue 5"/>
    <w:basedOn w:val="Normal"/>
    <w:qFormat/>
    <w:pPr>
      <w:tabs>
        <w:tab w:val="clear" w:pos="720"/>
      </w:tabs>
      <w:suppressAutoHyphens w:val="true"/>
      <w:spacing w:before="0" w:after="120"/>
      <w:ind w:left="1800" w:hanging="0"/>
    </w:pPr>
    <w:rPr/>
  </w:style>
  <w:style w:type="paragraph" w:styleId="ListNumber">
    <w:name w:val="List Number"/>
    <w:basedOn w:val="Normal"/>
    <w:qFormat/>
    <w:pPr>
      <w:suppressAutoHyphens w:val="true"/>
    </w:pPr>
    <w:rPr/>
  </w:style>
  <w:style w:type="paragraph" w:styleId="ListNumber2">
    <w:name w:val="List Number 2"/>
    <w:basedOn w:val="Normal"/>
    <w:qFormat/>
    <w:pPr>
      <w:suppressAutoHyphens w:val="true"/>
    </w:pPr>
    <w:rPr/>
  </w:style>
  <w:style w:type="paragraph" w:styleId="ListNumber3">
    <w:name w:val="List Number 3"/>
    <w:basedOn w:val="Normal"/>
    <w:qFormat/>
    <w:pPr>
      <w:suppressAutoHyphens w:val="true"/>
    </w:pPr>
    <w:rPr/>
  </w:style>
  <w:style w:type="paragraph" w:styleId="ListNumber4">
    <w:name w:val="List Number 4"/>
    <w:basedOn w:val="Normal"/>
    <w:qFormat/>
    <w:pPr>
      <w:suppressAutoHyphens w:val="true"/>
    </w:pPr>
    <w:rPr/>
  </w:style>
  <w:style w:type="paragraph" w:styleId="ListNumber5">
    <w:name w:val="List Number 5"/>
    <w:basedOn w:val="Normal"/>
    <w:qFormat/>
    <w:pPr>
      <w:suppressAutoHyphens w:val="true"/>
    </w:pPr>
    <w:rPr/>
  </w:style>
  <w:style w:type="paragraph" w:styleId="ListParagraph">
    <w:name w:val="List Paragraph"/>
    <w:basedOn w:val="Normal"/>
    <w:qFormat/>
    <w:pPr>
      <w:tabs>
        <w:tab w:val="clear" w:pos="720"/>
      </w:tabs>
      <w:suppressAutoHyphens w:val="true"/>
      <w:ind w:left="720" w:hanging="0"/>
    </w:pPr>
    <w:rPr/>
  </w:style>
  <w:style w:type="paragraph" w:styleId="MacroText">
    <w:name w:val="Macro Text"/>
    <w:qFormat/>
    <w:pPr>
      <w:keepNext w:val="false"/>
      <w:keepLines w:val="false"/>
      <w:pageBreakBefore w:val="false"/>
      <w:widowControl/>
      <w:pBdr/>
      <w:shd w:fill="auto" w:val="clear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595959"/>
      <w:spacing w:val="0"/>
      <w:w w:val="100"/>
      <w:kern w:val="0"/>
      <w:position w:val="0"/>
      <w:sz w:val="22"/>
      <w:sz w:val="22"/>
      <w:szCs w:val="20"/>
      <w:u w:val="none"/>
      <w:vertAlign w:val="baseline"/>
      <w:em w:val="none"/>
      <w:lang w:val="en-US" w:eastAsia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tabs>
        <w:tab w:val="clear" w:pos="720"/>
      </w:tabs>
      <w:suppressAutoHyphens w:val="true"/>
      <w:ind w:left="1080" w:hanging="1080"/>
    </w:pPr>
    <w:rPr>
      <w:sz w:val="24"/>
      <w:szCs w:val="24"/>
    </w:rPr>
  </w:style>
  <w:style w:type="paragraph" w:styleId="NoSpacing">
    <w:name w:val="No Spacing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Arial" w:hAnsi="Arial" w:eastAsia="Gulim" w:cs="DejaVu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595959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paragraph" w:styleId="NormalWeb">
    <w:name w:val="Normal (Web)"/>
    <w:basedOn w:val="Normal"/>
    <w:qFormat/>
    <w:pPr>
      <w:suppressAutoHyphens w:val="true"/>
    </w:pPr>
    <w:rPr>
      <w:rFonts w:ascii="Times New Roman" w:hAnsi="Times New Roman" w:eastAsia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tabs>
        <w:tab w:val="clear" w:pos="720"/>
      </w:tabs>
      <w:suppressAutoHyphens w:val="true"/>
      <w:ind w:left="720" w:hanging="0"/>
    </w:pPr>
    <w:rPr/>
  </w:style>
  <w:style w:type="paragraph" w:styleId="NoteHeading">
    <w:name w:val="Note Heading"/>
    <w:basedOn w:val="Normal"/>
    <w:next w:val="Normal"/>
    <w:qFormat/>
    <w:pPr>
      <w:suppressAutoHyphens w:val="true"/>
    </w:pPr>
    <w:rPr/>
  </w:style>
  <w:style w:type="paragraph" w:styleId="PlainText">
    <w:name w:val="Plain Text"/>
    <w:basedOn w:val="Normal"/>
    <w:qFormat/>
    <w:pPr>
      <w:suppressAutoHyphens w:val="true"/>
    </w:pPr>
    <w:rPr>
      <w:rFonts w:ascii="Consolas" w:hAnsi="Consolas" w:eastAsia="Consolas" w:cs="Consolas"/>
      <w:szCs w:val="21"/>
    </w:rPr>
  </w:style>
  <w:style w:type="paragraph" w:styleId="Quote">
    <w:name w:val="Quote"/>
    <w:basedOn w:val="Normal"/>
    <w:next w:val="Normal"/>
    <w:qFormat/>
    <w:pPr>
      <w:tabs>
        <w:tab w:val="clear" w:pos="720"/>
      </w:tabs>
      <w:suppressAutoHyphens w:val="true"/>
      <w:spacing w:before="200" w:after="0"/>
      <w:ind w:left="864" w:right="864" w:hanging="0"/>
      <w:jc w:val="center"/>
    </w:pPr>
    <w:rPr>
      <w:i/>
      <w:iCs/>
      <w:color w:val="404040"/>
    </w:rPr>
  </w:style>
  <w:style w:type="paragraph" w:styleId="Subtitle">
    <w:name w:val="Subtitle"/>
    <w:basedOn w:val="Normal"/>
    <w:next w:val="Normal"/>
    <w:qFormat/>
    <w:pPr>
      <w:suppressAutoHyphens w:val="true"/>
    </w:pPr>
    <w:rPr>
      <w:color w:val="auto"/>
      <w:spacing w:val="52"/>
      <w:sz w:val="26"/>
    </w:rPr>
  </w:style>
  <w:style w:type="paragraph" w:styleId="TableofAuthorities">
    <w:name w:val="Table of Authorities"/>
    <w:basedOn w:val="Normal"/>
    <w:next w:val="Normal"/>
    <w:qFormat/>
    <w:pPr>
      <w:tabs>
        <w:tab w:val="clear" w:pos="720"/>
      </w:tabs>
      <w:suppressAutoHyphens w:val="true"/>
      <w:ind w:left="220" w:hanging="220"/>
    </w:pPr>
    <w:rPr/>
  </w:style>
  <w:style w:type="paragraph" w:styleId="TableofFigures">
    <w:name w:val="Table of Figures"/>
    <w:basedOn w:val="Normal"/>
    <w:next w:val="Normal"/>
    <w:qFormat/>
    <w:pPr>
      <w:suppressAutoHyphens w:val="true"/>
    </w:pPr>
    <w:rPr/>
  </w:style>
  <w:style w:type="paragraph" w:styleId="TOAHeading">
    <w:name w:val="TOA Heading"/>
    <w:basedOn w:val="Normal"/>
    <w:next w:val="Normal"/>
    <w:qFormat/>
    <w:pPr>
      <w:suppressAutoHyphens w:val="true"/>
      <w:spacing w:before="120" w:after="0"/>
    </w:pPr>
    <w:rPr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>
      <w:suppressAutoHyphens w:val="true"/>
      <w:spacing w:before="0" w:after="100"/>
    </w:pPr>
    <w:rPr/>
  </w:style>
  <w:style w:type="paragraph" w:styleId="Contents2">
    <w:name w:val="TOC 2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pPr>
      <w:tabs>
        <w:tab w:val="clear" w:pos="720"/>
      </w:tabs>
      <w:suppressAutoHyphens w:val="true"/>
      <w:spacing w:before="0" w:after="100"/>
      <w:ind w:left="1760" w:hanging="0"/>
    </w:pPr>
    <w:rPr/>
  </w:style>
  <w:style w:type="paragraph" w:styleId="List1">
    <w:name w:val="List 2"/>
    <w:basedOn w:val="List"/>
    <w:pPr>
      <w:numPr>
        <w:ilvl w:val="0"/>
        <w:numId w:val="2"/>
      </w:numPr>
      <w:tabs>
        <w:tab w:val="clear" w:pos="720"/>
      </w:tabs>
      <w:suppressAutoHyphens w:val="true"/>
      <w:spacing w:before="0" w:after="120"/>
      <w:ind w:left="360" w:hanging="360"/>
    </w:pPr>
    <w:rPr/>
  </w:style>
  <w:style w:type="paragraph" w:styleId="TableContents">
    <w:name w:val="Table Contents"/>
    <w:basedOn w:val="Normal"/>
    <w:qFormat/>
    <w:pPr>
      <w:suppressLineNumbers/>
      <w:suppressAutoHyphens w:val="true"/>
    </w:pPr>
    <w:rPr/>
  </w:style>
  <w:style w:type="numbering" w:styleId="List11">
    <w:name w:val="List 1_1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ume.martinhwang.ca/" TargetMode="External"/><Relationship Id="rId3" Type="http://schemas.openxmlformats.org/officeDocument/2006/relationships/hyperlink" Target="mailto:resume@martinhwang.ca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755</TotalTime>
  <Application>LibreOffice/6.1.4.2$Linux_X86_64 LibreOffice_project/10$Build-2</Application>
  <Pages>2</Pages>
  <Words>320</Words>
  <CharactersWithSpaces>2144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2014-04-15T23:54:00Z</dcterms:created>
  <dc:creator/>
  <dc:description/>
  <dc:language>en-US</dc:language>
  <cp:lastModifiedBy>In Chul Hwang</cp:lastModifiedBy>
  <dcterms:modified xsi:type="dcterms:W3CDTF">2019-01-08T15:41:00Z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