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Franco Carvajal Paz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19.393.665-2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1327061767"/>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Nicolás Tapia Luque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18.300.494-8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871410849"/>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Martín López Ovalle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20.688.489-4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sz w:val="20"/>
                <w:szCs w:val="20"/>
                <w:rtl w:val="0"/>
              </w:rPr>
              <w:t xml:space="preserve">Mantenimiento predictivo Química Latinoamericana.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sz w:val="20"/>
                <w:szCs w:val="20"/>
              </w:rPr>
            </w:pPr>
            <w:r w:rsidDel="00000000" w:rsidR="00000000" w:rsidRPr="00000000">
              <w:rPr>
                <w:sz w:val="20"/>
                <w:szCs w:val="20"/>
                <w:rtl w:val="0"/>
              </w:rPr>
              <w:t xml:space="preserve">Análisis y Evaluación de soluciones informáticas.   </w:t>
            </w:r>
          </w:p>
          <w:p w:rsidR="00000000" w:rsidDel="00000000" w:rsidP="00000000" w:rsidRDefault="00000000" w:rsidRPr="00000000" w14:paraId="0000002F">
            <w:pPr>
              <w:rPr>
                <w:sz w:val="20"/>
                <w:szCs w:val="20"/>
              </w:rPr>
            </w:pPr>
            <w:r w:rsidDel="00000000" w:rsidR="00000000" w:rsidRPr="00000000">
              <w:rPr>
                <w:sz w:val="20"/>
                <w:szCs w:val="20"/>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3">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4">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0" w:line="240" w:lineRule="auto"/>
              <w:ind w:hanging="2"/>
              <w:jc w:val="both"/>
              <w:rPr>
                <w:sz w:val="20"/>
                <w:szCs w:val="20"/>
              </w:rPr>
            </w:pPr>
            <w:r w:rsidDel="00000000" w:rsidR="00000000" w:rsidRPr="00000000">
              <w:rPr>
                <w:sz w:val="20"/>
                <w:szCs w:val="20"/>
                <w:rtl w:val="0"/>
              </w:rPr>
              <w:t xml:space="preserve">El presente proyecto tiene como propósito desarrollar e implementar un sistema de mantenimiento predictivo fundamentado en modelos de Machine Learning para la empresa Química Latinoamericana S.A. Su objetivo principal es anticipar fallas en equipos industriales críticos. La iniciativa se justifica ante la necesidad estratégica de reducir las detenciones no planificadas, optimizar la vida útil de los activos y elevar los estándares de seguridad de los trabajadores. En consecuencia, la resolución de esta problemática aportará un valor significativo a la organización, impactando directamente en sus indicadores económicos y operacionales.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El proyecto consiste en diseñar,  desarrollar e implementar un sistema de mantenimiento predictivo para la detección temprana y anticipar valores anómalos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Este proyecto está asociado de manera íntegra con nuestro perfil de egreso de la carrera de ingeniero informático, ya que exige desarrollo e implementación de una solución tecnológica para la solución de un problema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Dicho proyecto concuerda con los intereses profesionales del grupo, ya que está relacionado al área del machine learning y la ciencia de datos. este proyecto es una gran oportunidad para desarrollar nuestras habilidades en un problema del mundo real </w:t>
            </w:r>
          </w:p>
        </w:tc>
      </w:tr>
      <w:tr>
        <w:trPr>
          <w:cantSplit w:val="0"/>
          <w:trHeight w:val="132"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ab/>
              <w:t xml:space="preserve"> </w:t>
              <w:tab/>
            </w:r>
          </w:p>
          <w:p w:rsidR="00000000" w:rsidDel="00000000" w:rsidP="00000000" w:rsidRDefault="00000000" w:rsidRPr="00000000" w14:paraId="00000044">
            <w:pPr>
              <w:spacing w:before="220" w:line="259.20000000000005" w:lineRule="auto"/>
              <w:rPr>
                <w:color w:val="1f3864"/>
              </w:rPr>
            </w:pPr>
            <w:r w:rsidDel="00000000" w:rsidR="00000000" w:rsidRPr="00000000">
              <w:rPr>
                <w:color w:val="1f3864"/>
                <w:rtl w:val="0"/>
              </w:rPr>
              <w:t xml:space="preserve">Factibilidad de desarrollo del Proyecto APT</w:t>
            </w:r>
          </w:p>
          <w:p w:rsidR="00000000" w:rsidDel="00000000" w:rsidP="00000000" w:rsidRDefault="00000000" w:rsidRPr="00000000" w14:paraId="00000045">
            <w:pPr>
              <w:rPr>
                <w:color w:val="1f3864"/>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proyecto es posible porque está asociado a los proyectos internos del DUOC UC.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desarrollo de este proyecto es factible gracias a las fortalezas que presentamos como equipo, en el área de machine learning, desarrollo y diseño del proyecto. Estas habilidades nos permiten aprovechar la oportunidad de generar un impacto real en la industria. A su vez el proyecto debe sortear diferentes habilidades tanto técnicas y estructurales como la complejidad de la toma de datos, el desbalance de clases. Y superar las amenazas del tiempo de 16 semanas se tiene para la realización del proyecto </w:t>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ind w:lef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F">
            <w:pPr>
              <w:ind w:left="0" w:firstLine="0"/>
              <w:jc w:val="both"/>
              <w:rPr>
                <w:i w:val="1"/>
                <w:iCs w:val="1"/>
                <w:sz w:val="20"/>
                <w:szCs w:val="20"/>
              </w:rPr>
            </w:pPr>
            <w:r w:rsidDel="00000000" w:rsidR="00000000" w:rsidRPr="00000000">
              <w:rPr>
                <w:i w:val="1"/>
                <w:iCs w:val="1"/>
                <w:sz w:val="20"/>
                <w:szCs w:val="20"/>
                <w:rtl w:val="0"/>
              </w:rPr>
              <w:t xml:space="preserve">Desarrollar un modelo predictivo para la empresa Quimica Latinoamericana </w:t>
            </w:r>
          </w:p>
          <w:p w:rsidR="00000000" w:rsidDel="00000000" w:rsidP="00000000" w:rsidRDefault="00000000" w:rsidRPr="00000000" w14:paraId="00000050">
            <w:pPr>
              <w:ind w:left="720" w:firstLine="0"/>
              <w:jc w:val="both"/>
              <w:rPr>
                <w:i w:val="1"/>
                <w:iCs w:val="1"/>
                <w:color w:val="4472c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numPr>
                <w:ilvl w:val="0"/>
                <w:numId w:val="3"/>
              </w:numPr>
              <w:spacing w:after="0" w:afterAutospacing="0"/>
              <w:ind w:left="720" w:hanging="360"/>
              <w:jc w:val="both"/>
              <w:rPr>
                <w:sz w:val="20"/>
                <w:szCs w:val="20"/>
              </w:rPr>
            </w:pPr>
            <w:r w:rsidDel="00000000" w:rsidR="00000000" w:rsidRPr="00000000">
              <w:rPr>
                <w:sz w:val="20"/>
                <w:szCs w:val="20"/>
                <w:rtl w:val="0"/>
              </w:rPr>
              <w:t xml:space="preserve">Levantar y definir los requerimientos técnicos </w:t>
            </w:r>
          </w:p>
          <w:p w:rsidR="00000000" w:rsidDel="00000000" w:rsidP="00000000" w:rsidRDefault="00000000" w:rsidRPr="00000000" w14:paraId="00000054">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Diseñar la arquitectura conceptual, lógica y el pipeline de la ingesta de datos, logrando el 100% de la estructura planteada </w:t>
            </w:r>
          </w:p>
          <w:p w:rsidR="00000000" w:rsidDel="00000000" w:rsidP="00000000" w:rsidRDefault="00000000" w:rsidRPr="00000000" w14:paraId="00000055">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Construir, entrenar y ajustar el modelo con unas métricas igual o superiores al 80%</w:t>
            </w:r>
          </w:p>
          <w:p w:rsidR="00000000" w:rsidDel="00000000" w:rsidP="00000000" w:rsidRDefault="00000000" w:rsidRPr="00000000" w14:paraId="00000056">
            <w:pPr>
              <w:numPr>
                <w:ilvl w:val="0"/>
                <w:numId w:val="3"/>
              </w:numPr>
              <w:ind w:left="720" w:hanging="360"/>
              <w:jc w:val="both"/>
              <w:rPr>
                <w:sz w:val="20"/>
                <w:szCs w:val="20"/>
                <w:u w:val="none"/>
              </w:rPr>
            </w:pPr>
            <w:r w:rsidDel="00000000" w:rsidR="00000000" w:rsidRPr="00000000">
              <w:rPr>
                <w:sz w:val="20"/>
                <w:szCs w:val="20"/>
                <w:rtl w:val="0"/>
              </w:rPr>
              <w:t xml:space="preserve">Validar el modelo y el entorno operacional garantizando que el sistema genera las alertas tempranas con un 80% de precisión sobre los eventos registrados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Para abordar el desarrollo del sistema de mantenimiento predictivo, utilizaremos un enfoque metodológico híbrido. Para el ciclo de vida del modelo predictivo utilizaremos la metodología </w:t>
            </w:r>
            <w:r w:rsidDel="00000000" w:rsidR="00000000" w:rsidRPr="00000000">
              <w:rPr>
                <w:i w:val="1"/>
                <w:iCs w:val="1"/>
                <w:sz w:val="20"/>
                <w:szCs w:val="20"/>
                <w:rtl w:val="0"/>
              </w:rPr>
              <w:t xml:space="preserve">CRISP-DM</w:t>
            </w:r>
            <w:r w:rsidDel="00000000" w:rsidR="00000000" w:rsidRPr="00000000">
              <w:rPr>
                <w:sz w:val="20"/>
                <w:szCs w:val="20"/>
                <w:rtl w:val="0"/>
              </w:rPr>
              <w:t xml:space="preserve"> , garantizando un correcto entendimiento del negocio y tratamiento de los datos de los sensores de Química Latinoamericana S.A. En paralelo, para la gestión técnica y de equipo, trabajaremos bajo un esquema ágil utilizando un kanban apoyado por un cronograma de objetivos, y aplicaremos Trunk-Based Development para asegurar la integración continua de nuestro código.</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El proyecto consta de una duración de 16 semanas y está dividido en 3 fases </w:t>
            </w:r>
          </w:p>
          <w:p w:rsidR="00000000" w:rsidDel="00000000" w:rsidP="00000000" w:rsidRDefault="00000000" w:rsidRPr="00000000" w14:paraId="00000066">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Fase 1 Inicio ( del 17/08/2026 al 06/09/2026) </w:t>
            </w:r>
          </w:p>
          <w:p w:rsidR="00000000" w:rsidDel="00000000" w:rsidP="00000000" w:rsidRDefault="00000000" w:rsidRPr="00000000" w14:paraId="00000067">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Fase 2 Desarrollo (10/09/2026 al 29/10/2026)</w:t>
            </w:r>
          </w:p>
          <w:p w:rsidR="00000000" w:rsidDel="00000000" w:rsidP="00000000" w:rsidRDefault="00000000" w:rsidRPr="00000000" w14:paraId="00000068">
            <w:pPr>
              <w:numPr>
                <w:ilvl w:val="0"/>
                <w:numId w:val="4"/>
              </w:numPr>
              <w:ind w:left="720" w:hanging="360"/>
              <w:jc w:val="both"/>
              <w:rPr>
                <w:sz w:val="20"/>
                <w:szCs w:val="20"/>
                <w:u w:val="none"/>
              </w:rPr>
            </w:pPr>
            <w:r w:rsidDel="00000000" w:rsidR="00000000" w:rsidRPr="00000000">
              <w:rPr>
                <w:sz w:val="20"/>
                <w:szCs w:val="20"/>
                <w:rtl w:val="0"/>
              </w:rPr>
              <w:t xml:space="preserve">Fase 3 Cierre (02/11/2026 al 08/11/2026)</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Roles y Responsabilidades : </w:t>
            </w:r>
          </w:p>
          <w:p w:rsidR="00000000" w:rsidDel="00000000" w:rsidP="00000000" w:rsidRDefault="00000000" w:rsidRPr="00000000" w14:paraId="0000006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Franco Carvajal (Líder de Machine Learning) Encargado de liderar el ciclo CRISP-DM</w:t>
            </w:r>
          </w:p>
          <w:p w:rsidR="00000000" w:rsidDel="00000000" w:rsidP="00000000" w:rsidRDefault="00000000" w:rsidRPr="00000000" w14:paraId="0000006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Nicolas Tapia (Ingeniero de datos y Backend) Responsable del diseño de la arquitectura y el despliegue de la BD</w:t>
            </w:r>
          </w:p>
          <w:p w:rsidR="00000000" w:rsidDel="00000000" w:rsidP="00000000" w:rsidRDefault="00000000" w:rsidRPr="00000000" w14:paraId="0000006C">
            <w:pPr>
              <w:numPr>
                <w:ilvl w:val="0"/>
                <w:numId w:val="1"/>
              </w:numPr>
              <w:ind w:left="720" w:hanging="360"/>
              <w:jc w:val="both"/>
              <w:rPr>
                <w:sz w:val="20"/>
                <w:szCs w:val="20"/>
                <w:u w:val="none"/>
              </w:rPr>
            </w:pPr>
            <w:r w:rsidDel="00000000" w:rsidR="00000000" w:rsidRPr="00000000">
              <w:rPr>
                <w:sz w:val="20"/>
                <w:szCs w:val="20"/>
                <w:rtl w:val="0"/>
              </w:rPr>
              <w:t xml:space="preserve">Martin Lopez (Desarrollador Frontend/ Integración) Encargado de la creación de la interfaz gráfica (GUI) y la conexión del módulo de alertas con la BD </w:t>
            </w:r>
          </w:p>
          <w:p w:rsidR="00000000" w:rsidDel="00000000" w:rsidP="00000000" w:rsidRDefault="00000000" w:rsidRPr="00000000" w14:paraId="0000006D">
            <w:pPr>
              <w:ind w:left="0" w:firstLine="0"/>
              <w:jc w:val="both"/>
              <w:rPr>
                <w:sz w:val="20"/>
                <w:szCs w:val="20"/>
              </w:rPr>
            </w:pPr>
            <w:r w:rsidDel="00000000" w:rsidR="00000000" w:rsidRPr="00000000">
              <w:rPr>
                <w:sz w:val="20"/>
                <w:szCs w:val="20"/>
                <w:rtl w:val="0"/>
              </w:rPr>
              <w:t xml:space="preserve">Para manejar los datos proveniente de los sensores IoT de Quimica Latinoamerica S.A la estrategia es implementar un pipeline de datos utilizando los servicios de AWS y postgresQL</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Documentación de Arquitectura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Diagrama técnico de la arquitectura y los pipelines del procesamiento de datos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la validación de ejecución de la fase 2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Modelo Predictivo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Archivo y notebook con el código fuente del modelo de machine learning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del cumplimiento del núcleo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Producto mínimo viable MVP</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funcional desplegado que incluye el dashboard y el sistema automatizado de alertas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Corresponde al entregable principal</w:t>
            </w: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Construir modelos de datos </w:t>
            </w:r>
          </w:p>
        </w:tc>
        <w:tc>
          <w:tcPr/>
          <w:p w:rsidR="00000000" w:rsidDel="00000000" w:rsidP="00000000" w:rsidRDefault="00000000" w:rsidRPr="00000000" w14:paraId="00000098">
            <w:pPr>
              <w:jc w:val="center"/>
              <w:rPr>
                <w:i w:val="1"/>
                <w:iCs w:val="1"/>
                <w:sz w:val="18"/>
                <w:szCs w:val="18"/>
              </w:rPr>
            </w:pPr>
            <w:r w:rsidDel="00000000" w:rsidR="00000000" w:rsidRPr="00000000">
              <w:rPr>
                <w:i w:val="1"/>
                <w:iCs w:val="1"/>
                <w:sz w:val="18"/>
                <w:szCs w:val="18"/>
                <w:rtl w:val="0"/>
              </w:rPr>
              <w:t xml:space="preserve">Fase 1: </w:t>
            </w:r>
          </w:p>
          <w:p w:rsidR="00000000" w:rsidDel="00000000" w:rsidP="00000000" w:rsidRDefault="00000000" w:rsidRPr="00000000" w14:paraId="00000099">
            <w:pPr>
              <w:jc w:val="center"/>
              <w:rPr>
                <w:i w:val="1"/>
                <w:iCs w:val="1"/>
                <w:sz w:val="18"/>
                <w:szCs w:val="18"/>
              </w:rPr>
            </w:pPr>
            <w:r w:rsidDel="00000000" w:rsidR="00000000" w:rsidRPr="00000000">
              <w:rPr>
                <w:i w:val="1"/>
                <w:iCs w:val="1"/>
                <w:sz w:val="18"/>
                <w:szCs w:val="18"/>
                <w:rtl w:val="0"/>
              </w:rPr>
              <w:t xml:space="preserve">Levantamiento y Diseño de la arquitectura</w:t>
            </w:r>
          </w:p>
        </w:tc>
        <w:tc>
          <w:tcPr/>
          <w:p w:rsidR="00000000" w:rsidDel="00000000" w:rsidP="00000000" w:rsidRDefault="00000000" w:rsidRPr="00000000" w14:paraId="0000009A">
            <w:pPr>
              <w:jc w:val="center"/>
              <w:rPr>
                <w:i w:val="1"/>
                <w:iCs w:val="1"/>
                <w:sz w:val="18"/>
                <w:szCs w:val="18"/>
              </w:rPr>
            </w:pPr>
            <w:r w:rsidDel="00000000" w:rsidR="00000000" w:rsidRPr="00000000">
              <w:rPr>
                <w:i w:val="1"/>
                <w:iCs w:val="1"/>
                <w:sz w:val="18"/>
                <w:szCs w:val="18"/>
                <w:rtl w:val="0"/>
              </w:rPr>
              <w:t xml:space="preserve">Definición de requerimientos técnicos, métricas de éxito y diseño lógico de la arquitectura</w:t>
            </w:r>
          </w:p>
        </w:tc>
        <w:tc>
          <w:tcPr/>
          <w:p w:rsidR="00000000" w:rsidDel="00000000" w:rsidP="00000000" w:rsidRDefault="00000000" w:rsidRPr="00000000" w14:paraId="0000009B">
            <w:pPr>
              <w:jc w:val="center"/>
              <w:rPr>
                <w:i w:val="1"/>
                <w:iCs w:val="1"/>
                <w:sz w:val="18"/>
                <w:szCs w:val="18"/>
              </w:rPr>
            </w:pPr>
            <w:r w:rsidDel="00000000" w:rsidR="00000000" w:rsidRPr="00000000">
              <w:rPr>
                <w:i w:val="1"/>
                <w:iCs w:val="1"/>
                <w:sz w:val="18"/>
                <w:szCs w:val="18"/>
                <w:rtl w:val="0"/>
              </w:rPr>
              <w:t xml:space="preserve">Documentación técnica</w:t>
            </w:r>
          </w:p>
        </w:tc>
        <w:tc>
          <w:tcPr>
            <w:tcBorders>
              <w:right w:color="ffffff" w:space="0" w:sz="4" w:val="single"/>
            </w:tcBorders>
          </w:tcPr>
          <w:p w:rsidR="00000000" w:rsidDel="00000000" w:rsidP="00000000" w:rsidRDefault="00000000" w:rsidRPr="00000000" w14:paraId="0000009C">
            <w:pPr>
              <w:jc w:val="center"/>
              <w:rPr>
                <w:i w:val="1"/>
                <w:iCs w:val="1"/>
                <w:sz w:val="18"/>
                <w:szCs w:val="18"/>
              </w:rPr>
            </w:pPr>
            <w:r w:rsidDel="00000000" w:rsidR="00000000" w:rsidRPr="00000000">
              <w:rPr>
                <w:i w:val="1"/>
                <w:iCs w:val="1"/>
                <w:sz w:val="18"/>
                <w:szCs w:val="18"/>
                <w:rtl w:val="0"/>
              </w:rPr>
              <w:t xml:space="preserve">3 semanas </w:t>
            </w:r>
          </w:p>
          <w:p w:rsidR="00000000" w:rsidDel="00000000" w:rsidP="00000000" w:rsidRDefault="00000000" w:rsidRPr="00000000" w14:paraId="0000009D">
            <w:pPr>
              <w:jc w:val="center"/>
              <w:rPr>
                <w:i w:val="1"/>
                <w:iCs w:val="1"/>
                <w:sz w:val="18"/>
                <w:szCs w:val="18"/>
              </w:rPr>
            </w:pPr>
            <w:r w:rsidDel="00000000" w:rsidR="00000000" w:rsidRPr="00000000">
              <w:rPr>
                <w:i w:val="1"/>
                <w:iCs w:val="1"/>
                <w:sz w:val="18"/>
                <w:szCs w:val="18"/>
                <w:rtl w:val="0"/>
              </w:rPr>
              <w:t xml:space="preserve">(S1 - S3)</w:t>
            </w:r>
          </w:p>
        </w:tc>
        <w:tc>
          <w:tcPr>
            <w:tcBorders>
              <w:left w:color="ffffff" w:space="0" w:sz="4" w:val="single"/>
            </w:tcBorders>
            <w:shd w:fill="d9d9d9" w:val="clear"/>
          </w:tcPr>
          <w:p w:rsidR="00000000" w:rsidDel="00000000" w:rsidP="00000000" w:rsidRDefault="00000000" w:rsidRPr="00000000" w14:paraId="0000009E">
            <w:pPr>
              <w:jc w:val="center"/>
              <w:rPr>
                <w:i w:val="1"/>
                <w:iCs w:val="1"/>
                <w:sz w:val="18"/>
                <w:szCs w:val="18"/>
              </w:rPr>
            </w:pPr>
            <w:r w:rsidDel="00000000" w:rsidR="00000000" w:rsidRPr="00000000">
              <w:rPr>
                <w:i w:val="1"/>
                <w:iCs w:val="1"/>
                <w:sz w:val="18"/>
                <w:szCs w:val="18"/>
                <w:rtl w:val="0"/>
              </w:rPr>
              <w:t xml:space="preserve">Nicolas Tapia</w:t>
            </w:r>
          </w:p>
        </w:tc>
        <w:tc>
          <w:tcPr/>
          <w:p w:rsidR="00000000" w:rsidDel="00000000" w:rsidP="00000000" w:rsidRDefault="00000000" w:rsidRPr="00000000" w14:paraId="0000009F">
            <w:pPr>
              <w:jc w:val="center"/>
              <w:rPr>
                <w:i w:val="1"/>
                <w:iCs w:val="1"/>
                <w:sz w:val="18"/>
                <w:szCs w:val="18"/>
              </w:rPr>
            </w:pPr>
            <w:r w:rsidDel="00000000" w:rsidR="00000000" w:rsidRPr="00000000">
              <w:rPr>
                <w:i w:val="1"/>
                <w:iCs w:val="1"/>
                <w:sz w:val="18"/>
                <w:szCs w:val="18"/>
                <w:rtl w:val="0"/>
              </w:rPr>
              <w:t xml:space="preserve">Es crucial la disponibilidad de Química Latinoamericana S.A para definir las variables y máquinas a trabajar </w:t>
            </w:r>
          </w:p>
        </w:tc>
      </w:tr>
      <w:tr>
        <w:trPr>
          <w:cantSplit w:val="0"/>
          <w:tblHeader w:val="0"/>
        </w:trPr>
        <w:tc>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Construir modelo de datos </w:t>
            </w:r>
          </w:p>
        </w:tc>
        <w:tc>
          <w:tcPr/>
          <w:p w:rsidR="00000000" w:rsidDel="00000000" w:rsidP="00000000" w:rsidRDefault="00000000" w:rsidRPr="00000000" w14:paraId="000000A1">
            <w:pPr>
              <w:jc w:val="center"/>
              <w:rPr>
                <w:i w:val="1"/>
                <w:iCs w:val="1"/>
                <w:sz w:val="18"/>
                <w:szCs w:val="18"/>
              </w:rPr>
            </w:pPr>
            <w:r w:rsidDel="00000000" w:rsidR="00000000" w:rsidRPr="00000000">
              <w:rPr>
                <w:i w:val="1"/>
                <w:iCs w:val="1"/>
                <w:sz w:val="18"/>
                <w:szCs w:val="18"/>
                <w:rtl w:val="0"/>
              </w:rPr>
              <w:t xml:space="preserve">Fase 2 : </w:t>
            </w:r>
          </w:p>
          <w:p w:rsidR="00000000" w:rsidDel="00000000" w:rsidP="00000000" w:rsidRDefault="00000000" w:rsidRPr="00000000" w14:paraId="000000A2">
            <w:pPr>
              <w:jc w:val="center"/>
              <w:rPr>
                <w:i w:val="1"/>
                <w:iCs w:val="1"/>
                <w:sz w:val="18"/>
                <w:szCs w:val="18"/>
              </w:rPr>
            </w:pPr>
            <w:r w:rsidDel="00000000" w:rsidR="00000000" w:rsidRPr="00000000">
              <w:rPr>
                <w:i w:val="1"/>
                <w:iCs w:val="1"/>
                <w:sz w:val="18"/>
                <w:szCs w:val="18"/>
                <w:rtl w:val="0"/>
              </w:rPr>
              <w:t xml:space="preserve">Implementación de BD y modelo de IA</w:t>
            </w:r>
          </w:p>
        </w:tc>
        <w:tc>
          <w:tcPr/>
          <w:p w:rsidR="00000000" w:rsidDel="00000000" w:rsidP="00000000" w:rsidRDefault="00000000" w:rsidRPr="00000000" w14:paraId="000000A3">
            <w:pPr>
              <w:jc w:val="center"/>
              <w:rPr>
                <w:i w:val="1"/>
                <w:iCs w:val="1"/>
                <w:sz w:val="18"/>
                <w:szCs w:val="18"/>
              </w:rPr>
            </w:pPr>
            <w:r w:rsidDel="00000000" w:rsidR="00000000" w:rsidRPr="00000000">
              <w:rPr>
                <w:i w:val="1"/>
                <w:iCs w:val="1"/>
                <w:sz w:val="18"/>
                <w:szCs w:val="18"/>
                <w:rtl w:val="0"/>
              </w:rPr>
              <w:t xml:space="preserve">Levantamiento de entornos AWS, creacion de BD, ejecución del análisis exploratorio EDA, entrenamiento de los algoritmo</w:t>
            </w:r>
          </w:p>
        </w:tc>
        <w:tc>
          <w:tcPr/>
          <w:p w:rsidR="00000000" w:rsidDel="00000000" w:rsidP="00000000" w:rsidRDefault="00000000" w:rsidRPr="00000000" w14:paraId="000000A4">
            <w:pPr>
              <w:jc w:val="center"/>
              <w:rPr>
                <w:i w:val="1"/>
                <w:iCs w:val="1"/>
                <w:sz w:val="18"/>
                <w:szCs w:val="18"/>
              </w:rPr>
            </w:pPr>
            <w:r w:rsidDel="00000000" w:rsidR="00000000" w:rsidRPr="00000000">
              <w:rPr>
                <w:i w:val="1"/>
                <w:iCs w:val="1"/>
                <w:sz w:val="18"/>
                <w:szCs w:val="18"/>
                <w:rtl w:val="0"/>
              </w:rPr>
              <w:t xml:space="preserve">Servicios AWS, python y librerias open source</w:t>
            </w:r>
          </w:p>
        </w:tc>
        <w:tc>
          <w:tcPr>
            <w:tcBorders>
              <w:right w:color="ffffff" w:space="0" w:sz="4" w:val="single"/>
            </w:tcBorders>
          </w:tcPr>
          <w:p w:rsidR="00000000" w:rsidDel="00000000" w:rsidP="00000000" w:rsidRDefault="00000000" w:rsidRPr="00000000" w14:paraId="000000A5">
            <w:pPr>
              <w:jc w:val="center"/>
              <w:rPr>
                <w:i w:val="1"/>
                <w:iCs w:val="1"/>
                <w:sz w:val="18"/>
                <w:szCs w:val="18"/>
              </w:rPr>
            </w:pPr>
            <w:r w:rsidDel="00000000" w:rsidR="00000000" w:rsidRPr="00000000">
              <w:rPr>
                <w:i w:val="1"/>
                <w:iCs w:val="1"/>
                <w:sz w:val="18"/>
                <w:szCs w:val="18"/>
                <w:rtl w:val="0"/>
              </w:rPr>
              <w:t xml:space="preserve">5 semanas </w:t>
            </w:r>
          </w:p>
          <w:p w:rsidR="00000000" w:rsidDel="00000000" w:rsidP="00000000" w:rsidRDefault="00000000" w:rsidRPr="00000000" w14:paraId="000000A6">
            <w:pPr>
              <w:jc w:val="center"/>
              <w:rPr>
                <w:i w:val="1"/>
                <w:iCs w:val="1"/>
                <w:sz w:val="18"/>
                <w:szCs w:val="18"/>
              </w:rPr>
            </w:pPr>
            <w:r w:rsidDel="00000000" w:rsidR="00000000" w:rsidRPr="00000000">
              <w:rPr>
                <w:i w:val="1"/>
                <w:iCs w:val="1"/>
                <w:sz w:val="18"/>
                <w:szCs w:val="18"/>
                <w:rtl w:val="0"/>
              </w:rPr>
              <w:t xml:space="preserve">(S4 -S8)</w:t>
            </w:r>
          </w:p>
        </w:tc>
        <w:tc>
          <w:tcPr>
            <w:tcBorders>
              <w:left w:color="ffffff" w:space="0" w:sz="4" w:val="single"/>
            </w:tcBorders>
            <w:shd w:fill="d9d9d9" w:val="clear"/>
          </w:tcPr>
          <w:p w:rsidR="00000000" w:rsidDel="00000000" w:rsidP="00000000" w:rsidRDefault="00000000" w:rsidRPr="00000000" w14:paraId="000000A7">
            <w:pPr>
              <w:jc w:val="center"/>
              <w:rPr>
                <w:i w:val="1"/>
                <w:iCs w:val="1"/>
                <w:sz w:val="18"/>
                <w:szCs w:val="18"/>
              </w:rPr>
            </w:pPr>
            <w:r w:rsidDel="00000000" w:rsidR="00000000" w:rsidRPr="00000000">
              <w:rPr>
                <w:i w:val="1"/>
                <w:iCs w:val="1"/>
                <w:sz w:val="18"/>
                <w:szCs w:val="18"/>
                <w:rtl w:val="0"/>
              </w:rPr>
              <w:t xml:space="preserve">Franco Carvajal</w:t>
            </w:r>
          </w:p>
        </w:tc>
        <w:tc>
          <w:tcPr/>
          <w:p w:rsidR="00000000" w:rsidDel="00000000" w:rsidP="00000000" w:rsidRDefault="00000000" w:rsidRPr="00000000" w14:paraId="000000A8">
            <w:pPr>
              <w:jc w:val="center"/>
              <w:rPr>
                <w:i w:val="1"/>
                <w:iCs w:val="1"/>
                <w:sz w:val="18"/>
                <w:szCs w:val="18"/>
              </w:rPr>
            </w:pPr>
            <w:r w:rsidDel="00000000" w:rsidR="00000000" w:rsidRPr="00000000">
              <w:rPr>
                <w:i w:val="1"/>
                <w:iCs w:val="1"/>
                <w:sz w:val="18"/>
                <w:szCs w:val="18"/>
                <w:rtl w:val="0"/>
              </w:rPr>
              <w:t xml:space="preserve">Mitigar el desbalance de clases , la obtención de datos y el tiempo de entrenamiento del modelo</w:t>
            </w:r>
          </w:p>
        </w:tc>
      </w:tr>
      <w:tr>
        <w:trPr>
          <w:cantSplit w:val="0"/>
          <w:tblHeader w:val="0"/>
        </w:trPr>
        <w:tc>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AA">
            <w:pPr>
              <w:jc w:val="center"/>
              <w:rPr>
                <w:i w:val="1"/>
                <w:iCs w:val="1"/>
                <w:sz w:val="18"/>
                <w:szCs w:val="18"/>
              </w:rPr>
            </w:pPr>
            <w:r w:rsidDel="00000000" w:rsidR="00000000" w:rsidRPr="00000000">
              <w:rPr>
                <w:i w:val="1"/>
                <w:iCs w:val="1"/>
                <w:sz w:val="18"/>
                <w:szCs w:val="18"/>
                <w:rtl w:val="0"/>
              </w:rPr>
              <w:t xml:space="preserve">Fase 2: </w:t>
            </w:r>
          </w:p>
          <w:p w:rsidR="00000000" w:rsidDel="00000000" w:rsidP="00000000" w:rsidRDefault="00000000" w:rsidRPr="00000000" w14:paraId="000000AB">
            <w:pPr>
              <w:jc w:val="center"/>
              <w:rPr>
                <w:i w:val="1"/>
                <w:iCs w:val="1"/>
                <w:sz w:val="18"/>
                <w:szCs w:val="18"/>
              </w:rPr>
            </w:pPr>
            <w:r w:rsidDel="00000000" w:rsidR="00000000" w:rsidRPr="00000000">
              <w:rPr>
                <w:i w:val="1"/>
                <w:iCs w:val="1"/>
                <w:sz w:val="18"/>
                <w:szCs w:val="18"/>
                <w:rtl w:val="0"/>
              </w:rPr>
              <w:t xml:space="preserve">Desarrollo Frontend, dashboard, sistema de alerta</w:t>
            </w:r>
          </w:p>
        </w:tc>
        <w:tc>
          <w:tcPr/>
          <w:p w:rsidR="00000000" w:rsidDel="00000000" w:rsidP="00000000" w:rsidRDefault="00000000" w:rsidRPr="00000000" w14:paraId="000000AC">
            <w:pPr>
              <w:jc w:val="center"/>
              <w:rPr>
                <w:i w:val="1"/>
                <w:iCs w:val="1"/>
                <w:sz w:val="18"/>
                <w:szCs w:val="18"/>
              </w:rPr>
            </w:pPr>
            <w:r w:rsidDel="00000000" w:rsidR="00000000" w:rsidRPr="00000000">
              <w:rPr>
                <w:i w:val="1"/>
                <w:iCs w:val="1"/>
                <w:sz w:val="18"/>
                <w:szCs w:val="18"/>
                <w:rtl w:val="0"/>
              </w:rPr>
              <w:t xml:space="preserve">Creación de la interfaz gráfica, integrar el consumo de la BD y modelo, Creación el sistema de alertas</w:t>
            </w:r>
          </w:p>
        </w:tc>
        <w:tc>
          <w:tcPr/>
          <w:p w:rsidR="00000000" w:rsidDel="00000000" w:rsidP="00000000" w:rsidRDefault="00000000" w:rsidRPr="00000000" w14:paraId="000000AD">
            <w:pPr>
              <w:jc w:val="center"/>
              <w:rPr>
                <w:i w:val="1"/>
                <w:iCs w:val="1"/>
                <w:sz w:val="18"/>
                <w:szCs w:val="18"/>
              </w:rPr>
            </w:pPr>
            <w:r w:rsidDel="00000000" w:rsidR="00000000" w:rsidRPr="00000000">
              <w:rPr>
                <w:i w:val="1"/>
                <w:iCs w:val="1"/>
                <w:sz w:val="18"/>
                <w:szCs w:val="18"/>
                <w:rtl w:val="0"/>
              </w:rPr>
              <w:t xml:space="preserve">Frameworks open source </w:t>
            </w:r>
          </w:p>
        </w:tc>
        <w:tc>
          <w:tcPr>
            <w:tcBorders>
              <w:right w:color="ffffff" w:space="0" w:sz="4" w:val="single"/>
            </w:tcBorders>
          </w:tcPr>
          <w:p w:rsidR="00000000" w:rsidDel="00000000" w:rsidP="00000000" w:rsidRDefault="00000000" w:rsidRPr="00000000" w14:paraId="000000AE">
            <w:pPr>
              <w:jc w:val="center"/>
              <w:rPr>
                <w:i w:val="1"/>
                <w:iCs w:val="1"/>
                <w:sz w:val="18"/>
                <w:szCs w:val="18"/>
              </w:rPr>
            </w:pPr>
            <w:r w:rsidDel="00000000" w:rsidR="00000000" w:rsidRPr="00000000">
              <w:rPr>
                <w:i w:val="1"/>
                <w:iCs w:val="1"/>
                <w:sz w:val="18"/>
                <w:szCs w:val="18"/>
                <w:rtl w:val="0"/>
              </w:rPr>
              <w:t xml:space="preserve">5 semanas</w:t>
            </w:r>
          </w:p>
          <w:p w:rsidR="00000000" w:rsidDel="00000000" w:rsidP="00000000" w:rsidRDefault="00000000" w:rsidRPr="00000000" w14:paraId="000000AF">
            <w:pPr>
              <w:jc w:val="center"/>
              <w:rPr>
                <w:i w:val="1"/>
                <w:iCs w:val="1"/>
                <w:sz w:val="18"/>
                <w:szCs w:val="18"/>
              </w:rPr>
            </w:pPr>
            <w:r w:rsidDel="00000000" w:rsidR="00000000" w:rsidRPr="00000000">
              <w:rPr>
                <w:i w:val="1"/>
                <w:iCs w:val="1"/>
                <w:sz w:val="18"/>
                <w:szCs w:val="18"/>
                <w:rtl w:val="0"/>
              </w:rPr>
              <w:t xml:space="preserve">(S9 - S13)</w:t>
            </w:r>
          </w:p>
        </w:tc>
        <w:tc>
          <w:tcPr>
            <w:tcBorders>
              <w:left w:color="ffffff" w:space="0" w:sz="4" w:val="single"/>
            </w:tcBorders>
            <w:shd w:fill="d9d9d9" w:val="clear"/>
          </w:tcPr>
          <w:p w:rsidR="00000000" w:rsidDel="00000000" w:rsidP="00000000" w:rsidRDefault="00000000" w:rsidRPr="00000000" w14:paraId="000000B0">
            <w:pPr>
              <w:jc w:val="center"/>
              <w:rPr>
                <w:i w:val="1"/>
                <w:iCs w:val="1"/>
                <w:sz w:val="18"/>
                <w:szCs w:val="18"/>
              </w:rPr>
            </w:pPr>
            <w:r w:rsidDel="00000000" w:rsidR="00000000" w:rsidRPr="00000000">
              <w:rPr>
                <w:i w:val="1"/>
                <w:iCs w:val="1"/>
                <w:sz w:val="18"/>
                <w:szCs w:val="18"/>
                <w:rtl w:val="0"/>
              </w:rPr>
              <w:t xml:space="preserve">Martin Lopez</w:t>
            </w:r>
          </w:p>
        </w:tc>
        <w:tc>
          <w:tcPr/>
          <w:p w:rsidR="00000000" w:rsidDel="00000000" w:rsidP="00000000" w:rsidRDefault="00000000" w:rsidRPr="00000000" w14:paraId="000000B1">
            <w:pPr>
              <w:jc w:val="center"/>
              <w:rPr>
                <w:i w:val="1"/>
                <w:iCs w:val="1"/>
                <w:sz w:val="18"/>
                <w:szCs w:val="18"/>
              </w:rPr>
            </w:pPr>
            <w:r w:rsidDel="00000000" w:rsidR="00000000" w:rsidRPr="00000000">
              <w:rPr>
                <w:i w:val="1"/>
                <w:iCs w:val="1"/>
                <w:sz w:val="18"/>
                <w:szCs w:val="18"/>
                <w:rtl w:val="0"/>
              </w:rPr>
              <w:t xml:space="preserve">Atención a la usabilidad del sistema y consumo de los datos </w:t>
            </w:r>
          </w:p>
        </w:tc>
      </w:tr>
      <w:tr>
        <w:trPr>
          <w:cantSplit w:val="0"/>
          <w:tblHeader w:val="0"/>
        </w:trPr>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Realización de pruebas </w:t>
            </w:r>
          </w:p>
        </w:tc>
        <w:tc>
          <w:tcPr/>
          <w:p w:rsidR="00000000" w:rsidDel="00000000" w:rsidP="00000000" w:rsidRDefault="00000000" w:rsidRPr="00000000" w14:paraId="000000B3">
            <w:pPr>
              <w:jc w:val="center"/>
              <w:rPr>
                <w:i w:val="1"/>
                <w:iCs w:val="1"/>
                <w:sz w:val="18"/>
                <w:szCs w:val="18"/>
              </w:rPr>
            </w:pPr>
            <w:r w:rsidDel="00000000" w:rsidR="00000000" w:rsidRPr="00000000">
              <w:rPr>
                <w:i w:val="1"/>
                <w:iCs w:val="1"/>
                <w:sz w:val="18"/>
                <w:szCs w:val="18"/>
                <w:rtl w:val="0"/>
              </w:rPr>
              <w:t xml:space="preserve">Fase 3 :</w:t>
            </w:r>
          </w:p>
          <w:p w:rsidR="00000000" w:rsidDel="00000000" w:rsidP="00000000" w:rsidRDefault="00000000" w:rsidRPr="00000000" w14:paraId="000000B4">
            <w:pPr>
              <w:jc w:val="center"/>
              <w:rPr>
                <w:i w:val="1"/>
                <w:iCs w:val="1"/>
                <w:sz w:val="18"/>
                <w:szCs w:val="18"/>
              </w:rPr>
            </w:pPr>
            <w:r w:rsidDel="00000000" w:rsidR="00000000" w:rsidRPr="00000000">
              <w:rPr>
                <w:i w:val="1"/>
                <w:iCs w:val="1"/>
                <w:sz w:val="18"/>
                <w:szCs w:val="18"/>
                <w:rtl w:val="0"/>
              </w:rPr>
              <w:t xml:space="preserve">Validación, pruebas y cierre de MVP</w:t>
            </w:r>
          </w:p>
        </w:tc>
        <w:tc>
          <w:tcPr/>
          <w:p w:rsidR="00000000" w:rsidDel="00000000" w:rsidP="00000000" w:rsidRDefault="00000000" w:rsidRPr="00000000" w14:paraId="000000B5">
            <w:pPr>
              <w:jc w:val="center"/>
              <w:rPr>
                <w:i w:val="1"/>
                <w:iCs w:val="1"/>
                <w:sz w:val="18"/>
                <w:szCs w:val="18"/>
              </w:rPr>
            </w:pPr>
            <w:r w:rsidDel="00000000" w:rsidR="00000000" w:rsidRPr="00000000">
              <w:rPr>
                <w:i w:val="1"/>
                <w:iCs w:val="1"/>
                <w:sz w:val="18"/>
                <w:szCs w:val="18"/>
                <w:rtl w:val="0"/>
              </w:rPr>
              <w:t xml:space="preserve">Generación de pruebas en entorno , realizar ajuste finales</w:t>
            </w:r>
          </w:p>
        </w:tc>
        <w:tc>
          <w:tcPr/>
          <w:p w:rsidR="00000000" w:rsidDel="00000000" w:rsidP="00000000" w:rsidRDefault="00000000" w:rsidRPr="00000000" w14:paraId="000000B6">
            <w:pPr>
              <w:jc w:val="center"/>
              <w:rPr>
                <w:i w:val="1"/>
                <w:iCs w:val="1"/>
                <w:sz w:val="18"/>
                <w:szCs w:val="18"/>
              </w:rPr>
            </w:pPr>
            <w:r w:rsidDel="00000000" w:rsidR="00000000" w:rsidRPr="00000000">
              <w:rPr>
                <w:i w:val="1"/>
                <w:iCs w:val="1"/>
                <w:sz w:val="18"/>
                <w:szCs w:val="18"/>
                <w:rtl w:val="0"/>
              </w:rPr>
              <w:t xml:space="preserve">Entorno de pruebas desplegado</w:t>
            </w:r>
          </w:p>
        </w:tc>
        <w:tc>
          <w:tcPr>
            <w:tcBorders>
              <w:right w:color="ffffff" w:space="0" w:sz="4" w:val="single"/>
            </w:tcBorders>
          </w:tcPr>
          <w:p w:rsidR="00000000" w:rsidDel="00000000" w:rsidP="00000000" w:rsidRDefault="00000000" w:rsidRPr="00000000" w14:paraId="000000B7">
            <w:pPr>
              <w:jc w:val="center"/>
              <w:rPr>
                <w:i w:val="1"/>
                <w:iCs w:val="1"/>
                <w:sz w:val="18"/>
                <w:szCs w:val="18"/>
              </w:rPr>
            </w:pPr>
            <w:r w:rsidDel="00000000" w:rsidR="00000000" w:rsidRPr="00000000">
              <w:rPr>
                <w:i w:val="1"/>
                <w:iCs w:val="1"/>
                <w:sz w:val="18"/>
                <w:szCs w:val="18"/>
                <w:rtl w:val="0"/>
              </w:rPr>
              <w:t xml:space="preserve">3 semanas </w:t>
            </w:r>
          </w:p>
          <w:p w:rsidR="00000000" w:rsidDel="00000000" w:rsidP="00000000" w:rsidRDefault="00000000" w:rsidRPr="00000000" w14:paraId="000000B8">
            <w:pPr>
              <w:jc w:val="center"/>
              <w:rPr>
                <w:i w:val="1"/>
                <w:iCs w:val="1"/>
                <w:sz w:val="18"/>
                <w:szCs w:val="18"/>
              </w:rPr>
            </w:pPr>
            <w:r w:rsidDel="00000000" w:rsidR="00000000" w:rsidRPr="00000000">
              <w:rPr>
                <w:i w:val="1"/>
                <w:iCs w:val="1"/>
                <w:sz w:val="18"/>
                <w:szCs w:val="18"/>
                <w:rtl w:val="0"/>
              </w:rPr>
              <w:t xml:space="preserve">(S14 - S16)</w:t>
            </w:r>
          </w:p>
        </w:tc>
        <w:tc>
          <w:tcPr>
            <w:tcBorders>
              <w:left w:color="ffffff" w:space="0" w:sz="4" w:val="single"/>
            </w:tcBorders>
            <w:shd w:fill="d9d9d9" w:val="clear"/>
          </w:tcPr>
          <w:p w:rsidR="00000000" w:rsidDel="00000000" w:rsidP="00000000" w:rsidRDefault="00000000" w:rsidRPr="00000000" w14:paraId="000000B9">
            <w:pPr>
              <w:jc w:val="center"/>
              <w:rPr>
                <w:i w:val="1"/>
                <w:iCs w:val="1"/>
                <w:sz w:val="18"/>
                <w:szCs w:val="18"/>
              </w:rPr>
            </w:pPr>
            <w:r w:rsidDel="00000000" w:rsidR="00000000" w:rsidRPr="00000000">
              <w:rPr>
                <w:i w:val="1"/>
                <w:iCs w:val="1"/>
                <w:sz w:val="18"/>
                <w:szCs w:val="18"/>
                <w:rtl w:val="0"/>
              </w:rPr>
              <w:t xml:space="preserve">Equipo completo</w:t>
            </w:r>
          </w:p>
          <w:p w:rsidR="00000000" w:rsidDel="00000000" w:rsidP="00000000" w:rsidRDefault="00000000" w:rsidRPr="00000000" w14:paraId="000000BA">
            <w:pPr>
              <w:jc w:val="center"/>
              <w:rPr>
                <w:i w:val="1"/>
                <w:iCs w:val="1"/>
                <w:sz w:val="18"/>
                <w:szCs w:val="18"/>
              </w:rPr>
            </w:pPr>
            <w:r w:rsidDel="00000000" w:rsidR="00000000" w:rsidRPr="00000000">
              <w:rPr>
                <w:i w:val="1"/>
                <w:iCs w:val="1"/>
                <w:sz w:val="18"/>
                <w:szCs w:val="18"/>
                <w:rtl w:val="0"/>
              </w:rPr>
              <w:t xml:space="preserve">Franco Carvajal, Nicolas tapia, Martin Lopez</w:t>
            </w:r>
          </w:p>
        </w:tc>
        <w:tc>
          <w:tcPr/>
          <w:p w:rsidR="00000000" w:rsidDel="00000000" w:rsidP="00000000" w:rsidRDefault="00000000" w:rsidRPr="00000000" w14:paraId="000000BB">
            <w:pPr>
              <w:jc w:val="center"/>
              <w:rPr>
                <w:i w:val="1"/>
                <w:iCs w:val="1"/>
                <w:sz w:val="18"/>
                <w:szCs w:val="18"/>
              </w:rPr>
            </w:pPr>
            <w:r w:rsidDel="00000000" w:rsidR="00000000" w:rsidRPr="00000000">
              <w:rPr>
                <w:i w:val="1"/>
                <w:iCs w:val="1"/>
                <w:sz w:val="18"/>
                <w:szCs w:val="18"/>
                <w:rtl w:val="0"/>
              </w:rPr>
              <w:t xml:space="preserve">Los tiempo de la etapa se deben cumplir con anterioridad </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b w:val="1"/>
          <w:bCs w:val="1"/>
          <w:sz w:val="24"/>
          <w:szCs w:val="24"/>
          <w:rtl w:val="0"/>
        </w:rPr>
        <w:t xml:space="preserve">se puede cambiar el cronograma </w:t>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Levantamiento de requerimiento y acta de constitución</w:t>
            </w:r>
          </w:p>
        </w:tc>
        <w:tc>
          <w:tcPr>
            <w:shd w:fill="e2efd9"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Definición de métricas y diseño de arquitectura </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Levantamiento de entornos y creación de BD</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recopilación de datos y análisis exploratorio</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creación del modelo y entrenamiento </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Creación interfaz gráfica y desarrollo de dashboard</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Integración con la BD y desarrollo de módulo de alerta</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Generación de pruebas y evaluación de precisión</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Ajuste finales de MVP e informe final </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b w:val="1"/>
                <w:bCs w:val="1"/>
                <w:sz w:val="16"/>
                <w:szCs w:val="16"/>
                <w:rtl w:val="0"/>
              </w:rPr>
              <w:t xml:space="preserve">Entrega del proyecto </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oPfD2e4VZyuhS+d3ov6qtBvBw==">CgMxLjAaHwoBMBIaChgICVIUChJ0YWJsZS5tZG14M3h3eXF0dzcaHwoBMRIaChgICVIUChJ0YWJsZS51aDN2czBxc2F0ZHc4AHIhMVRodk1IRHAxS19zNUFlSTNRWHZVZkswRTVYWHhBMGJ2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