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numPr>
                <w:ilvl w:val="0"/>
                <w:numId w:val="9"/>
              </w:numPr>
              <w:ind w:left="720" w:hanging="360"/>
              <w:rPr>
                <w:sz w:val="24"/>
                <w:szCs w:val="24"/>
                <w:u w:val="none"/>
              </w:rPr>
            </w:pPr>
            <w:r w:rsidDel="00000000" w:rsidR="00000000" w:rsidRPr="00000000">
              <w:rPr>
                <w:sz w:val="24"/>
                <w:szCs w:val="24"/>
                <w:rtl w:val="0"/>
              </w:rPr>
              <w:t xml:space="preserve">Todo el área de Machine learning fueron las que mas me gustaron, y se relacionaron con mi interés por la robótica.</w:t>
            </w:r>
          </w:p>
          <w:p w:rsidR="00000000" w:rsidDel="00000000" w:rsidP="00000000" w:rsidRDefault="00000000" w:rsidRPr="00000000" w14:paraId="0000000E">
            <w:pPr>
              <w:numPr>
                <w:ilvl w:val="0"/>
                <w:numId w:val="9"/>
              </w:numPr>
              <w:ind w:left="720" w:hanging="360"/>
              <w:rPr>
                <w:sz w:val="24"/>
                <w:szCs w:val="24"/>
                <w:u w:val="none"/>
              </w:rPr>
            </w:pPr>
            <w:r w:rsidDel="00000000" w:rsidR="00000000" w:rsidRPr="00000000">
              <w:rPr>
                <w:sz w:val="24"/>
                <w:szCs w:val="24"/>
                <w:rtl w:val="0"/>
              </w:rPr>
              <w:t xml:space="preserve">Lo que me gusto mas de cada uno fue:</w:t>
            </w:r>
          </w:p>
          <w:p w:rsidR="00000000" w:rsidDel="00000000" w:rsidP="00000000" w:rsidRDefault="00000000" w:rsidRPr="00000000" w14:paraId="0000000F">
            <w:pPr>
              <w:numPr>
                <w:ilvl w:val="1"/>
                <w:numId w:val="9"/>
              </w:numPr>
              <w:ind w:left="1440" w:hanging="360"/>
              <w:rPr>
                <w:sz w:val="24"/>
                <w:szCs w:val="24"/>
                <w:u w:val="none"/>
              </w:rPr>
            </w:pPr>
            <w:r w:rsidDel="00000000" w:rsidR="00000000" w:rsidRPr="00000000">
              <w:rPr>
                <w:b w:val="1"/>
                <w:bCs w:val="1"/>
                <w:sz w:val="24"/>
                <w:szCs w:val="24"/>
                <w:rtl w:val="0"/>
              </w:rPr>
              <w:t xml:space="preserve">Fundamentos de Machine Learning:</w:t>
            </w:r>
            <w:r w:rsidDel="00000000" w:rsidR="00000000" w:rsidRPr="00000000">
              <w:rPr>
                <w:sz w:val="24"/>
                <w:szCs w:val="24"/>
                <w:rtl w:val="0"/>
              </w:rPr>
              <w:t xml:space="preserve"> me gusto porque era algo que era nuevo y anteriormente no tenía conocimiento de esa área.</w:t>
            </w:r>
          </w:p>
          <w:p w:rsidR="00000000" w:rsidDel="00000000" w:rsidP="00000000" w:rsidRDefault="00000000" w:rsidRPr="00000000" w14:paraId="00000010">
            <w:pPr>
              <w:numPr>
                <w:ilvl w:val="1"/>
                <w:numId w:val="9"/>
              </w:numPr>
              <w:ind w:left="1440" w:hanging="360"/>
              <w:rPr>
                <w:sz w:val="24"/>
                <w:szCs w:val="24"/>
                <w:u w:val="none"/>
              </w:rPr>
            </w:pPr>
            <w:r w:rsidDel="00000000" w:rsidR="00000000" w:rsidRPr="00000000">
              <w:rPr>
                <w:b w:val="1"/>
                <w:bCs w:val="1"/>
                <w:sz w:val="24"/>
                <w:szCs w:val="24"/>
                <w:rtl w:val="0"/>
              </w:rPr>
              <w:t xml:space="preserve">Machine Learning</w:t>
            </w:r>
            <w:r w:rsidDel="00000000" w:rsidR="00000000" w:rsidRPr="00000000">
              <w:rPr>
                <w:sz w:val="24"/>
                <w:szCs w:val="24"/>
                <w:rtl w:val="0"/>
              </w:rPr>
              <w:t xml:space="preserve"> : Me gusto porque pude ver como funciona realmente los algoritmo, me agrado la dificultad del área</w:t>
            </w:r>
          </w:p>
          <w:p w:rsidR="00000000" w:rsidDel="00000000" w:rsidP="00000000" w:rsidRDefault="00000000" w:rsidRPr="00000000" w14:paraId="00000011">
            <w:pPr>
              <w:numPr>
                <w:ilvl w:val="1"/>
                <w:numId w:val="9"/>
              </w:numPr>
              <w:ind w:left="1440" w:hanging="360"/>
              <w:rPr>
                <w:sz w:val="24"/>
                <w:szCs w:val="24"/>
                <w:u w:val="none"/>
              </w:rPr>
            </w:pPr>
            <w:r w:rsidDel="00000000" w:rsidR="00000000" w:rsidRPr="00000000">
              <w:rPr>
                <w:b w:val="1"/>
                <w:bCs w:val="1"/>
                <w:sz w:val="24"/>
                <w:szCs w:val="24"/>
                <w:rtl w:val="0"/>
              </w:rPr>
              <w:t xml:space="preserve">Deep Learning</w:t>
            </w:r>
            <w:r w:rsidDel="00000000" w:rsidR="00000000" w:rsidRPr="00000000">
              <w:rPr>
                <w:sz w:val="24"/>
                <w:szCs w:val="24"/>
                <w:rtl w:val="0"/>
              </w:rPr>
              <w:t xml:space="preserve">: Todo el área de aplicaciones, también la dificultad de la asignatura, la metodología del profesor, la cantidad abrumadora de conocimiento, me hubiese gustado que durara mas esa asignatura </w:t>
            </w:r>
          </w:p>
          <w:p w:rsidR="00000000" w:rsidDel="00000000" w:rsidP="00000000" w:rsidRDefault="00000000" w:rsidRPr="00000000" w14:paraId="00000012">
            <w:pPr>
              <w:ind w:left="1440" w:firstLine="0"/>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4">
            <w:pPr>
              <w:numPr>
                <w:ilvl w:val="0"/>
                <w:numId w:val="4"/>
              </w:numPr>
              <w:ind w:left="720" w:hanging="360"/>
              <w:rPr>
                <w:sz w:val="24"/>
                <w:szCs w:val="24"/>
                <w:u w:val="none"/>
              </w:rPr>
            </w:pPr>
            <w:r w:rsidDel="00000000" w:rsidR="00000000" w:rsidRPr="00000000">
              <w:rPr>
                <w:sz w:val="24"/>
                <w:szCs w:val="24"/>
                <w:rtl w:val="0"/>
              </w:rPr>
              <w:t xml:space="preserve">Desde mi punto de vista, todas las certificaciones tienen valor, porque representa que estudie y aprobé esas áreas de la carrera, lo que no tengo en mi conocimiento es que si tienen algun valor en el mundo laboral </w:t>
            </w: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E">
            <w:pPr>
              <w:jc w:val="both"/>
              <w:rPr>
                <w:color w:val="767171"/>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sz w:val="24"/>
                <w:szCs w:val="24"/>
                <w:rtl w:val="0"/>
              </w:rPr>
              <w:t xml:space="preserve">Las competencias son: </w:t>
            </w:r>
            <w:r w:rsidDel="00000000" w:rsidR="00000000" w:rsidRPr="00000000">
              <w:rPr>
                <w:rtl w:val="0"/>
              </w:rPr>
            </w:r>
          </w:p>
          <w:p w:rsidR="00000000" w:rsidDel="00000000" w:rsidP="00000000" w:rsidRDefault="00000000" w:rsidRPr="00000000" w14:paraId="00000021">
            <w:pPr>
              <w:numPr>
                <w:ilvl w:val="0"/>
                <w:numId w:val="2"/>
              </w:numPr>
              <w:tabs>
                <w:tab w:val="left" w:leader="none" w:pos="454"/>
              </w:tabs>
              <w:ind w:left="720" w:hanging="360"/>
              <w:jc w:val="both"/>
              <w:rPr/>
            </w:pPr>
            <w:r w:rsidDel="00000000" w:rsidR="00000000" w:rsidRPr="00000000">
              <w:rPr>
                <w:color w:val="767171"/>
              </w:rPr>
              <mc:AlternateContent>
                <mc:Choice Requires="wpg">
                  <w:drawing>
                    <wp:inline distB="114300" distT="114300" distL="114300" distR="114300">
                      <wp:extent cx="228600" cy="190500"/>
                      <wp:effectExtent b="0" l="0" r="0" t="0"/>
                      <wp:docPr id="17580" name=""/>
                      <a:graphic>
                        <a:graphicData uri="http://schemas.microsoft.com/office/word/2010/wordprocessingShape">
                          <wps:wsp>
                            <wps:cNvSpPr/>
                            <wps:cNvPr id="8" name="Shape 8"/>
                            <wps:spPr>
                              <a:xfrm>
                                <a:off x="1958450" y="1556850"/>
                                <a:ext cx="786300" cy="666600"/>
                              </a:xfrm>
                              <a:prstGeom prst="rect">
                                <a:avLst/>
                              </a:prstGeom>
                              <a:solidFill>
                                <a:srgbClr val="00FF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228600" cy="190500"/>
                      <wp:effectExtent b="0" l="0" r="0" t="0"/>
                      <wp:docPr id="17580"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228600" cy="190500"/>
                              </a:xfrm>
                              <a:prstGeom prst="rect"/>
                              <a:ln/>
                            </pic:spPr>
                          </pic:pic>
                        </a:graphicData>
                      </a:graphic>
                    </wp:inline>
                  </w:drawing>
                </mc:Fallback>
              </mc:AlternateContent>
            </w:r>
            <w:r w:rsidDel="00000000" w:rsidR="00000000" w:rsidRPr="00000000">
              <w:rPr>
                <w:color w:val="767171"/>
                <w:rtl w:val="0"/>
              </w:rPr>
              <w:t xml:space="preserve"> </w:t>
            </w:r>
            <w:r w:rsidDel="00000000" w:rsidR="00000000" w:rsidRPr="00000000">
              <w:rPr>
                <w:rtl w:val="0"/>
              </w:rPr>
              <w:t xml:space="preserve">Diseñar y generar soluciones de software innovadoras y de calidad, aplicando el ciclo de vida de este, según las características del proyecto, las mejores prácticas de la industria y sus estándares de calidad.</w:t>
            </w:r>
            <w:r w:rsidDel="00000000" w:rsidR="00000000" w:rsidRPr="00000000">
              <w:rPr>
                <w:color w:val="767171"/>
                <w:rtl w:val="0"/>
              </w:rPr>
              <w:t xml:space="preserve"> </w:t>
            </w:r>
          </w:p>
          <w:p w:rsidR="00000000" w:rsidDel="00000000" w:rsidP="00000000" w:rsidRDefault="00000000" w:rsidRPr="00000000" w14:paraId="00000022">
            <w:pPr>
              <w:tabs>
                <w:tab w:val="left" w:leader="none" w:pos="454"/>
              </w:tabs>
              <w:ind w:left="720" w:firstLine="0"/>
              <w:jc w:val="both"/>
              <w:rPr>
                <w:color w:val="767171"/>
              </w:rPr>
            </w:pPr>
            <w:r w:rsidDel="00000000" w:rsidR="00000000" w:rsidRPr="00000000">
              <w:rPr>
                <w:rtl w:val="0"/>
              </w:rPr>
            </w:r>
          </w:p>
          <w:p w:rsidR="00000000" w:rsidDel="00000000" w:rsidP="00000000" w:rsidRDefault="00000000" w:rsidRPr="00000000" w14:paraId="00000023">
            <w:pPr>
              <w:numPr>
                <w:ilvl w:val="0"/>
                <w:numId w:val="3"/>
              </w:numPr>
              <w:tabs>
                <w:tab w:val="left" w:leader="none" w:pos="454"/>
              </w:tabs>
              <w:ind w:left="720" w:hanging="360"/>
              <w:jc w:val="both"/>
              <w:rPr>
                <w:u w:val="none"/>
              </w:rPr>
            </w:pPr>
            <w:r w:rsidDel="00000000" w:rsidR="00000000" w:rsidRPr="00000000">
              <w:rPr>
                <w:color w:val="767171"/>
              </w:rPr>
              <mc:AlternateContent>
                <mc:Choice Requires="wpg">
                  <w:drawing>
                    <wp:inline distB="114300" distT="114300" distL="114300" distR="114300">
                      <wp:extent cx="228600" cy="190500"/>
                      <wp:effectExtent b="0" l="0" r="0" t="0"/>
                      <wp:docPr id="17582" name=""/>
                      <a:graphic>
                        <a:graphicData uri="http://schemas.microsoft.com/office/word/2010/wordprocessingShape">
                          <wps:wsp>
                            <wps:cNvSpPr/>
                            <wps:cNvPr id="8" name="Shape 8"/>
                            <wps:spPr>
                              <a:xfrm>
                                <a:off x="1958450" y="1556850"/>
                                <a:ext cx="786300" cy="666600"/>
                              </a:xfrm>
                              <a:prstGeom prst="rect">
                                <a:avLst/>
                              </a:prstGeom>
                              <a:solidFill>
                                <a:srgbClr val="00FF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228600" cy="190500"/>
                      <wp:effectExtent b="0" l="0" r="0" t="0"/>
                      <wp:docPr id="17582"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228600" cy="190500"/>
                              </a:xfrm>
                              <a:prstGeom prst="rect"/>
                              <a:ln/>
                            </pic:spPr>
                          </pic:pic>
                        </a:graphicData>
                      </a:graphic>
                    </wp:inline>
                  </w:drawing>
                </mc:Fallback>
              </mc:AlternateContent>
            </w:r>
            <w:r w:rsidDel="00000000" w:rsidR="00000000" w:rsidRPr="00000000">
              <w:rPr>
                <w:rtl w:val="0"/>
              </w:rPr>
              <w:t xml:space="preserve">Diseñar y generar soluciones que permitan resolver los requisitos de información en el contexto de las organizaciones, considerando bases de datos relacionales y no relacionales.</w:t>
            </w:r>
            <w:r w:rsidDel="00000000" w:rsidR="00000000" w:rsidRPr="00000000">
              <w:rPr>
                <w:color w:val="767171"/>
                <w:rtl w:val="0"/>
              </w:rPr>
              <w:t xml:space="preserve"> </w:t>
            </w:r>
          </w:p>
          <w:p w:rsidR="00000000" w:rsidDel="00000000" w:rsidP="00000000" w:rsidRDefault="00000000" w:rsidRPr="00000000" w14:paraId="00000024">
            <w:pPr>
              <w:tabs>
                <w:tab w:val="left" w:leader="none" w:pos="454"/>
              </w:tabs>
              <w:ind w:left="720" w:firstLine="0"/>
              <w:jc w:val="both"/>
              <w:rPr/>
            </w:pPr>
            <w:r w:rsidDel="00000000" w:rsidR="00000000" w:rsidRPr="00000000">
              <w:rPr>
                <w:rtl w:val="0"/>
              </w:rPr>
            </w:r>
          </w:p>
          <w:p w:rsidR="00000000" w:rsidDel="00000000" w:rsidP="00000000" w:rsidRDefault="00000000" w:rsidRPr="00000000" w14:paraId="00000025">
            <w:pPr>
              <w:numPr>
                <w:ilvl w:val="0"/>
                <w:numId w:val="5"/>
              </w:numPr>
              <w:tabs>
                <w:tab w:val="left" w:leader="none" w:pos="454"/>
              </w:tabs>
              <w:ind w:left="720" w:hanging="360"/>
              <w:jc w:val="both"/>
              <w:rPr>
                <w:u w:val="none"/>
              </w:rPr>
            </w:pPr>
            <w:r w:rsidDel="00000000" w:rsidR="00000000" w:rsidRPr="00000000">
              <w:rPr>
                <w:color w:val="767171"/>
              </w:rPr>
              <mc:AlternateContent>
                <mc:Choice Requires="wpg">
                  <w:drawing>
                    <wp:inline distB="114300" distT="114300" distL="114300" distR="114300">
                      <wp:extent cx="228600" cy="190500"/>
                      <wp:effectExtent b="0" l="0" r="0" t="0"/>
                      <wp:docPr id="17581" name=""/>
                      <a:graphic>
                        <a:graphicData uri="http://schemas.microsoft.com/office/word/2010/wordprocessingShape">
                          <wps:wsp>
                            <wps:cNvSpPr/>
                            <wps:cNvPr id="8" name="Shape 8"/>
                            <wps:spPr>
                              <a:xfrm>
                                <a:off x="1958450" y="1556850"/>
                                <a:ext cx="786300" cy="666600"/>
                              </a:xfrm>
                              <a:prstGeom prst="rect">
                                <a:avLst/>
                              </a:prstGeom>
                              <a:solidFill>
                                <a:srgbClr val="00FF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228600" cy="190500"/>
                      <wp:effectExtent b="0" l="0" r="0" t="0"/>
                      <wp:docPr id="17581"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228600" cy="190500"/>
                              </a:xfrm>
                              <a:prstGeom prst="rect"/>
                              <a:ln/>
                            </pic:spPr>
                          </pic:pic>
                        </a:graphicData>
                      </a:graphic>
                    </wp:inline>
                  </w:drawing>
                </mc:Fallback>
              </mc:AlternateContent>
            </w:r>
            <w:r w:rsidDel="00000000" w:rsidR="00000000" w:rsidRPr="00000000">
              <w:rPr>
                <w:rtl w:val="0"/>
              </w:rPr>
              <w:t xml:space="preserve">Diseñar y adaptar los procesos de ingeniería de requisitos, a viajes del uso de metodología de vanguardia y estilos de la industria, para el desarrollo de soluciones TI completas, innovadoras y de calidad.</w:t>
            </w:r>
            <w:r w:rsidDel="00000000" w:rsidR="00000000" w:rsidRPr="00000000">
              <w:rPr>
                <w:color w:val="767171"/>
                <w:rtl w:val="0"/>
              </w:rPr>
              <w:t xml:space="preserve"> </w:t>
            </w:r>
          </w:p>
          <w:p w:rsidR="00000000" w:rsidDel="00000000" w:rsidP="00000000" w:rsidRDefault="00000000" w:rsidRPr="00000000" w14:paraId="00000026">
            <w:pPr>
              <w:tabs>
                <w:tab w:val="left" w:leader="none" w:pos="454"/>
              </w:tabs>
              <w:ind w:left="720" w:firstLine="0"/>
              <w:jc w:val="both"/>
              <w:rPr>
                <w:color w:val="767171"/>
              </w:rPr>
            </w:pPr>
            <w:r w:rsidDel="00000000" w:rsidR="00000000" w:rsidRPr="00000000">
              <w:rPr>
                <w:rtl w:val="0"/>
              </w:rPr>
            </w:r>
          </w:p>
          <w:p w:rsidR="00000000" w:rsidDel="00000000" w:rsidP="00000000" w:rsidRDefault="00000000" w:rsidRPr="00000000" w14:paraId="00000027">
            <w:pPr>
              <w:numPr>
                <w:ilvl w:val="0"/>
                <w:numId w:val="12"/>
              </w:numPr>
              <w:tabs>
                <w:tab w:val="left" w:leader="none" w:pos="454"/>
              </w:tabs>
              <w:ind w:left="720" w:hanging="360"/>
              <w:jc w:val="both"/>
              <w:rPr>
                <w:u w:val="none"/>
              </w:rPr>
            </w:pPr>
            <w:r w:rsidDel="00000000" w:rsidR="00000000" w:rsidRPr="00000000">
              <w:rPr>
                <w:color w:val="767171"/>
              </w:rPr>
              <mc:AlternateContent>
                <mc:Choice Requires="wpg">
                  <w:drawing>
                    <wp:inline distB="114300" distT="114300" distL="114300" distR="114300">
                      <wp:extent cx="228600" cy="190500"/>
                      <wp:effectExtent b="0" l="0" r="0" t="0"/>
                      <wp:docPr id="17584" name=""/>
                      <a:graphic>
                        <a:graphicData uri="http://schemas.microsoft.com/office/word/2010/wordprocessingShape">
                          <wps:wsp>
                            <wps:cNvSpPr/>
                            <wps:cNvPr id="8" name="Shape 8"/>
                            <wps:spPr>
                              <a:xfrm>
                                <a:off x="1958450" y="1556850"/>
                                <a:ext cx="786300" cy="666600"/>
                              </a:xfrm>
                              <a:prstGeom prst="rect">
                                <a:avLst/>
                              </a:prstGeom>
                              <a:solidFill>
                                <a:srgbClr val="00FF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228600" cy="190500"/>
                      <wp:effectExtent b="0" l="0" r="0" t="0"/>
                      <wp:docPr id="17584"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228600" cy="190500"/>
                              </a:xfrm>
                              <a:prstGeom prst="rect"/>
                              <a:ln/>
                            </pic:spPr>
                          </pic:pic>
                        </a:graphicData>
                      </a:graphic>
                    </wp:inline>
                  </w:drawing>
                </mc:Fallback>
              </mc:AlternateContent>
            </w:r>
            <w:r w:rsidDel="00000000" w:rsidR="00000000" w:rsidRPr="00000000">
              <w:rPr>
                <w:rtl w:val="0"/>
              </w:rPr>
              <w:t xml:space="preserve">Evaluar y gestionar proyectos en su área de especialización profesional, durante todo el ciclo de vida, de acuerdo a buenas prácticas y utilizando metodologías y herencias de software, para completar con los requisitos de la organización en contextos tradicionales y ágiles.</w:t>
            </w:r>
          </w:p>
          <w:p w:rsidR="00000000" w:rsidDel="00000000" w:rsidP="00000000" w:rsidRDefault="00000000" w:rsidRPr="00000000" w14:paraId="00000028">
            <w:pPr>
              <w:tabs>
                <w:tab w:val="left" w:leader="none" w:pos="454"/>
              </w:tabs>
              <w:ind w:left="720" w:firstLine="0"/>
              <w:jc w:val="both"/>
              <w:rPr/>
            </w:pPr>
            <w:r w:rsidDel="00000000" w:rsidR="00000000" w:rsidRPr="00000000">
              <w:rPr>
                <w:rtl w:val="0"/>
              </w:rPr>
            </w:r>
          </w:p>
          <w:p w:rsidR="00000000" w:rsidDel="00000000" w:rsidP="00000000" w:rsidRDefault="00000000" w:rsidRPr="00000000" w14:paraId="00000029">
            <w:pPr>
              <w:numPr>
                <w:ilvl w:val="0"/>
                <w:numId w:val="2"/>
              </w:numPr>
              <w:tabs>
                <w:tab w:val="left" w:leader="none" w:pos="454"/>
              </w:tabs>
              <w:ind w:left="720" w:hanging="360"/>
              <w:jc w:val="both"/>
              <w:rPr>
                <w:u w:val="none"/>
              </w:rPr>
            </w:pPr>
            <w:r w:rsidDel="00000000" w:rsidR="00000000" w:rsidRPr="00000000">
              <w:rPr>
                <w:color w:val="767171"/>
              </w:rPr>
              <mc:AlternateContent>
                <mc:Choice Requires="wpg">
                  <w:drawing>
                    <wp:inline distB="114300" distT="114300" distL="114300" distR="114300">
                      <wp:extent cx="228600" cy="190500"/>
                      <wp:effectExtent b="0" l="0" r="0" t="0"/>
                      <wp:docPr id="17583" name=""/>
                      <a:graphic>
                        <a:graphicData uri="http://schemas.microsoft.com/office/word/2010/wordprocessingShape">
                          <wps:wsp>
                            <wps:cNvSpPr/>
                            <wps:cNvPr id="8" name="Shape 8"/>
                            <wps:spPr>
                              <a:xfrm>
                                <a:off x="1958450" y="1556850"/>
                                <a:ext cx="786300" cy="666600"/>
                              </a:xfrm>
                              <a:prstGeom prst="rect">
                                <a:avLst/>
                              </a:prstGeom>
                              <a:solidFill>
                                <a:srgbClr val="00FF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228600" cy="190500"/>
                      <wp:effectExtent b="0" l="0" r="0" t="0"/>
                      <wp:docPr id="17583"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228600" cy="190500"/>
                              </a:xfrm>
                              <a:prstGeom prst="rect"/>
                              <a:ln/>
                            </pic:spPr>
                          </pic:pic>
                        </a:graphicData>
                      </a:graphic>
                    </wp:inline>
                  </w:drawing>
                </mc:Fallback>
              </mc:AlternateContent>
            </w:r>
            <w:r w:rsidDel="00000000" w:rsidR="00000000" w:rsidRPr="00000000">
              <w:rPr>
                <w:rtl w:val="0"/>
              </w:rPr>
              <w:t xml:space="preserve">Diseñar soluciones de software, abarcando todo el ciclo de vida de este, de acuerdo a estándares, marcos de trabajo y reguladores, tecnologías y metodologías que promueven la innovación, con foco en la calidad, seguridad y sostenibilidad del proyecto.</w:t>
            </w:r>
            <w:r w:rsidDel="00000000" w:rsidR="00000000" w:rsidRPr="00000000">
              <w:rPr>
                <w:color w:val="767171"/>
                <w:rtl w:val="0"/>
              </w:rPr>
              <w:t xml:space="preserve"> </w:t>
            </w:r>
          </w:p>
          <w:p w:rsidR="00000000" w:rsidDel="00000000" w:rsidP="00000000" w:rsidRDefault="00000000" w:rsidRPr="00000000" w14:paraId="0000002A">
            <w:pPr>
              <w:tabs>
                <w:tab w:val="left" w:leader="none" w:pos="454"/>
              </w:tabs>
              <w:ind w:left="720" w:firstLine="0"/>
              <w:jc w:val="both"/>
              <w:rPr>
                <w:color w:val="767171"/>
              </w:rPr>
            </w:pPr>
            <w:r w:rsidDel="00000000" w:rsidR="00000000" w:rsidRPr="00000000">
              <w:rPr>
                <w:rtl w:val="0"/>
              </w:rPr>
            </w:r>
          </w:p>
          <w:p w:rsidR="00000000" w:rsidDel="00000000" w:rsidP="00000000" w:rsidRDefault="00000000" w:rsidRPr="00000000" w14:paraId="0000002B">
            <w:pPr>
              <w:numPr>
                <w:ilvl w:val="0"/>
                <w:numId w:val="1"/>
              </w:numPr>
              <w:tabs>
                <w:tab w:val="left" w:leader="none" w:pos="454"/>
              </w:tabs>
              <w:ind w:left="720" w:hanging="360"/>
              <w:jc w:val="both"/>
              <w:rPr>
                <w:u w:val="none"/>
              </w:rPr>
            </w:pPr>
            <w:r w:rsidDel="00000000" w:rsidR="00000000" w:rsidRPr="00000000">
              <w:rPr>
                <w:color w:val="767171"/>
              </w:rPr>
              <mc:AlternateContent>
                <mc:Choice Requires="wpg">
                  <w:drawing>
                    <wp:inline distB="114300" distT="114300" distL="114300" distR="114300">
                      <wp:extent cx="198120" cy="190500"/>
                      <wp:effectExtent b="0" l="0" r="0" t="0"/>
                      <wp:docPr id="17585" name=""/>
                      <a:graphic>
                        <a:graphicData uri="http://schemas.microsoft.com/office/word/2010/wordprocessingShape">
                          <wps:wsp>
                            <wps:cNvSpPr/>
                            <wps:cNvPr id="9" name="Shape 9"/>
                            <wps:spPr>
                              <a:xfrm>
                                <a:off x="2326650" y="1377725"/>
                                <a:ext cx="477600" cy="457800"/>
                              </a:xfrm>
                              <a:prstGeom prst="rect">
                                <a:avLst/>
                              </a:prstGeom>
                              <a:solidFill>
                                <a:srgbClr val="FF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98120" cy="190500"/>
                      <wp:effectExtent b="0" l="0" r="0" t="0"/>
                      <wp:docPr id="17585"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198120" cy="190500"/>
                              </a:xfrm>
                              <a:prstGeom prst="rect"/>
                              <a:ln/>
                            </pic:spPr>
                          </pic:pic>
                        </a:graphicData>
                      </a:graphic>
                    </wp:inline>
                  </w:drawing>
                </mc:Fallback>
              </mc:AlternateContent>
            </w:r>
            <w:r w:rsidDel="00000000" w:rsidR="00000000" w:rsidRPr="00000000">
              <w:rPr>
                <w:rtl w:val="0"/>
              </w:rPr>
              <w:t xml:space="preserve">Desarrollar proyectos de software innovadores para plataformas y dispositivos móviles, por medio de marcos de trabajo, herramientas de desarrollo, lenguajes de programación y buenas prácticas de la industria del desarrollo de software.</w:t>
            </w:r>
          </w:p>
          <w:p w:rsidR="00000000" w:rsidDel="00000000" w:rsidP="00000000" w:rsidRDefault="00000000" w:rsidRPr="00000000" w14:paraId="0000002C">
            <w:pPr>
              <w:tabs>
                <w:tab w:val="left" w:leader="none" w:pos="454"/>
              </w:tabs>
              <w:jc w:val="both"/>
              <w:rPr/>
            </w:pPr>
            <w:r w:rsidDel="00000000" w:rsidR="00000000" w:rsidRPr="00000000">
              <w:rPr>
                <w:rtl w:val="0"/>
              </w:rPr>
            </w:r>
          </w:p>
          <w:p w:rsidR="00000000" w:rsidDel="00000000" w:rsidP="00000000" w:rsidRDefault="00000000" w:rsidRPr="00000000" w14:paraId="0000002D">
            <w:pPr>
              <w:tabs>
                <w:tab w:val="left" w:leader="none" w:pos="454"/>
              </w:tabs>
              <w:jc w:val="both"/>
              <w:rPr/>
            </w:pPr>
            <w:r w:rsidDel="00000000" w:rsidR="00000000" w:rsidRPr="00000000">
              <w:rPr>
                <w:rtl w:val="0"/>
              </w:rPr>
              <w:t xml:space="preserve">Me siento que requiero más fortaleza en el área de Desarrollo (Programación) ya que encuentro que es el área donde me encuentro en mayor desventaja con la gran mayoría, me falta conocimiento en mas logica de programacion, en más lenguajes, en más herramientas de desarrollo.</w:t>
            </w: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2">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3">
            <w:pPr>
              <w:rPr>
                <w:color w:val="767171"/>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p>
          <w:p w:rsidR="00000000" w:rsidDel="00000000" w:rsidP="00000000" w:rsidRDefault="00000000" w:rsidRPr="00000000" w14:paraId="0000003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454"/>
              </w:tabs>
              <w:spacing w:after="0" w:afterAutospacing="0" w:before="0" w:line="259" w:lineRule="auto"/>
              <w:ind w:left="720" w:right="0" w:hanging="360"/>
              <w:jc w:val="both"/>
              <w:rPr>
                <w:sz w:val="24"/>
                <w:szCs w:val="24"/>
                <w:u w:val="none"/>
              </w:rPr>
            </w:pPr>
            <w:r w:rsidDel="00000000" w:rsidR="00000000" w:rsidRPr="00000000">
              <w:rPr>
                <w:sz w:val="24"/>
                <w:szCs w:val="24"/>
                <w:rtl w:val="0"/>
              </w:rPr>
              <w:t xml:space="preserve">Mi interés profesional seria orientado a la arquitectura, planeacion y gestion de soluciones basadas en los modelos de machine learning</w:t>
            </w:r>
          </w:p>
          <w:p w:rsidR="00000000" w:rsidDel="00000000" w:rsidP="00000000" w:rsidRDefault="00000000" w:rsidRPr="00000000" w14:paraId="0000003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hanging="360"/>
              <w:jc w:val="both"/>
              <w:rPr>
                <w:sz w:val="24"/>
                <w:szCs w:val="24"/>
                <w:u w:val="none"/>
              </w:rPr>
            </w:pPr>
            <w:r w:rsidDel="00000000" w:rsidR="00000000" w:rsidRPr="00000000">
              <w:rPr>
                <w:sz w:val="24"/>
                <w:szCs w:val="24"/>
                <w:rtl w:val="0"/>
              </w:rPr>
              <w:t xml:space="preserve">El área de desempeño que me interesa mas seria como AI/</w:t>
            </w:r>
            <w:r w:rsidDel="00000000" w:rsidR="00000000" w:rsidRPr="00000000">
              <w:rPr>
                <w:sz w:val="24"/>
                <w:szCs w:val="24"/>
                <w:rtl w:val="0"/>
              </w:rPr>
              <w:t xml:space="preserve">ML Architect,</w:t>
            </w:r>
            <w:r w:rsidDel="00000000" w:rsidR="00000000" w:rsidRPr="00000000">
              <w:rPr>
                <w:b w:val="1"/>
                <w:bCs w:val="1"/>
                <w:sz w:val="24"/>
                <w:szCs w:val="24"/>
                <w:rtl w:val="0"/>
              </w:rPr>
              <w:t xml:space="preserve"> </w:t>
            </w:r>
            <w:r w:rsidDel="00000000" w:rsidR="00000000" w:rsidRPr="00000000">
              <w:rPr>
                <w:sz w:val="24"/>
                <w:szCs w:val="24"/>
                <w:rtl w:val="0"/>
              </w:rPr>
              <w:t xml:space="preserve">o en el área de la ciencia de datos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p>
          <w:p w:rsidR="00000000" w:rsidDel="00000000" w:rsidP="00000000" w:rsidRDefault="00000000" w:rsidRPr="00000000" w14:paraId="000000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454"/>
              </w:tabs>
              <w:spacing w:after="0" w:afterAutospacing="0" w:before="0" w:line="259" w:lineRule="auto"/>
              <w:ind w:left="720" w:right="0" w:hanging="360"/>
              <w:jc w:val="both"/>
              <w:rPr>
                <w:sz w:val="24"/>
                <w:szCs w:val="24"/>
                <w:u w:val="none"/>
              </w:rPr>
            </w:pPr>
            <w:r w:rsidDel="00000000" w:rsidR="00000000" w:rsidRPr="00000000">
              <w:rPr>
                <w:sz w:val="24"/>
                <w:szCs w:val="24"/>
                <w:rtl w:val="0"/>
              </w:rPr>
              <w:t xml:space="preserve">Las principales competencias que se relaciona con mis intereses serían:</w:t>
            </w:r>
          </w:p>
          <w:p w:rsidR="00000000" w:rsidDel="00000000" w:rsidP="00000000" w:rsidRDefault="00000000" w:rsidRPr="00000000" w14:paraId="0000003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454"/>
              </w:tabs>
              <w:spacing w:after="0" w:afterAutospacing="0" w:before="0" w:line="259" w:lineRule="auto"/>
              <w:ind w:left="1440" w:right="0" w:hanging="360"/>
              <w:jc w:val="both"/>
              <w:rPr>
                <w:sz w:val="24"/>
                <w:szCs w:val="24"/>
                <w:u w:val="none"/>
              </w:rPr>
            </w:pPr>
            <w:r w:rsidDel="00000000" w:rsidR="00000000" w:rsidRPr="00000000">
              <w:rPr>
                <w:sz w:val="24"/>
                <w:szCs w:val="24"/>
                <w:rtl w:val="0"/>
              </w:rPr>
              <w:t xml:space="preserve">Todo el apartado de diseñar soluciones, evaluar y gestionar proyectos. </w:t>
            </w:r>
          </w:p>
          <w:p w:rsidR="00000000" w:rsidDel="00000000" w:rsidP="00000000" w:rsidRDefault="00000000" w:rsidRPr="00000000" w14:paraId="0000003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hanging="360"/>
              <w:jc w:val="both"/>
              <w:rPr>
                <w:sz w:val="24"/>
                <w:szCs w:val="24"/>
                <w:u w:val="none"/>
              </w:rPr>
            </w:pPr>
            <w:r w:rsidDel="00000000" w:rsidR="00000000" w:rsidRPr="00000000">
              <w:rPr>
                <w:sz w:val="24"/>
                <w:szCs w:val="24"/>
                <w:rtl w:val="0"/>
              </w:rPr>
              <w:t xml:space="preserve">Todas en general para tener un abanico más grande y otorgar soluciones que están en la vanguardia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p>
          <w:p w:rsidR="00000000" w:rsidDel="00000000" w:rsidP="00000000" w:rsidRDefault="00000000" w:rsidRPr="00000000" w14:paraId="0000003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hanging="360"/>
              <w:jc w:val="both"/>
              <w:rPr>
                <w:sz w:val="24"/>
                <w:szCs w:val="24"/>
                <w:u w:val="none"/>
              </w:rPr>
            </w:pPr>
            <w:r w:rsidDel="00000000" w:rsidR="00000000" w:rsidRPr="00000000">
              <w:rPr>
                <w:sz w:val="24"/>
                <w:szCs w:val="24"/>
                <w:rtl w:val="0"/>
              </w:rPr>
              <w:t xml:space="preserve">Me encantaría estar ya trabajando como arquitecto en alguna empresa con renombre. y tambien me agradaria ser profesor del área </w:t>
            </w:r>
            <w:r w:rsidDel="00000000" w:rsidR="00000000" w:rsidRPr="00000000">
              <w:rPr>
                <w:rtl w:val="0"/>
              </w:rPr>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b w:val="1"/>
                <w:bCs w:val="1"/>
                <w:color w:val="1f4e79"/>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5">
            <w:pPr>
              <w:rPr>
                <w:color w:val="767171"/>
                <w:sz w:val="24"/>
                <w:szCs w:val="24"/>
              </w:rPr>
            </w:pPr>
            <w:r w:rsidDel="00000000" w:rsidR="00000000" w:rsidRPr="00000000">
              <w:rPr>
                <w:rtl w:val="0"/>
              </w:rPr>
            </w:r>
          </w:p>
        </w:tc>
      </w:tr>
    </w:tbl>
    <w:p w:rsidR="00000000" w:rsidDel="00000000" w:rsidP="00000000" w:rsidRDefault="00000000" w:rsidRPr="00000000" w14:paraId="0000004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C">
            <w:pPr>
              <w:jc w:val="both"/>
              <w:rPr>
                <w:rFonts w:ascii="Century Gothic" w:cs="Century Gothic" w:eastAsia="Century Gothic" w:hAnsi="Century Gothic"/>
                <w:sz w:val="20"/>
                <w:szCs w:val="20"/>
              </w:rPr>
            </w:pPr>
            <w:bookmarkStart w:colFirst="0" w:colLast="0" w:name="_heading=h.9hkmuwieuwn"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D">
            <w:pPr>
              <w:rPr>
                <w:color w:val="767171"/>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454"/>
              </w:tabs>
              <w:spacing w:after="0" w:afterAutospacing="0" w:before="0" w:line="259" w:lineRule="auto"/>
              <w:ind w:left="720" w:right="0" w:hanging="360"/>
              <w:jc w:val="both"/>
              <w:rPr>
                <w:sz w:val="24"/>
                <w:szCs w:val="24"/>
              </w:rPr>
            </w:pPr>
            <w:r w:rsidDel="00000000" w:rsidR="00000000" w:rsidRPr="00000000">
              <w:rPr>
                <w:sz w:val="24"/>
                <w:szCs w:val="24"/>
                <w:rtl w:val="0"/>
              </w:rPr>
              <w:t xml:space="preserve">Se relacionan solamente en la aplicación de IA</w:t>
            </w:r>
          </w:p>
          <w:p w:rsidR="00000000" w:rsidDel="00000000" w:rsidP="00000000" w:rsidRDefault="00000000" w:rsidRPr="00000000" w14:paraId="0000005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454"/>
              </w:tabs>
              <w:spacing w:after="0" w:afterAutospacing="0" w:before="0" w:line="259" w:lineRule="auto"/>
              <w:ind w:left="720" w:right="0" w:hanging="360"/>
              <w:jc w:val="both"/>
              <w:rPr>
                <w:sz w:val="24"/>
                <w:szCs w:val="24"/>
              </w:rPr>
            </w:pPr>
            <w:r w:rsidDel="00000000" w:rsidR="00000000" w:rsidRPr="00000000">
              <w:rPr>
                <w:sz w:val="24"/>
                <w:szCs w:val="24"/>
                <w:rtl w:val="0"/>
              </w:rPr>
              <w:t xml:space="preserve">La que más se relaciona es la última que se planteó, debido a que era una aplicar la IA para detectar vulneraciones.</w:t>
            </w:r>
          </w:p>
          <w:p w:rsidR="00000000" w:rsidDel="00000000" w:rsidP="00000000" w:rsidRDefault="00000000" w:rsidRPr="00000000" w14:paraId="0000005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hanging="360"/>
              <w:jc w:val="both"/>
              <w:rPr>
                <w:sz w:val="24"/>
                <w:szCs w:val="24"/>
              </w:rPr>
            </w:pPr>
            <w:r w:rsidDel="00000000" w:rsidR="00000000" w:rsidRPr="00000000">
              <w:rPr>
                <w:sz w:val="24"/>
                <w:szCs w:val="24"/>
                <w:rtl w:val="0"/>
              </w:rPr>
              <w:t xml:space="preserve">Si se requiere un ajuste  </w:t>
            </w:r>
          </w:p>
          <w:p w:rsidR="00000000" w:rsidDel="00000000" w:rsidP="00000000" w:rsidRDefault="00000000" w:rsidRPr="00000000" w14:paraId="0000005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8">
            <w:pPr>
              <w:numPr>
                <w:ilvl w:val="0"/>
                <w:numId w:val="7"/>
              </w:numPr>
              <w:tabs>
                <w:tab w:val="left" w:leader="none" w:pos="1021"/>
              </w:tabs>
              <w:ind w:left="720" w:hanging="360"/>
              <w:jc w:val="both"/>
              <w:rPr/>
            </w:pPr>
            <w:r w:rsidDel="00000000" w:rsidR="00000000" w:rsidRPr="00000000">
              <w:rPr>
                <w:rtl w:val="0"/>
              </w:rPr>
              <w:t xml:space="preserve">Debería abordar todas el área de desempeño, ya que se aplica toda la parte de diseño, evaluación y desarrollo </w:t>
            </w:r>
          </w:p>
          <w:p w:rsidR="00000000" w:rsidDel="00000000" w:rsidP="00000000" w:rsidRDefault="00000000" w:rsidRPr="00000000" w14:paraId="00000059">
            <w:pPr>
              <w:numPr>
                <w:ilvl w:val="0"/>
                <w:numId w:val="7"/>
              </w:numPr>
              <w:tabs>
                <w:tab w:val="left" w:leader="none" w:pos="1021"/>
              </w:tabs>
              <w:ind w:left="720" w:hanging="360"/>
              <w:jc w:val="both"/>
              <w:rPr/>
            </w:pPr>
            <w:r w:rsidDel="00000000" w:rsidR="00000000" w:rsidRPr="00000000">
              <w:rPr>
                <w:rtl w:val="0"/>
              </w:rPr>
              <w:t xml:space="preserve">El proyecto que más se enfocará más en mi desarrollo profesional sería el proyecto actual ya que está enfocado en el área que me interesa y es aplicable al dia dia, ademas de que esta enfocado en el área de machine learning que me interesa</w:t>
            </w:r>
          </w:p>
          <w:p w:rsidR="00000000" w:rsidDel="00000000" w:rsidP="00000000" w:rsidRDefault="00000000" w:rsidRPr="00000000" w14:paraId="0000005A">
            <w:pPr>
              <w:numPr>
                <w:ilvl w:val="0"/>
                <w:numId w:val="7"/>
              </w:numPr>
              <w:tabs>
                <w:tab w:val="left" w:leader="none" w:pos="1021"/>
              </w:tabs>
              <w:ind w:left="720" w:hanging="360"/>
              <w:jc w:val="both"/>
              <w:rPr/>
            </w:pPr>
            <w:r w:rsidDel="00000000" w:rsidR="00000000" w:rsidRPr="00000000">
              <w:rPr>
                <w:rtl w:val="0"/>
              </w:rPr>
              <w:t xml:space="preserve">Estaría situado en el contexto industrial y de negocio, debido a que le estamos solucionando un problema de negocio y que se puede aplicar en todas las áreas de la industria </w:t>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color w:val="1f4e79"/>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7">
            <w:pPr>
              <w:rPr>
                <w:color w:val="767171"/>
                <w:sz w:val="24"/>
                <w:szCs w:val="24"/>
              </w:rPr>
            </w:pPr>
            <w:r w:rsidDel="00000000" w:rsidR="00000000" w:rsidRPr="00000000">
              <w:rPr>
                <w:rtl w:val="0"/>
              </w:rPr>
            </w:r>
          </w:p>
        </w:tc>
      </w:tr>
    </w:tbl>
    <w:p w:rsidR="00000000" w:rsidDel="00000000" w:rsidP="00000000" w:rsidRDefault="00000000" w:rsidRPr="00000000" w14:paraId="0000006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rtl w:val="0"/>
        </w:rPr>
      </w:r>
    </w:p>
    <w:sectPr>
      <w:headerReference r:id="rId9" w:type="default"/>
      <w:headerReference r:id="rId10" w:type="first"/>
      <w:footerReference r:id="rId11"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8"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9"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dfxZMqr0A2+iJ3xa7hj9jIvbFg==">CgMxLjAyDWguOWhrbXV3aWV1d244AHIhMVZPQjlBSHZ1eWpKbDRkV1NwN0JxMDRMeXg3R2JyZGNw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