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2CF" w:rsidRDefault="00FE1826">
      <w:pPr>
        <w:spacing w:after="40"/>
        <w:rPr>
          <w:rFonts w:hint="eastAsia"/>
        </w:rPr>
      </w:pPr>
      <w:r>
        <w:rPr>
          <w:b/>
          <w:color w:val="0F766E"/>
        </w:rPr>
        <w:t>DEPARTAMENTO DE PERSONAL — GESTIÓN OPERATIVA DE TURNOS</w:t>
      </w:r>
    </w:p>
    <w:p w:rsidR="001572CF" w:rsidRDefault="00FE1826">
      <w:pPr>
        <w:spacing w:before="80" w:after="80"/>
        <w:rPr>
          <w:rFonts w:hint="eastAsia"/>
        </w:rPr>
      </w:pPr>
      <w:r>
        <w:rPr>
          <w:b/>
          <w:color w:val="115E59"/>
          <w:sz w:val="38"/>
        </w:rPr>
        <w:t>GUÍA DE SEGURIDAD, PRIVACIDAD Y GARANTÍA DE DATOS</w:t>
      </w:r>
    </w:p>
    <w:p w:rsidR="001572CF" w:rsidRDefault="00FE1826" w:rsidP="00016179">
      <w:pPr>
        <w:rPr>
          <w:rFonts w:hint="eastAsia"/>
        </w:rPr>
      </w:pPr>
      <w:r>
        <w:rPr>
          <w:color w:val="4B5563"/>
          <w:sz w:val="20"/>
        </w:rPr>
        <w:t xml:space="preserve">Información oficial para el usuario final: funcionamiento 100% local, no filtración de datos, control de conexiones a Internet y cumplimiento de </w:t>
      </w:r>
      <w:r>
        <w:rPr>
          <w:color w:val="4B5563"/>
          <w:sz w:val="20"/>
        </w:rPr>
        <w:t>estándares de seguridad.</w:t>
      </w:r>
    </w:p>
    <w:tbl>
      <w:tblPr>
        <w:tblStyle w:val="Tablaconcuadrcula"/>
        <w:tblW w:w="0" w:type="auto"/>
        <w:jc w:val="center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  <w:tblLook w:val="04A0"/>
      </w:tblPr>
      <w:tblGrid>
        <w:gridCol w:w="9936"/>
      </w:tblGrid>
      <w:tr w:rsidR="001572CF">
        <w:trPr>
          <w:jc w:val="center"/>
        </w:trPr>
        <w:tc>
          <w:tcPr>
            <w:tcW w:w="9936" w:type="dxa"/>
            <w:shd w:val="clear" w:color="auto" w:fill="F0FDF4"/>
          </w:tcPr>
          <w:p w:rsidR="001572CF" w:rsidRDefault="00FE1826" w:rsidP="00016179">
            <w:pPr>
              <w:spacing w:before="100" w:after="60" w:line="269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color w:val="16A34A"/>
              </w:rPr>
              <w:t>✅</w:t>
            </w:r>
            <w:r>
              <w:rPr>
                <w:b/>
                <w:color w:val="16A34A"/>
              </w:rPr>
              <w:t xml:space="preserve"> DECLARACIÓN OFICIAL: SUS DATOS ESTÁN SEGUROS Y NUNCA</w:t>
            </w:r>
            <w:r>
              <w:rPr>
                <w:b/>
                <w:color w:val="16A34A"/>
              </w:rPr>
              <w:t xml:space="preserve"> FUERON FILTRADOS</w:t>
            </w:r>
            <w:r>
              <w:rPr>
                <w:b/>
                <w:color w:val="16A34A"/>
              </w:rPr>
              <w:br/>
            </w:r>
            <w:r>
              <w:rPr>
                <w:sz w:val="17"/>
              </w:rPr>
              <w:t>Se certifica formalmente a todos los usuarios, funcionarios y jefaturas que los datos reales de dotación, nombres, turnos, correos y motivos de excepción NUNCA han sido filtrados, expuestos ni subidos a servidores públicos de Internet.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E</w:t>
            </w:r>
            <w:r>
              <w:rPr>
                <w:sz w:val="17"/>
              </w:rPr>
              <w:t>l código publicado en plataformas de desarrollo contiene exclusivamente plantillas con datos de prueba ficticios</w:t>
            </w:r>
            <w:r>
              <w:rPr>
                <w:sz w:val="17"/>
              </w:rPr>
              <w:t xml:space="preserve"> sin ninguna relación con el personal real. La información de trabajo reside única y exclusivamente dentro de e</w:t>
            </w:r>
            <w:r>
              <w:rPr>
                <w:sz w:val="17"/>
              </w:rPr>
              <w:t>ste computador.</w:t>
            </w:r>
          </w:p>
        </w:tc>
      </w:tr>
    </w:tbl>
    <w:p w:rsidR="001572CF" w:rsidRDefault="001572CF">
      <w:pPr>
        <w:spacing w:after="40"/>
        <w:rPr>
          <w:rFonts w:hint="eastAsia"/>
        </w:rPr>
      </w:pPr>
    </w:p>
    <w:p w:rsidR="001572CF" w:rsidRDefault="00FE1826">
      <w:pPr>
        <w:pStyle w:val="Ttulo1"/>
        <w:spacing w:before="280" w:after="80"/>
      </w:pPr>
      <w:r>
        <w:t>1. ¿Dónde Viven sus Datos? Arquitectura 100% Local (Local-First)</w:t>
      </w:r>
    </w:p>
    <w:p w:rsidR="001572CF" w:rsidRDefault="00FE1826">
      <w:pPr>
        <w:spacing w:after="100" w:line="274" w:lineRule="auto"/>
        <w:rPr>
          <w:rFonts w:hint="eastAsia"/>
        </w:rPr>
      </w:pPr>
      <w:r>
        <w:t xml:space="preserve">Una de las mayores ventajas del Sistema de Gestión de Turnos es que fue concebido bajo el principio de Soberanía de Datos y Ejecución Local. A diferencia de las plataformas </w:t>
      </w:r>
      <w:r>
        <w:t>web en la nube donde la información se envía a servidores desconocidos, este sistema funciona en su propio computador: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Base de Datos en su Computador:</w:t>
      </w:r>
      <w:r>
        <w:t xml:space="preserve"> Toda la lista de personas, su historial de turnos y las excepciones guardadas se almacenan localmente en </w:t>
      </w:r>
      <w:r>
        <w:t>el archivo config.json (o en la carpeta privada de su usuario en Windows).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Sin Servidores Externos que Almacenen sus Datos:</w:t>
      </w:r>
      <w:r>
        <w:t xml:space="preserve"> No existe ningún servidor web intermedio ni base de datos remota donde se copien o guarden los registros del personal.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Respaldos Aut</w:t>
      </w:r>
      <w:r>
        <w:rPr>
          <w:b/>
        </w:rPr>
        <w:t>omáticos en Disco:</w:t>
      </w:r>
      <w:r>
        <w:t xml:space="preserve"> Cada vez que usted guarda o cierra un mes, el sistema genera una copia de seguridad en la carpeta local backups/ dentro de su propio equipo.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Control Físico Absoluto:</w:t>
      </w:r>
      <w:r>
        <w:t xml:space="preserve"> Nadie desde el exterior puede leer, modificar ni acceder a sus planilla</w:t>
      </w:r>
      <w:r>
        <w:t>s sin tener acceso físico o de sesión a este equipo de trabajo.</w:t>
      </w:r>
    </w:p>
    <w:p w:rsidR="001572CF" w:rsidRDefault="00FE1826">
      <w:pPr>
        <w:pStyle w:val="Ttulo1"/>
        <w:spacing w:before="280" w:after="80"/>
      </w:pPr>
      <w:r>
        <w:t>2. ¿Cómo se Conecta a Internet y por qué NO Hay Peligro de Filtración?</w:t>
      </w:r>
    </w:p>
    <w:p w:rsidR="001572CF" w:rsidRDefault="00FE1826">
      <w:pPr>
        <w:spacing w:after="100" w:line="274" w:lineRule="auto"/>
        <w:rPr>
          <w:rFonts w:hint="eastAsia"/>
        </w:rPr>
      </w:pPr>
      <w:r>
        <w:t>Muchos usuarios se preguntan si tener el computador conectado a Internet puede poner en riesgo sus datos. La respuesta té</w:t>
      </w:r>
      <w:r>
        <w:t>cnica es categórica: NO existe riesgo de filtración. A continuación explicamos de manera transparente y simple cómo interactúa el programa con la red:</w:t>
      </w:r>
    </w:p>
    <w:tbl>
      <w:tblPr>
        <w:tblStyle w:val="Tablaconcuadrcula"/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/>
      </w:tblPr>
      <w:tblGrid>
        <w:gridCol w:w="2121"/>
        <w:gridCol w:w="3514"/>
        <w:gridCol w:w="1702"/>
        <w:gridCol w:w="2815"/>
      </w:tblGrid>
      <w:tr w:rsidR="001572CF">
        <w:trPr>
          <w:jc w:val="center"/>
        </w:trPr>
        <w:tc>
          <w:tcPr>
            <w:tcW w:w="2160" w:type="dxa"/>
            <w:shd w:val="clear" w:color="auto" w:fill="0F766E"/>
            <w:vAlign w:val="center"/>
          </w:tcPr>
          <w:p w:rsidR="001572CF" w:rsidRDefault="00FE1826">
            <w:pPr>
              <w:spacing w:before="50" w:after="5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Aspecto de Red</w:t>
            </w:r>
          </w:p>
        </w:tc>
        <w:tc>
          <w:tcPr>
            <w:tcW w:w="3600" w:type="dxa"/>
            <w:shd w:val="clear" w:color="auto" w:fill="0F766E"/>
            <w:vAlign w:val="center"/>
          </w:tcPr>
          <w:p w:rsidR="001572CF" w:rsidRDefault="00FE1826">
            <w:pPr>
              <w:spacing w:before="50" w:after="5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¿Cómo Funciona?</w:t>
            </w:r>
          </w:p>
        </w:tc>
        <w:tc>
          <w:tcPr>
            <w:tcW w:w="1728" w:type="dxa"/>
            <w:shd w:val="clear" w:color="auto" w:fill="0F766E"/>
            <w:vAlign w:val="center"/>
          </w:tcPr>
          <w:p w:rsidR="001572CF" w:rsidRDefault="00FE1826">
            <w:pPr>
              <w:spacing w:before="50" w:after="5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Nivel de Seguridad</w:t>
            </w:r>
          </w:p>
        </w:tc>
        <w:tc>
          <w:tcPr>
            <w:tcW w:w="2880" w:type="dxa"/>
            <w:shd w:val="clear" w:color="auto" w:fill="0F766E"/>
            <w:vAlign w:val="center"/>
          </w:tcPr>
          <w:p w:rsidR="001572CF" w:rsidRDefault="00FE1826">
            <w:pPr>
              <w:spacing w:before="50" w:after="5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Garantía para el Usuario</w:t>
            </w:r>
          </w:p>
        </w:tc>
      </w:tr>
      <w:tr w:rsidR="001572CF">
        <w:trPr>
          <w:jc w:val="center"/>
        </w:trPr>
        <w:tc>
          <w:tcPr>
            <w:tcW w:w="216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 xml:space="preserve">¿El programa recibe </w:t>
            </w:r>
            <w:r>
              <w:rPr>
                <w:sz w:val="17"/>
              </w:rPr>
              <w:t>conexiones?</w:t>
            </w:r>
          </w:p>
        </w:tc>
        <w:tc>
          <w:tcPr>
            <w:tcW w:w="360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NO. El programa NO abre puertos ni actúa como servidor web.</w:t>
            </w:r>
          </w:p>
        </w:tc>
        <w:tc>
          <w:tcPr>
            <w:tcW w:w="1728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Máxima</w:t>
            </w:r>
          </w:p>
        </w:tc>
        <w:tc>
          <w:tcPr>
            <w:tcW w:w="288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Es invisible e inmune a intentos de escaneo o intrusión externa por red.</w:t>
            </w:r>
          </w:p>
        </w:tc>
      </w:tr>
      <w:tr w:rsidR="001572CF">
        <w:trPr>
          <w:jc w:val="center"/>
        </w:trPr>
        <w:tc>
          <w:tcPr>
            <w:tcW w:w="2160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¿Envía la base de datos a Internet?</w:t>
            </w:r>
          </w:p>
        </w:tc>
        <w:tc>
          <w:tcPr>
            <w:tcW w:w="3600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 xml:space="preserve">NO. Nunca se transmite la lista de personal completa ni los </w:t>
            </w:r>
            <w:r>
              <w:rPr>
                <w:sz w:val="17"/>
              </w:rPr>
              <w:t>archivos del sistema.</w:t>
            </w:r>
          </w:p>
        </w:tc>
        <w:tc>
          <w:tcPr>
            <w:tcW w:w="1728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Máxima</w:t>
            </w:r>
          </w:p>
        </w:tc>
        <w:tc>
          <w:tcPr>
            <w:tcW w:w="2880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Solo viajan textos puntuales de avisos individuales cuando usted pulsa notificar.</w:t>
            </w:r>
          </w:p>
        </w:tc>
      </w:tr>
      <w:tr w:rsidR="001572CF">
        <w:trPr>
          <w:jc w:val="center"/>
        </w:trPr>
        <w:tc>
          <w:tcPr>
            <w:tcW w:w="216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Canal de Envío de Correos (SMTP)</w:t>
            </w:r>
          </w:p>
        </w:tc>
        <w:tc>
          <w:tcPr>
            <w:tcW w:w="360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Conexión saliente cifrada de punto a punto (TLS 1.2+ en puerto 587) directamente hacia los servidores oficiales</w:t>
            </w:r>
            <w:r>
              <w:rPr>
                <w:sz w:val="17"/>
              </w:rPr>
              <w:t xml:space="preserve"> de correo.</w:t>
            </w:r>
          </w:p>
        </w:tc>
        <w:tc>
          <w:tcPr>
            <w:tcW w:w="1728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Bancaria / TLS</w:t>
            </w:r>
          </w:p>
        </w:tc>
        <w:tc>
          <w:tcPr>
            <w:tcW w:w="288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Nadie en la red interna ni en Internet puede interceptar ni leer el contenido.</w:t>
            </w:r>
          </w:p>
        </w:tc>
      </w:tr>
      <w:tr w:rsidR="001572CF">
        <w:trPr>
          <w:jc w:val="center"/>
        </w:trPr>
        <w:tc>
          <w:tcPr>
            <w:tcW w:w="2160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Copia Oculta (BCC)</w:t>
            </w:r>
          </w:p>
        </w:tc>
        <w:tc>
          <w:tcPr>
            <w:tcW w:w="3600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Al enviar notificaciones a la dotación, las direcciones van ocultas entre sí.</w:t>
            </w:r>
          </w:p>
        </w:tc>
        <w:tc>
          <w:tcPr>
            <w:tcW w:w="1728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Privacidad Total</w:t>
            </w:r>
          </w:p>
        </w:tc>
        <w:tc>
          <w:tcPr>
            <w:tcW w:w="2880" w:type="dx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 xml:space="preserve">Ningún funcionario visualiza las </w:t>
            </w:r>
            <w:r>
              <w:rPr>
                <w:sz w:val="17"/>
              </w:rPr>
              <w:t>direcciones de correo particulares de los demás.</w:t>
            </w:r>
          </w:p>
        </w:tc>
      </w:tr>
      <w:tr w:rsidR="001572CF">
        <w:trPr>
          <w:jc w:val="center"/>
        </w:trPr>
        <w:tc>
          <w:tcPr>
            <w:tcW w:w="216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¿Qué pasa si NO tengo Internet?</w:t>
            </w:r>
          </w:p>
        </w:tc>
        <w:tc>
          <w:tcPr>
            <w:tcW w:w="360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El sistema funciona al 100% de manera desconectada (modo offline).</w:t>
            </w:r>
          </w:p>
        </w:tc>
        <w:tc>
          <w:tcPr>
            <w:tcW w:w="1728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Autónoma</w:t>
            </w:r>
          </w:p>
        </w:tc>
        <w:tc>
          <w:tcPr>
            <w:tcW w:w="2880" w:type="dxa"/>
            <w:shd w:val="clear" w:color="auto" w:fill="F0FDFA"/>
            <w:vAlign w:val="center"/>
          </w:tcPr>
          <w:p w:rsidR="001572CF" w:rsidRDefault="00FE1826">
            <w:pPr>
              <w:spacing w:before="50" w:after="50"/>
              <w:rPr>
                <w:rFonts w:hint="eastAsia"/>
              </w:rPr>
            </w:pPr>
            <w:r>
              <w:rPr>
                <w:sz w:val="17"/>
              </w:rPr>
              <w:t>No se bloquea, no se detiene y guarda los cambios con total normalidad.</w:t>
            </w:r>
          </w:p>
        </w:tc>
      </w:tr>
    </w:tbl>
    <w:p w:rsidR="001572CF" w:rsidRDefault="001572CF">
      <w:pPr>
        <w:spacing w:after="40"/>
        <w:rPr>
          <w:rFonts w:hint="eastAsia"/>
        </w:rPr>
      </w:pPr>
    </w:p>
    <w:p w:rsidR="001572CF" w:rsidRDefault="00FE1826">
      <w:pPr>
        <w:spacing w:after="100" w:line="274" w:lineRule="auto"/>
        <w:rPr>
          <w:rFonts w:hint="eastAsia"/>
        </w:rPr>
      </w:pPr>
      <w:r>
        <w:lastRenderedPageBreak/>
        <w:t xml:space="preserve">En resumen: El acceso a </w:t>
      </w:r>
      <w:r>
        <w:t>Internet se utiliza de manera exclusivamente saliente y solo cuando el operador decide voluntariamente despachar un aviso por correo electrónico institucional. En ningún momento el software sincroniza ni sube la base de datos a ningún servicio externo.</w:t>
      </w:r>
    </w:p>
    <w:p w:rsidR="001572CF" w:rsidRDefault="00FE1826">
      <w:pPr>
        <w:pStyle w:val="Ttulo1"/>
        <w:spacing w:before="280" w:after="80"/>
      </w:pPr>
      <w:r>
        <w:t xml:space="preserve">3. </w:t>
      </w:r>
      <w:r>
        <w:t>Desarrollo Seguro y Cumplimiento de Normativas Legales</w:t>
      </w:r>
    </w:p>
    <w:p w:rsidR="001572CF" w:rsidRDefault="00FE1826">
      <w:pPr>
        <w:spacing w:after="100" w:line="274" w:lineRule="auto"/>
        <w:rPr>
          <w:rFonts w:hint="eastAsia"/>
        </w:rPr>
      </w:pPr>
      <w:r>
        <w:t>El desarrollo del Sistema de Gestión de Turnos fue ejecutado desde su primera línea de código aplicando rigurosos estándares de Ciberseguridad y en estricto apego al marco legal chileno vigente: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Ley N°</w:t>
      </w:r>
      <w:r>
        <w:rPr>
          <w:b/>
        </w:rPr>
        <w:t xml:space="preserve"> 19.628 sobre Protección de la Vida Privada (Chile):</w:t>
      </w:r>
      <w:r>
        <w:t xml:space="preserve"> Cumple con los principios de licitud, consentimiento y finalidad. Los datos se utilizan estrictamente para organizar las guardias y no se comparten con terceros.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Ley N° 21.663 Marco de Ciberseguridad:</w:t>
      </w:r>
      <w:r>
        <w:t xml:space="preserve"> Ad</w:t>
      </w:r>
      <w:r>
        <w:t>opción de medidas técnicas proactivas de protección, mitigación de riesgos y resguardo de la confidencialidad de la información operativa del personal.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Directrices OWASP (Open Web Application Security Project):</w:t>
      </w:r>
      <w:r>
        <w:t xml:space="preserve"> Implementación de diseño seguro (Secure by De</w:t>
      </w:r>
      <w:r>
        <w:t>sign), control de configuraciones y prevención contra fuga de información confidencial.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Separación Estricta de Entornos:</w:t>
      </w:r>
      <w:r>
        <w:t xml:space="preserve"> El código fuente del proyecto no contiene nombres reales, correos ni credenciales personales. Se implementó una política de anonimizaci</w:t>
      </w:r>
      <w:r>
        <w:t>ón absoluta en los repositorios.</w:t>
      </w:r>
    </w:p>
    <w:p w:rsidR="001572CF" w:rsidRDefault="00FE1826">
      <w:pPr>
        <w:pStyle w:val="Ttulo1"/>
        <w:spacing w:before="280" w:after="80"/>
      </w:pPr>
      <w:r>
        <w:t>4. Protección contra Fallas Técnicas y Cortes de Energía</w:t>
      </w:r>
    </w:p>
    <w:p w:rsidR="001572CF" w:rsidRDefault="00FE1826">
      <w:pPr>
        <w:spacing w:after="100" w:line="274" w:lineRule="auto"/>
        <w:rPr>
          <w:rFonts w:hint="eastAsia"/>
        </w:rPr>
      </w:pPr>
      <w:r>
        <w:t>Para garantizar que el trabajo del usuario final nunca se pierda ni se dañe accidentalmente, el motor del sistema cuenta con tres barreras automáticas de protección: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Guardado Atómico (Anti-Cortes de Luz):</w:t>
      </w:r>
      <w:r>
        <w:t xml:space="preserve"> Cuando usted presiona 'Guardar', el sistema escribe primero en un archivo temporal seguro, fuerza la escritura física en disco (fsync) y solo cuando el archivo está 100% íntegro reemplaza el original en una fracción d</w:t>
      </w:r>
      <w:r>
        <w:t>e milisegundo. Si se corta la luz en medio del proceso, su información anterior no se corrompe.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Copias de Seguridad Fechadas Automáticas:</w:t>
      </w:r>
      <w:r>
        <w:t xml:space="preserve"> Cada cierre de mes o respaldo manual genera un archivo fechado e independiente en la carpeta backups/. Si necesita rev</w:t>
      </w:r>
      <w:r>
        <w:t>isar el estado de un mes anterior, siempre tendrá el archivo disponible.</w:t>
      </w:r>
    </w:p>
    <w:p w:rsidR="001572CF" w:rsidRDefault="00FE1826">
      <w:pPr>
        <w:pStyle w:val="Listaconvietas"/>
        <w:spacing w:after="60" w:line="264" w:lineRule="auto"/>
        <w:rPr>
          <w:rFonts w:hint="eastAsia"/>
        </w:rPr>
      </w:pPr>
      <w:r>
        <w:rPr>
          <w:b/>
        </w:rPr>
        <w:t>Aislamiento de Errores:</w:t>
      </w:r>
      <w:r>
        <w:t xml:space="preserve"> Si un archivo sufriera algún daño por causas externas al programa, el sistema automáticamente lo aísla como archivo de recuperación y restaura una base operativa limpia para permitir que el servicio continúe sin interrupciones.</w:t>
      </w:r>
    </w:p>
    <w:p w:rsidR="001572CF" w:rsidRDefault="00FE1826">
      <w:pPr>
        <w:pStyle w:val="Ttulo1"/>
        <w:spacing w:before="280" w:after="80"/>
      </w:pPr>
      <w:r>
        <w:t xml:space="preserve">5. Preguntas Frecuentes de </w:t>
      </w:r>
      <w:r>
        <w:t>los Usuarios (FAQ)</w:t>
      </w:r>
    </w:p>
    <w:p w:rsidR="001572CF" w:rsidRDefault="00FE1826">
      <w:pPr>
        <w:spacing w:after="100" w:line="274" w:lineRule="auto"/>
        <w:rPr>
          <w:rFonts w:hint="eastAsia"/>
        </w:rPr>
      </w:pPr>
      <w:r>
        <w:t>¿Puede alguien en Internet ver los nombres o los turnos de mi equipo?</w:t>
      </w:r>
    </w:p>
    <w:p w:rsidR="001572CF" w:rsidRDefault="00FE1826">
      <w:pPr>
        <w:spacing w:after="100" w:line="274" w:lineRule="auto"/>
        <w:rPr>
          <w:rFonts w:hint="eastAsia"/>
        </w:rPr>
      </w:pPr>
      <w:r>
        <w:t>No. El software no publica nada en Internet. La información está almacenada en el disco local de su computadora. Nadie puede acceder sin iniciar sesión directamente en</w:t>
      </w:r>
      <w:r>
        <w:t xml:space="preserve"> su equipo de trabajo.</w:t>
      </w:r>
    </w:p>
    <w:p w:rsidR="001572CF" w:rsidRDefault="00FE1826">
      <w:pPr>
        <w:spacing w:after="100" w:line="274" w:lineRule="auto"/>
        <w:rPr>
          <w:rFonts w:hint="eastAsia"/>
        </w:rPr>
      </w:pPr>
      <w:r>
        <w:t>¿Si abro el programa sin conexión a Internet, funciona?</w:t>
      </w:r>
    </w:p>
    <w:p w:rsidR="001572CF" w:rsidRDefault="00FE1826">
      <w:pPr>
        <w:spacing w:after="100" w:line="274" w:lineRule="auto"/>
        <w:rPr>
          <w:rFonts w:hint="eastAsia"/>
        </w:rPr>
      </w:pPr>
      <w:r>
        <w:t>Sí, al 100%. Usted puede planificar todo el año, rotar turnos, ingresar permisos y exportar a Excel sin tener ningún cable de red conectado.</w:t>
      </w:r>
    </w:p>
    <w:p w:rsidR="001572CF" w:rsidRDefault="00FE1826">
      <w:pPr>
        <w:spacing w:after="100" w:line="274" w:lineRule="auto"/>
        <w:rPr>
          <w:rFonts w:hint="eastAsia"/>
        </w:rPr>
      </w:pPr>
      <w:r>
        <w:t>¿Qué datos se enviaron a plataformas</w:t>
      </w:r>
      <w:r>
        <w:t xml:space="preserve"> de desarrollo como GitHub?</w:t>
      </w:r>
    </w:p>
    <w:p w:rsidR="001572CF" w:rsidRDefault="00FE1826">
      <w:pPr>
        <w:spacing w:after="100" w:line="274" w:lineRule="auto"/>
        <w:rPr>
          <w:rFonts w:hint="eastAsia"/>
        </w:rPr>
      </w:pPr>
      <w:r>
        <w:t>Únicamente el código fuente de los botones, ventanas y algoritmos de rotación, acompañados de plantillas d</w:t>
      </w:r>
      <w:r w:rsidR="00016179">
        <w:t xml:space="preserve">e ejemplo con nombres ficticios. </w:t>
      </w:r>
      <w:r>
        <w:t>Ningún dato de funcionarios reales fue ni será subido.</w:t>
      </w:r>
    </w:p>
    <w:p w:rsidR="001572CF" w:rsidRDefault="001572CF" w:rsidP="00016179">
      <w:pPr>
        <w:rPr>
          <w:rFonts w:hint="eastAsia"/>
        </w:rPr>
      </w:pPr>
    </w:p>
    <w:sectPr w:rsidR="001572CF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826" w:rsidRDefault="00FE1826" w:rsidP="001572CF">
      <w:pPr>
        <w:spacing w:after="0" w:line="240" w:lineRule="auto"/>
      </w:pPr>
      <w:r>
        <w:separator/>
      </w:r>
    </w:p>
  </w:endnote>
  <w:endnote w:type="continuationSeparator" w:id="1">
    <w:p w:rsidR="00FE1826" w:rsidRDefault="00FE1826" w:rsidP="00157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2CF" w:rsidRDefault="00FE1826">
    <w:pPr>
      <w:pStyle w:val="Piedepgina"/>
      <w:rPr>
        <w:rFonts w:hint="eastAsia"/>
      </w:rPr>
    </w:pPr>
    <w:r>
      <w:rPr>
        <w:color w:val="6B7280"/>
        <w:sz w:val="16"/>
      </w:rPr>
      <w:t xml:space="preserve">Documento Informativo Oficial para Usuarios — Seguridad, Privacidad </w:t>
    </w:r>
    <w:r>
      <w:rPr>
        <w:color w:val="6B7280"/>
        <w:sz w:val="16"/>
      </w:rPr>
      <w:t>y Garantía de Datos (2026)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826" w:rsidRDefault="00FE1826" w:rsidP="001572CF">
      <w:pPr>
        <w:spacing w:after="0" w:line="240" w:lineRule="auto"/>
      </w:pPr>
      <w:r>
        <w:separator/>
      </w:r>
    </w:p>
  </w:footnote>
  <w:footnote w:type="continuationSeparator" w:id="1">
    <w:p w:rsidR="00FE1826" w:rsidRDefault="00FE1826" w:rsidP="00157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2CF" w:rsidRDefault="00FE1826">
    <w:pPr>
      <w:pStyle w:val="Encabezado"/>
      <w:jc w:val="right"/>
      <w:rPr>
        <w:rFonts w:hint="eastAsia"/>
      </w:rPr>
    </w:pPr>
    <w:r>
      <w:rPr>
        <w:color w:val="6B7280"/>
        <w:sz w:val="16"/>
      </w:rPr>
      <w:t>DEPARTAMENTO DE PERSONAL | SISTEMA DE GESTIÓN DE TURNOS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16179"/>
    <w:rsid w:val="00034616"/>
    <w:rsid w:val="0006063C"/>
    <w:rsid w:val="0015074B"/>
    <w:rsid w:val="001572CF"/>
    <w:rsid w:val="0029639D"/>
    <w:rsid w:val="00326F90"/>
    <w:rsid w:val="00AA1D8D"/>
    <w:rsid w:val="00B47730"/>
    <w:rsid w:val="00CB0664"/>
    <w:rsid w:val="00FC693F"/>
    <w:rsid w:val="00FE1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5E59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5E5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997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</cp:lastModifiedBy>
  <cp:revision>2</cp:revision>
  <dcterms:created xsi:type="dcterms:W3CDTF">2013-12-23T23:15:00Z</dcterms:created>
  <dcterms:modified xsi:type="dcterms:W3CDTF">2026-09-25T19:14:00Z</dcterms:modified>
  <cp:category/>
</cp:coreProperties>
</file>