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AF02" w14:textId="77777777" w:rsidR="00E90DA2" w:rsidRPr="00E90DA2" w:rsidRDefault="00C40EFE" w:rsidP="00C40EFE">
      <w:pPr>
        <w:pStyle w:val="ListParagraph"/>
        <w:numPr>
          <w:ilvl w:val="0"/>
          <w:numId w:val="1"/>
        </w:numPr>
      </w:pP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Cual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de las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opciones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es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correcta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6E4C1E50" w14:textId="6C89C1AB" w:rsidR="00731485" w:rsidRPr="00C40EFE" w:rsidRDefault="00C40EFE" w:rsidP="00E90DA2">
      <w:pPr>
        <w:pStyle w:val="ListParagraph"/>
      </w:pPr>
      <w:r w:rsidRPr="00C40EFE">
        <w:rPr>
          <w:rFonts w:ascii="Rubik" w:hAnsi="Rubik"/>
          <w:color w:val="546E7A"/>
        </w:rPr>
        <w:br/>
      </w:r>
      <w:r w:rsidRPr="00C40EFE"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son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aquellas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donde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comprueba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que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defecto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reportado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ha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sido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corregido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>. Re-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es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que no hay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problemas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adicionales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software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anteriormente</w:t>
      </w:r>
      <w:proofErr w:type="spellEnd"/>
      <w:r w:rsidRPr="00C40EFE">
        <w:rPr>
          <w:rFonts w:ascii="Rubik" w:hAnsi="Rubik"/>
          <w:color w:val="546E7A"/>
        </w:rPr>
        <w:br/>
      </w:r>
      <w:r w:rsidRPr="00C40EFE"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trata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que no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haya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problemas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adicionales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software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anteriormente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>. Re-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es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demostrar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que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defecto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reportado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ha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sido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corregido</w:t>
      </w:r>
      <w:proofErr w:type="spellEnd"/>
      <w:r w:rsidRPr="00C40EFE">
        <w:rPr>
          <w:rFonts w:ascii="Rubik" w:hAnsi="Rubik"/>
          <w:color w:val="546E7A"/>
        </w:rPr>
        <w:br/>
      </w:r>
      <w:r w:rsidRPr="00C40EFE"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trata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que no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haya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problemas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adicionales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software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probado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anteriormente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>. Re-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permite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a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los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desarrolladores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gramStart"/>
      <w:r w:rsidRPr="00C40EFE">
        <w:rPr>
          <w:rFonts w:ascii="Rubik" w:hAnsi="Rubik"/>
          <w:color w:val="546E7A"/>
          <w:shd w:val="clear" w:color="auto" w:fill="FFFFFF"/>
        </w:rPr>
        <w:t>a</w:t>
      </w:r>
      <w:proofErr w:type="gram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ailar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un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problema</w:t>
      </w:r>
      <w:proofErr w:type="spellEnd"/>
      <w:r w:rsidRPr="00C40EFE">
        <w:rPr>
          <w:rFonts w:ascii="Rubik" w:hAnsi="Rubik"/>
          <w:color w:val="546E7A"/>
        </w:rPr>
        <w:br/>
      </w:r>
      <w:r w:rsidRPr="00C40EFE"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incluye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correr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todas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las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>. Re-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probar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corre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solo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nuevas</w:t>
      </w:r>
      <w:proofErr w:type="spellEnd"/>
      <w:r w:rsidRPr="00C40EF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color w:val="546E7A"/>
          <w:shd w:val="clear" w:color="auto" w:fill="FFFFFF"/>
        </w:rPr>
        <w:t>pruebas</w:t>
      </w:r>
      <w:proofErr w:type="spellEnd"/>
    </w:p>
    <w:p w14:paraId="16D7E904" w14:textId="7412F273" w:rsidR="00C40EFE" w:rsidRDefault="00C40EFE" w:rsidP="00C40EFE">
      <w:pPr>
        <w:pStyle w:val="ListParagraph"/>
        <w:rPr>
          <w:rFonts w:ascii="Rubik" w:hAnsi="Rubik"/>
          <w:b/>
          <w:bCs/>
          <w:color w:val="546E7A"/>
          <w:shd w:val="clear" w:color="auto" w:fill="FFFFFF"/>
        </w:rPr>
      </w:pPr>
    </w:p>
    <w:p w14:paraId="726278FF" w14:textId="77777777" w:rsidR="00E90DA2" w:rsidRPr="00E90DA2" w:rsidRDefault="00C40EFE" w:rsidP="00C40EFE">
      <w:pPr>
        <w:pStyle w:val="ListParagraph"/>
        <w:numPr>
          <w:ilvl w:val="0"/>
          <w:numId w:val="1"/>
        </w:numPr>
      </w:pPr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Los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siguientes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declaraciones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hacen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referencia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gramStart"/>
      <w:r w:rsidRPr="00C40EFE">
        <w:rPr>
          <w:rFonts w:ascii="Rubik" w:hAnsi="Rubik"/>
          <w:b/>
          <w:bCs/>
          <w:color w:val="546E7A"/>
          <w:shd w:val="clear" w:color="auto" w:fill="FFFFFF"/>
        </w:rPr>
        <w:t>a</w:t>
      </w:r>
      <w:proofErr w:type="gram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actividades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del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proceso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fundamental de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>.</w:t>
      </w:r>
    </w:p>
    <w:p w14:paraId="15EC283B" w14:textId="46C8CF5D" w:rsidR="00C40EFE" w:rsidRPr="00C40EFE" w:rsidRDefault="00C40EFE" w:rsidP="00E90DA2">
      <w:pPr>
        <w:pStyle w:val="ListParagraph"/>
      </w:pP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>(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)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Evaluar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la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capacidad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los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requisitos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 xml:space="preserve">(ii)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Repetir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las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actividades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luego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cambios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 xml:space="preserve">(iii)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Diseñar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la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configuración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del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entorno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 xml:space="preserve">(iv)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Desarrollar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priorizar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casos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 xml:space="preserve">(v)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Verificar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que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entorno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esté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configurado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correctamente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b/>
          <w:bCs/>
          <w:color w:val="546E7A"/>
          <w:shd w:val="clear" w:color="auto" w:fill="FFFFFF"/>
        </w:rPr>
        <w:t>¿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de las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siguientes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opciones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es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correcta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>?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>A. (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) y (iii)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Análisis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Diseño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, (ii), (iv) y (v)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Implementación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Ejecución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proceso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fundamental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>B. (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) y (v)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Análisis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Diseño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, (ii), (iii) y (iv)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Implementación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Ejecución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proceso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fundamental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>C. (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) y (iv)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Análisis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Diseño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, (ii), (iii) y (v)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Implementación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Ejecución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proceso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fundamental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  <w:r w:rsidRPr="00E90DA2">
        <w:rPr>
          <w:rFonts w:ascii="Rubik" w:hAnsi="Rubik"/>
          <w:color w:val="546E7A"/>
        </w:rPr>
        <w:br/>
      </w:r>
      <w:r w:rsidRPr="00E90DA2">
        <w:rPr>
          <w:rFonts w:ascii="Rubik" w:hAnsi="Rubik"/>
          <w:color w:val="546E7A"/>
          <w:shd w:val="clear" w:color="auto" w:fill="FFFFFF"/>
        </w:rPr>
        <w:t>D. (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) y (ii)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Análisis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Diseño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, (iii), (iv) y (v) son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parte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Implementación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Ejecución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en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el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proceso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 xml:space="preserve"> fundamental de </w:t>
      </w:r>
      <w:proofErr w:type="spellStart"/>
      <w:r w:rsidRPr="00E90DA2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E90DA2">
        <w:rPr>
          <w:rFonts w:ascii="Rubik" w:hAnsi="Rubik"/>
          <w:color w:val="546E7A"/>
          <w:shd w:val="clear" w:color="auto" w:fill="FFFFFF"/>
        </w:rPr>
        <w:t>.</w:t>
      </w:r>
    </w:p>
    <w:p w14:paraId="548561C1" w14:textId="77777777" w:rsidR="00C40EFE" w:rsidRDefault="00C40EFE" w:rsidP="00C40EFE">
      <w:pPr>
        <w:pStyle w:val="ListParagraph"/>
      </w:pPr>
    </w:p>
    <w:p w14:paraId="5ABB002E" w14:textId="77777777" w:rsidR="00C40EFE" w:rsidRPr="00C40EFE" w:rsidRDefault="00C40EFE" w:rsidP="00C40EFE">
      <w:pPr>
        <w:pStyle w:val="ListParagraph"/>
        <w:numPr>
          <w:ilvl w:val="0"/>
          <w:numId w:val="1"/>
        </w:numPr>
      </w:pPr>
      <w:r w:rsidRPr="00C40EFE">
        <w:rPr>
          <w:rFonts w:ascii="Rubik" w:hAnsi="Rubik"/>
          <w:b/>
          <w:bCs/>
          <w:color w:val="546E7A"/>
          <w:shd w:val="clear" w:color="auto" w:fill="FFFFFF"/>
        </w:rPr>
        <w:t>¿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Cuándo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se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han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completado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las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pruebas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? Solo la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respuesta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más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importante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es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válida</w:t>
      </w:r>
      <w:proofErr w:type="spellEnd"/>
    </w:p>
    <w:p w14:paraId="41577DE4" w14:textId="44C2D9B0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>
        <w:rPr>
          <w:rFonts w:ascii="Rubik" w:hAnsi="Rubik"/>
          <w:color w:val="546E7A"/>
          <w:shd w:val="clear" w:color="auto" w:fill="FFFFFF"/>
        </w:rPr>
        <w:t>Cuando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tiempo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presupuesto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se </w:t>
      </w:r>
      <w:proofErr w:type="spellStart"/>
      <w:r>
        <w:rPr>
          <w:rFonts w:ascii="Rubik" w:hAnsi="Rubik"/>
          <w:color w:val="546E7A"/>
          <w:shd w:val="clear" w:color="auto" w:fill="FFFFFF"/>
        </w:rPr>
        <w:t>han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agotado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>
        <w:rPr>
          <w:rFonts w:ascii="Rubik" w:hAnsi="Rubik"/>
          <w:color w:val="546E7A"/>
          <w:shd w:val="clear" w:color="auto" w:fill="FFFFFF"/>
        </w:rPr>
        <w:t>Cuando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hay </w:t>
      </w:r>
      <w:proofErr w:type="spellStart"/>
      <w:r>
        <w:rPr>
          <w:rFonts w:ascii="Rubik" w:hAnsi="Rubik"/>
          <w:color w:val="546E7A"/>
          <w:shd w:val="clear" w:color="auto" w:fill="FFFFFF"/>
        </w:rPr>
        <w:t>suficiente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información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para que </w:t>
      </w:r>
      <w:proofErr w:type="spellStart"/>
      <w:r>
        <w:rPr>
          <w:rFonts w:ascii="Rubik" w:hAnsi="Rubik"/>
          <w:color w:val="546E7A"/>
          <w:shd w:val="clear" w:color="auto" w:fill="FFFFFF"/>
        </w:rPr>
        <w:t>los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patrocinadores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tomen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una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decisión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sobre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envío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a </w:t>
      </w:r>
      <w:proofErr w:type="spellStart"/>
      <w:r>
        <w:rPr>
          <w:rFonts w:ascii="Rubik" w:hAnsi="Rubik"/>
          <w:color w:val="546E7A"/>
          <w:shd w:val="clear" w:color="auto" w:fill="FFFFFF"/>
        </w:rPr>
        <w:t>producción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>
        <w:rPr>
          <w:rFonts w:ascii="Rubik" w:hAnsi="Rubik"/>
          <w:color w:val="546E7A"/>
          <w:shd w:val="clear" w:color="auto" w:fill="FFFFFF"/>
        </w:rPr>
        <w:t>Cuando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no </w:t>
      </w:r>
      <w:proofErr w:type="spellStart"/>
      <w:r>
        <w:rPr>
          <w:rFonts w:ascii="Rubik" w:hAnsi="Rubik"/>
          <w:color w:val="546E7A"/>
          <w:shd w:val="clear" w:color="auto" w:fill="FFFFFF"/>
        </w:rPr>
        <w:t>quedan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defectos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alta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prioridad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pendientes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>
        <w:rPr>
          <w:rFonts w:ascii="Rubik" w:hAnsi="Rubik"/>
          <w:color w:val="546E7A"/>
          <w:shd w:val="clear" w:color="auto" w:fill="FFFFFF"/>
        </w:rPr>
        <w:t>Cuando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cada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combinación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datos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ha </w:t>
      </w:r>
      <w:proofErr w:type="spellStart"/>
      <w:r>
        <w:rPr>
          <w:rFonts w:ascii="Rubik" w:hAnsi="Rubik"/>
          <w:color w:val="546E7A"/>
          <w:shd w:val="clear" w:color="auto" w:fill="FFFFFF"/>
        </w:rPr>
        <w:t>sido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ejecutada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con </w:t>
      </w:r>
      <w:proofErr w:type="spellStart"/>
      <w:r>
        <w:rPr>
          <w:rFonts w:ascii="Rubik" w:hAnsi="Rubik"/>
          <w:color w:val="546E7A"/>
          <w:shd w:val="clear" w:color="auto" w:fill="FFFFFF"/>
        </w:rPr>
        <w:t>éxito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</w:p>
    <w:p w14:paraId="02261CDE" w14:textId="0B2E21A8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221E3C16" w14:textId="77777777" w:rsidR="00C40EFE" w:rsidRPr="00C40EFE" w:rsidRDefault="00C40EFE" w:rsidP="00C40EFE">
      <w:pPr>
        <w:pStyle w:val="ListParagraph"/>
        <w:numPr>
          <w:ilvl w:val="0"/>
          <w:numId w:val="1"/>
        </w:numPr>
        <w:rPr>
          <w:rFonts w:ascii="Rubik" w:hAnsi="Rubik"/>
          <w:color w:val="546E7A"/>
          <w:shd w:val="clear" w:color="auto" w:fill="FFFFFF"/>
        </w:rPr>
      </w:pPr>
      <w:r w:rsidRPr="00C40EFE">
        <w:rPr>
          <w:rFonts w:ascii="Rubik" w:hAnsi="Rubik"/>
          <w:b/>
          <w:bCs/>
          <w:color w:val="546E7A"/>
          <w:shd w:val="clear" w:color="auto" w:fill="FFFFFF"/>
        </w:rPr>
        <w:t>¿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los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siguientes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es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más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probable que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sea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un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beneficio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de usar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técnicas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estáticas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03CDD592" w14:textId="34A637BE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>
        <w:rPr>
          <w:rFonts w:ascii="Rubik" w:hAnsi="Rubik"/>
          <w:color w:val="546E7A"/>
          <w:shd w:val="clear" w:color="auto" w:fill="FFFFFF"/>
        </w:rPr>
        <w:t>Menos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defectos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rendimiento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más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eficientes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>
        <w:rPr>
          <w:rFonts w:ascii="Rubik" w:hAnsi="Rubik"/>
          <w:color w:val="546E7A"/>
          <w:shd w:val="clear" w:color="auto" w:fill="FFFFFF"/>
        </w:rPr>
        <w:t>Mejoras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productividad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proceso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desarrollo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>
        <w:rPr>
          <w:rFonts w:ascii="Rubik" w:hAnsi="Rubik"/>
          <w:color w:val="546E7A"/>
          <w:shd w:val="clear" w:color="auto" w:fill="FFFFFF"/>
        </w:rPr>
        <w:t>Rápido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retorno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la </w:t>
      </w:r>
      <w:proofErr w:type="spellStart"/>
      <w:r>
        <w:rPr>
          <w:rFonts w:ascii="Rubik" w:hAnsi="Rubik"/>
          <w:color w:val="546E7A"/>
          <w:shd w:val="clear" w:color="auto" w:fill="FFFFFF"/>
        </w:rPr>
        <w:t>inversión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herramientas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análisis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estátic</w:t>
      </w:r>
      <w:r>
        <w:rPr>
          <w:rFonts w:ascii="Rubik" w:hAnsi="Rubik"/>
          <w:color w:val="546E7A"/>
          <w:shd w:val="clear" w:color="auto" w:fill="FFFFFF"/>
        </w:rPr>
        <w:t>o</w:t>
      </w:r>
      <w:proofErr w:type="spellEnd"/>
    </w:p>
    <w:p w14:paraId="67B5313D" w14:textId="2D2EDA5C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797BD628" w14:textId="1ED3BB76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3F1C75EB" w14:textId="77777777" w:rsidR="00C40EFE" w:rsidRPr="00C40EFE" w:rsidRDefault="00C40EFE" w:rsidP="00C40EFE">
      <w:pPr>
        <w:pStyle w:val="ListParagraph"/>
        <w:numPr>
          <w:ilvl w:val="0"/>
          <w:numId w:val="1"/>
        </w:numPr>
        <w:rPr>
          <w:rFonts w:ascii="Rubik" w:hAnsi="Rubik"/>
          <w:color w:val="546E7A"/>
          <w:shd w:val="clear" w:color="auto" w:fill="FFFFFF"/>
        </w:rPr>
      </w:pPr>
      <w:r w:rsidRPr="00C40EFE">
        <w:rPr>
          <w:rFonts w:ascii="Rubik" w:hAnsi="Rubik"/>
          <w:b/>
          <w:bCs/>
          <w:color w:val="546E7A"/>
          <w:shd w:val="clear" w:color="auto" w:fill="FFFFFF"/>
        </w:rPr>
        <w:t>¿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de las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siguientes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son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técnicas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40EFE">
        <w:rPr>
          <w:rFonts w:ascii="Rubik" w:hAnsi="Rubik"/>
          <w:b/>
          <w:bCs/>
          <w:color w:val="546E7A"/>
          <w:shd w:val="clear" w:color="auto" w:fill="FFFFFF"/>
        </w:rPr>
        <w:t>estáticas</w:t>
      </w:r>
      <w:proofErr w:type="spellEnd"/>
      <w:r w:rsidRPr="00C40EFE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5F324B9B" w14:textId="41E49116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Transición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Estado.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con </w:t>
      </w:r>
      <w:proofErr w:type="spellStart"/>
      <w:r>
        <w:rPr>
          <w:rFonts w:ascii="Rubik" w:hAnsi="Rubik"/>
          <w:color w:val="546E7A"/>
          <w:shd w:val="clear" w:color="auto" w:fill="FFFFFF"/>
        </w:rPr>
        <w:t>Tablas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Decisión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>C. Walkthrough.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Sentencias</w:t>
      </w:r>
      <w:proofErr w:type="spellEnd"/>
    </w:p>
    <w:p w14:paraId="789ED53A" w14:textId="006702EB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627F585B" w14:textId="77777777" w:rsidR="00C6720E" w:rsidRDefault="00C6720E" w:rsidP="00C672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ubik" w:eastAsia="Times New Roman" w:hAnsi="Rubik" w:cs="Times New Roman"/>
          <w:color w:val="546E7A"/>
          <w:sz w:val="24"/>
          <w:szCs w:val="24"/>
        </w:rPr>
      </w:pPr>
      <w:r w:rsidRPr="00C6720E">
        <w:rPr>
          <w:rFonts w:ascii="Rubik" w:eastAsia="Times New Roman" w:hAnsi="Rubik" w:cs="Times New Roman"/>
          <w:b/>
          <w:bCs/>
          <w:color w:val="546E7A"/>
          <w:sz w:val="24"/>
          <w:szCs w:val="24"/>
        </w:rPr>
        <w:t>El c</w:t>
      </w:r>
      <w:proofErr w:type="spellStart"/>
      <w:r w:rsidRPr="00C6720E">
        <w:rPr>
          <w:rFonts w:ascii="Rubik" w:eastAsia="Times New Roman" w:hAnsi="Rubik" w:cs="Times New Roman"/>
          <w:b/>
          <w:bCs/>
          <w:color w:val="546E7A"/>
          <w:sz w:val="24"/>
          <w:szCs w:val="24"/>
        </w:rPr>
        <w:t>osto</w:t>
      </w:r>
      <w:proofErr w:type="spellEnd"/>
      <w:r w:rsidRPr="00C6720E">
        <w:rPr>
          <w:rFonts w:ascii="Rubik" w:eastAsia="Times New Roman" w:hAnsi="Rubik" w:cs="Times New Roman"/>
          <w:b/>
          <w:bCs/>
          <w:color w:val="546E7A"/>
          <w:sz w:val="24"/>
          <w:szCs w:val="24"/>
        </w:rPr>
        <w:t xml:space="preserve"> de </w:t>
      </w:r>
      <w:proofErr w:type="spellStart"/>
      <w:r w:rsidRPr="00C6720E">
        <w:rPr>
          <w:rFonts w:ascii="Rubik" w:eastAsia="Times New Roman" w:hAnsi="Rubik" w:cs="Times New Roman"/>
          <w:b/>
          <w:bCs/>
          <w:color w:val="546E7A"/>
          <w:sz w:val="24"/>
          <w:szCs w:val="24"/>
        </w:rPr>
        <w:t>corregir</w:t>
      </w:r>
      <w:proofErr w:type="spellEnd"/>
      <w:r w:rsidRPr="00C6720E">
        <w:rPr>
          <w:rFonts w:ascii="Rubik" w:eastAsia="Times New Roman" w:hAnsi="Rubik" w:cs="Times New Roman"/>
          <w:b/>
          <w:bCs/>
          <w:color w:val="546E7A"/>
          <w:sz w:val="24"/>
          <w:szCs w:val="24"/>
        </w:rPr>
        <w:t xml:space="preserve"> un error:</w:t>
      </w:r>
    </w:p>
    <w:p w14:paraId="3A4FA0A8" w14:textId="1EEF6EEE" w:rsidR="00C6720E" w:rsidRPr="00C6720E" w:rsidRDefault="00C6720E" w:rsidP="00C6720E">
      <w:pPr>
        <w:pStyle w:val="ListParagraph"/>
        <w:shd w:val="clear" w:color="auto" w:fill="FFFFFF"/>
        <w:spacing w:after="0" w:line="240" w:lineRule="auto"/>
        <w:rPr>
          <w:rFonts w:ascii="Rubik" w:eastAsia="Times New Roman" w:hAnsi="Rubik" w:cs="Times New Roman"/>
          <w:color w:val="546E7A"/>
          <w:sz w:val="24"/>
          <w:szCs w:val="24"/>
        </w:rPr>
      </w:pPr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br/>
        <w:t xml:space="preserve">A. No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tiene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importancia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br/>
        <w:t xml:space="preserve">B.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Aumenta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a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medida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que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llevamos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el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producto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hacia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a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producción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br/>
        <w:t xml:space="preserve">C.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Disminuye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a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medida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que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llevamos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el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producto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hacia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a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producción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br/>
        <w:t xml:space="preserve">D. Es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más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caro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si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se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encuentra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en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requisitos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que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el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diseño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funcional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br/>
        <w:t xml:space="preserve">E. No se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puede</w:t>
      </w:r>
      <w:proofErr w:type="spellEnd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 xml:space="preserve"> </w:t>
      </w:r>
      <w:proofErr w:type="spellStart"/>
      <w:r w:rsidRPr="00C6720E">
        <w:rPr>
          <w:rFonts w:ascii="Rubik" w:eastAsia="Times New Roman" w:hAnsi="Rubik" w:cs="Times New Roman"/>
          <w:color w:val="546E7A"/>
          <w:sz w:val="24"/>
          <w:szCs w:val="24"/>
        </w:rPr>
        <w:t>determinar</w:t>
      </w:r>
      <w:proofErr w:type="spellEnd"/>
    </w:p>
    <w:p w14:paraId="0AE793C4" w14:textId="77F34389" w:rsidR="00C40EFE" w:rsidRDefault="00C40EFE" w:rsidP="00C6720E">
      <w:pPr>
        <w:rPr>
          <w:rFonts w:ascii="Rubik" w:hAnsi="Rubik"/>
          <w:color w:val="546E7A"/>
          <w:shd w:val="clear" w:color="auto" w:fill="FFFFFF"/>
        </w:rPr>
      </w:pPr>
    </w:p>
    <w:p w14:paraId="53659234" w14:textId="77777777" w:rsidR="00C6720E" w:rsidRPr="00C6720E" w:rsidRDefault="00C6720E" w:rsidP="00C6720E">
      <w:pPr>
        <w:pStyle w:val="ListParagraph"/>
        <w:numPr>
          <w:ilvl w:val="0"/>
          <w:numId w:val="1"/>
        </w:numPr>
        <w:rPr>
          <w:rFonts w:ascii="Rubik" w:hAnsi="Rubik"/>
          <w:b/>
          <w:bCs/>
          <w:color w:val="546E7A"/>
          <w:shd w:val="clear" w:color="auto" w:fill="FFFFFF"/>
        </w:rPr>
      </w:pPr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Una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serie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errores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críticos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se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arreglan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el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software.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Todos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los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errores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están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un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módulo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,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relacionados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con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los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informes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. El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gerente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decide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hacer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regresión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solo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el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módulo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informes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>.</w:t>
      </w:r>
    </w:p>
    <w:p w14:paraId="4A72CE56" w14:textId="18018BBD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Las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deberían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realizarse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también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otros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módulos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porque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la </w:t>
      </w:r>
      <w:proofErr w:type="spellStart"/>
      <w:r>
        <w:rPr>
          <w:rFonts w:ascii="Rubik" w:hAnsi="Rubik"/>
          <w:color w:val="546E7A"/>
          <w:shd w:val="clear" w:color="auto" w:fill="FFFFFF"/>
        </w:rPr>
        <w:t>corrección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un </w:t>
      </w:r>
      <w:proofErr w:type="spellStart"/>
      <w:r>
        <w:rPr>
          <w:rFonts w:ascii="Rubik" w:hAnsi="Rubik"/>
          <w:color w:val="546E7A"/>
          <w:shd w:val="clear" w:color="auto" w:fill="FFFFFF"/>
        </w:rPr>
        <w:t>módulo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puede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afectar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gramStart"/>
      <w:r>
        <w:rPr>
          <w:rFonts w:ascii="Rubik" w:hAnsi="Rubik"/>
          <w:color w:val="546E7A"/>
          <w:shd w:val="clear" w:color="auto" w:fill="FFFFFF"/>
        </w:rPr>
        <w:t>a</w:t>
      </w:r>
      <w:proofErr w:type="gram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otros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módulos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El </w:t>
      </w:r>
      <w:proofErr w:type="spellStart"/>
      <w:r>
        <w:rPr>
          <w:rFonts w:ascii="Rubik" w:hAnsi="Rubik"/>
          <w:color w:val="546E7A"/>
          <w:shd w:val="clear" w:color="auto" w:fill="FFFFFF"/>
        </w:rPr>
        <w:t>gerente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solo </w:t>
      </w:r>
      <w:proofErr w:type="spellStart"/>
      <w:r>
        <w:rPr>
          <w:rFonts w:ascii="Rubik" w:hAnsi="Rubik"/>
          <w:color w:val="546E7A"/>
          <w:shd w:val="clear" w:color="auto" w:fill="FFFFFF"/>
        </w:rPr>
        <w:t>debe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hacer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regresión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automatizadas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C. El </w:t>
      </w:r>
      <w:proofErr w:type="spellStart"/>
      <w:r>
        <w:rPr>
          <w:rFonts w:ascii="Rubik" w:hAnsi="Rubik"/>
          <w:color w:val="546E7A"/>
          <w:shd w:val="clear" w:color="auto" w:fill="FFFFFF"/>
        </w:rPr>
        <w:t>gerente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está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justificado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su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decisión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porque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no se ha </w:t>
      </w:r>
      <w:proofErr w:type="spellStart"/>
      <w:r>
        <w:rPr>
          <w:rFonts w:ascii="Rubik" w:hAnsi="Rubik"/>
          <w:color w:val="546E7A"/>
          <w:shd w:val="clear" w:color="auto" w:fill="FFFFFF"/>
        </w:rPr>
        <w:t>corregido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ningún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error </w:t>
      </w:r>
      <w:proofErr w:type="spellStart"/>
      <w:r>
        <w:rPr>
          <w:rFonts w:ascii="Rubik" w:hAnsi="Rubik"/>
          <w:color w:val="546E7A"/>
          <w:shd w:val="clear" w:color="auto" w:fill="FFFFFF"/>
        </w:rPr>
        <w:t>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otros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módulos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D. El </w:t>
      </w:r>
      <w:proofErr w:type="spellStart"/>
      <w:r>
        <w:rPr>
          <w:rFonts w:ascii="Rubik" w:hAnsi="Rubik"/>
          <w:color w:val="546E7A"/>
          <w:shd w:val="clear" w:color="auto" w:fill="FFFFFF"/>
        </w:rPr>
        <w:t>gerente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solo </w:t>
      </w:r>
      <w:proofErr w:type="spellStart"/>
      <w:r>
        <w:rPr>
          <w:rFonts w:ascii="Rubik" w:hAnsi="Rubik"/>
          <w:color w:val="546E7A"/>
          <w:shd w:val="clear" w:color="auto" w:fill="FFFFFF"/>
        </w:rPr>
        <w:t>debe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hacer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confirmación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. No hay </w:t>
      </w:r>
      <w:proofErr w:type="spellStart"/>
      <w:r>
        <w:rPr>
          <w:rFonts w:ascii="Rubik" w:hAnsi="Rubik"/>
          <w:color w:val="546E7A"/>
          <w:shd w:val="clear" w:color="auto" w:fill="FFFFFF"/>
        </w:rPr>
        <w:t>necesidad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hacer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r>
        <w:rPr>
          <w:rFonts w:ascii="Rubik" w:hAnsi="Rubik"/>
          <w:color w:val="546E7A"/>
          <w:shd w:val="clear" w:color="auto" w:fill="FFFFFF"/>
        </w:rPr>
        <w:t>regression</w:t>
      </w:r>
    </w:p>
    <w:p w14:paraId="5BD36EDE" w14:textId="0E5A7E05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18765142" w14:textId="77777777" w:rsidR="00C6720E" w:rsidRPr="00C6720E" w:rsidRDefault="00C6720E" w:rsidP="00C6720E">
      <w:pPr>
        <w:pStyle w:val="ListParagraph"/>
        <w:numPr>
          <w:ilvl w:val="0"/>
          <w:numId w:val="1"/>
        </w:numPr>
        <w:rPr>
          <w:rFonts w:ascii="Rubik" w:hAnsi="Rubik"/>
          <w:color w:val="546E7A"/>
          <w:shd w:val="clear" w:color="auto" w:fill="FFFFFF"/>
        </w:rPr>
      </w:pPr>
      <w:r w:rsidRPr="00C6720E">
        <w:rPr>
          <w:rFonts w:ascii="Rubik" w:hAnsi="Rubik"/>
          <w:b/>
          <w:bCs/>
          <w:color w:val="546E7A"/>
          <w:shd w:val="clear" w:color="auto" w:fill="FFFFFF"/>
        </w:rPr>
        <w:t>¿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las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siguientes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afirmaciones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contiene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un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objetivo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válido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para un conjunto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funcionales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40A14DAC" w14:textId="0E1801AF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Que no </w:t>
      </w:r>
      <w:proofErr w:type="spellStart"/>
      <w:r>
        <w:rPr>
          <w:rFonts w:ascii="Rubik" w:hAnsi="Rubik"/>
          <w:color w:val="546E7A"/>
          <w:shd w:val="clear" w:color="auto" w:fill="FFFFFF"/>
        </w:rPr>
        <w:t>habrá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más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fallas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que </w:t>
      </w:r>
      <w:proofErr w:type="spellStart"/>
      <w:r>
        <w:rPr>
          <w:rFonts w:ascii="Rubik" w:hAnsi="Rubik"/>
          <w:color w:val="546E7A"/>
          <w:shd w:val="clear" w:color="auto" w:fill="FFFFFF"/>
        </w:rPr>
        <w:t>resulten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los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defectos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restantes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>
        <w:rPr>
          <w:rFonts w:ascii="Rubik" w:hAnsi="Rubik"/>
          <w:color w:val="546E7A"/>
          <w:shd w:val="clear" w:color="auto" w:fill="FFFFFF"/>
        </w:rPr>
        <w:t>Encontrar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tantas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fallas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como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sea </w:t>
      </w:r>
      <w:proofErr w:type="spellStart"/>
      <w:r>
        <w:rPr>
          <w:rFonts w:ascii="Rubik" w:hAnsi="Rubik"/>
          <w:color w:val="546E7A"/>
          <w:shd w:val="clear" w:color="auto" w:fill="FFFFFF"/>
        </w:rPr>
        <w:t>posible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para que la causa de las </w:t>
      </w:r>
      <w:proofErr w:type="spellStart"/>
      <w:r>
        <w:rPr>
          <w:rFonts w:ascii="Rubik" w:hAnsi="Rubik"/>
          <w:color w:val="546E7A"/>
          <w:shd w:val="clear" w:color="auto" w:fill="FFFFFF"/>
        </w:rPr>
        <w:t>fallas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pueda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ser </w:t>
      </w:r>
      <w:proofErr w:type="spellStart"/>
      <w:r>
        <w:rPr>
          <w:rFonts w:ascii="Rubik" w:hAnsi="Rubik"/>
          <w:color w:val="546E7A"/>
          <w:shd w:val="clear" w:color="auto" w:fill="FFFFFF"/>
        </w:rPr>
        <w:t>identificada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>
        <w:rPr>
          <w:rFonts w:ascii="Rubik" w:hAnsi="Rubik"/>
          <w:color w:val="546E7A"/>
          <w:shd w:val="clear" w:color="auto" w:fill="FFFFFF"/>
        </w:rPr>
        <w:t>arreglada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>
        <w:rPr>
          <w:rFonts w:ascii="Rubik" w:hAnsi="Rubik"/>
          <w:color w:val="546E7A"/>
          <w:shd w:val="clear" w:color="auto" w:fill="FFFFFF"/>
        </w:rPr>
        <w:t>Eliminar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tanto </w:t>
      </w:r>
      <w:proofErr w:type="spellStart"/>
      <w:r>
        <w:rPr>
          <w:rFonts w:ascii="Rubik" w:hAnsi="Rubik"/>
          <w:color w:val="546E7A"/>
          <w:shd w:val="clear" w:color="auto" w:fill="FFFFFF"/>
        </w:rPr>
        <w:t>como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sean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posible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las </w:t>
      </w:r>
      <w:proofErr w:type="spellStart"/>
      <w:r>
        <w:rPr>
          <w:rFonts w:ascii="Rubik" w:hAnsi="Rubik"/>
          <w:color w:val="546E7A"/>
          <w:shd w:val="clear" w:color="auto" w:fill="FFFFFF"/>
        </w:rPr>
        <w:t>causas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los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defectos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>
        <w:rPr>
          <w:rFonts w:ascii="Rubik" w:hAnsi="Rubik"/>
          <w:color w:val="546E7A"/>
          <w:shd w:val="clear" w:color="auto" w:fill="FFFFFF"/>
        </w:rPr>
        <w:t>Cumplir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con </w:t>
      </w:r>
      <w:proofErr w:type="spellStart"/>
      <w:r>
        <w:rPr>
          <w:rFonts w:ascii="Rubik" w:hAnsi="Rubik"/>
          <w:color w:val="546E7A"/>
          <w:shd w:val="clear" w:color="auto" w:fill="FFFFFF"/>
        </w:rPr>
        <w:t>todos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los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requisitos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para las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que se </w:t>
      </w:r>
      <w:proofErr w:type="spellStart"/>
      <w:r>
        <w:rPr>
          <w:rFonts w:ascii="Rubik" w:hAnsi="Rubik"/>
          <w:color w:val="546E7A"/>
          <w:shd w:val="clear" w:color="auto" w:fill="FFFFFF"/>
        </w:rPr>
        <w:t>definen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plan del </w:t>
      </w:r>
      <w:proofErr w:type="spellStart"/>
      <w:r>
        <w:rPr>
          <w:rFonts w:ascii="Rubik" w:hAnsi="Rubik"/>
          <w:color w:val="546E7A"/>
          <w:shd w:val="clear" w:color="auto" w:fill="FFFFFF"/>
        </w:rPr>
        <w:t>proyecto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</w:p>
    <w:p w14:paraId="4A054C99" w14:textId="485861FF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1958E97E" w14:textId="77777777" w:rsidR="00C6720E" w:rsidRPr="00C6720E" w:rsidRDefault="00C6720E" w:rsidP="00C6720E">
      <w:pPr>
        <w:pStyle w:val="ListParagraph"/>
        <w:numPr>
          <w:ilvl w:val="0"/>
          <w:numId w:val="1"/>
        </w:numPr>
        <w:rPr>
          <w:rFonts w:ascii="Rubik" w:hAnsi="Rubik"/>
          <w:b/>
          <w:bCs/>
          <w:color w:val="546E7A"/>
          <w:shd w:val="clear" w:color="auto" w:fill="FFFFFF"/>
        </w:rPr>
      </w:pPr>
      <w:r w:rsidRPr="00C6720E">
        <w:rPr>
          <w:rFonts w:ascii="Rubik" w:hAnsi="Rubik"/>
          <w:b/>
          <w:bCs/>
          <w:color w:val="546E7A"/>
          <w:shd w:val="clear" w:color="auto" w:fill="FFFFFF"/>
        </w:rPr>
        <w:t>¿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opción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la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siguiente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lista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contiene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sólo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no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funcionales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01B45A5E" w14:textId="1B30D9D9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del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sistema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pruebsa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rendimiento</w:t>
      </w:r>
      <w:proofErr w:type="spellEnd"/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carga,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estrés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componentes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portabilidad</w:t>
      </w:r>
      <w:proofErr w:type="spellEnd"/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interoperabilidad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(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compatibilidad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),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confiabilidad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rendimiento</w:t>
      </w:r>
      <w:proofErr w:type="spellEnd"/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varias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configuraciones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beta,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pruebas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carga</w:t>
      </w:r>
    </w:p>
    <w:p w14:paraId="3C22279C" w14:textId="055653FB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5634A313" w14:textId="77777777" w:rsidR="00C6720E" w:rsidRPr="00C6720E" w:rsidRDefault="00C6720E" w:rsidP="00C6720E">
      <w:pPr>
        <w:pStyle w:val="ListParagraph"/>
        <w:numPr>
          <w:ilvl w:val="0"/>
          <w:numId w:val="1"/>
        </w:numPr>
        <w:rPr>
          <w:rFonts w:ascii="Rubik" w:hAnsi="Rubik"/>
          <w:color w:val="546E7A"/>
          <w:shd w:val="clear" w:color="auto" w:fill="FFFFFF"/>
        </w:rPr>
      </w:pPr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Un campo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entero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contendrá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valores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desde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1 inclusive hasta 15 inclusive. ¿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es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el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conjunto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clases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equivalencia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válidas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 xml:space="preserve"> para </w:t>
      </w:r>
      <w:proofErr w:type="spellStart"/>
      <w:r w:rsidRPr="00C6720E">
        <w:rPr>
          <w:rFonts w:ascii="Rubik" w:hAnsi="Rubik"/>
          <w:b/>
          <w:bCs/>
          <w:color w:val="546E7A"/>
          <w:shd w:val="clear" w:color="auto" w:fill="FFFFFF"/>
        </w:rPr>
        <w:t>esto</w:t>
      </w:r>
      <w:proofErr w:type="spellEnd"/>
      <w:r w:rsidRPr="00C6720E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5BE08286" w14:textId="30455BC6" w:rsidR="00C6720E" w:rsidRDefault="00C6720E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Números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negativos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, 1 a 15,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arriba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15</w:t>
      </w:r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Menos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1, 1 a 15,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más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15</w:t>
      </w:r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Menos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1, 1 a 14,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más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15</w:t>
      </w:r>
      <w:r w:rsidRPr="00C6720E">
        <w:rPr>
          <w:rFonts w:ascii="Rubik" w:hAnsi="Rubik"/>
          <w:color w:val="546E7A"/>
        </w:rPr>
        <w:br/>
      </w:r>
      <w:r w:rsidRPr="00C6720E"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Menos</w:t>
      </w:r>
      <w:proofErr w:type="spellEnd"/>
      <w:r w:rsidRPr="00C6720E">
        <w:rPr>
          <w:rFonts w:ascii="Rubik" w:hAnsi="Rubik"/>
          <w:color w:val="546E7A"/>
          <w:shd w:val="clear" w:color="auto" w:fill="FFFFFF"/>
        </w:rPr>
        <w:t xml:space="preserve"> de 0, 1 a 14, 15 y </w:t>
      </w:r>
      <w:proofErr w:type="spellStart"/>
      <w:r w:rsidRPr="00C6720E">
        <w:rPr>
          <w:rFonts w:ascii="Rubik" w:hAnsi="Rubik"/>
          <w:color w:val="546E7A"/>
          <w:shd w:val="clear" w:color="auto" w:fill="FFFFFF"/>
        </w:rPr>
        <w:t>más</w:t>
      </w:r>
      <w:proofErr w:type="spellEnd"/>
    </w:p>
    <w:p w14:paraId="6FDE8CC0" w14:textId="47CA8913" w:rsidR="00E90DA2" w:rsidRDefault="00E90DA2" w:rsidP="00C6720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4E739177" w14:textId="77777777" w:rsidR="00E90DA2" w:rsidRPr="00E90DA2" w:rsidRDefault="00E90DA2" w:rsidP="00E90DA2">
      <w:pPr>
        <w:pStyle w:val="ListParagraph"/>
        <w:numPr>
          <w:ilvl w:val="0"/>
          <w:numId w:val="1"/>
        </w:numPr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  <w:shd w:val="clear" w:color="auto" w:fill="FFFFFF"/>
        </w:rPr>
        <w:t>¿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Cuál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los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siguientes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son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métodos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de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prueba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no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funcionales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>?</w:t>
      </w:r>
    </w:p>
    <w:p w14:paraId="3FF98A53" w14:textId="42A060CA" w:rsidR="00E90DA2" w:rsidRDefault="00E90DA2" w:rsidP="00E90DA2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del </w:t>
      </w:r>
      <w:proofErr w:type="spellStart"/>
      <w:r>
        <w:rPr>
          <w:rFonts w:ascii="Rubik" w:hAnsi="Rubik"/>
          <w:color w:val="546E7A"/>
          <w:shd w:val="clear" w:color="auto" w:fill="FFFFFF"/>
        </w:rPr>
        <w:t>sistema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usabilidad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>C. b y d</w:t>
      </w:r>
      <w:r>
        <w:rPr>
          <w:rFonts w:ascii="Rubik" w:hAnsi="Rubik"/>
          <w:color w:val="546E7A"/>
        </w:rPr>
        <w:br/>
      </w:r>
      <w:proofErr w:type="spellStart"/>
      <w:r>
        <w:rPr>
          <w:rFonts w:ascii="Rubik" w:hAnsi="Rubik"/>
          <w:color w:val="546E7A"/>
          <w:shd w:val="clear" w:color="auto" w:fill="FFFFFF"/>
        </w:rPr>
        <w:t>D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. </w:t>
      </w:r>
      <w:proofErr w:type="spellStart"/>
      <w:r>
        <w:rPr>
          <w:rFonts w:ascii="Rubik" w:hAnsi="Rubik"/>
          <w:color w:val="546E7A"/>
          <w:shd w:val="clear" w:color="auto" w:fill="FFFFFF"/>
        </w:rPr>
        <w:t>Prueba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rendimiento</w:t>
      </w:r>
      <w:proofErr w:type="spellEnd"/>
    </w:p>
    <w:p w14:paraId="1DAE0811" w14:textId="3878301F" w:rsidR="00E90DA2" w:rsidRDefault="00E90DA2" w:rsidP="00E90DA2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4F9F6AD9" w14:textId="77777777" w:rsidR="00E90DA2" w:rsidRPr="00E90DA2" w:rsidRDefault="00E90DA2" w:rsidP="00E90DA2">
      <w:pPr>
        <w:pStyle w:val="ListParagraph"/>
        <w:numPr>
          <w:ilvl w:val="0"/>
          <w:numId w:val="1"/>
        </w:numPr>
        <w:rPr>
          <w:rFonts w:ascii="Rubik" w:hAnsi="Rubik"/>
          <w:b/>
          <w:bCs/>
          <w:color w:val="546E7A"/>
          <w:shd w:val="clear" w:color="auto" w:fill="FFFFFF"/>
        </w:rPr>
      </w:pPr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Durante la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prueba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de un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módulo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, un tester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encuentra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un error y lo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asigna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al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desarrollador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. Pero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éste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lo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rechaza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,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diciendo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que no es un error. ¿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Qué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debería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hacer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</w:t>
      </w:r>
      <w:proofErr w:type="spellStart"/>
      <w:r w:rsidRPr="00E90DA2">
        <w:rPr>
          <w:rFonts w:ascii="Rubik" w:hAnsi="Rubik"/>
          <w:b/>
          <w:bCs/>
          <w:color w:val="546E7A"/>
          <w:shd w:val="clear" w:color="auto" w:fill="FFFFFF"/>
        </w:rPr>
        <w:t>el</w:t>
      </w:r>
      <w:proofErr w:type="spellEnd"/>
      <w:r w:rsidRPr="00E90DA2">
        <w:rPr>
          <w:rFonts w:ascii="Rubik" w:hAnsi="Rubik"/>
          <w:b/>
          <w:bCs/>
          <w:color w:val="546E7A"/>
          <w:shd w:val="clear" w:color="auto" w:fill="FFFFFF"/>
        </w:rPr>
        <w:t xml:space="preserve"> tester?</w:t>
      </w:r>
    </w:p>
    <w:p w14:paraId="75DAD4B9" w14:textId="4C506948" w:rsidR="00E90DA2" w:rsidRDefault="00E90DA2" w:rsidP="00E90DA2">
      <w:pPr>
        <w:pStyle w:val="ListParagraph"/>
        <w:rPr>
          <w:rFonts w:ascii="Rubik" w:hAnsi="Rubik"/>
          <w:color w:val="546E7A"/>
          <w:shd w:val="clear" w:color="auto" w:fill="FFFFFF"/>
        </w:rPr>
      </w:pP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A. </w:t>
      </w:r>
      <w:proofErr w:type="spellStart"/>
      <w:r>
        <w:rPr>
          <w:rFonts w:ascii="Rubik" w:hAnsi="Rubik"/>
          <w:color w:val="546E7A"/>
          <w:shd w:val="clear" w:color="auto" w:fill="FFFFFF"/>
        </w:rPr>
        <w:t>Informar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problema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al </w:t>
      </w:r>
      <w:proofErr w:type="spellStart"/>
      <w:r>
        <w:rPr>
          <w:rFonts w:ascii="Rubik" w:hAnsi="Rubik"/>
          <w:color w:val="546E7A"/>
          <w:shd w:val="clear" w:color="auto" w:fill="FFFFFF"/>
        </w:rPr>
        <w:t>gerente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 </w:t>
      </w:r>
      <w:proofErr w:type="spellStart"/>
      <w:r>
        <w:rPr>
          <w:rFonts w:ascii="Rubik" w:hAnsi="Rubik"/>
          <w:color w:val="546E7A"/>
          <w:shd w:val="clear" w:color="auto" w:fill="FFFFFF"/>
        </w:rPr>
        <w:t>pruebas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e </w:t>
      </w:r>
      <w:proofErr w:type="spellStart"/>
      <w:r>
        <w:rPr>
          <w:rFonts w:ascii="Rubik" w:hAnsi="Rubik"/>
          <w:color w:val="546E7A"/>
          <w:shd w:val="clear" w:color="auto" w:fill="FFFFFF"/>
        </w:rPr>
        <w:t>intentar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resolver con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desarrollador</w:t>
      </w:r>
      <w:proofErr w:type="spellEnd"/>
      <w:r>
        <w:rPr>
          <w:rFonts w:ascii="Rubik" w:hAnsi="Rubik"/>
          <w:color w:val="546E7A"/>
          <w:shd w:val="clear" w:color="auto" w:fill="FFFFFF"/>
        </w:rPr>
        <w:t>.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B. Volver a </w:t>
      </w:r>
      <w:proofErr w:type="spellStart"/>
      <w:r>
        <w:rPr>
          <w:rFonts w:ascii="Rubik" w:hAnsi="Rubik"/>
          <w:color w:val="546E7A"/>
          <w:shd w:val="clear" w:color="auto" w:fill="FFFFFF"/>
        </w:rPr>
        <w:t>probar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módulo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>
        <w:rPr>
          <w:rFonts w:ascii="Rubik" w:hAnsi="Rubik"/>
          <w:color w:val="546E7A"/>
          <w:shd w:val="clear" w:color="auto" w:fill="FFFFFF"/>
        </w:rPr>
        <w:t>confirmar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error</w:t>
      </w:r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C. </w:t>
      </w:r>
      <w:proofErr w:type="spellStart"/>
      <w:r>
        <w:rPr>
          <w:rFonts w:ascii="Rubik" w:hAnsi="Rubik"/>
          <w:color w:val="546E7A"/>
          <w:shd w:val="clear" w:color="auto" w:fill="FFFFFF"/>
        </w:rPr>
        <w:t>Enviar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la </w:t>
      </w:r>
      <w:proofErr w:type="spellStart"/>
      <w:r>
        <w:rPr>
          <w:rFonts w:ascii="Rubik" w:hAnsi="Rubik"/>
          <w:color w:val="546E7A"/>
          <w:shd w:val="clear" w:color="auto" w:fill="FFFFFF"/>
        </w:rPr>
        <w:t>información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detallada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del error </w:t>
      </w:r>
      <w:proofErr w:type="spellStart"/>
      <w:r>
        <w:rPr>
          <w:rFonts w:ascii="Rubik" w:hAnsi="Rubik"/>
          <w:color w:val="546E7A"/>
          <w:shd w:val="clear" w:color="auto" w:fill="FFFFFF"/>
        </w:rPr>
        <w:t>encontrado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y </w:t>
      </w:r>
      <w:proofErr w:type="spellStart"/>
      <w:r>
        <w:rPr>
          <w:rFonts w:ascii="Rubik" w:hAnsi="Rubik"/>
          <w:color w:val="546E7A"/>
          <w:shd w:val="clear" w:color="auto" w:fill="FFFFFF"/>
        </w:rPr>
        <w:t>comprobar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la </w:t>
      </w:r>
      <w:proofErr w:type="spellStart"/>
      <w:r>
        <w:rPr>
          <w:rFonts w:ascii="Rubik" w:hAnsi="Rubik"/>
          <w:color w:val="546E7A"/>
          <w:shd w:val="clear" w:color="auto" w:fill="FFFFFF"/>
        </w:rPr>
        <w:t>reproducibilidad</w:t>
      </w:r>
      <w:proofErr w:type="spellEnd"/>
      <w:r>
        <w:rPr>
          <w:rFonts w:ascii="Rubik" w:hAnsi="Rubik"/>
          <w:color w:val="546E7A"/>
        </w:rPr>
        <w:br/>
      </w:r>
      <w:r>
        <w:rPr>
          <w:rFonts w:ascii="Rubik" w:hAnsi="Rubik"/>
          <w:color w:val="546E7A"/>
          <w:shd w:val="clear" w:color="auto" w:fill="FFFFFF"/>
        </w:rPr>
        <w:t xml:space="preserve">D. </w:t>
      </w:r>
      <w:proofErr w:type="spellStart"/>
      <w:r>
        <w:rPr>
          <w:rFonts w:ascii="Rubik" w:hAnsi="Rubik"/>
          <w:color w:val="546E7A"/>
          <w:shd w:val="clear" w:color="auto" w:fill="FFFFFF"/>
        </w:rPr>
        <w:t>Asignar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el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mismo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error </w:t>
      </w:r>
      <w:proofErr w:type="gramStart"/>
      <w:r>
        <w:rPr>
          <w:rFonts w:ascii="Rubik" w:hAnsi="Rubik"/>
          <w:color w:val="546E7A"/>
          <w:shd w:val="clear" w:color="auto" w:fill="FFFFFF"/>
        </w:rPr>
        <w:t>a</w:t>
      </w:r>
      <w:proofErr w:type="gram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otro</w:t>
      </w:r>
      <w:proofErr w:type="spellEnd"/>
      <w:r>
        <w:rPr>
          <w:rFonts w:ascii="Rubik" w:hAnsi="Rubik"/>
          <w:color w:val="546E7A"/>
          <w:shd w:val="clear" w:color="auto" w:fill="FFFFFF"/>
        </w:rPr>
        <w:t xml:space="preserve"> </w:t>
      </w:r>
      <w:proofErr w:type="spellStart"/>
      <w:r>
        <w:rPr>
          <w:rFonts w:ascii="Rubik" w:hAnsi="Rubik"/>
          <w:color w:val="546E7A"/>
          <w:shd w:val="clear" w:color="auto" w:fill="FFFFFF"/>
        </w:rPr>
        <w:t>desarrollador</w:t>
      </w:r>
      <w:proofErr w:type="spellEnd"/>
    </w:p>
    <w:p w14:paraId="43E3BD9B" w14:textId="77777777" w:rsidR="00E90DA2" w:rsidRPr="00C6720E" w:rsidRDefault="00E90DA2" w:rsidP="00E90DA2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7D6884F9" w14:textId="000B7C36" w:rsidR="00C40EFE" w:rsidRPr="00E90DA2" w:rsidRDefault="00C40EFE" w:rsidP="00E90DA2">
      <w:pPr>
        <w:rPr>
          <w:rFonts w:ascii="Rubik" w:hAnsi="Rubik"/>
          <w:color w:val="546E7A"/>
          <w:shd w:val="clear" w:color="auto" w:fill="FFFFFF"/>
        </w:rPr>
      </w:pPr>
    </w:p>
    <w:p w14:paraId="4C01801E" w14:textId="77777777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7904CB35" w14:textId="47F497BB" w:rsidR="00C40EFE" w:rsidRDefault="00C40EFE" w:rsidP="00C40EFE">
      <w:pPr>
        <w:pStyle w:val="ListParagraph"/>
        <w:rPr>
          <w:rFonts w:ascii="Rubik" w:hAnsi="Rubik"/>
          <w:color w:val="546E7A"/>
          <w:shd w:val="clear" w:color="auto" w:fill="FFFFFF"/>
        </w:rPr>
      </w:pPr>
    </w:p>
    <w:p w14:paraId="0D6DB4EE" w14:textId="77777777" w:rsidR="00C40EFE" w:rsidRDefault="00C40EFE" w:rsidP="00C40EFE">
      <w:pPr>
        <w:pStyle w:val="ListParagraph"/>
      </w:pPr>
    </w:p>
    <w:sectPr w:rsidR="00C4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97D"/>
    <w:multiLevelType w:val="hybridMultilevel"/>
    <w:tmpl w:val="339404A0"/>
    <w:lvl w:ilvl="0" w:tplc="EA182746">
      <w:start w:val="1"/>
      <w:numFmt w:val="decimal"/>
      <w:lvlText w:val="%1."/>
      <w:lvlJc w:val="left"/>
      <w:pPr>
        <w:ind w:left="720" w:hanging="360"/>
      </w:pPr>
      <w:rPr>
        <w:rFonts w:ascii="Rubik" w:hAnsi="Rubik" w:hint="default"/>
        <w:color w:val="546E7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FE"/>
    <w:rsid w:val="00074A73"/>
    <w:rsid w:val="005817F3"/>
    <w:rsid w:val="00731485"/>
    <w:rsid w:val="00C40EFE"/>
    <w:rsid w:val="00C6720E"/>
    <w:rsid w:val="00E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DEF4"/>
  <w15:chartTrackingRefBased/>
  <w15:docId w15:val="{3988CA32-7287-4077-BD88-6B0C27E0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7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720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Irigoyen</dc:creator>
  <cp:keywords/>
  <dc:description/>
  <cp:lastModifiedBy>Jose Irigoyen</cp:lastModifiedBy>
  <cp:revision>1</cp:revision>
  <dcterms:created xsi:type="dcterms:W3CDTF">2022-08-22T22:31:00Z</dcterms:created>
  <dcterms:modified xsi:type="dcterms:W3CDTF">2022-08-22T22:46:00Z</dcterms:modified>
</cp:coreProperties>
</file>