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5E4C" w:rsidRPr="00FE5E4C" w:rsidRDefault="00FE5E4C" w:rsidP="001B2042">
      <w:pPr>
        <w:rPr>
          <w:rFonts w:eastAsia="Times New Roman"/>
          <w:b/>
        </w:rPr>
      </w:pPr>
      <w:r w:rsidRPr="00FE5E4C">
        <w:rPr>
          <w:rFonts w:eastAsia="Times New Roman"/>
          <w:b/>
        </w:rPr>
        <w:t>Mejl 19.7.2022</w:t>
      </w:r>
    </w:p>
    <w:p w:rsidR="001B2042" w:rsidRDefault="001B2042" w:rsidP="001B2042">
      <w:pPr>
        <w:rPr>
          <w:rFonts w:eastAsia="Times New Roman"/>
        </w:rPr>
      </w:pPr>
      <w:r>
        <w:rPr>
          <w:rFonts w:eastAsia="Times New Roman"/>
        </w:rPr>
        <w:t>- Prosim za zadnje biološke in veterinarske podatke, tako da še lahko vključimo 2021, 2022.</w:t>
      </w:r>
    </w:p>
    <w:p w:rsidR="001B2042" w:rsidRDefault="001B2042" w:rsidP="001B2042">
      <w:pPr>
        <w:rPr>
          <w:rFonts w:eastAsia="Times New Roman"/>
        </w:rPr>
      </w:pPr>
    </w:p>
    <w:p w:rsidR="001B2042" w:rsidRPr="005A00A7" w:rsidRDefault="001B2042" w:rsidP="001B2042">
      <w:pPr>
        <w:rPr>
          <w:rFonts w:asciiTheme="minorHAnsi" w:eastAsia="Times New Roman" w:hAnsiTheme="minorHAnsi" w:cstheme="minorHAnsi"/>
          <w:strike/>
          <w:color w:val="2E74B5" w:themeColor="accent1" w:themeShade="BF"/>
        </w:rPr>
      </w:pPr>
      <w:r w:rsidRPr="005A00A7">
        <w:rPr>
          <w:rFonts w:asciiTheme="minorHAnsi" w:eastAsia="Times New Roman" w:hAnsiTheme="minorHAnsi" w:cstheme="minorHAnsi"/>
          <w:strike/>
          <w:color w:val="2E74B5" w:themeColor="accent1" w:themeShade="BF"/>
        </w:rPr>
        <w:t xml:space="preserve">Mislim, da je smiselno vključiti podatke do zadnjega zaključenega leta, to je 2021. Letošnjega leta ne bi vključevala, ker vsi podatki niso še obdelani in jih, recimo pretokov, niti ne bomo dobili. </w:t>
      </w:r>
    </w:p>
    <w:p w:rsidR="001B2042" w:rsidRDefault="001B2042" w:rsidP="001B2042">
      <w:pPr>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 xml:space="preserve">Biološke podatke </w:t>
      </w:r>
      <w:r w:rsidR="00A162E4">
        <w:rPr>
          <w:rFonts w:asciiTheme="minorHAnsi" w:eastAsia="Times New Roman" w:hAnsiTheme="minorHAnsi" w:cstheme="minorHAnsi"/>
          <w:color w:val="2E74B5" w:themeColor="accent1" w:themeShade="BF"/>
        </w:rPr>
        <w:t xml:space="preserve">do konca 2021 </w:t>
      </w:r>
      <w:r>
        <w:rPr>
          <w:rFonts w:asciiTheme="minorHAnsi" w:eastAsia="Times New Roman" w:hAnsiTheme="minorHAnsi" w:cstheme="minorHAnsi"/>
          <w:color w:val="2E74B5" w:themeColor="accent1" w:themeShade="BF"/>
        </w:rPr>
        <w:t>sem vklju</w:t>
      </w:r>
      <w:r w:rsidR="00A162E4">
        <w:rPr>
          <w:rFonts w:asciiTheme="minorHAnsi" w:eastAsia="Times New Roman" w:hAnsiTheme="minorHAnsi" w:cstheme="minorHAnsi"/>
          <w:color w:val="2E74B5" w:themeColor="accent1" w:themeShade="BF"/>
        </w:rPr>
        <w:t xml:space="preserve">čila v tabelo, ki jo pošiljam (Podatki_1994_onwards). </w:t>
      </w:r>
    </w:p>
    <w:p w:rsidR="00A162E4" w:rsidRPr="001B2042" w:rsidRDefault="00A162E4" w:rsidP="001B2042">
      <w:pPr>
        <w:rPr>
          <w:rFonts w:asciiTheme="minorHAnsi" w:eastAsia="Times New Roman" w:hAnsiTheme="minorHAnsi" w:cstheme="minorHAnsi"/>
          <w:color w:val="2E74B5" w:themeColor="accent1" w:themeShade="BF"/>
        </w:rPr>
      </w:pPr>
      <w:r w:rsidRPr="005A00A7">
        <w:rPr>
          <w:rFonts w:asciiTheme="minorHAnsi" w:eastAsia="Times New Roman" w:hAnsiTheme="minorHAnsi" w:cstheme="minorHAnsi"/>
          <w:color w:val="2E74B5" w:themeColor="accent1" w:themeShade="BF"/>
          <w:highlight w:val="red"/>
        </w:rPr>
        <w:t>Za veterinarske podatke</w:t>
      </w:r>
      <w:r>
        <w:rPr>
          <w:rFonts w:asciiTheme="minorHAnsi" w:eastAsia="Times New Roman" w:hAnsiTheme="minorHAnsi" w:cstheme="minorHAnsi"/>
          <w:color w:val="2E74B5" w:themeColor="accent1" w:themeShade="BF"/>
        </w:rPr>
        <w:t xml:space="preserve"> </w:t>
      </w:r>
      <w:r w:rsidRPr="005A00A7">
        <w:rPr>
          <w:rFonts w:asciiTheme="minorHAnsi" w:eastAsia="Times New Roman" w:hAnsiTheme="minorHAnsi" w:cstheme="minorHAnsi"/>
          <w:strike/>
          <w:color w:val="2E74B5" w:themeColor="accent1" w:themeShade="BF"/>
        </w:rPr>
        <w:t xml:space="preserve">bom prosila Patricijo, ki je vodja monitoringa, naj zaprosi na UVHVVR, če jih lahko posredujejo. Jaz imam podatke samo do konca 2019. Patricija se vrne 2. avgusta. </w:t>
      </w:r>
    </w:p>
    <w:p w:rsidR="001B2042" w:rsidRDefault="001B2042" w:rsidP="001B2042">
      <w:pPr>
        <w:rPr>
          <w:rFonts w:eastAsia="Times New Roman"/>
        </w:rPr>
      </w:pPr>
    </w:p>
    <w:p w:rsidR="001B2042" w:rsidRDefault="001B2042" w:rsidP="001B2042">
      <w:pPr>
        <w:rPr>
          <w:rFonts w:eastAsia="Times New Roman"/>
        </w:rPr>
      </w:pPr>
      <w:r>
        <w:rPr>
          <w:rFonts w:eastAsia="Times New Roman"/>
        </w:rPr>
        <w:t>- Trenutno imam glede ostalih podatkov sledeča vprašanja:</w:t>
      </w:r>
    </w:p>
    <w:p w:rsidR="001B2042" w:rsidRDefault="001B2042" w:rsidP="001B2042">
      <w:pPr>
        <w:numPr>
          <w:ilvl w:val="0"/>
          <w:numId w:val="1"/>
        </w:numPr>
        <w:spacing w:before="100" w:beforeAutospacing="1" w:after="100" w:afterAutospacing="1"/>
        <w:rPr>
          <w:rFonts w:eastAsia="Times New Roman"/>
        </w:rPr>
      </w:pPr>
      <w:r>
        <w:rPr>
          <w:rFonts w:eastAsia="Times New Roman"/>
        </w:rPr>
        <w:t>kemijski podatki 2005 - 2019</w:t>
      </w:r>
    </w:p>
    <w:p w:rsidR="001B2042" w:rsidRDefault="001B2042" w:rsidP="001B2042">
      <w:pPr>
        <w:numPr>
          <w:ilvl w:val="1"/>
          <w:numId w:val="1"/>
        </w:numPr>
        <w:spacing w:before="100" w:beforeAutospacing="1" w:after="100" w:afterAutospacing="1"/>
        <w:rPr>
          <w:rFonts w:eastAsia="Times New Roman"/>
        </w:rPr>
      </w:pPr>
      <w:r>
        <w:rPr>
          <w:rFonts w:eastAsia="Times New Roman"/>
        </w:rPr>
        <w:t>starejših torej ni? Novejši?</w:t>
      </w:r>
    </w:p>
    <w:p w:rsidR="00A162E4" w:rsidRPr="005A00A7" w:rsidRDefault="00A162E4" w:rsidP="00A162E4">
      <w:pPr>
        <w:spacing w:before="100" w:beforeAutospacing="1" w:after="100" w:afterAutospacing="1"/>
        <w:rPr>
          <w:rFonts w:asciiTheme="minorHAnsi" w:eastAsia="Times New Roman" w:hAnsiTheme="minorHAnsi" w:cstheme="minorHAnsi"/>
          <w:strike/>
          <w:color w:val="2E74B5" w:themeColor="accent1" w:themeShade="BF"/>
        </w:rPr>
      </w:pPr>
      <w:r w:rsidRPr="005A00A7">
        <w:rPr>
          <w:rFonts w:asciiTheme="minorHAnsi" w:eastAsia="Times New Roman" w:hAnsiTheme="minorHAnsi" w:cstheme="minorHAnsi"/>
          <w:strike/>
          <w:color w:val="2E74B5" w:themeColor="accent1" w:themeShade="BF"/>
        </w:rPr>
        <w:t>Kemijski podatki so na voljo od leta 1994 dalje, sem dopolnila tabelo, ki ti jo pošiljam (Fi_Ke_1994-2021_checked)</w:t>
      </w:r>
      <w:r w:rsidR="00A8241A" w:rsidRPr="005A00A7">
        <w:rPr>
          <w:rFonts w:asciiTheme="minorHAnsi" w:eastAsia="Times New Roman" w:hAnsiTheme="minorHAnsi" w:cstheme="minorHAnsi"/>
          <w:strike/>
          <w:color w:val="2E74B5" w:themeColor="accent1" w:themeShade="BF"/>
        </w:rPr>
        <w:t>, s podatki do konca leta 2021</w:t>
      </w:r>
      <w:r w:rsidRPr="005A00A7">
        <w:rPr>
          <w:rFonts w:asciiTheme="minorHAnsi" w:eastAsia="Times New Roman" w:hAnsiTheme="minorHAnsi" w:cstheme="minorHAnsi"/>
          <w:strike/>
          <w:color w:val="2E74B5" w:themeColor="accent1" w:themeShade="BF"/>
        </w:rPr>
        <w:t xml:space="preserve">. V njej so vsi </w:t>
      </w:r>
      <w:r w:rsidR="00A8241A" w:rsidRPr="005A00A7">
        <w:rPr>
          <w:rFonts w:asciiTheme="minorHAnsi" w:eastAsia="Times New Roman" w:hAnsiTheme="minorHAnsi" w:cstheme="minorHAnsi"/>
          <w:strike/>
          <w:color w:val="2E74B5" w:themeColor="accent1" w:themeShade="BF"/>
        </w:rPr>
        <w:t xml:space="preserve">okoljski </w:t>
      </w:r>
      <w:r w:rsidRPr="005A00A7">
        <w:rPr>
          <w:rFonts w:asciiTheme="minorHAnsi" w:eastAsia="Times New Roman" w:hAnsiTheme="minorHAnsi" w:cstheme="minorHAnsi"/>
          <w:strike/>
          <w:color w:val="2E74B5" w:themeColor="accent1" w:themeShade="BF"/>
        </w:rPr>
        <w:t>podatki, ki jih imamo na voljo za naslednje postaje: 00BF, 000F (ti dve postaji sta zelo blizu in lahko podatke tudi združimo, kot da gre za eno postajo), 000K, 0DB2, 0024, 0035, 00MA.</w:t>
      </w:r>
    </w:p>
    <w:p w:rsidR="001B2042" w:rsidRDefault="001B2042" w:rsidP="001B2042">
      <w:pPr>
        <w:numPr>
          <w:ilvl w:val="1"/>
          <w:numId w:val="1"/>
        </w:numPr>
        <w:spacing w:before="100" w:beforeAutospacing="1" w:after="100" w:afterAutospacing="1"/>
        <w:rPr>
          <w:rFonts w:eastAsia="Times New Roman"/>
        </w:rPr>
      </w:pPr>
      <w:r>
        <w:rPr>
          <w:rFonts w:eastAsia="Times New Roman"/>
        </w:rPr>
        <w:t xml:space="preserve">lokacije kemijski vzorcev (0024, 0035, ODB2) so enake vašim biološkim z enako oznako ne? </w:t>
      </w:r>
    </w:p>
    <w:p w:rsidR="00A8241A" w:rsidRPr="005A00A7" w:rsidRDefault="00A8241A" w:rsidP="00A8241A">
      <w:pPr>
        <w:spacing w:before="100" w:beforeAutospacing="1" w:after="100" w:afterAutospacing="1"/>
        <w:rPr>
          <w:rFonts w:eastAsia="Times New Roman"/>
          <w:strike/>
        </w:rPr>
      </w:pPr>
      <w:r w:rsidRPr="005A00A7">
        <w:rPr>
          <w:rFonts w:asciiTheme="minorHAnsi" w:eastAsia="Times New Roman" w:hAnsiTheme="minorHAnsi" w:cstheme="minorHAnsi"/>
          <w:strike/>
          <w:color w:val="2E74B5" w:themeColor="accent1" w:themeShade="BF"/>
        </w:rPr>
        <w:t>Seveda.</w:t>
      </w:r>
    </w:p>
    <w:p w:rsidR="001B2042" w:rsidRDefault="001B2042" w:rsidP="001B2042">
      <w:pPr>
        <w:numPr>
          <w:ilvl w:val="1"/>
          <w:numId w:val="1"/>
        </w:numPr>
        <w:spacing w:before="100" w:beforeAutospacing="1" w:after="100" w:afterAutospacing="1"/>
        <w:rPr>
          <w:rFonts w:eastAsia="Times New Roman"/>
        </w:rPr>
      </w:pPr>
      <w:r>
        <w:rPr>
          <w:rFonts w:eastAsia="Times New Roman"/>
        </w:rPr>
        <w:t>veliko je skritih vrstic v Excelu (vidne samo za Debeli rtič), skrite so tudi nekatere za STrunjan in Sečovlje, verjetno želimo tudi te vključiti ali je namen da se uproabi le Debeli rtič?</w:t>
      </w:r>
    </w:p>
    <w:p w:rsidR="00A8241A" w:rsidRPr="005A00A7" w:rsidRDefault="00A8241A" w:rsidP="00A8241A">
      <w:pPr>
        <w:spacing w:before="100" w:beforeAutospacing="1" w:after="100" w:afterAutospacing="1"/>
        <w:rPr>
          <w:rFonts w:eastAsia="Times New Roman"/>
          <w:strike/>
        </w:rPr>
      </w:pPr>
      <w:r w:rsidRPr="005A00A7">
        <w:rPr>
          <w:rFonts w:asciiTheme="minorHAnsi" w:eastAsia="Times New Roman" w:hAnsiTheme="minorHAnsi" w:cstheme="minorHAnsi"/>
          <w:strike/>
          <w:color w:val="2E74B5" w:themeColor="accent1" w:themeShade="BF"/>
        </w:rPr>
        <w:t xml:space="preserve">Seveda vključimo vse tri postaje. </w:t>
      </w:r>
    </w:p>
    <w:p w:rsidR="001B2042" w:rsidRDefault="001B2042" w:rsidP="001B2042">
      <w:pPr>
        <w:numPr>
          <w:ilvl w:val="0"/>
          <w:numId w:val="1"/>
        </w:numPr>
        <w:spacing w:before="100" w:beforeAutospacing="1" w:after="100" w:afterAutospacing="1"/>
        <w:rPr>
          <w:rFonts w:eastAsia="Times New Roman"/>
        </w:rPr>
      </w:pPr>
      <w:r>
        <w:rPr>
          <w:rFonts w:eastAsia="Times New Roman"/>
        </w:rPr>
        <w:t>Pretoki rek</w:t>
      </w:r>
    </w:p>
    <w:p w:rsidR="001B2042" w:rsidRDefault="001B2042" w:rsidP="001B2042">
      <w:pPr>
        <w:numPr>
          <w:ilvl w:val="1"/>
          <w:numId w:val="1"/>
        </w:numPr>
        <w:spacing w:before="100" w:beforeAutospacing="1" w:after="100" w:afterAutospacing="1"/>
        <w:rPr>
          <w:rFonts w:eastAsia="Times New Roman"/>
        </w:rPr>
      </w:pPr>
      <w:r>
        <w:rPr>
          <w:rFonts w:eastAsia="Times New Roman"/>
        </w:rPr>
        <w:t>A to je za vsak mesec nav</w:t>
      </w:r>
      <w:r w:rsidR="00A8241A">
        <w:rPr>
          <w:rFonts w:eastAsia="Times New Roman"/>
        </w:rPr>
        <w:t>eden skupni pretok za ta mesec?</w:t>
      </w:r>
    </w:p>
    <w:p w:rsidR="00A8241A" w:rsidRPr="005A00A7" w:rsidRDefault="00A8241A" w:rsidP="00A8241A">
      <w:pPr>
        <w:spacing w:before="100" w:beforeAutospacing="1" w:after="100" w:afterAutospacing="1"/>
        <w:rPr>
          <w:rFonts w:asciiTheme="minorHAnsi" w:eastAsia="Times New Roman" w:hAnsiTheme="minorHAnsi" w:cstheme="minorHAnsi"/>
          <w:strike/>
          <w:color w:val="2E74B5" w:themeColor="accent1" w:themeShade="BF"/>
        </w:rPr>
      </w:pPr>
      <w:r w:rsidRPr="005A00A7">
        <w:rPr>
          <w:rFonts w:asciiTheme="minorHAnsi" w:eastAsia="Times New Roman" w:hAnsiTheme="minorHAnsi" w:cstheme="minorHAnsi"/>
          <w:strike/>
          <w:color w:val="2E74B5" w:themeColor="accent1" w:themeShade="BF"/>
        </w:rPr>
        <w:t>Naveden je povprečni mesečni pretok, izračunan iz dnevnih pretokov (v m</w:t>
      </w:r>
      <w:r w:rsidRPr="005A00A7">
        <w:rPr>
          <w:rFonts w:asciiTheme="minorHAnsi" w:eastAsia="Times New Roman" w:hAnsiTheme="minorHAnsi" w:cstheme="minorHAnsi"/>
          <w:strike/>
          <w:color w:val="2E74B5" w:themeColor="accent1" w:themeShade="BF"/>
          <w:vertAlign w:val="superscript"/>
        </w:rPr>
        <w:t>3</w:t>
      </w:r>
      <w:r w:rsidRPr="005A00A7">
        <w:rPr>
          <w:rFonts w:asciiTheme="minorHAnsi" w:eastAsia="Times New Roman" w:hAnsiTheme="minorHAnsi" w:cstheme="minorHAnsi"/>
          <w:strike/>
          <w:color w:val="2E74B5" w:themeColor="accent1" w:themeShade="BF"/>
        </w:rPr>
        <w:t>/s).</w:t>
      </w:r>
    </w:p>
    <w:p w:rsidR="00A8241A" w:rsidRDefault="00A8241A" w:rsidP="00A8241A">
      <w:pPr>
        <w:spacing w:before="100" w:beforeAutospacing="1" w:after="100" w:afterAutospacing="1"/>
        <w:rPr>
          <w:rFonts w:eastAsia="Times New Roman"/>
        </w:rPr>
      </w:pPr>
      <w:r w:rsidRPr="00EE4CA0">
        <w:rPr>
          <w:rFonts w:asciiTheme="minorHAnsi" w:eastAsia="Times New Roman" w:hAnsiTheme="minorHAnsi" w:cstheme="minorHAnsi"/>
          <w:strike/>
          <w:color w:val="2E74B5" w:themeColor="accent1" w:themeShade="BF"/>
        </w:rPr>
        <w:t xml:space="preserve">Pripravila sem tudi tabelo z dnevnimi pretoki za Sočo, pošiljam (Pretok Soča_dnevni_1994-2020). Za reko </w:t>
      </w:r>
      <w:r w:rsidRPr="00EE4CA0">
        <w:rPr>
          <w:rFonts w:asciiTheme="minorHAnsi" w:eastAsia="Times New Roman" w:hAnsiTheme="minorHAnsi" w:cstheme="minorHAnsi"/>
          <w:strike/>
          <w:highlight w:val="red"/>
        </w:rPr>
        <w:t>Pad</w:t>
      </w:r>
      <w:r w:rsidRPr="00EE4CA0">
        <w:rPr>
          <w:rFonts w:asciiTheme="minorHAnsi" w:eastAsia="Times New Roman" w:hAnsiTheme="minorHAnsi" w:cstheme="minorHAnsi"/>
          <w:strike/>
        </w:rPr>
        <w:t xml:space="preserve"> </w:t>
      </w:r>
      <w:r w:rsidRPr="00EE4CA0">
        <w:rPr>
          <w:rFonts w:asciiTheme="minorHAnsi" w:eastAsia="Times New Roman" w:hAnsiTheme="minorHAnsi" w:cstheme="minorHAnsi"/>
          <w:strike/>
          <w:color w:val="2E74B5" w:themeColor="accent1" w:themeShade="BF"/>
        </w:rPr>
        <w:t>nisem našla podatkov na spletu. Bo</w:t>
      </w:r>
      <w:r>
        <w:rPr>
          <w:rFonts w:asciiTheme="minorHAnsi" w:eastAsia="Times New Roman" w:hAnsiTheme="minorHAnsi" w:cstheme="minorHAnsi"/>
          <w:color w:val="2E74B5" w:themeColor="accent1" w:themeShade="BF"/>
        </w:rPr>
        <w:t xml:space="preserve"> </w:t>
      </w:r>
      <w:r w:rsidRPr="00EE4CA0">
        <w:rPr>
          <w:rFonts w:asciiTheme="minorHAnsi" w:eastAsia="Times New Roman" w:hAnsiTheme="minorHAnsi" w:cstheme="minorHAnsi"/>
          <w:color w:val="2E74B5" w:themeColor="accent1" w:themeShade="BF"/>
          <w:highlight w:val="red"/>
        </w:rPr>
        <w:t>prosila Patricijo, če lahko dobi tudi novejše podatke, po možnosti dnevne pretoke.</w:t>
      </w:r>
    </w:p>
    <w:p w:rsidR="001B2042" w:rsidRDefault="001B2042" w:rsidP="001B2042">
      <w:pPr>
        <w:numPr>
          <w:ilvl w:val="1"/>
          <w:numId w:val="1"/>
        </w:numPr>
        <w:spacing w:before="100" w:beforeAutospacing="1" w:after="100" w:afterAutospacing="1"/>
        <w:rPr>
          <w:rFonts w:eastAsia="Times New Roman"/>
        </w:rPr>
      </w:pPr>
      <w:r>
        <w:rPr>
          <w:rFonts w:eastAsia="Times New Roman"/>
        </w:rPr>
        <w:t>A lahko še dobimo za 2021, 2022?</w:t>
      </w:r>
    </w:p>
    <w:p w:rsidR="00A8241A" w:rsidRPr="00EE4CA0" w:rsidRDefault="00A8241A" w:rsidP="00A8241A">
      <w:pPr>
        <w:spacing w:before="100" w:beforeAutospacing="1" w:after="100" w:afterAutospacing="1"/>
        <w:rPr>
          <w:rFonts w:asciiTheme="minorHAnsi" w:eastAsia="Times New Roman" w:hAnsiTheme="minorHAnsi" w:cstheme="minorHAnsi"/>
          <w:strike/>
          <w:color w:val="2E74B5" w:themeColor="accent1" w:themeShade="BF"/>
        </w:rPr>
      </w:pPr>
      <w:r w:rsidRPr="00EE4CA0">
        <w:rPr>
          <w:rFonts w:asciiTheme="minorHAnsi" w:eastAsia="Times New Roman" w:hAnsiTheme="minorHAnsi" w:cstheme="minorHAnsi"/>
          <w:strike/>
          <w:color w:val="2E74B5" w:themeColor="accent1" w:themeShade="BF"/>
        </w:rPr>
        <w:t>Poslala sem prošnjo na ARSO, če mi lahko pošljejo podatke za leto 2021, vendar odgovor še čakam. Za leto 2022 glej zgoraj.</w:t>
      </w:r>
    </w:p>
    <w:p w:rsidR="001B2042" w:rsidRDefault="001B2042" w:rsidP="001B2042">
      <w:pPr>
        <w:numPr>
          <w:ilvl w:val="0"/>
          <w:numId w:val="1"/>
        </w:numPr>
        <w:spacing w:before="100" w:beforeAutospacing="1" w:after="100" w:afterAutospacing="1"/>
        <w:rPr>
          <w:rFonts w:eastAsia="Times New Roman"/>
        </w:rPr>
      </w:pPr>
      <w:r>
        <w:rPr>
          <w:rFonts w:eastAsia="Times New Roman"/>
        </w:rPr>
        <w:t>Sončno sevanje:</w:t>
      </w:r>
    </w:p>
    <w:p w:rsidR="001B2042" w:rsidRDefault="001B2042" w:rsidP="001B2042">
      <w:pPr>
        <w:numPr>
          <w:ilvl w:val="1"/>
          <w:numId w:val="1"/>
        </w:numPr>
        <w:spacing w:before="100" w:beforeAutospacing="1" w:after="100" w:afterAutospacing="1"/>
        <w:rPr>
          <w:rFonts w:eastAsia="Times New Roman"/>
        </w:rPr>
      </w:pPr>
      <w:r>
        <w:rPr>
          <w:rFonts w:eastAsia="Times New Roman"/>
        </w:rPr>
        <w:lastRenderedPageBreak/>
        <w:t xml:space="preserve">Zgolj 2000-2016, a se lahko dobi za celotno obdobje kot imamo biološke vzorce in še za 2021, 2022? </w:t>
      </w:r>
    </w:p>
    <w:p w:rsidR="00A8241A" w:rsidRPr="00EE4CA0" w:rsidRDefault="00A8241A" w:rsidP="00A8241A">
      <w:pPr>
        <w:spacing w:before="100" w:beforeAutospacing="1" w:after="100" w:afterAutospacing="1"/>
        <w:rPr>
          <w:rFonts w:eastAsia="Times New Roman"/>
          <w:strike/>
        </w:rPr>
      </w:pPr>
      <w:r w:rsidRPr="00EE4CA0">
        <w:rPr>
          <w:rFonts w:asciiTheme="minorHAnsi" w:eastAsia="Times New Roman" w:hAnsiTheme="minorHAnsi" w:cstheme="minorHAnsi"/>
          <w:strike/>
          <w:color w:val="2E74B5" w:themeColor="accent1" w:themeShade="BF"/>
        </w:rPr>
        <w:t>To še nisem preverjala.</w:t>
      </w:r>
    </w:p>
    <w:p w:rsidR="001B2042" w:rsidRDefault="001B2042" w:rsidP="001B2042">
      <w:pPr>
        <w:numPr>
          <w:ilvl w:val="1"/>
          <w:numId w:val="1"/>
        </w:numPr>
        <w:spacing w:before="100" w:beforeAutospacing="1" w:after="100" w:afterAutospacing="1"/>
        <w:rPr>
          <w:rFonts w:eastAsia="Times New Roman"/>
        </w:rPr>
      </w:pPr>
      <w:r>
        <w:rPr>
          <w:rFonts w:eastAsia="Times New Roman"/>
        </w:rPr>
        <w:t>Verjetno ni tak problem da so meritve na Portoroškem letališču, ni velikih razlik do npr. Debelega rtiča?)</w:t>
      </w:r>
    </w:p>
    <w:p w:rsidR="00A8241A" w:rsidRPr="00EE4CA0" w:rsidRDefault="00A8241A" w:rsidP="00A8241A">
      <w:pPr>
        <w:spacing w:before="100" w:beforeAutospacing="1" w:after="100" w:afterAutospacing="1"/>
        <w:rPr>
          <w:rFonts w:eastAsia="Times New Roman"/>
          <w:strike/>
        </w:rPr>
      </w:pPr>
      <w:r w:rsidRPr="00EE4CA0">
        <w:rPr>
          <w:rFonts w:asciiTheme="minorHAnsi" w:eastAsia="Times New Roman" w:hAnsiTheme="minorHAnsi" w:cstheme="minorHAnsi"/>
          <w:strike/>
          <w:color w:val="2E74B5" w:themeColor="accent1" w:themeShade="BF"/>
        </w:rPr>
        <w:t>Mi meritve s Portoroškega letališča jemljemo kot relevantne za celotno slovensko morje.</w:t>
      </w:r>
    </w:p>
    <w:p w:rsidR="001B2042" w:rsidRDefault="001B2042" w:rsidP="001B2042">
      <w:pPr>
        <w:numPr>
          <w:ilvl w:val="1"/>
          <w:numId w:val="1"/>
        </w:numPr>
        <w:spacing w:before="100" w:beforeAutospacing="1" w:after="100" w:afterAutospacing="1"/>
        <w:rPr>
          <w:rFonts w:eastAsia="Times New Roman"/>
        </w:rPr>
      </w:pPr>
      <w:r>
        <w:rPr>
          <w:rFonts w:eastAsia="Times New Roman"/>
        </w:rPr>
        <w:t>A bi lahko tudi agregirali več dni skupaj, recimo na 2 tedna ali en mesec kot so biološki vzorci in pretoki rek? Verjetno ni s tem nič narobe, samo preverejam v kolikor bi to naredil?</w:t>
      </w:r>
    </w:p>
    <w:p w:rsidR="00A8241A" w:rsidRDefault="00FE5E4C" w:rsidP="00A8241A">
      <w:pPr>
        <w:spacing w:before="100" w:beforeAutospacing="1" w:after="100" w:afterAutospacing="1"/>
        <w:rPr>
          <w:rFonts w:asciiTheme="minorHAnsi" w:eastAsia="Times New Roman" w:hAnsiTheme="minorHAnsi" w:cstheme="minorHAnsi"/>
          <w:color w:val="2E74B5" w:themeColor="accent1" w:themeShade="BF"/>
        </w:rPr>
      </w:pPr>
      <w:r>
        <w:rPr>
          <w:rFonts w:asciiTheme="minorHAnsi" w:eastAsia="Times New Roman" w:hAnsiTheme="minorHAnsi" w:cstheme="minorHAnsi"/>
          <w:color w:val="2E74B5" w:themeColor="accent1" w:themeShade="BF"/>
        </w:rPr>
        <w:t>Mislim, da bi bilo to smiselno. Bi se dalo tudi pripraviti različno dolge »agregacije«, recimo za 2, 3 tedne in 1 mesec in preveriti, kaj ima večji vpliv?</w:t>
      </w:r>
    </w:p>
    <w:p w:rsidR="00FE5E4C" w:rsidRPr="00FE5E4C" w:rsidRDefault="00FE5E4C" w:rsidP="00FE5E4C">
      <w:pPr>
        <w:rPr>
          <w:rFonts w:eastAsia="Times New Roman"/>
          <w:b/>
        </w:rPr>
      </w:pPr>
      <w:r w:rsidRPr="00FE5E4C">
        <w:rPr>
          <w:rFonts w:eastAsia="Times New Roman"/>
          <w:b/>
        </w:rPr>
        <w:t xml:space="preserve">Mejl </w:t>
      </w:r>
      <w:r>
        <w:rPr>
          <w:rFonts w:eastAsia="Times New Roman"/>
          <w:b/>
        </w:rPr>
        <w:t>20</w:t>
      </w:r>
      <w:r w:rsidRPr="00FE5E4C">
        <w:rPr>
          <w:rFonts w:eastAsia="Times New Roman"/>
          <w:b/>
        </w:rPr>
        <w:t>.7.2022</w:t>
      </w:r>
      <w:r>
        <w:rPr>
          <w:rFonts w:eastAsia="Times New Roman"/>
          <w:b/>
        </w:rPr>
        <w:t xml:space="preserve"> #1</w:t>
      </w:r>
    </w:p>
    <w:p w:rsidR="00FE5E4C" w:rsidRDefault="00FE5E4C" w:rsidP="00FE5E4C">
      <w:pPr>
        <w:ind w:left="708" w:firstLine="708"/>
        <w:rPr>
          <w:rFonts w:eastAsia="Times New Roman"/>
        </w:rPr>
      </w:pPr>
      <w:r>
        <w:rPr>
          <w:rFonts w:eastAsia="Times New Roman"/>
        </w:rPr>
        <w:t>ker so tile podatki za sočno sevanje v neugodnem formatu sem šel sam iskat podatke na ARSO. Vendar tam imajo za Portorož le “</w:t>
      </w:r>
      <w:r>
        <w:rPr>
          <w:rFonts w:ascii="Verdana" w:eastAsia="Times New Roman" w:hAnsi="Verdana"/>
          <w:color w:val="000000"/>
          <w:sz w:val="17"/>
          <w:szCs w:val="17"/>
          <w:shd w:val="clear" w:color="auto" w:fill="F6FBD8"/>
        </w:rPr>
        <w:t>trajanje sončnega obsevanja (h)</w:t>
      </w:r>
      <w:r>
        <w:rPr>
          <w:rFonts w:eastAsia="Times New Roman"/>
        </w:rPr>
        <w:t>” , a misliš da je to tud vredu ali je bolje da uporabimo poslano “globalno sončno sevanje (kWh/m2) “? </w:t>
      </w:r>
    </w:p>
    <w:p w:rsidR="00FE5E4C" w:rsidRPr="00EE4CA0" w:rsidRDefault="00FE5E4C" w:rsidP="00FE5E4C">
      <w:pPr>
        <w:spacing w:before="100" w:beforeAutospacing="1" w:after="100" w:afterAutospacing="1"/>
        <w:rPr>
          <w:rFonts w:asciiTheme="minorHAnsi" w:eastAsia="Times New Roman" w:hAnsiTheme="minorHAnsi" w:cstheme="minorHAnsi"/>
          <w:strike/>
          <w:color w:val="2E74B5" w:themeColor="accent1" w:themeShade="BF"/>
        </w:rPr>
      </w:pPr>
      <w:r w:rsidRPr="00EE4CA0">
        <w:rPr>
          <w:rFonts w:asciiTheme="minorHAnsi" w:eastAsia="Times New Roman" w:hAnsiTheme="minorHAnsi" w:cstheme="minorHAnsi"/>
          <w:strike/>
          <w:color w:val="2E74B5" w:themeColor="accent1" w:themeShade="BF"/>
        </w:rPr>
        <w:t>Med podatkoma o globalnem sončevem sevanju in njegovem trajanju je verjetno jasna korelacija, tako da bi rekla, da bi se povezava med toksičnimi mikroalgami in sončevim sevanjem pokazala v obeh primerih, če seveda obstaja specifična povezava za posamezne vrste. Morda pa tudi kombinacija obeh podatkov nekaj pove: oblačnost pozimi ima najbrž drugačen vliv kot oblačnost poleti...</w:t>
      </w:r>
    </w:p>
    <w:p w:rsidR="00FE5E4C" w:rsidRPr="00FE5E4C" w:rsidRDefault="00FE5E4C" w:rsidP="00FE5E4C">
      <w:pPr>
        <w:rPr>
          <w:rFonts w:eastAsia="Times New Roman"/>
          <w:b/>
        </w:rPr>
      </w:pPr>
      <w:r w:rsidRPr="00FE5E4C">
        <w:rPr>
          <w:rFonts w:eastAsia="Times New Roman"/>
          <w:b/>
        </w:rPr>
        <w:t xml:space="preserve">Mejl </w:t>
      </w:r>
      <w:r>
        <w:rPr>
          <w:rFonts w:eastAsia="Times New Roman"/>
          <w:b/>
        </w:rPr>
        <w:t>20</w:t>
      </w:r>
      <w:r w:rsidRPr="00FE5E4C">
        <w:rPr>
          <w:rFonts w:eastAsia="Times New Roman"/>
          <w:b/>
        </w:rPr>
        <w:t>.7.2022</w:t>
      </w:r>
      <w:r>
        <w:rPr>
          <w:rFonts w:eastAsia="Times New Roman"/>
          <w:b/>
        </w:rPr>
        <w:t xml:space="preserve"> #2</w:t>
      </w:r>
    </w:p>
    <w:p w:rsidR="00FE5E4C" w:rsidRDefault="00FE5E4C" w:rsidP="00FE5E4C">
      <w:pPr>
        <w:rPr>
          <w:rFonts w:eastAsia="Times New Roman"/>
        </w:rPr>
      </w:pPr>
      <w:r>
        <w:rPr>
          <w:rFonts w:eastAsia="Times New Roman"/>
          <w:u w:val="single"/>
        </w:rPr>
        <w:t>Sonce</w:t>
      </w:r>
      <w:r>
        <w:rPr>
          <w:rFonts w:eastAsia="Times New Roman"/>
        </w:rPr>
        <w:t>:</w:t>
      </w:r>
    </w:p>
    <w:p w:rsidR="00FE5E4C" w:rsidRDefault="00FE5E4C" w:rsidP="00FE5E4C">
      <w:pPr>
        <w:rPr>
          <w:rFonts w:eastAsia="Times New Roman"/>
        </w:rPr>
      </w:pPr>
      <w:r>
        <w:rPr>
          <w:rFonts w:eastAsia="Times New Roman"/>
        </w:rPr>
        <w:t>- Bom torej za enkrat uporabil trajanje sončnega obsevanja (h), ki sem ga dobil prek ARSO, v kolikor pa dobimo v kWh/m2 pa toliko bolje, vendar če se le da naj bo v običjani “surovi" tabelarični obliki po dnevih (ker kar ste mi poslali je bilo oblikovano v posamezne table po letih v Excel zvezku, kar moram pol ročno reševat).</w:t>
      </w:r>
    </w:p>
    <w:p w:rsidR="00FE5E4C" w:rsidRPr="00EE4CA0" w:rsidRDefault="00FE5E4C" w:rsidP="00FE5E4C">
      <w:pPr>
        <w:spacing w:before="100" w:beforeAutospacing="1" w:after="100" w:afterAutospacing="1"/>
        <w:rPr>
          <w:rFonts w:asciiTheme="minorHAnsi" w:eastAsia="Times New Roman" w:hAnsiTheme="minorHAnsi" w:cstheme="minorHAnsi"/>
          <w:strike/>
          <w:color w:val="2E74B5" w:themeColor="accent1" w:themeShade="BF"/>
        </w:rPr>
      </w:pPr>
      <w:r w:rsidRPr="00EE4CA0">
        <w:rPr>
          <w:rFonts w:asciiTheme="minorHAnsi" w:eastAsia="Times New Roman" w:hAnsiTheme="minorHAnsi" w:cstheme="minorHAnsi"/>
          <w:strike/>
          <w:color w:val="2E74B5" w:themeColor="accent1" w:themeShade="BF"/>
        </w:rPr>
        <w:t>Velja za trajanje sončevega obsevanja. Po dopustu pa lahko na ARSO preverimo, kako je s podatki za globalno sončno sevanje...</w:t>
      </w:r>
    </w:p>
    <w:p w:rsidR="00FE5E4C" w:rsidRDefault="00FE5E4C" w:rsidP="00FE5E4C">
      <w:pPr>
        <w:rPr>
          <w:rFonts w:eastAsia="Times New Roman"/>
        </w:rPr>
      </w:pPr>
      <w:r>
        <w:rPr>
          <w:rFonts w:eastAsia="Times New Roman"/>
          <w:u w:val="single"/>
        </w:rPr>
        <w:t>Kemični</w:t>
      </w:r>
      <w:r>
        <w:rPr>
          <w:rFonts w:eastAsia="Times New Roman"/>
        </w:rPr>
        <w:t>:</w:t>
      </w:r>
    </w:p>
    <w:p w:rsidR="00FE5E4C" w:rsidRDefault="00FE5E4C" w:rsidP="00FE5E4C">
      <w:pPr>
        <w:rPr>
          <w:rFonts w:eastAsia="Times New Roman"/>
        </w:rPr>
      </w:pPr>
      <w:r>
        <w:rPr>
          <w:rFonts w:eastAsia="Times New Roman"/>
        </w:rPr>
        <w:t>- Mimogrede pri kemijskih testih se Debeli rtič začne šele 2005, a nimamo do prej?</w:t>
      </w:r>
    </w:p>
    <w:p w:rsidR="00FE5E4C" w:rsidRDefault="00FE5E4C" w:rsidP="00FE5E4C">
      <w:pPr>
        <w:spacing w:before="100" w:beforeAutospacing="1" w:after="100" w:afterAutospacing="1"/>
        <w:rPr>
          <w:rFonts w:eastAsia="Times New Roman"/>
        </w:rPr>
      </w:pPr>
      <w:r w:rsidRPr="00EE4CA0">
        <w:rPr>
          <w:rFonts w:asciiTheme="minorHAnsi" w:eastAsia="Times New Roman" w:hAnsiTheme="minorHAnsi" w:cstheme="minorHAnsi"/>
          <w:color w:val="2E74B5" w:themeColor="accent1" w:themeShade="BF"/>
          <w:highlight w:val="red"/>
        </w:rPr>
        <w:t xml:space="preserve">Monitoring na postaji </w:t>
      </w:r>
      <w:r w:rsidR="005D10E0" w:rsidRPr="00EE4CA0">
        <w:rPr>
          <w:rFonts w:asciiTheme="minorHAnsi" w:eastAsia="Times New Roman" w:hAnsiTheme="minorHAnsi" w:cstheme="minorHAnsi"/>
          <w:color w:val="2E74B5" w:themeColor="accent1" w:themeShade="BF"/>
          <w:highlight w:val="red"/>
        </w:rPr>
        <w:t>0DB2 se je začel šele leta 2005, tako da starejših podatkov nimamo</w:t>
      </w:r>
      <w:r w:rsidRPr="00EE4CA0">
        <w:rPr>
          <w:rFonts w:asciiTheme="minorHAnsi" w:eastAsia="Times New Roman" w:hAnsiTheme="minorHAnsi" w:cstheme="minorHAnsi"/>
          <w:color w:val="2E74B5" w:themeColor="accent1" w:themeShade="BF"/>
          <w:highlight w:val="red"/>
        </w:rPr>
        <w:t>.</w:t>
      </w:r>
    </w:p>
    <w:p w:rsidR="00FE5E4C" w:rsidRDefault="00FE5E4C" w:rsidP="00FE5E4C">
      <w:pPr>
        <w:rPr>
          <w:rFonts w:eastAsia="Times New Roman"/>
        </w:rPr>
      </w:pPr>
      <w:r>
        <w:rPr>
          <w:rFonts w:eastAsia="Times New Roman"/>
        </w:rPr>
        <w:t>- Debeli rtič ima dvojno vzorčenje ob istem času na dveh globinah: Največ, 647, jih je na 0m, 152 jih je na 5m. A lahko kar vzamemo samo tiste na 0 kot je tudi pri Strunjanu in Sečovlju ali se uporabi 5m tam kjer je na voljo za Debeli rtič pri ostalih pa je na 5m?</w:t>
      </w:r>
    </w:p>
    <w:p w:rsidR="00FE5E4C" w:rsidRPr="00EE4CA0" w:rsidRDefault="005D10E0" w:rsidP="00FE5E4C">
      <w:pPr>
        <w:spacing w:before="100" w:beforeAutospacing="1" w:after="100" w:afterAutospacing="1"/>
        <w:rPr>
          <w:rFonts w:eastAsia="Times New Roman"/>
          <w:strike/>
        </w:rPr>
      </w:pPr>
      <w:r w:rsidRPr="00EE4CA0">
        <w:rPr>
          <w:rFonts w:asciiTheme="minorHAnsi" w:eastAsia="Times New Roman" w:hAnsiTheme="minorHAnsi" w:cstheme="minorHAnsi"/>
          <w:strike/>
          <w:color w:val="2E74B5" w:themeColor="accent1" w:themeShade="BF"/>
        </w:rPr>
        <w:lastRenderedPageBreak/>
        <w:t>Ja, jaz sem pripravila podatke tudi za globino 5 m, ker so vrvi, na katerih so školjke, dolge okoli 6 m in je lahko tudi okoljski podatek s 5 m relevanten. Če to predstavlja problem pri pripravljanju podatkov, potem kar uporabi samo podatke s površine.</w:t>
      </w:r>
    </w:p>
    <w:p w:rsidR="00FE5E4C" w:rsidRDefault="00FE5E4C" w:rsidP="00FE5E4C">
      <w:pPr>
        <w:rPr>
          <w:rFonts w:eastAsia="Times New Roman"/>
        </w:rPr>
      </w:pPr>
      <w:r>
        <w:rPr>
          <w:rFonts w:eastAsia="Times New Roman"/>
        </w:rPr>
        <w:t>- Pri kemičnih podatkih, ki tudi niso na dvnevni ravni, bom ponovno moral izbirat relevantne meritve za posamezno biološko vzorčenje</w:t>
      </w:r>
    </w:p>
    <w:p w:rsidR="00FE5E4C" w:rsidRPr="0013071A" w:rsidRDefault="005D10E0" w:rsidP="00FE5E4C">
      <w:pPr>
        <w:spacing w:before="100" w:beforeAutospacing="1" w:after="100" w:afterAutospacing="1"/>
        <w:rPr>
          <w:rFonts w:eastAsia="Times New Roman"/>
          <w:strike/>
        </w:rPr>
      </w:pPr>
      <w:r w:rsidRPr="0013071A">
        <w:rPr>
          <w:rFonts w:asciiTheme="minorHAnsi" w:eastAsia="Times New Roman" w:hAnsiTheme="minorHAnsi" w:cstheme="minorHAnsi"/>
          <w:strike/>
          <w:color w:val="2E74B5" w:themeColor="accent1" w:themeShade="BF"/>
        </w:rPr>
        <w:t>Tako je, kemični podatki imajo mesečno frekvenco, le na postaji 00BF je frekvenca štirinajstdnevna</w:t>
      </w:r>
      <w:r w:rsidR="00FE5E4C" w:rsidRPr="0013071A">
        <w:rPr>
          <w:rFonts w:asciiTheme="minorHAnsi" w:eastAsia="Times New Roman" w:hAnsiTheme="minorHAnsi" w:cstheme="minorHAnsi"/>
          <w:strike/>
          <w:color w:val="2E74B5" w:themeColor="accent1" w:themeShade="BF"/>
        </w:rPr>
        <w:t>.</w:t>
      </w:r>
    </w:p>
    <w:p w:rsidR="00FE5E4C" w:rsidRDefault="00FE5E4C" w:rsidP="00FE5E4C">
      <w:pPr>
        <w:rPr>
          <w:rFonts w:eastAsia="Times New Roman"/>
        </w:rPr>
      </w:pPr>
      <w:r>
        <w:rPr>
          <w:rFonts w:eastAsia="Times New Roman"/>
        </w:rPr>
        <w:t>- Temp morja imamo sedaj precej neredno, kot so kemični testi. A bi bilo smiselno vključit dnevno iz kakšne meterološke postaje, ali bo dost to kar imamo?</w:t>
      </w:r>
    </w:p>
    <w:p w:rsidR="00FE5E4C" w:rsidRPr="0013071A" w:rsidRDefault="00632FA2" w:rsidP="00FE5E4C">
      <w:pPr>
        <w:spacing w:before="100" w:beforeAutospacing="1" w:after="100" w:afterAutospacing="1"/>
        <w:rPr>
          <w:rFonts w:asciiTheme="minorHAnsi" w:eastAsia="Times New Roman" w:hAnsiTheme="minorHAnsi" w:cstheme="minorHAnsi"/>
          <w:strike/>
          <w:color w:val="2E74B5" w:themeColor="accent1" w:themeShade="BF"/>
        </w:rPr>
      </w:pPr>
      <w:r w:rsidRPr="0013071A">
        <w:rPr>
          <w:rFonts w:asciiTheme="minorHAnsi" w:eastAsia="Times New Roman" w:hAnsiTheme="minorHAnsi" w:cstheme="minorHAnsi"/>
          <w:strike/>
          <w:color w:val="2E74B5" w:themeColor="accent1" w:themeShade="BF"/>
        </w:rPr>
        <w:t>Možno bi bilo uporabiti podatke z boje Vide, kjer je postaja 00BF</w:t>
      </w:r>
      <w:r w:rsidR="00FE5E4C" w:rsidRPr="0013071A">
        <w:rPr>
          <w:rFonts w:asciiTheme="minorHAnsi" w:eastAsia="Times New Roman" w:hAnsiTheme="minorHAnsi" w:cstheme="minorHAnsi"/>
          <w:strike/>
          <w:color w:val="2E74B5" w:themeColor="accent1" w:themeShade="BF"/>
        </w:rPr>
        <w:t>.</w:t>
      </w:r>
      <w:r w:rsidRPr="0013071A">
        <w:rPr>
          <w:rFonts w:asciiTheme="minorHAnsi" w:eastAsia="Times New Roman" w:hAnsiTheme="minorHAnsi" w:cstheme="minorHAnsi"/>
          <w:strike/>
          <w:color w:val="2E74B5" w:themeColor="accent1" w:themeShade="BF"/>
        </w:rPr>
        <w:t xml:space="preserve"> Ti podatki so near real time, vendar je boja v uporabi šele od 2003 (če se prav spomnim). Za ostale postaje pa imamo meritve s sondo ob samem vzorčenju vode, torej mesečne. Bo za začetek to dovolj?</w:t>
      </w:r>
    </w:p>
    <w:p w:rsidR="00632FA2" w:rsidRDefault="00632FA2" w:rsidP="00FE5E4C">
      <w:pPr>
        <w:spacing w:before="100" w:beforeAutospacing="1" w:after="100" w:afterAutospacing="1"/>
        <w:rPr>
          <w:rFonts w:eastAsia="Times New Roman"/>
        </w:rPr>
      </w:pPr>
      <w:r w:rsidRPr="0013071A">
        <w:rPr>
          <w:rFonts w:asciiTheme="minorHAnsi" w:eastAsia="Times New Roman" w:hAnsiTheme="minorHAnsi" w:cstheme="minorHAnsi"/>
          <w:color w:val="2E74B5" w:themeColor="accent1" w:themeShade="BF"/>
          <w:highlight w:val="red"/>
        </w:rPr>
        <w:t>Po dopustu lahko priskrbim podatke z boje Vide</w:t>
      </w:r>
      <w:r>
        <w:rPr>
          <w:rFonts w:asciiTheme="minorHAnsi" w:eastAsia="Times New Roman" w:hAnsiTheme="minorHAnsi" w:cstheme="minorHAnsi"/>
          <w:color w:val="2E74B5" w:themeColor="accent1" w:themeShade="BF"/>
        </w:rPr>
        <w:t>.</w:t>
      </w:r>
    </w:p>
    <w:p w:rsidR="00FE5E4C" w:rsidRDefault="00FE5E4C" w:rsidP="00FE5E4C">
      <w:pPr>
        <w:rPr>
          <w:rFonts w:eastAsia="Times New Roman"/>
        </w:rPr>
      </w:pPr>
      <w:r>
        <w:rPr>
          <w:rFonts w:eastAsia="Times New Roman"/>
        </w:rPr>
        <w:t>- Katere spremenljivke sploh vzmamem?  temp, slanost, katere nutriente, pH, SECCHI etc.? Načeloma lahk vse, samo povejte! Zdi se smiselno da se pri teh podatkih povpreči vse vrednosti testov znotraj obdobja ki ga bomo določili pred biološkim vzorčenjem.</w:t>
      </w:r>
    </w:p>
    <w:p w:rsidR="00FE5E4C" w:rsidRDefault="00632FA2" w:rsidP="00FE5E4C">
      <w:pPr>
        <w:spacing w:before="100" w:beforeAutospacing="1" w:after="100" w:afterAutospacing="1"/>
        <w:rPr>
          <w:rFonts w:asciiTheme="minorHAnsi" w:eastAsia="Times New Roman" w:hAnsiTheme="minorHAnsi" w:cstheme="minorHAnsi"/>
          <w:color w:val="2E74B5" w:themeColor="accent1" w:themeShade="BF"/>
        </w:rPr>
      </w:pPr>
      <w:r w:rsidRPr="0013071A">
        <w:rPr>
          <w:rFonts w:asciiTheme="minorHAnsi" w:eastAsia="Times New Roman" w:hAnsiTheme="minorHAnsi" w:cstheme="minorHAnsi"/>
          <w:strike/>
          <w:color w:val="2E74B5" w:themeColor="accent1" w:themeShade="BF"/>
        </w:rPr>
        <w:t>Jaz bi rekla naslednje:</w:t>
      </w:r>
      <w:r>
        <w:rPr>
          <w:rFonts w:asciiTheme="minorHAnsi" w:eastAsia="Times New Roman" w:hAnsiTheme="minorHAnsi" w:cstheme="minorHAnsi"/>
          <w:color w:val="2E74B5" w:themeColor="accent1" w:themeShade="BF"/>
        </w:rPr>
        <w:t xml:space="preserve"> </w:t>
      </w:r>
      <w:r w:rsidRPr="0013071A">
        <w:rPr>
          <w:rFonts w:asciiTheme="minorHAnsi" w:eastAsia="Times New Roman" w:hAnsiTheme="minorHAnsi" w:cstheme="minorHAnsi"/>
          <w:color w:val="2E74B5" w:themeColor="accent1" w:themeShade="BF"/>
          <w:highlight w:val="red"/>
        </w:rPr>
        <w:t>T, slanost, Secchi, NO2, NO3, NH4, PO4, SiO4, Chl a in O2</w:t>
      </w:r>
      <w:r w:rsidR="00FE5E4C" w:rsidRPr="0013071A">
        <w:rPr>
          <w:rFonts w:asciiTheme="minorHAnsi" w:eastAsia="Times New Roman" w:hAnsiTheme="minorHAnsi" w:cstheme="minorHAnsi"/>
          <w:color w:val="2E74B5" w:themeColor="accent1" w:themeShade="BF"/>
          <w:highlight w:val="red"/>
        </w:rPr>
        <w:t>.</w:t>
      </w:r>
    </w:p>
    <w:p w:rsidR="00632FA2" w:rsidRDefault="00632FA2"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 xml:space="preserve">Ja, </w:t>
      </w:r>
      <w:r w:rsidRPr="0013071A">
        <w:rPr>
          <w:rFonts w:asciiTheme="minorHAnsi" w:eastAsia="Times New Roman" w:hAnsiTheme="minorHAnsi" w:cstheme="minorHAnsi"/>
          <w:color w:val="2E74B5" w:themeColor="accent1" w:themeShade="BF"/>
          <w:highlight w:val="red"/>
        </w:rPr>
        <w:t>povprečenje je smiselno</w:t>
      </w:r>
      <w:r>
        <w:rPr>
          <w:rFonts w:asciiTheme="minorHAnsi" w:eastAsia="Times New Roman" w:hAnsiTheme="minorHAnsi" w:cstheme="minorHAnsi"/>
          <w:color w:val="2E74B5" w:themeColor="accent1" w:themeShade="BF"/>
        </w:rPr>
        <w:t xml:space="preserve">. </w:t>
      </w:r>
      <w:r w:rsidRPr="0013071A">
        <w:rPr>
          <w:rFonts w:asciiTheme="minorHAnsi" w:eastAsia="Times New Roman" w:hAnsiTheme="minorHAnsi" w:cstheme="minorHAnsi"/>
          <w:strike/>
          <w:color w:val="2E74B5" w:themeColor="accent1" w:themeShade="BF"/>
        </w:rPr>
        <w:t>Mogoče bi le preizkusili različno dolga obdobja, kot pri pretokih rek ali sončevemu sevanju, če je seveda mogoče?</w:t>
      </w:r>
    </w:p>
    <w:p w:rsidR="00FE5E4C" w:rsidRDefault="00FE5E4C" w:rsidP="00FE5E4C">
      <w:pPr>
        <w:rPr>
          <w:rFonts w:eastAsia="Times New Roman"/>
        </w:rPr>
      </w:pPr>
      <w:r>
        <w:rPr>
          <w:rFonts w:eastAsia="Times New Roman"/>
        </w:rPr>
        <w:t>Reke:</w:t>
      </w:r>
    </w:p>
    <w:p w:rsidR="00FE5E4C" w:rsidRDefault="00FE5E4C" w:rsidP="00FE5E4C">
      <w:pPr>
        <w:rPr>
          <w:rFonts w:eastAsia="Times New Roman"/>
        </w:rPr>
      </w:pPr>
      <w:r>
        <w:rPr>
          <w:rFonts w:eastAsia="Times New Roman"/>
        </w:rPr>
        <w:t>-pretočnost rek imamo na mesečni ravni, sem gledal tudi na ARSO in je enako. Potrebovali bi na dnevni ravni da lahko vsakič ustrezno agregiram neko obdobje pretoka glede na vašo biološko vzorčenje. A vzamemo obdobje 2,3 ali 4 tedne pred biološkim vzorčenjem, kaj je smiselno za Sočo in Pad? Če bo to sploh mogoče, zaradi podatkov …</w:t>
      </w:r>
    </w:p>
    <w:p w:rsidR="00FE5E4C" w:rsidRPr="0013071A" w:rsidRDefault="00632FA2" w:rsidP="00FE5E4C">
      <w:pPr>
        <w:spacing w:before="100" w:beforeAutospacing="1" w:after="100" w:afterAutospacing="1"/>
        <w:rPr>
          <w:rFonts w:asciiTheme="minorHAnsi" w:eastAsia="Times New Roman" w:hAnsiTheme="minorHAnsi" w:cstheme="minorHAnsi"/>
          <w:strike/>
          <w:color w:val="2E74B5" w:themeColor="accent1" w:themeShade="BF"/>
        </w:rPr>
      </w:pPr>
      <w:r w:rsidRPr="0013071A">
        <w:rPr>
          <w:rFonts w:asciiTheme="minorHAnsi" w:eastAsia="Times New Roman" w:hAnsiTheme="minorHAnsi" w:cstheme="minorHAnsi"/>
          <w:strike/>
          <w:color w:val="2E74B5" w:themeColor="accent1" w:themeShade="BF"/>
        </w:rPr>
        <w:t>Glej odgovor zgoraj... za Sočo ti dnevne podatke pošiljam, za Pad pa jih moramo še dobit.</w:t>
      </w:r>
    </w:p>
    <w:p w:rsidR="00C929D3" w:rsidRDefault="00C929D3" w:rsidP="00FE5E4C">
      <w:pPr>
        <w:spacing w:before="100" w:beforeAutospacing="1" w:after="100" w:afterAutospacing="1"/>
        <w:rPr>
          <w:rFonts w:eastAsia="Times New Roman"/>
        </w:rPr>
      </w:pPr>
      <w:r>
        <w:rPr>
          <w:rFonts w:asciiTheme="minorHAnsi" w:eastAsia="Times New Roman" w:hAnsiTheme="minorHAnsi" w:cstheme="minorHAnsi"/>
          <w:color w:val="2E74B5" w:themeColor="accent1" w:themeShade="BF"/>
        </w:rPr>
        <w:t>Testiranje smiselne dolžine?</w:t>
      </w:r>
    </w:p>
    <w:p w:rsidR="00FE5E4C" w:rsidRDefault="00FE5E4C" w:rsidP="00FE5E4C">
      <w:pPr>
        <w:rPr>
          <w:rFonts w:eastAsia="Times New Roman"/>
        </w:rPr>
      </w:pPr>
      <w:r>
        <w:rPr>
          <w:rFonts w:eastAsia="Times New Roman"/>
        </w:rPr>
        <w:t>ARSO:</w:t>
      </w:r>
    </w:p>
    <w:p w:rsidR="00FE5E4C" w:rsidRDefault="00FE5E4C" w:rsidP="00FE5E4C">
      <w:pPr>
        <w:rPr>
          <w:rFonts w:eastAsia="Times New Roman"/>
        </w:rPr>
      </w:pPr>
      <w:r>
        <w:rPr>
          <w:rFonts w:eastAsia="Times New Roman"/>
        </w:rPr>
        <w:t>- A padavine, vlaga, tlak, veter, temp zraka etc je tud potencialno smiselno vključit? Sem jih pridobil samo če nima nobene veze ne bo vključval da še ne kompliciramo dodatno. A zdi se da bi lahko bilo relevantno, tako da samo povejte.</w:t>
      </w:r>
    </w:p>
    <w:p w:rsidR="00FE5E4C" w:rsidRDefault="00C929D3" w:rsidP="00FE5E4C">
      <w:pPr>
        <w:spacing w:before="100" w:beforeAutospacing="1" w:after="100" w:afterAutospacing="1"/>
        <w:rPr>
          <w:rFonts w:eastAsia="Times New Roman"/>
        </w:rPr>
      </w:pPr>
      <w:r w:rsidRPr="00B31B42">
        <w:rPr>
          <w:rFonts w:asciiTheme="minorHAnsi" w:eastAsia="Times New Roman" w:hAnsiTheme="minorHAnsi" w:cstheme="minorHAnsi"/>
          <w:color w:val="2E74B5" w:themeColor="accent1" w:themeShade="BF"/>
          <w:highlight w:val="red"/>
        </w:rPr>
        <w:t>Najbolj smiselne so po moje padavine in veter (jakost, smer).</w:t>
      </w:r>
      <w:r>
        <w:rPr>
          <w:rFonts w:asciiTheme="minorHAnsi" w:eastAsia="Times New Roman" w:hAnsiTheme="minorHAnsi" w:cstheme="minorHAnsi"/>
          <w:color w:val="2E74B5" w:themeColor="accent1" w:themeShade="BF"/>
        </w:rPr>
        <w:t xml:space="preserve"> </w:t>
      </w:r>
      <w:r w:rsidRPr="00B31B42">
        <w:rPr>
          <w:rFonts w:asciiTheme="minorHAnsi" w:eastAsia="Times New Roman" w:hAnsiTheme="minorHAnsi" w:cstheme="minorHAnsi"/>
          <w:strike/>
          <w:color w:val="2E74B5" w:themeColor="accent1" w:themeShade="BF"/>
        </w:rPr>
        <w:t>Njihov vpliv je preučeval tudi sodelavec in ugotovil, da je njihova periodičnost oz. neperiodičnost pomembna</w:t>
      </w:r>
      <w:r w:rsidR="00FE5E4C" w:rsidRPr="00B31B42">
        <w:rPr>
          <w:rFonts w:asciiTheme="minorHAnsi" w:eastAsia="Times New Roman" w:hAnsiTheme="minorHAnsi" w:cstheme="minorHAnsi"/>
          <w:strike/>
          <w:color w:val="2E74B5" w:themeColor="accent1" w:themeShade="BF"/>
        </w:rPr>
        <w:t>.</w:t>
      </w:r>
      <w:r w:rsidRPr="00B31B42">
        <w:rPr>
          <w:rFonts w:asciiTheme="minorHAnsi" w:eastAsia="Times New Roman" w:hAnsiTheme="minorHAnsi" w:cstheme="minorHAnsi"/>
          <w:strike/>
          <w:color w:val="2E74B5" w:themeColor="accent1" w:themeShade="BF"/>
        </w:rPr>
        <w:t xml:space="preserve"> Ne vem, koliko ti to zakomplicira analize... in kako bomo interpretirali, če bo preveč različnih spremenljivk?</w:t>
      </w:r>
    </w:p>
    <w:p w:rsidR="002D497A" w:rsidRDefault="002D497A" w:rsidP="002D497A">
      <w:pPr>
        <w:rPr>
          <w:rFonts w:eastAsia="Times New Roman"/>
        </w:rPr>
      </w:pPr>
    </w:p>
    <w:p w:rsidR="002D497A" w:rsidRPr="00FE5E4C" w:rsidRDefault="002D497A" w:rsidP="002D497A">
      <w:pPr>
        <w:rPr>
          <w:rFonts w:eastAsia="Times New Roman"/>
          <w:b/>
        </w:rPr>
      </w:pPr>
      <w:r w:rsidRPr="00FE5E4C">
        <w:rPr>
          <w:rFonts w:eastAsia="Times New Roman"/>
          <w:b/>
        </w:rPr>
        <w:lastRenderedPageBreak/>
        <w:t xml:space="preserve">Mejl </w:t>
      </w:r>
      <w:r>
        <w:rPr>
          <w:rFonts w:eastAsia="Times New Roman"/>
          <w:b/>
        </w:rPr>
        <w:t>20</w:t>
      </w:r>
      <w:r w:rsidRPr="00FE5E4C">
        <w:rPr>
          <w:rFonts w:eastAsia="Times New Roman"/>
          <w:b/>
        </w:rPr>
        <w:t>.7.2022</w:t>
      </w:r>
      <w:r>
        <w:rPr>
          <w:rFonts w:eastAsia="Times New Roman"/>
          <w:b/>
        </w:rPr>
        <w:t xml:space="preserve"> #3</w:t>
      </w:r>
    </w:p>
    <w:p w:rsidR="002D497A" w:rsidRDefault="002D497A" w:rsidP="002D497A">
      <w:pPr>
        <w:rPr>
          <w:rFonts w:eastAsia="Times New Roman"/>
        </w:rPr>
      </w:pPr>
      <w:r>
        <w:rPr>
          <w:rFonts w:eastAsia="Times New Roman"/>
        </w:rPr>
        <w:t>pri kemičnih podatkih je res veliko manjkajočih. Samo za Debeli rtič ima nekaj, ostale lokacje pa ne.</w:t>
      </w:r>
    </w:p>
    <w:p w:rsidR="002D497A" w:rsidRDefault="002D497A" w:rsidP="002D497A">
      <w:pPr>
        <w:rPr>
          <w:rFonts w:eastAsia="Times New Roman"/>
        </w:rPr>
      </w:pPr>
    </w:p>
    <w:p w:rsidR="002D497A" w:rsidRDefault="002D497A" w:rsidP="002D497A">
      <w:pPr>
        <w:rPr>
          <w:rFonts w:eastAsia="Times New Roman"/>
        </w:rPr>
      </w:pPr>
      <w:r>
        <w:rPr>
          <w:rFonts w:eastAsia="Times New Roman"/>
        </w:rPr>
        <w:t>Od skupno 647 primerov jih je toliko manjkajočih po posamezni spremenljivki:</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station_id      0</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depth           0</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Chl-a         354</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salinity        0</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T              55</w:t>
      </w:r>
    </w:p>
    <w:p w:rsidR="002D497A" w:rsidRPr="00B31B42" w:rsidRDefault="002D497A" w:rsidP="002D497A">
      <w:pPr>
        <w:pStyle w:val="HTMLPreformatted"/>
        <w:shd w:val="clear" w:color="auto" w:fill="FFFFFF"/>
        <w:wordWrap w:val="0"/>
        <w:rPr>
          <w:rFonts w:ascii="var(--jp-code-font-family)" w:hAnsi="var(--jp-code-font-family)"/>
          <w:strike/>
        </w:rPr>
      </w:pPr>
      <w:r>
        <w:rPr>
          <w:rFonts w:ascii="var(--jp-code-font-family)" w:hAnsi="var(--jp-code-font-family)"/>
        </w:rPr>
        <w:t>SECCHI        302</w:t>
      </w:r>
      <w:r w:rsidR="00E46EE3">
        <w:rPr>
          <w:rFonts w:ascii="var(--jp-code-font-family)" w:hAnsi="var(--jp-code-font-family)"/>
        </w:rPr>
        <w:tab/>
      </w:r>
      <w:r w:rsidR="00E46EE3" w:rsidRPr="00B31B42">
        <w:rPr>
          <w:rFonts w:asciiTheme="minorHAnsi" w:eastAsia="Times New Roman" w:hAnsiTheme="minorHAnsi" w:cstheme="minorHAnsi"/>
          <w:strike/>
          <w:color w:val="2E74B5" w:themeColor="accent1" w:themeShade="BF"/>
        </w:rPr>
        <w:t>Secchijeva globina je označena samo za površino, ker je to podatek za cel vodni stolpec</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NH4-N         417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NO2-N         417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NO3-N         417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PO4-P         417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SiO3-Si       505</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Org-N         525</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TOT-N         477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TOT-P         477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O2             95</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O2_sat        197</w:t>
      </w:r>
    </w:p>
    <w:p w:rsidR="002D497A" w:rsidRDefault="002D497A" w:rsidP="002D497A">
      <w:pPr>
        <w:pStyle w:val="HTMLPreformatted"/>
        <w:shd w:val="clear" w:color="auto" w:fill="FFFFFF"/>
        <w:wordWrap w:val="0"/>
        <w:rPr>
          <w:rFonts w:ascii="var(--jp-code-font-family)" w:hAnsi="var(--jp-code-font-family)"/>
        </w:rPr>
      </w:pPr>
      <w:r>
        <w:rPr>
          <w:rFonts w:ascii="var(--jp-code-font-family)" w:hAnsi="var(--jp-code-font-family)"/>
        </w:rPr>
        <w:t>pH            270</w:t>
      </w:r>
    </w:p>
    <w:p w:rsidR="002D497A" w:rsidRDefault="002D497A" w:rsidP="002D497A">
      <w:pPr>
        <w:rPr>
          <w:rFonts w:eastAsia="Times New Roman"/>
        </w:rPr>
      </w:pPr>
    </w:p>
    <w:p w:rsidR="002D497A" w:rsidRDefault="002D497A" w:rsidP="002D497A">
      <w:pPr>
        <w:rPr>
          <w:rFonts w:eastAsia="Times New Roman"/>
        </w:rPr>
      </w:pPr>
      <w:r>
        <w:rPr>
          <w:rFonts w:eastAsia="Times New Roman"/>
        </w:rPr>
        <w:t>A to se ne da dobit nek boljši dataset?</w:t>
      </w:r>
    </w:p>
    <w:p w:rsidR="00E46EE3" w:rsidRPr="00B31B42" w:rsidRDefault="00E46EE3" w:rsidP="00E46EE3">
      <w:pPr>
        <w:spacing w:before="100" w:beforeAutospacing="1" w:after="100" w:afterAutospacing="1"/>
        <w:rPr>
          <w:rFonts w:eastAsia="Times New Roman"/>
          <w:strike/>
        </w:rPr>
      </w:pPr>
      <w:r w:rsidRPr="00B31B42">
        <w:rPr>
          <w:rFonts w:asciiTheme="minorHAnsi" w:eastAsia="Times New Roman" w:hAnsiTheme="minorHAnsi" w:cstheme="minorHAnsi"/>
          <w:strike/>
          <w:color w:val="2E74B5" w:themeColor="accent1" w:themeShade="BF"/>
        </w:rPr>
        <w:t>Ne, pošiljam ti dopolnjen dataset do konca 2021, vendar boljših podatkov ni. Sicer Org-N, TOT-N, TOT-P, pH in O2_sat (kjer je največ manjkajočih podatkov) mirno spusti iz analize.</w:t>
      </w:r>
    </w:p>
    <w:p w:rsidR="002D497A" w:rsidRDefault="002D497A" w:rsidP="002D497A">
      <w:pPr>
        <w:rPr>
          <w:rFonts w:eastAsia="Times New Roman"/>
          <w:color w:val="000000"/>
        </w:rPr>
      </w:pPr>
      <w:r>
        <w:rPr>
          <w:rFonts w:eastAsia="Times New Roman"/>
          <w:color w:val="000000"/>
        </w:rPr>
        <w:t>Sicer, a se naj uporabimo tudi meritve iz drugih lokacij kjer ni školjčišč in so v datasetu? </w:t>
      </w:r>
    </w:p>
    <w:p w:rsidR="00E46EE3" w:rsidRPr="00B31B42" w:rsidRDefault="00E46EE3" w:rsidP="00E46EE3">
      <w:pPr>
        <w:spacing w:before="100" w:beforeAutospacing="1" w:after="100" w:afterAutospacing="1"/>
        <w:rPr>
          <w:rFonts w:asciiTheme="minorHAnsi" w:eastAsia="Times New Roman" w:hAnsiTheme="minorHAnsi" w:cstheme="minorHAnsi"/>
          <w:strike/>
          <w:color w:val="2E74B5" w:themeColor="accent1" w:themeShade="BF"/>
        </w:rPr>
      </w:pPr>
      <w:r w:rsidRPr="00B31B42">
        <w:rPr>
          <w:rFonts w:asciiTheme="minorHAnsi" w:eastAsia="Times New Roman" w:hAnsiTheme="minorHAnsi" w:cstheme="minorHAnsi"/>
          <w:strike/>
          <w:color w:val="2E74B5" w:themeColor="accent1" w:themeShade="BF"/>
        </w:rPr>
        <w:t>Seveda, zato pa sem ti pripravila tudi podatke iz drugih postaj</w:t>
      </w:r>
      <w:r w:rsidR="00D33306" w:rsidRPr="00B31B42">
        <w:rPr>
          <w:rFonts w:asciiTheme="minorHAnsi" w:eastAsia="Times New Roman" w:hAnsiTheme="minorHAnsi" w:cstheme="minorHAnsi"/>
          <w:strike/>
          <w:color w:val="2E74B5" w:themeColor="accent1" w:themeShade="BF"/>
        </w:rPr>
        <w:t>, smiselno je uporabiti tiste, ki so školjčiščem najbližje. Torej:</w:t>
      </w:r>
    </w:p>
    <w:p w:rsidR="00D33306" w:rsidRPr="00B31B42" w:rsidRDefault="00D33306" w:rsidP="00D33306">
      <w:pPr>
        <w:pStyle w:val="ListParagraph"/>
        <w:numPr>
          <w:ilvl w:val="0"/>
          <w:numId w:val="2"/>
        </w:numPr>
        <w:spacing w:before="100" w:beforeAutospacing="1" w:after="100" w:afterAutospacing="1"/>
        <w:rPr>
          <w:rFonts w:asciiTheme="minorHAnsi" w:eastAsia="Times New Roman" w:hAnsiTheme="minorHAnsi" w:cstheme="minorHAnsi"/>
          <w:strike/>
          <w:color w:val="2E74B5" w:themeColor="accent1" w:themeShade="BF"/>
        </w:rPr>
      </w:pPr>
      <w:r w:rsidRPr="00B31B42">
        <w:rPr>
          <w:rFonts w:asciiTheme="minorHAnsi" w:eastAsia="Times New Roman" w:hAnsiTheme="minorHAnsi" w:cstheme="minorHAnsi"/>
          <w:strike/>
          <w:color w:val="2E74B5" w:themeColor="accent1" w:themeShade="BF"/>
        </w:rPr>
        <w:t>Za postajo 0DB2 lahko za obdobje pred 2005 uporabiš podatke 000K.</w:t>
      </w:r>
    </w:p>
    <w:p w:rsidR="00D33306" w:rsidRPr="00B31B42" w:rsidRDefault="00D33306" w:rsidP="00D33306">
      <w:pPr>
        <w:pStyle w:val="ListParagraph"/>
        <w:numPr>
          <w:ilvl w:val="0"/>
          <w:numId w:val="2"/>
        </w:numPr>
        <w:spacing w:before="100" w:beforeAutospacing="1" w:after="100" w:afterAutospacing="1"/>
        <w:rPr>
          <w:rFonts w:asciiTheme="minorHAnsi" w:eastAsia="Times New Roman" w:hAnsiTheme="minorHAnsi" w:cstheme="minorHAnsi"/>
          <w:strike/>
          <w:color w:val="2E74B5" w:themeColor="accent1" w:themeShade="BF"/>
        </w:rPr>
      </w:pPr>
      <w:r w:rsidRPr="00B31B42">
        <w:rPr>
          <w:rFonts w:asciiTheme="minorHAnsi" w:eastAsia="Times New Roman" w:hAnsiTheme="minorHAnsi" w:cstheme="minorHAnsi"/>
          <w:strike/>
          <w:color w:val="2E74B5" w:themeColor="accent1" w:themeShade="BF"/>
        </w:rPr>
        <w:t>Za postajo 0024 lahko uporabiš 000F in 00BF.</w:t>
      </w:r>
    </w:p>
    <w:p w:rsidR="00D33306" w:rsidRPr="00B31B42" w:rsidRDefault="00D33306" w:rsidP="00D33306">
      <w:pPr>
        <w:pStyle w:val="ListParagraph"/>
        <w:numPr>
          <w:ilvl w:val="0"/>
          <w:numId w:val="2"/>
        </w:numPr>
        <w:spacing w:before="100" w:beforeAutospacing="1" w:after="100" w:afterAutospacing="1"/>
        <w:rPr>
          <w:rFonts w:asciiTheme="minorHAnsi" w:eastAsia="Times New Roman" w:hAnsiTheme="minorHAnsi" w:cstheme="minorHAnsi"/>
          <w:strike/>
          <w:color w:val="2E74B5" w:themeColor="accent1" w:themeShade="BF"/>
        </w:rPr>
      </w:pPr>
      <w:r w:rsidRPr="00B31B42">
        <w:rPr>
          <w:rFonts w:asciiTheme="minorHAnsi" w:eastAsia="Times New Roman" w:hAnsiTheme="minorHAnsi" w:cstheme="minorHAnsi"/>
          <w:strike/>
          <w:color w:val="2E74B5" w:themeColor="accent1" w:themeShade="BF"/>
        </w:rPr>
        <w:t>Za postajo 0035 pa lahko uporabiš 00MA.</w:t>
      </w:r>
    </w:p>
    <w:p w:rsidR="002D497A" w:rsidRDefault="002D497A" w:rsidP="002D497A">
      <w:pPr>
        <w:rPr>
          <w:rFonts w:eastAsia="Times New Roman"/>
          <w:color w:val="000000"/>
        </w:rPr>
      </w:pPr>
      <w:r>
        <w:rPr>
          <w:rFonts w:eastAsia="Times New Roman"/>
          <w:color w:val="000000"/>
        </w:rPr>
        <w:t>Pri kemičnih testih je dost, če vzamem le najbližjo meritev tistim od bioloških vzorcev, ali je treba povprečit vrednosti znotraj nekega relevantnega obdobja pred biološkimi vzorci (npr. 20 dni)? Če se vrednosti ne spreminjajo drastično verjetno ne (npr. slanost se ne toliko, druge zadeve pa). Če povprečim, prosim za neko smiselno okno (koliko dni pred biološkim vzorčenjem?).</w:t>
      </w:r>
    </w:p>
    <w:p w:rsidR="00E46EE3" w:rsidRPr="00B31B42" w:rsidRDefault="00813DCD" w:rsidP="00E46EE3">
      <w:pPr>
        <w:spacing w:before="100" w:beforeAutospacing="1" w:after="100" w:afterAutospacing="1"/>
        <w:rPr>
          <w:rFonts w:eastAsia="Times New Roman"/>
          <w:strike/>
        </w:rPr>
      </w:pPr>
      <w:r w:rsidRPr="00B31B42">
        <w:rPr>
          <w:rFonts w:asciiTheme="minorHAnsi" w:eastAsia="Times New Roman" w:hAnsiTheme="minorHAnsi" w:cstheme="minorHAnsi"/>
          <w:strike/>
          <w:color w:val="2E74B5" w:themeColor="accent1" w:themeShade="BF"/>
        </w:rPr>
        <w:t>Boljše je, da vzameš neko okno pred biološkim vzorčenjem. 20 dni se zdi kar smiselno, kot sem pa že zapisala zgoraj, bi lahko tudi testirali različna okna, seveda, če je to izvedljivo.</w:t>
      </w:r>
    </w:p>
    <w:p w:rsidR="002D497A" w:rsidRDefault="002D497A" w:rsidP="002D497A">
      <w:pPr>
        <w:rPr>
          <w:rFonts w:eastAsia="Times New Roman"/>
          <w:color w:val="000000"/>
        </w:rPr>
      </w:pPr>
      <w:r>
        <w:rPr>
          <w:rFonts w:eastAsia="Times New Roman"/>
          <w:color w:val="000000"/>
        </w:rPr>
        <w:t>Podobno, kakšna obdobja naj jemljem pri pretokih rek in sončnem sevanju, da se seštejejo vrednosti meritev (npr. skupen pretok in število sončnih ur do vzorčenja)? Jaz sem sedaj določil 20 dni.</w:t>
      </w:r>
    </w:p>
    <w:p w:rsidR="00E46EE3" w:rsidRPr="00B31B42" w:rsidRDefault="00813DCD" w:rsidP="00E46EE3">
      <w:pPr>
        <w:spacing w:before="100" w:beforeAutospacing="1" w:after="100" w:afterAutospacing="1"/>
        <w:rPr>
          <w:rFonts w:eastAsia="Times New Roman"/>
          <w:strike/>
        </w:rPr>
      </w:pPr>
      <w:r w:rsidRPr="00B31B42">
        <w:rPr>
          <w:rFonts w:asciiTheme="minorHAnsi" w:eastAsia="Times New Roman" w:hAnsiTheme="minorHAnsi" w:cstheme="minorHAnsi"/>
          <w:strike/>
          <w:color w:val="2E74B5" w:themeColor="accent1" w:themeShade="BF"/>
        </w:rPr>
        <w:t>Enak odgovor</w:t>
      </w:r>
      <w:r w:rsidR="00E46EE3" w:rsidRPr="00B31B42">
        <w:rPr>
          <w:rFonts w:asciiTheme="minorHAnsi" w:eastAsia="Times New Roman" w:hAnsiTheme="minorHAnsi" w:cstheme="minorHAnsi"/>
          <w:strike/>
          <w:color w:val="2E74B5" w:themeColor="accent1" w:themeShade="BF"/>
        </w:rPr>
        <w:t>.</w:t>
      </w:r>
    </w:p>
    <w:p w:rsidR="007E1709" w:rsidRDefault="007E1709" w:rsidP="00E46EE3"/>
    <w:sectPr w:rsidR="007E1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var(--jp-code-font-family)">
    <w:altName w:val="Times New Roman"/>
    <w:panose1 w:val="020B0604020202020204"/>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D7939"/>
    <w:multiLevelType w:val="multilevel"/>
    <w:tmpl w:val="8062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E6616"/>
    <w:multiLevelType w:val="hybridMultilevel"/>
    <w:tmpl w:val="00F41216"/>
    <w:lvl w:ilvl="0" w:tplc="AAA64E36">
      <w:numFmt w:val="bullet"/>
      <w:lvlText w:val="-"/>
      <w:lvlJc w:val="left"/>
      <w:pPr>
        <w:ind w:left="720" w:hanging="360"/>
      </w:pPr>
      <w:rPr>
        <w:rFonts w:ascii="Calibri" w:eastAsia="Times New Roman" w:hAnsi="Calibri" w:cs="Calibri" w:hint="default"/>
        <w:color w:val="5B9BD5" w:themeColor="accent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042"/>
    <w:rsid w:val="00110ECB"/>
    <w:rsid w:val="0013071A"/>
    <w:rsid w:val="001B2042"/>
    <w:rsid w:val="002D497A"/>
    <w:rsid w:val="00385DF1"/>
    <w:rsid w:val="00405271"/>
    <w:rsid w:val="005A00A7"/>
    <w:rsid w:val="005D10E0"/>
    <w:rsid w:val="00632FA2"/>
    <w:rsid w:val="007E1709"/>
    <w:rsid w:val="00813DCD"/>
    <w:rsid w:val="008B7250"/>
    <w:rsid w:val="00A159E9"/>
    <w:rsid w:val="00A162E4"/>
    <w:rsid w:val="00A504AC"/>
    <w:rsid w:val="00A8241A"/>
    <w:rsid w:val="00B31B42"/>
    <w:rsid w:val="00C929D3"/>
    <w:rsid w:val="00D33306"/>
    <w:rsid w:val="00E46EE3"/>
    <w:rsid w:val="00EE4CA0"/>
    <w:rsid w:val="00F015B8"/>
    <w:rsid w:val="00FE5E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09913-96DA-4733-946C-8F13FF1A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42"/>
    <w:pPr>
      <w:spacing w:after="0" w:line="240" w:lineRule="auto"/>
    </w:pPr>
    <w:rPr>
      <w:rFonts w:ascii="Times New Roman" w:hAnsi="Times New Roman" w:cs="Times New Roman"/>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1A"/>
    <w:pPr>
      <w:ind w:left="720"/>
      <w:contextualSpacing/>
    </w:pPr>
  </w:style>
  <w:style w:type="paragraph" w:styleId="HTMLPreformatted">
    <w:name w:val="HTML Preformatted"/>
    <w:basedOn w:val="Normal"/>
    <w:link w:val="HTMLPreformattedChar"/>
    <w:uiPriority w:val="99"/>
    <w:semiHidden/>
    <w:unhideWhenUsed/>
    <w:rsid w:val="002D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97A"/>
    <w:rPr>
      <w:rFonts w:ascii="Courier New"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6304">
      <w:bodyDiv w:val="1"/>
      <w:marLeft w:val="0"/>
      <w:marRight w:val="0"/>
      <w:marTop w:val="0"/>
      <w:marBottom w:val="0"/>
      <w:divBdr>
        <w:top w:val="none" w:sz="0" w:space="0" w:color="auto"/>
        <w:left w:val="none" w:sz="0" w:space="0" w:color="auto"/>
        <w:bottom w:val="none" w:sz="0" w:space="0" w:color="auto"/>
        <w:right w:val="none" w:sz="0" w:space="0" w:color="auto"/>
      </w:divBdr>
    </w:div>
    <w:div w:id="277832285">
      <w:bodyDiv w:val="1"/>
      <w:marLeft w:val="0"/>
      <w:marRight w:val="0"/>
      <w:marTop w:val="0"/>
      <w:marBottom w:val="0"/>
      <w:divBdr>
        <w:top w:val="none" w:sz="0" w:space="0" w:color="auto"/>
        <w:left w:val="none" w:sz="0" w:space="0" w:color="auto"/>
        <w:bottom w:val="none" w:sz="0" w:space="0" w:color="auto"/>
        <w:right w:val="none" w:sz="0" w:space="0" w:color="auto"/>
      </w:divBdr>
    </w:div>
    <w:div w:id="847864441">
      <w:bodyDiv w:val="1"/>
      <w:marLeft w:val="0"/>
      <w:marRight w:val="0"/>
      <w:marTop w:val="0"/>
      <w:marBottom w:val="0"/>
      <w:divBdr>
        <w:top w:val="none" w:sz="0" w:space="0" w:color="auto"/>
        <w:left w:val="none" w:sz="0" w:space="0" w:color="auto"/>
        <w:bottom w:val="none" w:sz="0" w:space="0" w:color="auto"/>
        <w:right w:val="none" w:sz="0" w:space="0" w:color="auto"/>
      </w:divBdr>
    </w:div>
    <w:div w:id="1500074201">
      <w:bodyDiv w:val="1"/>
      <w:marLeft w:val="0"/>
      <w:marRight w:val="0"/>
      <w:marTop w:val="0"/>
      <w:marBottom w:val="0"/>
      <w:divBdr>
        <w:top w:val="none" w:sz="0" w:space="0" w:color="auto"/>
        <w:left w:val="none" w:sz="0" w:space="0" w:color="auto"/>
        <w:bottom w:val="none" w:sz="0" w:space="0" w:color="auto"/>
        <w:right w:val="none" w:sz="0" w:space="0" w:color="auto"/>
      </w:divBdr>
    </w:div>
    <w:div w:id="19827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1275</Words>
  <Characters>7273</Characters>
  <Application>Microsoft Office Word</Application>
  <DocSecurity>0</DocSecurity>
  <Lines>60</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HP Inc.</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 France</dc:creator>
  <cp:keywords/>
  <dc:description/>
  <cp:lastModifiedBy>Microsoft Office User</cp:lastModifiedBy>
  <cp:revision>4</cp:revision>
  <dcterms:created xsi:type="dcterms:W3CDTF">2022-07-22T09:39:00Z</dcterms:created>
  <dcterms:modified xsi:type="dcterms:W3CDTF">2022-07-25T12:18:00Z</dcterms:modified>
</cp:coreProperties>
</file>