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9D0" w:rsidRDefault="005D29D0" w:rsidP="005D29D0">
      <w:pPr>
        <w:rPr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#</w:t>
      </w:r>
      <w:bookmarkStart w:id="0" w:name="_GoBack"/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shaft-ei-</w:t>
      </w:r>
      <w:r>
        <w:rPr>
          <w:color w:val="000000"/>
          <w:lang w:val="en-US"/>
        </w:rPr>
        <w:t>01-3—8-18k</w:t>
      </w:r>
      <w:bookmarkEnd w:id="0"/>
    </w:p>
    <w:p w:rsidR="005D29D0" w:rsidRDefault="005D29D0" w:rsidP="005D29D0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"[0,</w:t>
      </w:r>
      <w:r w:rsidRPr="00D534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4B1B8C" w:rsidRDefault="004B1B8C"/>
    <w:sectPr w:rsidR="004B1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9D0"/>
    <w:rsid w:val="004B1B8C"/>
    <w:rsid w:val="005D29D0"/>
    <w:rsid w:val="007E60C3"/>
    <w:rsid w:val="0089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30B70-4C8F-4EF1-9DD2-2C8EC757C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29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2025-03-12T08:21:00Z</dcterms:created>
  <dcterms:modified xsi:type="dcterms:W3CDTF">2025-03-12T08:22:00Z</dcterms:modified>
</cp:coreProperties>
</file>