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CENTRO REGIONAL UNIVERSITARIO CÓRDOBA IUA</w:t>
      </w:r>
    </w:p>
    <w:p w:rsidR="00000000" w:rsidDel="00000000" w:rsidP="00000000" w:rsidRDefault="00000000" w:rsidRPr="00000000" w14:paraId="00000002">
      <w:pPr>
        <w:spacing w:after="160" w:line="259" w:lineRule="auto"/>
        <w:jc w:val="center"/>
        <w:rPr/>
      </w:pPr>
      <w:r w:rsidDel="00000000" w:rsidR="00000000" w:rsidRPr="00000000">
        <w:rPr>
          <w:b w:val="1"/>
          <w:bCs w:val="1"/>
          <w:sz w:val="32"/>
          <w:szCs w:val="32"/>
        </w:rPr>
        <w:drawing>
          <wp:inline distB="114300" distT="114300" distL="114300" distR="114300">
            <wp:extent cx="3054188" cy="30541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54188" cy="3054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56"/>
          <w:szCs w:val="56"/>
          <w:rtl w:val="0"/>
        </w:rPr>
        <w:t xml:space="preserve">HITO 4</w:t>
      </w:r>
      <w:r w:rsidDel="00000000" w:rsidR="00000000" w:rsidRPr="00000000">
        <w:rPr>
          <w:rtl w:val="0"/>
        </w:rPr>
      </w:r>
    </w:p>
    <w:p w:rsidR="00000000" w:rsidDel="00000000" w:rsidP="00000000" w:rsidRDefault="00000000" w:rsidRPr="00000000" w14:paraId="00000004">
      <w:pPr>
        <w:spacing w:after="200" w:lineRule="auto"/>
        <w:jc w:val="center"/>
        <w:rPr>
          <w:i w:val="1"/>
          <w:iCs w:val="1"/>
          <w:color w:val="595959"/>
          <w:sz w:val="28"/>
          <w:szCs w:val="28"/>
        </w:rPr>
      </w:pPr>
      <w:r w:rsidDel="00000000" w:rsidR="00000000" w:rsidRPr="00000000">
        <w:rPr>
          <w:i w:val="1"/>
          <w:iCs w:val="1"/>
          <w:color w:val="595959"/>
          <w:sz w:val="28"/>
          <w:szCs w:val="28"/>
          <w:rtl w:val="0"/>
        </w:rPr>
        <w:t xml:space="preserve">Plan de Pruebas, Diseño de Casos y Documentación de Testing</w:t>
      </w:r>
    </w:p>
    <w:p w:rsidR="00000000" w:rsidDel="00000000" w:rsidP="00000000" w:rsidRDefault="00000000" w:rsidRPr="00000000" w14:paraId="00000005">
      <w:pPr>
        <w:spacing w:after="200" w:lineRule="auto"/>
        <w:jc w:val="center"/>
        <w:rPr>
          <w:i w:val="1"/>
          <w:iCs w:val="1"/>
          <w:color w:val="595959"/>
          <w:sz w:val="28"/>
          <w:szCs w:val="28"/>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sz w:val="28"/>
          <w:szCs w:val="28"/>
          <w:rtl w:val="0"/>
        </w:rPr>
        <w:t xml:space="preserve">Proyecto: </w:t>
      </w:r>
      <w:r w:rsidDel="00000000" w:rsidR="00000000" w:rsidRPr="00000000">
        <w:rPr>
          <w:sz w:val="28"/>
          <w:szCs w:val="28"/>
          <w:rtl w:val="0"/>
        </w:rPr>
        <w:t xml:space="preserve">Power Strike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sz w:val="28"/>
          <w:szCs w:val="28"/>
          <w:rtl w:val="0"/>
        </w:rPr>
        <w:t xml:space="preserve">Materia: </w:t>
      </w:r>
      <w:r w:rsidDel="00000000" w:rsidR="00000000" w:rsidRPr="00000000">
        <w:rPr>
          <w:sz w:val="28"/>
          <w:szCs w:val="28"/>
          <w:rtl w:val="0"/>
        </w:rPr>
        <w:t xml:space="preserve">Ingeniería de Software II</w:t>
      </w:r>
      <w:r w:rsidDel="00000000" w:rsidR="00000000" w:rsidRPr="00000000">
        <w:rPr>
          <w:rtl w:val="0"/>
        </w:rPr>
      </w:r>
    </w:p>
    <w:p w:rsidR="00000000" w:rsidDel="00000000" w:rsidP="00000000" w:rsidRDefault="00000000" w:rsidRPr="00000000" w14:paraId="00000008">
      <w:pPr>
        <w:spacing w:after="100" w:lineRule="auto"/>
        <w:jc w:val="center"/>
        <w:rPr>
          <w:sz w:val="28"/>
          <w:szCs w:val="28"/>
        </w:rPr>
      </w:pPr>
      <w:r w:rsidDel="00000000" w:rsidR="00000000" w:rsidRPr="00000000">
        <w:rPr>
          <w:b w:val="1"/>
          <w:bCs w:val="1"/>
          <w:sz w:val="28"/>
          <w:szCs w:val="28"/>
          <w:rtl w:val="0"/>
        </w:rPr>
        <w:t xml:space="preserve">Fecha de entrega: </w:t>
      </w:r>
      <w:r w:rsidDel="00000000" w:rsidR="00000000" w:rsidRPr="00000000">
        <w:rPr>
          <w:sz w:val="28"/>
          <w:szCs w:val="28"/>
          <w:rtl w:val="0"/>
        </w:rPr>
        <w:t xml:space="preserve">03/06/2026</w:t>
      </w:r>
    </w:p>
    <w:p w:rsidR="00000000" w:rsidDel="00000000" w:rsidP="00000000" w:rsidRDefault="00000000" w:rsidRPr="00000000" w14:paraId="00000009">
      <w:pPr>
        <w:spacing w:after="100" w:lineRule="auto"/>
        <w:jc w:val="center"/>
        <w:rPr>
          <w:sz w:val="28"/>
          <w:szCs w:val="28"/>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sz w:val="24"/>
          <w:szCs w:val="24"/>
          <w:rtl w:val="0"/>
        </w:rPr>
        <w:t xml:space="preserve">Mateo Brizuela — QA / Desarrollo</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sz w:val="24"/>
          <w:szCs w:val="24"/>
          <w:rtl w:val="0"/>
        </w:rPr>
        <w:t xml:space="preserve">Ernesto Ponce — QC</w:t>
      </w: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sz w:val="24"/>
          <w:szCs w:val="24"/>
          <w:rtl w:val="0"/>
        </w:rPr>
        <w:t xml:space="preserve">Martín Mousist — QC</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sz w:val="24"/>
          <w:szCs w:val="24"/>
          <w:rtl w:val="0"/>
        </w:rPr>
        <w:t xml:space="preserve">Fabricio Posada — Documentador</w:t>
      </w:r>
      <w:r w:rsidDel="00000000" w:rsidR="00000000" w:rsidRPr="00000000">
        <w:rPr>
          <w:rtl w:val="0"/>
        </w:rPr>
      </w:r>
    </w:p>
    <w:p w:rsidR="00000000" w:rsidDel="00000000" w:rsidP="00000000" w:rsidRDefault="00000000" w:rsidRPr="00000000" w14:paraId="0000000F">
      <w:pPr>
        <w:spacing w:before="80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2"/>
          <w:szCs w:val="22"/>
          <w:rtl w:val="0"/>
        </w:rPr>
        <w:t xml:space="preserve">Repositorio: </w:t>
      </w:r>
      <w:r w:rsidDel="00000000" w:rsidR="00000000" w:rsidRPr="00000000">
        <w:rPr>
          <w:i w:val="1"/>
          <w:iCs w:val="1"/>
          <w:sz w:val="22"/>
          <w:szCs w:val="22"/>
          <w:rtl w:val="0"/>
        </w:rPr>
        <w:t xml:space="preserve">github.com/MartinMousist/power-strike</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360" w:lineRule="auto"/>
        <w:rPr>
          <w:color w:val="000000"/>
        </w:rPr>
      </w:pPr>
      <w:r w:rsidDel="00000000" w:rsidR="00000000" w:rsidRPr="00000000">
        <w:rPr>
          <w:color w:val="000000"/>
          <w:rtl w:val="0"/>
        </w:rPr>
        <w:t xml:space="preserve">Índice</w:t>
      </w:r>
    </w:p>
    <w:p w:rsidR="00000000" w:rsidDel="00000000" w:rsidP="00000000" w:rsidRDefault="00000000" w:rsidRPr="00000000" w14:paraId="00000013">
      <w:pPr>
        <w:spacing w:after="120" w:line="280" w:lineRule="auto"/>
        <w:jc w:val="both"/>
        <w:rPr/>
      </w:pPr>
      <w:r w:rsidDel="00000000" w:rsidR="00000000" w:rsidRPr="00000000">
        <w:rPr>
          <w:b w:val="0"/>
          <w:bCs w:val="0"/>
          <w:i w:val="0"/>
          <w:iCs w:val="0"/>
          <w:rtl w:val="0"/>
        </w:rPr>
        <w:t xml:space="preserve">1. Introducción</w:t>
      </w:r>
      <w:r w:rsidDel="00000000" w:rsidR="00000000" w:rsidRPr="00000000">
        <w:rPr>
          <w:rtl w:val="0"/>
        </w:rPr>
      </w:r>
    </w:p>
    <w:p w:rsidR="00000000" w:rsidDel="00000000" w:rsidP="00000000" w:rsidRDefault="00000000" w:rsidRPr="00000000" w14:paraId="00000014">
      <w:pPr>
        <w:spacing w:after="120" w:line="280" w:lineRule="auto"/>
        <w:jc w:val="both"/>
        <w:rPr/>
      </w:pPr>
      <w:r w:rsidDel="00000000" w:rsidR="00000000" w:rsidRPr="00000000">
        <w:rPr>
          <w:b w:val="0"/>
          <w:bCs w:val="0"/>
          <w:i w:val="0"/>
          <w:iCs w:val="0"/>
          <w:rtl w:val="0"/>
        </w:rPr>
        <w:t xml:space="preserve">2. Plan de Pruebas</w:t>
      </w:r>
      <w:r w:rsidDel="00000000" w:rsidR="00000000" w:rsidRPr="00000000">
        <w:rPr>
          <w:rtl w:val="0"/>
        </w:rPr>
      </w:r>
    </w:p>
    <w:p w:rsidR="00000000" w:rsidDel="00000000" w:rsidP="00000000" w:rsidRDefault="00000000" w:rsidRPr="00000000" w14:paraId="00000015">
      <w:pPr>
        <w:spacing w:after="120" w:line="280" w:lineRule="auto"/>
        <w:jc w:val="both"/>
        <w:rPr/>
      </w:pPr>
      <w:r w:rsidDel="00000000" w:rsidR="00000000" w:rsidRPr="00000000">
        <w:rPr>
          <w:b w:val="0"/>
          <w:bCs w:val="0"/>
          <w:i w:val="0"/>
          <w:iCs w:val="0"/>
          <w:rtl w:val="0"/>
        </w:rPr>
        <w:t xml:space="preserve">3. Diseño de Casos de Prueba</w:t>
      </w:r>
      <w:r w:rsidDel="00000000" w:rsidR="00000000" w:rsidRPr="00000000">
        <w:rPr>
          <w:rtl w:val="0"/>
        </w:rPr>
      </w:r>
    </w:p>
    <w:p w:rsidR="00000000" w:rsidDel="00000000" w:rsidP="00000000" w:rsidRDefault="00000000" w:rsidRPr="00000000" w14:paraId="00000016">
      <w:pPr>
        <w:spacing w:after="120" w:line="280" w:lineRule="auto"/>
        <w:jc w:val="both"/>
        <w:rPr/>
      </w:pPr>
      <w:r w:rsidDel="00000000" w:rsidR="00000000" w:rsidRPr="00000000">
        <w:rPr>
          <w:b w:val="0"/>
          <w:bCs w:val="0"/>
          <w:i w:val="0"/>
          <w:iCs w:val="0"/>
          <w:rtl w:val="0"/>
        </w:rPr>
        <w:t xml:space="preserve">4. Ejecución y Resultados de los Tests Automatizados</w:t>
      </w:r>
      <w:r w:rsidDel="00000000" w:rsidR="00000000" w:rsidRPr="00000000">
        <w:rPr>
          <w:rtl w:val="0"/>
        </w:rPr>
      </w:r>
    </w:p>
    <w:p w:rsidR="00000000" w:rsidDel="00000000" w:rsidP="00000000" w:rsidRDefault="00000000" w:rsidRPr="00000000" w14:paraId="00000017">
      <w:pPr>
        <w:spacing w:after="120" w:line="280" w:lineRule="auto"/>
        <w:jc w:val="both"/>
        <w:rPr/>
      </w:pPr>
      <w:r w:rsidDel="00000000" w:rsidR="00000000" w:rsidRPr="00000000">
        <w:rPr>
          <w:b w:val="0"/>
          <w:bCs w:val="0"/>
          <w:i w:val="0"/>
          <w:iCs w:val="0"/>
          <w:rtl w:val="0"/>
        </w:rPr>
        <w:t xml:space="preserve">5. Aplicación de TDD (Test-Driven Development)</w:t>
      </w:r>
      <w:r w:rsidDel="00000000" w:rsidR="00000000" w:rsidRPr="00000000">
        <w:rPr>
          <w:rtl w:val="0"/>
        </w:rPr>
      </w:r>
    </w:p>
    <w:p w:rsidR="00000000" w:rsidDel="00000000" w:rsidP="00000000" w:rsidRDefault="00000000" w:rsidRPr="00000000" w14:paraId="00000018">
      <w:pPr>
        <w:spacing w:after="120" w:line="280" w:lineRule="auto"/>
        <w:jc w:val="both"/>
        <w:rPr/>
      </w:pPr>
      <w:r w:rsidDel="00000000" w:rsidR="00000000" w:rsidRPr="00000000">
        <w:rPr>
          <w:b w:val="0"/>
          <w:bCs w:val="0"/>
          <w:i w:val="0"/>
          <w:iCs w:val="0"/>
          <w:rtl w:val="0"/>
        </w:rPr>
        <w:t xml:space="preserve">6. Reporte de Defectos</w:t>
      </w:r>
      <w:r w:rsidDel="00000000" w:rsidR="00000000" w:rsidRPr="00000000">
        <w:rPr>
          <w:rtl w:val="0"/>
        </w:rPr>
      </w:r>
    </w:p>
    <w:p w:rsidR="00000000" w:rsidDel="00000000" w:rsidP="00000000" w:rsidRDefault="00000000" w:rsidRPr="00000000" w14:paraId="00000019">
      <w:pPr>
        <w:spacing w:after="120" w:line="280" w:lineRule="auto"/>
        <w:jc w:val="both"/>
        <w:rPr/>
      </w:pPr>
      <w:r w:rsidDel="00000000" w:rsidR="00000000" w:rsidRPr="00000000">
        <w:rPr>
          <w:b w:val="0"/>
          <w:bCs w:val="0"/>
          <w:i w:val="0"/>
          <w:iCs w:val="0"/>
          <w:rtl w:val="0"/>
        </w:rPr>
        <w:t xml:space="preserve">7. Evolución del Repositorio durante el Hito 4</w:t>
      </w:r>
      <w:r w:rsidDel="00000000" w:rsidR="00000000" w:rsidRPr="00000000">
        <w:rPr>
          <w:rtl w:val="0"/>
        </w:rPr>
      </w:r>
    </w:p>
    <w:p w:rsidR="00000000" w:rsidDel="00000000" w:rsidP="00000000" w:rsidRDefault="00000000" w:rsidRPr="00000000" w14:paraId="0000001A">
      <w:pPr>
        <w:spacing w:after="120" w:line="280" w:lineRule="auto"/>
        <w:jc w:val="both"/>
        <w:rPr/>
      </w:pPr>
      <w:r w:rsidDel="00000000" w:rsidR="00000000" w:rsidRPr="00000000">
        <w:rPr>
          <w:b w:val="0"/>
          <w:bCs w:val="0"/>
          <w:i w:val="0"/>
          <w:iCs w:val="0"/>
          <w:rtl w:val="0"/>
        </w:rPr>
        <w:t xml:space="preserve">8. Análisis de Riesgos — FMEA</w:t>
      </w:r>
      <w:r w:rsidDel="00000000" w:rsidR="00000000" w:rsidRPr="00000000">
        <w:rPr>
          <w:rtl w:val="0"/>
        </w:rPr>
      </w:r>
    </w:p>
    <w:p w:rsidR="00000000" w:rsidDel="00000000" w:rsidP="00000000" w:rsidRDefault="00000000" w:rsidRPr="00000000" w14:paraId="0000001B">
      <w:pPr>
        <w:spacing w:after="120" w:line="280" w:lineRule="auto"/>
        <w:jc w:val="both"/>
        <w:rPr/>
      </w:pPr>
      <w:r w:rsidDel="00000000" w:rsidR="00000000" w:rsidRPr="00000000">
        <w:rPr>
          <w:b w:val="0"/>
          <w:bCs w:val="0"/>
          <w:i w:val="0"/>
          <w:iCs w:val="0"/>
          <w:rtl w:val="0"/>
        </w:rPr>
        <w:t xml:space="preserve">9. Pruebas Basadas en Estados</w:t>
      </w:r>
      <w:r w:rsidDel="00000000" w:rsidR="00000000" w:rsidRPr="00000000">
        <w:rPr>
          <w:rtl w:val="0"/>
        </w:rPr>
      </w:r>
    </w:p>
    <w:p w:rsidR="00000000" w:rsidDel="00000000" w:rsidP="00000000" w:rsidRDefault="00000000" w:rsidRPr="00000000" w14:paraId="0000001C">
      <w:pPr>
        <w:spacing w:after="120" w:line="280" w:lineRule="auto"/>
        <w:jc w:val="both"/>
        <w:rPr/>
      </w:pPr>
      <w:r w:rsidDel="00000000" w:rsidR="00000000" w:rsidRPr="00000000">
        <w:rPr>
          <w:b w:val="0"/>
          <w:bCs w:val="0"/>
          <w:i w:val="0"/>
          <w:iCs w:val="0"/>
          <w:rtl w:val="0"/>
        </w:rPr>
        <w:t xml:space="preserve">10. Conclusiones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color w:val="000000"/>
        </w:rPr>
      </w:pPr>
      <w:r w:rsidDel="00000000" w:rsidR="00000000" w:rsidRPr="00000000">
        <w:rPr>
          <w:color w:val="000000"/>
          <w:rtl w:val="0"/>
        </w:rPr>
        <w:t xml:space="preserve">1. Introducción</w:t>
      </w:r>
    </w:p>
    <w:p w:rsidR="00000000" w:rsidDel="00000000" w:rsidP="00000000" w:rsidRDefault="00000000" w:rsidRPr="00000000" w14:paraId="0000001F">
      <w:pPr>
        <w:pStyle w:val="Heading2"/>
        <w:spacing w:after="160" w:before="280" w:lineRule="auto"/>
        <w:rPr>
          <w:color w:val="000000"/>
        </w:rPr>
      </w:pPr>
      <w:r w:rsidDel="00000000" w:rsidR="00000000" w:rsidRPr="00000000">
        <w:rPr>
          <w:color w:val="000000"/>
          <w:rtl w:val="0"/>
        </w:rPr>
        <w:t xml:space="preserve">1.1 Contexto del Proyecto</w:t>
      </w:r>
    </w:p>
    <w:p w:rsidR="00000000" w:rsidDel="00000000" w:rsidP="00000000" w:rsidRDefault="00000000" w:rsidRPr="00000000" w14:paraId="00000020">
      <w:pPr>
        <w:spacing w:after="120" w:line="280" w:lineRule="auto"/>
        <w:jc w:val="both"/>
        <w:rPr/>
      </w:pPr>
      <w:r w:rsidDel="00000000" w:rsidR="00000000" w:rsidRPr="00000000">
        <w:rPr>
          <w:b w:val="0"/>
          <w:bCs w:val="0"/>
          <w:i w:val="0"/>
          <w:iCs w:val="0"/>
          <w:rtl w:val="0"/>
        </w:rPr>
        <w:t xml:space="preserve">Power Strike es un sistema web para la gestión integral de un gimnasio, desarrollado como Trabajo de Campo de la materia Ingeniería de Software II. El sistema permite administrar usuarios (clientes, entrenadores y administradores), actividades del gimnasio, asistencias y autenticación, ofreciendo una API REST consumida por una aplicación frontend.</w:t>
      </w:r>
      <w:r w:rsidDel="00000000" w:rsidR="00000000" w:rsidRPr="00000000">
        <w:rPr>
          <w:rtl w:val="0"/>
        </w:rPr>
      </w:r>
    </w:p>
    <w:p w:rsidR="00000000" w:rsidDel="00000000" w:rsidP="00000000" w:rsidRDefault="00000000" w:rsidRPr="00000000" w14:paraId="00000021">
      <w:pPr>
        <w:spacing w:after="120" w:line="280" w:lineRule="auto"/>
        <w:jc w:val="both"/>
        <w:rPr/>
      </w:pPr>
      <w:r w:rsidDel="00000000" w:rsidR="00000000" w:rsidRPr="00000000">
        <w:rPr>
          <w:b w:val="0"/>
          <w:bCs w:val="0"/>
          <w:i w:val="0"/>
          <w:iCs w:val="0"/>
          <w:rtl w:val="0"/>
        </w:rPr>
        <w:t xml:space="preserve">El stack tecnológico actual del proyecto 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Java 17, Spring Boot 3.2, Spring Security con JWT, Maven.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Vue 3, Vite, Pinia, Vue Router, Axios.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PostgreSQL 15 (orquestada con Docker Compose).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calidad: JaCoCo (cobertura), Checkstyle, PMD, ESLint.</w:t>
      </w:r>
    </w:p>
    <w:p w:rsidR="00000000" w:rsidDel="00000000" w:rsidP="00000000" w:rsidRDefault="00000000" w:rsidRPr="00000000" w14:paraId="00000026">
      <w:pPr>
        <w:pStyle w:val="Heading2"/>
        <w:spacing w:after="160" w:before="280" w:lineRule="auto"/>
        <w:rPr>
          <w:color w:val="000000"/>
        </w:rPr>
      </w:pPr>
      <w:r w:rsidDel="00000000" w:rsidR="00000000" w:rsidRPr="00000000">
        <w:rPr>
          <w:color w:val="000000"/>
          <w:rtl w:val="0"/>
        </w:rPr>
        <w:t xml:space="preserve">1.2 Objetivos del Hito 4</w:t>
      </w:r>
    </w:p>
    <w:p w:rsidR="00000000" w:rsidDel="00000000" w:rsidP="00000000" w:rsidRDefault="00000000" w:rsidRPr="00000000" w14:paraId="00000027">
      <w:pPr>
        <w:spacing w:after="120" w:line="280" w:lineRule="auto"/>
        <w:jc w:val="both"/>
        <w:rPr/>
      </w:pPr>
      <w:r w:rsidDel="00000000" w:rsidR="00000000" w:rsidRPr="00000000">
        <w:rPr>
          <w:b w:val="0"/>
          <w:bCs w:val="0"/>
          <w:i w:val="0"/>
          <w:iCs w:val="0"/>
          <w:rtl w:val="0"/>
        </w:rPr>
        <w:t xml:space="preserve">El Hito 4 corresponde al segundo avance del trabajo de campo y está centrado en el aseguramiento de calidad mediante pruebas de software. Sus objetivos concretos son: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Plan de Pruebas formal para el proyecto.</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documentar al menos 15 casos de prueba aplicando técnicas de caja negra (partición de equivalencia, valores límite, tabla de decisión, máquina de estados).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tests automatizados con un framework adecuado y dejarlos corriendo verde.</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Alcanzar una cobertura ≥60% sobre los módulos principales del sistema, medida con JaCoCo.</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al menos 5 defectos detectados durante el proceso, con su severidad, estado y plan de corrección.</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Sostener un historial de commits regular y descriptivo a lo largo del avance.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Test-Driven Development (TDD) sobre al menos una funcionalidad nueva.</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Elaborar un análisis FMEA simplificado sobre una funcionalidad del sistema con sus mitigaciones correspondientes.</w:t>
      </w:r>
    </w:p>
    <w:p w:rsidR="00000000" w:rsidDel="00000000" w:rsidP="00000000" w:rsidRDefault="00000000" w:rsidRPr="00000000" w14:paraId="00000030">
      <w:pPr>
        <w:pStyle w:val="Heading2"/>
        <w:spacing w:after="160" w:before="280" w:lineRule="auto"/>
        <w:rPr>
          <w:color w:val="000000"/>
        </w:rPr>
      </w:pPr>
      <w:r w:rsidDel="00000000" w:rsidR="00000000" w:rsidRPr="00000000">
        <w:rPr>
          <w:color w:val="000000"/>
          <w:rtl w:val="0"/>
        </w:rPr>
        <w:t xml:space="preserve">1.3 Alcance del Documento</w:t>
      </w:r>
    </w:p>
    <w:p w:rsidR="00000000" w:rsidDel="00000000" w:rsidP="00000000" w:rsidRDefault="00000000" w:rsidRPr="00000000" w14:paraId="00000031">
      <w:pPr>
        <w:spacing w:after="120" w:line="280" w:lineRule="auto"/>
        <w:jc w:val="both"/>
        <w:rPr/>
      </w:pPr>
      <w:r w:rsidDel="00000000" w:rsidR="00000000" w:rsidRPr="00000000">
        <w:rPr>
          <w:b w:val="0"/>
          <w:bCs w:val="0"/>
          <w:i w:val="0"/>
          <w:iCs w:val="0"/>
          <w:rtl w:val="0"/>
        </w:rPr>
        <w:t xml:space="preserve">Este documento consolida en un único entregable la totalidad de la documentación correspondiente al Hito 4. Cubre el Plan de Pruebas, el diseño detallado de los casos de prueba con sus técnicas asociadas, los resultados de la ejecución automatizada, el análisis de cobertura, la aplicación del ciclo TDD, el reporte de defectos, el análisis de riesgos por FMEA y las pruebas basadas en estados. Las secciones están autocontenidas y siguen el orden lógico de un proceso de testing real: planificación, diseño, ejecución, análisis y conclusiones.</w:t>
      </w:r>
      <w:r w:rsidDel="00000000" w:rsidR="00000000" w:rsidRPr="00000000">
        <w:rPr>
          <w:rtl w:val="0"/>
        </w:rPr>
      </w:r>
    </w:p>
    <w:p w:rsidR="00000000" w:rsidDel="00000000" w:rsidP="00000000" w:rsidRDefault="00000000" w:rsidRPr="00000000" w14:paraId="00000032">
      <w:pPr>
        <w:pStyle w:val="Heading1"/>
        <w:spacing w:after="200" w:before="360" w:lineRule="auto"/>
        <w:rPr>
          <w:color w:val="000000"/>
        </w:rPr>
      </w:pPr>
      <w:r w:rsidDel="00000000" w:rsidR="00000000" w:rsidRPr="00000000">
        <w:rPr>
          <w:color w:val="000000"/>
          <w:rtl w:val="0"/>
        </w:rPr>
        <w:t xml:space="preserve">2. Plan de Pruebas</w:t>
      </w:r>
    </w:p>
    <w:p w:rsidR="00000000" w:rsidDel="00000000" w:rsidP="00000000" w:rsidRDefault="00000000" w:rsidRPr="00000000" w14:paraId="00000033">
      <w:pPr>
        <w:spacing w:after="120" w:line="280" w:lineRule="auto"/>
        <w:jc w:val="both"/>
        <w:rPr/>
      </w:pPr>
      <w:r w:rsidDel="00000000" w:rsidR="00000000" w:rsidRPr="00000000">
        <w:rPr>
          <w:b w:val="0"/>
          <w:bCs w:val="0"/>
          <w:i w:val="0"/>
          <w:iCs w:val="0"/>
          <w:rtl w:val="0"/>
        </w:rPr>
        <w:t xml:space="preserve">Esta sección define formalmente el enfoque de pruebas aplicado durante el Hito 4: qué se va a probar, con qué estrategia, con qué herramientas, bajo qué criterios y en qué tiempos.</w:t>
      </w:r>
      <w:r w:rsidDel="00000000" w:rsidR="00000000" w:rsidRPr="00000000">
        <w:rPr>
          <w:rtl w:val="0"/>
        </w:rPr>
      </w:r>
    </w:p>
    <w:p w:rsidR="00000000" w:rsidDel="00000000" w:rsidP="00000000" w:rsidRDefault="00000000" w:rsidRPr="00000000" w14:paraId="00000034">
      <w:pPr>
        <w:pStyle w:val="Heading2"/>
        <w:spacing w:after="160" w:before="280" w:lineRule="auto"/>
        <w:rPr>
          <w:color w:val="000000"/>
        </w:rPr>
      </w:pPr>
      <w:r w:rsidDel="00000000" w:rsidR="00000000" w:rsidRPr="00000000">
        <w:rPr>
          <w:color w:val="000000"/>
          <w:rtl w:val="0"/>
        </w:rPr>
        <w:t xml:space="preserve">2.1 Alcance</w:t>
      </w:r>
    </w:p>
    <w:p w:rsidR="00000000" w:rsidDel="00000000" w:rsidP="00000000" w:rsidRDefault="00000000" w:rsidRPr="00000000" w14:paraId="00000035">
      <w:pPr>
        <w:spacing w:after="120" w:line="280" w:lineRule="auto"/>
        <w:jc w:val="both"/>
        <w:rPr/>
      </w:pPr>
      <w:r w:rsidDel="00000000" w:rsidR="00000000" w:rsidRPr="00000000">
        <w:rPr>
          <w:b w:val="0"/>
          <w:bCs w:val="0"/>
          <w:i w:val="0"/>
          <w:iCs w:val="0"/>
          <w:rtl w:val="0"/>
        </w:rPr>
        <w:t xml:space="preserve">El Plan de Pruebas del Hito 4 abarca los siguientes módulos del sistema: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User y endpoints REST del UserController (creación, consulta, modificación, eliminación).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Actividades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Activity y endpoints REST del ActivityController.</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Módulo de Asistencias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modelo Attendance, DTO AttendanceRequest y endpoint de registro del AttendanceController.</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Manejador global de excepciones (GlobalExceptionHandler) que traduce errores de validación y conflictos de integridad a respuestas HTTP coherentes.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servicios asociada a los módulos anteriores (UserService, ActivityService, AttendanceService).</w:t>
      </w:r>
    </w:p>
    <w:p w:rsidR="00000000" w:rsidDel="00000000" w:rsidP="00000000" w:rsidRDefault="00000000" w:rsidRPr="00000000" w14:paraId="0000003B">
      <w:pPr>
        <w:spacing w:after="120" w:line="280" w:lineRule="auto"/>
        <w:jc w:val="both"/>
        <w:rPr/>
      </w:pPr>
      <w:r w:rsidDel="00000000" w:rsidR="00000000" w:rsidRPr="00000000">
        <w:rPr>
          <w:b w:val="0"/>
          <w:bCs w:val="0"/>
          <w:i w:val="0"/>
          <w:iCs w:val="0"/>
          <w:rtl w:val="0"/>
        </w:rPr>
        <w:t xml:space="preserve">Quedan explícitamente fuera del alcance del Hito 4: el frontend Vue (el avance corresponde a un hito posterior), las clases de configuración de seguridad e inicialización (SecurityConfig, AppConfig, DataInitializer) por ser infraestructura de arranque, y los endpoints del AuthController más allá de pruebas de humo, ya que la mecánica de JWT excede el alcance del avance actual.</w:t>
      </w:r>
      <w:r w:rsidDel="00000000" w:rsidR="00000000" w:rsidRPr="00000000">
        <w:rPr>
          <w:rtl w:val="0"/>
        </w:rPr>
      </w:r>
    </w:p>
    <w:p w:rsidR="00000000" w:rsidDel="00000000" w:rsidP="00000000" w:rsidRDefault="00000000" w:rsidRPr="00000000" w14:paraId="0000003C">
      <w:pPr>
        <w:pStyle w:val="Heading2"/>
        <w:spacing w:after="160" w:before="280" w:lineRule="auto"/>
        <w:rPr>
          <w:color w:val="000000"/>
        </w:rPr>
      </w:pPr>
      <w:r w:rsidDel="00000000" w:rsidR="00000000" w:rsidRPr="00000000">
        <w:rPr>
          <w:color w:val="000000"/>
          <w:rtl w:val="0"/>
        </w:rPr>
        <w:t xml:space="preserve">2.2 Estrategia de Pruebas</w:t>
      </w:r>
    </w:p>
    <w:p w:rsidR="00000000" w:rsidDel="00000000" w:rsidP="00000000" w:rsidRDefault="00000000" w:rsidRPr="00000000" w14:paraId="0000003D">
      <w:pPr>
        <w:spacing w:after="120" w:line="280" w:lineRule="auto"/>
        <w:jc w:val="both"/>
        <w:rPr/>
      </w:pPr>
      <w:r w:rsidDel="00000000" w:rsidR="00000000" w:rsidRPr="00000000">
        <w:rPr>
          <w:b w:val="0"/>
          <w:bCs w:val="0"/>
          <w:i w:val="0"/>
          <w:iCs w:val="0"/>
          <w:rtl w:val="0"/>
        </w:rPr>
        <w:t xml:space="preserve">La estrategia adoptada combina pruebas de caja negra basadas en especificación con verificación de cobertura estructural mediante JaCoCo. La estrategia se apoya en cuatro pilares: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Diseño dirigido por técnicas formales: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caso de prueba se justifica con una técnica explícita (partición de equivalencia, valores límite, tabla de decisión o máquina de estados).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Automatización completa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totalidad de los casos diseñados se implementa como tests automatizados ejecutables con un único comando (mvn test).</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Aplicación parcial de TDD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menos una funcionalidad nueva se desarrolla siguiendo el ciclo Red-Green-Refactor, con evidencia del estado rojo previo al fix.</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defecto detectado se vincula al caso de prueba que lo expuso y al commit que lo corrigió.</w:t>
      </w:r>
    </w:p>
    <w:p w:rsidR="00000000" w:rsidDel="00000000" w:rsidP="00000000" w:rsidRDefault="00000000" w:rsidRPr="00000000" w14:paraId="00000042">
      <w:pPr>
        <w:pStyle w:val="Heading2"/>
        <w:spacing w:after="160" w:before="280" w:lineRule="auto"/>
        <w:rPr>
          <w:color w:val="000000"/>
        </w:rPr>
      </w:pPr>
      <w:r w:rsidDel="00000000" w:rsidR="00000000" w:rsidRPr="00000000">
        <w:rPr>
          <w:color w:val="000000"/>
          <w:rtl w:val="0"/>
        </w:rPr>
        <w:t xml:space="preserve">2.3 Niveles y Tipos de Prueba</w:t>
      </w:r>
    </w:p>
    <w:p w:rsidR="00000000" w:rsidDel="00000000" w:rsidP="00000000" w:rsidRDefault="00000000" w:rsidRPr="00000000" w14:paraId="00000043">
      <w:pPr>
        <w:spacing w:after="120" w:line="280" w:lineRule="auto"/>
        <w:jc w:val="both"/>
        <w:rPr/>
      </w:pPr>
      <w:r w:rsidDel="00000000" w:rsidR="00000000" w:rsidRPr="00000000">
        <w:rPr>
          <w:b w:val="0"/>
          <w:bCs w:val="0"/>
          <w:i w:val="0"/>
          <w:iCs w:val="0"/>
          <w:rtl w:val="0"/>
        </w:rPr>
        <w:t xml:space="preserve">Durante el Hito 4 se ejercen los siguientes niveles y tipos de prueba sobre el backend: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360"/>
        <w:tblGridChange w:id="0">
          <w:tblGrid>
            <w:gridCol w:w="2600"/>
            <w:gridCol w:w="44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260" w:lineRule="auto"/>
              <w:jc w:val="center"/>
              <w:rPr/>
            </w:pPr>
            <w:r w:rsidDel="00000000" w:rsidR="00000000" w:rsidRPr="00000000">
              <w:rPr>
                <w:b w:val="1"/>
                <w:bCs w:val="1"/>
                <w:color w:val="ffffff"/>
                <w:sz w:val="20"/>
                <w:szCs w:val="20"/>
                <w:rtl w:val="0"/>
              </w:rPr>
              <w:t xml:space="preserve">Nivel / 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260" w:lineRule="auto"/>
              <w:jc w:val="center"/>
              <w:rPr/>
            </w:pPr>
            <w:r w:rsidDel="00000000" w:rsidR="00000000" w:rsidRPr="00000000">
              <w:rPr>
                <w:b w:val="1"/>
                <w:bCs w:val="1"/>
                <w:color w:val="ffffff"/>
                <w:sz w:val="20"/>
                <w:szCs w:val="20"/>
                <w:rtl w:val="0"/>
              </w:rPr>
              <w:t xml:space="preserve">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260" w:lineRule="auto"/>
              <w:jc w:val="center"/>
              <w:rPr/>
            </w:pPr>
            <w:r w:rsidDel="00000000" w:rsidR="00000000" w:rsidRPr="00000000">
              <w:rPr>
                <w:b w:val="1"/>
                <w:bCs w:val="1"/>
                <w:color w:val="ffffff"/>
                <w:sz w:val="20"/>
                <w:szCs w:val="20"/>
                <w:rtl w:val="0"/>
              </w:rPr>
              <w:t xml:space="preserve">Herramientas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40" w:before="40" w:line="260" w:lineRule="auto"/>
              <w:jc w:val="left"/>
              <w:rPr/>
            </w:pPr>
            <w:r w:rsidDel="00000000" w:rsidR="00000000" w:rsidRPr="00000000">
              <w:rPr>
                <w:b w:val="0"/>
                <w:bCs w:val="0"/>
                <w:sz w:val="20"/>
                <w:szCs w:val="20"/>
                <w:rtl w:val="0"/>
              </w:rPr>
              <w:t xml:space="preserve">Pruebas unitarias de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40" w:before="40" w:line="260" w:lineRule="auto"/>
              <w:jc w:val="left"/>
              <w:rPr/>
            </w:pPr>
            <w:r w:rsidDel="00000000" w:rsidR="00000000" w:rsidRPr="00000000">
              <w:rPr>
                <w:b w:val="0"/>
                <w:bCs w:val="0"/>
                <w:sz w:val="20"/>
                <w:szCs w:val="20"/>
                <w:rtl w:val="0"/>
              </w:rPr>
              <w:t xml:space="preserve">Lógica de negocio de UserService, ActivityService y AttendanceService aislada con dobles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40" w:before="40" w:line="260" w:lineRule="auto"/>
              <w:jc w:val="left"/>
              <w:rPr/>
            </w:pPr>
            <w:r w:rsidDel="00000000" w:rsidR="00000000" w:rsidRPr="00000000">
              <w:rPr>
                <w:b w:val="0"/>
                <w:bCs w:val="0"/>
                <w:sz w:val="20"/>
                <w:szCs w:val="20"/>
                <w:rtl w:val="0"/>
              </w:rPr>
              <w:t xml:space="preserve">JUnit 5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260" w:lineRule="auto"/>
              <w:jc w:val="left"/>
              <w:rPr/>
            </w:pPr>
            <w:r w:rsidDel="00000000" w:rsidR="00000000" w:rsidRPr="00000000">
              <w:rPr>
                <w:b w:val="0"/>
                <w:bCs w:val="0"/>
                <w:sz w:val="20"/>
                <w:szCs w:val="20"/>
                <w:rtl w:val="0"/>
              </w:rPr>
              <w:t xml:space="preserve">Pruebas de capa web (slice)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260" w:lineRule="auto"/>
              <w:jc w:val="left"/>
              <w:rPr/>
            </w:pPr>
            <w:r w:rsidDel="00000000" w:rsidR="00000000" w:rsidRPr="00000000">
              <w:rPr>
                <w:b w:val="0"/>
                <w:bCs w:val="0"/>
                <w:sz w:val="20"/>
                <w:szCs w:val="20"/>
                <w:rtl w:val="0"/>
              </w:rPr>
              <w:t xml:space="preserve">Validaciones de entrada y manejo de errores en los controllers mediante MockMvc, sin levantar el contexto completo de Spring.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260" w:lineRule="auto"/>
              <w:jc w:val="left"/>
              <w:rPr/>
            </w:pPr>
            <w:r w:rsidDel="00000000" w:rsidR="00000000" w:rsidRPr="00000000">
              <w:rPr>
                <w:b w:val="0"/>
                <w:bCs w:val="0"/>
                <w:sz w:val="20"/>
                <w:szCs w:val="20"/>
                <w:rtl w:val="0"/>
              </w:rPr>
              <w:t xml:space="preserve">Spring @WebMvcTest + MockMvc + Mockito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40" w:before="40" w:line="260" w:lineRule="auto"/>
              <w:jc w:val="left"/>
              <w:rPr/>
            </w:pPr>
            <w:r w:rsidDel="00000000" w:rsidR="00000000" w:rsidRPr="00000000">
              <w:rPr>
                <w:b w:val="0"/>
                <w:bCs w:val="0"/>
                <w:sz w:val="20"/>
                <w:szCs w:val="20"/>
                <w:rtl w:val="0"/>
              </w:rPr>
              <w:t xml:space="preserve">Pruebas funcionales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40" w:before="40" w:line="260" w:lineRule="auto"/>
              <w:jc w:val="left"/>
              <w:rPr/>
            </w:pPr>
            <w:r w:rsidDel="00000000" w:rsidR="00000000" w:rsidRPr="00000000">
              <w:rPr>
                <w:b w:val="0"/>
                <w:bCs w:val="0"/>
                <w:sz w:val="20"/>
                <w:szCs w:val="20"/>
                <w:rtl w:val="0"/>
              </w:rPr>
              <w:t xml:space="preserve">Comportamiento observable a partir de la especificación: validaciones, conflictos y rutas de excepción.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40" w:before="40" w:line="260" w:lineRule="auto"/>
              <w:jc w:val="left"/>
              <w:rPr/>
            </w:pPr>
            <w:r w:rsidDel="00000000" w:rsidR="00000000" w:rsidRPr="00000000">
              <w:rPr>
                <w:b w:val="0"/>
                <w:bCs w:val="0"/>
                <w:sz w:val="20"/>
                <w:szCs w:val="20"/>
                <w:rtl w:val="0"/>
              </w:rPr>
              <w:t xml:space="preserve">JUnit 5 (mismas que arriba)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260" w:lineRule="auto"/>
              <w:jc w:val="left"/>
              <w:rPr/>
            </w:pPr>
            <w:r w:rsidDel="00000000" w:rsidR="00000000" w:rsidRPr="00000000">
              <w:rPr>
                <w:b w:val="0"/>
                <w:bCs w:val="0"/>
                <w:sz w:val="20"/>
                <w:szCs w:val="20"/>
                <w:rtl w:val="0"/>
              </w:rPr>
              <w:t xml:space="preserve">Pruebas exploratorias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260" w:lineRule="auto"/>
              <w:jc w:val="left"/>
              <w:rPr/>
            </w:pPr>
            <w:r w:rsidDel="00000000" w:rsidR="00000000" w:rsidRPr="00000000">
              <w:rPr>
                <w:b w:val="0"/>
                <w:bCs w:val="0"/>
                <w:sz w:val="20"/>
                <w:szCs w:val="20"/>
                <w:rtl w:val="0"/>
              </w:rPr>
              <w:t xml:space="preserve">Sesiones manuales no guionadas sobre el sistema desplegado para detectar comportamientos inesperados.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260" w:lineRule="auto"/>
              <w:jc w:val="left"/>
              <w:rPr/>
            </w:pPr>
            <w:r w:rsidDel="00000000" w:rsidR="00000000" w:rsidRPr="00000000">
              <w:rPr>
                <w:b w:val="0"/>
                <w:bCs w:val="0"/>
                <w:sz w:val="20"/>
                <w:szCs w:val="20"/>
                <w:rtl w:val="0"/>
              </w:rPr>
              <w:t xml:space="preserve">Navegador + Postman</w:t>
            </w:r>
            <w:r w:rsidDel="00000000" w:rsidR="00000000" w:rsidRPr="00000000">
              <w:rPr>
                <w:rtl w:val="0"/>
              </w:rPr>
            </w:r>
          </w:p>
        </w:tc>
      </w:tr>
    </w:tbl>
    <w:p w:rsidR="00000000" w:rsidDel="00000000" w:rsidP="00000000" w:rsidRDefault="00000000" w:rsidRPr="00000000" w14:paraId="00000053">
      <w:pPr>
        <w:pStyle w:val="Heading2"/>
        <w:spacing w:after="160" w:before="280" w:lineRule="auto"/>
        <w:rPr>
          <w:color w:val="000000"/>
        </w:rPr>
      </w:pPr>
      <w:r w:rsidDel="00000000" w:rsidR="00000000" w:rsidRPr="00000000">
        <w:rPr>
          <w:color w:val="000000"/>
          <w:rtl w:val="0"/>
        </w:rPr>
        <w:t xml:space="preserve">2.4 Herramientas Utilizadas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760"/>
        <w:gridCol w:w="1800"/>
        <w:tblGridChange w:id="0">
          <w:tblGrid>
            <w:gridCol w:w="2800"/>
            <w:gridCol w:w="4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260" w:lineRule="auto"/>
              <w:jc w:val="cente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260" w:lineRule="auto"/>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260" w:lineRule="auto"/>
              <w:jc w:val="center"/>
              <w:rPr/>
            </w:pPr>
            <w:r w:rsidDel="00000000" w:rsidR="00000000" w:rsidRPr="00000000">
              <w:rPr>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40" w:before="40" w:line="260" w:lineRule="auto"/>
              <w:jc w:val="left"/>
              <w:rPr/>
            </w:pPr>
            <w:r w:rsidDel="00000000" w:rsidR="00000000" w:rsidRPr="00000000">
              <w:rPr>
                <w:b w:val="0"/>
                <w:bCs w:val="0"/>
                <w:sz w:val="20"/>
                <w:szCs w:val="20"/>
                <w:rtl w:val="0"/>
              </w:rPr>
              <w:t xml:space="preserve">JUnit 5 (Jupiter)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40" w:before="40" w:line="260" w:lineRule="auto"/>
              <w:jc w:val="left"/>
              <w:rPr/>
            </w:pPr>
            <w:r w:rsidDel="00000000" w:rsidR="00000000" w:rsidRPr="00000000">
              <w:rPr>
                <w:b w:val="0"/>
                <w:bCs w:val="0"/>
                <w:sz w:val="20"/>
                <w:szCs w:val="20"/>
                <w:rtl w:val="0"/>
              </w:rPr>
              <w:t xml:space="preserve">Framework de testing automatizado.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40" w:before="40" w:line="260" w:lineRule="auto"/>
              <w:jc w:val="left"/>
              <w:rPr/>
            </w:pPr>
            <w:r w:rsidDel="00000000" w:rsidR="00000000" w:rsidRPr="00000000">
              <w:rPr>
                <w:b w:val="0"/>
                <w:bCs w:val="0"/>
                <w:sz w:val="20"/>
                <w:szCs w:val="20"/>
                <w:rtl w:val="0"/>
              </w:rPr>
              <w:t xml:space="preserve">5.x (gestionado por Spring Boot 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260" w:lineRule="auto"/>
              <w:jc w:val="left"/>
              <w:rPr/>
            </w:pPr>
            <w:r w:rsidDel="00000000" w:rsidR="00000000" w:rsidRPr="00000000">
              <w:rPr>
                <w:b w:val="0"/>
                <w:bCs w:val="0"/>
                <w:sz w:val="20"/>
                <w:szCs w:val="20"/>
                <w:rtl w:val="0"/>
              </w:rPr>
              <w:t xml:space="preserve">Mockito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260" w:lineRule="auto"/>
              <w:jc w:val="left"/>
              <w:rPr/>
            </w:pPr>
            <w:r w:rsidDel="00000000" w:rsidR="00000000" w:rsidRPr="00000000">
              <w:rPr>
                <w:b w:val="0"/>
                <w:bCs w:val="0"/>
                <w:sz w:val="20"/>
                <w:szCs w:val="20"/>
                <w:rtl w:val="0"/>
              </w:rPr>
              <w:t xml:space="preserve">Generación de dobles de prueba (mocks y stubs).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260" w:lineRule="auto"/>
              <w:jc w:val="left"/>
              <w:rPr/>
            </w:pPr>
            <w:r w:rsidDel="00000000" w:rsidR="00000000" w:rsidRPr="00000000">
              <w:rPr>
                <w:b w:val="0"/>
                <w:bCs w:val="0"/>
                <w:sz w:val="20"/>
                <w:szCs w:val="20"/>
                <w:rtl w:val="0"/>
              </w:rPr>
              <w:t xml:space="preserve">5.x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40" w:before="40" w:line="260" w:lineRule="auto"/>
              <w:jc w:val="left"/>
              <w:rPr/>
            </w:pPr>
            <w:r w:rsidDel="00000000" w:rsidR="00000000" w:rsidRPr="00000000">
              <w:rPr>
                <w:b w:val="0"/>
                <w:bCs w:val="0"/>
                <w:sz w:val="20"/>
                <w:szCs w:val="20"/>
                <w:rtl w:val="0"/>
              </w:rPr>
              <w:t xml:space="preserve">Spring Test (MockMvc)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40" w:before="40" w:line="260" w:lineRule="auto"/>
              <w:jc w:val="left"/>
              <w:rPr/>
            </w:pPr>
            <w:r w:rsidDel="00000000" w:rsidR="00000000" w:rsidRPr="00000000">
              <w:rPr>
                <w:b w:val="0"/>
                <w:bCs w:val="0"/>
                <w:sz w:val="20"/>
                <w:szCs w:val="20"/>
                <w:rtl w:val="0"/>
              </w:rPr>
              <w:t xml:space="preserve">Ejecución de pruebas de capa web sin servidor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40" w:before="40" w:line="260" w:lineRule="auto"/>
              <w:jc w:val="left"/>
              <w:rPr/>
            </w:pPr>
            <w:r w:rsidDel="00000000" w:rsidR="00000000" w:rsidRPr="00000000">
              <w:rPr>
                <w:b w:val="0"/>
                <w:bCs w:val="0"/>
                <w:sz w:val="20"/>
                <w:szCs w:val="20"/>
                <w:rtl w:val="0"/>
              </w:rPr>
              <w:t xml:space="preserve">6.x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260" w:lineRule="auto"/>
              <w:jc w:val="left"/>
              <w:rPr/>
            </w:pPr>
            <w:r w:rsidDel="00000000" w:rsidR="00000000" w:rsidRPr="00000000">
              <w:rPr>
                <w:b w:val="0"/>
                <w:bCs w:val="0"/>
                <w:sz w:val="20"/>
                <w:szCs w:val="20"/>
                <w:rtl w:val="0"/>
              </w:rPr>
              <w:t xml:space="preserve">JaCoCo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260" w:lineRule="auto"/>
              <w:jc w:val="left"/>
              <w:rPr/>
            </w:pPr>
            <w:r w:rsidDel="00000000" w:rsidR="00000000" w:rsidRPr="00000000">
              <w:rPr>
                <w:b w:val="0"/>
                <w:bCs w:val="0"/>
                <w:sz w:val="20"/>
                <w:szCs w:val="20"/>
                <w:rtl w:val="0"/>
              </w:rPr>
              <w:t xml:space="preserve">Medición de cobertura de código por líneas y ramas.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260" w:lineRule="auto"/>
              <w:jc w:val="left"/>
              <w:rPr/>
            </w:pPr>
            <w:r w:rsidDel="00000000" w:rsidR="00000000" w:rsidRPr="00000000">
              <w:rPr>
                <w:b w:val="0"/>
                <w:bCs w:val="0"/>
                <w:sz w:val="20"/>
                <w:szCs w:val="20"/>
                <w:rtl w:val="0"/>
              </w:rPr>
              <w:t xml:space="preserve">0.8.11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40" w:before="40" w:line="260" w:lineRule="auto"/>
              <w:jc w:val="left"/>
              <w:rPr/>
            </w:pPr>
            <w:r w:rsidDel="00000000" w:rsidR="00000000" w:rsidRPr="00000000">
              <w:rPr>
                <w:b w:val="0"/>
                <w:bCs w:val="0"/>
                <w:sz w:val="20"/>
                <w:szCs w:val="20"/>
                <w:rtl w:val="0"/>
              </w:rPr>
              <w:t xml:space="preserve">Checkstyle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40" w:before="40" w:line="260" w:lineRule="auto"/>
              <w:jc w:val="left"/>
              <w:rPr/>
            </w:pPr>
            <w:r w:rsidDel="00000000" w:rsidR="00000000" w:rsidRPr="00000000">
              <w:rPr>
                <w:b w:val="0"/>
                <w:bCs w:val="0"/>
                <w:sz w:val="20"/>
                <w:szCs w:val="20"/>
                <w:rtl w:val="0"/>
              </w:rPr>
              <w:t xml:space="preserve">Análisis estático de estilo de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40" w:before="40" w:line="260" w:lineRule="auto"/>
              <w:jc w:val="left"/>
              <w:rPr/>
            </w:pPr>
            <w:r w:rsidDel="00000000" w:rsidR="00000000" w:rsidRPr="00000000">
              <w:rPr>
                <w:b w:val="0"/>
                <w:bCs w:val="0"/>
                <w:sz w:val="20"/>
                <w:szCs w:val="20"/>
                <w:rtl w:val="0"/>
              </w:rPr>
              <w:t xml:space="preserve">10.x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260" w:lineRule="auto"/>
              <w:jc w:val="left"/>
              <w:rPr/>
            </w:pPr>
            <w:r w:rsidDel="00000000" w:rsidR="00000000" w:rsidRPr="00000000">
              <w:rPr>
                <w:b w:val="0"/>
                <w:bCs w:val="0"/>
                <w:sz w:val="20"/>
                <w:szCs w:val="20"/>
                <w:rtl w:val="0"/>
              </w:rPr>
              <w:t xml:space="preserve">PMD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260" w:lineRule="auto"/>
              <w:jc w:val="left"/>
              <w:rPr/>
            </w:pPr>
            <w:r w:rsidDel="00000000" w:rsidR="00000000" w:rsidRPr="00000000">
              <w:rPr>
                <w:b w:val="0"/>
                <w:bCs w:val="0"/>
                <w:sz w:val="20"/>
                <w:szCs w:val="20"/>
                <w:rtl w:val="0"/>
              </w:rPr>
              <w:t xml:space="preserve">Análisis estático de complejidad ciclomática y code smells.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260" w:lineRule="auto"/>
              <w:jc w:val="left"/>
              <w:rPr/>
            </w:pPr>
            <w:r w:rsidDel="00000000" w:rsidR="00000000" w:rsidRPr="00000000">
              <w:rPr>
                <w:b w:val="0"/>
                <w:bCs w:val="0"/>
                <w:sz w:val="20"/>
                <w:szCs w:val="20"/>
                <w:rtl w:val="0"/>
              </w:rPr>
              <w:t xml:space="preserve">7.x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40" w:before="40" w:line="260" w:lineRule="auto"/>
              <w:jc w:val="left"/>
              <w:rPr/>
            </w:pPr>
            <w:r w:rsidDel="00000000" w:rsidR="00000000" w:rsidRPr="00000000">
              <w:rPr>
                <w:b w:val="0"/>
                <w:bCs w:val="0"/>
                <w:sz w:val="20"/>
                <w:szCs w:val="20"/>
                <w:rtl w:val="0"/>
              </w:rPr>
              <w:t xml:space="preserve">Maven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40" w:before="40" w:line="260" w:lineRule="auto"/>
              <w:jc w:val="left"/>
              <w:rPr/>
            </w:pPr>
            <w:r w:rsidDel="00000000" w:rsidR="00000000" w:rsidRPr="00000000">
              <w:rPr>
                <w:b w:val="0"/>
                <w:bCs w:val="0"/>
                <w:sz w:val="20"/>
                <w:szCs w:val="20"/>
                <w:rtl w:val="0"/>
              </w:rPr>
              <w:t xml:space="preserve">Gestión de dependencias y ejecución de la pipeline de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40" w:before="40" w:line="260" w:lineRule="auto"/>
              <w:jc w:val="left"/>
              <w:rPr/>
            </w:pPr>
            <w:r w:rsidDel="00000000" w:rsidR="00000000" w:rsidRPr="00000000">
              <w:rPr>
                <w:b w:val="0"/>
                <w:bCs w:val="0"/>
                <w:sz w:val="20"/>
                <w:szCs w:val="20"/>
                <w:rtl w:val="0"/>
              </w:rPr>
              <w:t xml:space="preserve">3.x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260" w:lineRule="auto"/>
              <w:jc w:val="left"/>
              <w:rPr/>
            </w:pPr>
            <w:r w:rsidDel="00000000" w:rsidR="00000000" w:rsidRPr="00000000">
              <w:rPr>
                <w:b w:val="0"/>
                <w:bCs w:val="0"/>
                <w:sz w:val="20"/>
                <w:szCs w:val="20"/>
                <w:rtl w:val="0"/>
              </w:rPr>
              <w:t xml:space="preserve">Postman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260" w:lineRule="auto"/>
              <w:jc w:val="left"/>
              <w:rPr/>
            </w:pPr>
            <w:r w:rsidDel="00000000" w:rsidR="00000000" w:rsidRPr="00000000">
              <w:rPr>
                <w:b w:val="0"/>
                <w:bCs w:val="0"/>
                <w:sz w:val="20"/>
                <w:szCs w:val="20"/>
                <w:rtl w:val="0"/>
              </w:rPr>
              <w:t xml:space="preserve">Pruebas manuales y exploratorias de la API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6F">
      <w:pPr>
        <w:spacing w:after="120" w:line="280" w:lineRule="auto"/>
        <w:jc w:val="both"/>
        <w:rPr/>
      </w:pPr>
      <w:r w:rsidDel="00000000" w:rsidR="00000000" w:rsidRPr="00000000">
        <w:rPr>
          <w:b w:val="0"/>
          <w:bCs w:val="0"/>
          <w:i w:val="0"/>
          <w:iCs w:val="0"/>
          <w:rtl w:val="0"/>
        </w:rPr>
        <w:t xml:space="preserve">Sobre la elección de JUnit y Mockito: el Plan SQA aprobado en el Hito 3 mencionaba originalmente otros frameworks como referencia, pero la consigna del Hito 4 es agnóstica al lenguaje (admite pytest, Jest u otros frameworks equivalentes). Dado que el proyecto está implementado en Java + Spring Boot, el framework natural y de uso industrial estándar es JUnit 5 junto con Mockito, decisión que se sostiene a lo largo del documento.</w:t>
      </w:r>
      <w:r w:rsidDel="00000000" w:rsidR="00000000" w:rsidRPr="00000000">
        <w:rPr>
          <w:rtl w:val="0"/>
        </w:rPr>
      </w:r>
    </w:p>
    <w:p w:rsidR="00000000" w:rsidDel="00000000" w:rsidP="00000000" w:rsidRDefault="00000000" w:rsidRPr="00000000" w14:paraId="00000070">
      <w:pPr>
        <w:pStyle w:val="Heading2"/>
        <w:spacing w:after="160" w:before="280" w:lineRule="auto"/>
        <w:rPr>
          <w:color w:val="000000"/>
        </w:rPr>
      </w:pPr>
      <w:r w:rsidDel="00000000" w:rsidR="00000000" w:rsidRPr="00000000">
        <w:rPr>
          <w:color w:val="000000"/>
          <w:rtl w:val="0"/>
        </w:rPr>
        <w:t xml:space="preserve">2.5 Criterios de Aceptación</w:t>
      </w:r>
    </w:p>
    <w:p w:rsidR="00000000" w:rsidDel="00000000" w:rsidP="00000000" w:rsidRDefault="00000000" w:rsidRPr="00000000" w14:paraId="00000071">
      <w:pPr>
        <w:spacing w:after="120" w:line="280" w:lineRule="auto"/>
        <w:jc w:val="both"/>
        <w:rPr/>
      </w:pPr>
      <w:r w:rsidDel="00000000" w:rsidR="00000000" w:rsidRPr="00000000">
        <w:rPr>
          <w:b w:val="0"/>
          <w:bCs w:val="0"/>
          <w:i w:val="0"/>
          <w:iCs w:val="0"/>
          <w:rtl w:val="0"/>
        </w:rPr>
        <w:t xml:space="preserve">El avance del Hito 4 se considerará aceptable si y sólo si se cumplen los siguientes criterios, todos verificables objetivamente: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60"/>
        <w:tblGridChange w:id="0">
          <w:tblGrid>
            <w:gridCol w:w="3800"/>
            <w:gridCol w:w="28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260" w:lineRule="auto"/>
              <w:jc w:val="center"/>
              <w:rPr/>
            </w:pPr>
            <w:r w:rsidDel="00000000" w:rsidR="00000000" w:rsidRPr="00000000">
              <w:rPr>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260" w:lineRule="auto"/>
              <w:jc w:val="center"/>
              <w:rPr/>
            </w:pPr>
            <w:r w:rsidDel="00000000" w:rsidR="00000000" w:rsidRPr="00000000">
              <w:rPr>
                <w:b w:val="1"/>
                <w:bCs w:val="1"/>
                <w:color w:val="ffffff"/>
                <w:sz w:val="20"/>
                <w:szCs w:val="20"/>
                <w:rtl w:val="0"/>
              </w:rPr>
              <w:t xml:space="preserve">Métrica objetivo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260" w:lineRule="auto"/>
              <w:jc w:val="center"/>
              <w:rPr/>
            </w:pPr>
            <w:r w:rsidDel="00000000" w:rsidR="00000000" w:rsidRPr="00000000">
              <w:rPr>
                <w:b w:val="1"/>
                <w:bCs w:val="1"/>
                <w:color w:val="ffffff"/>
                <w:sz w:val="20"/>
                <w:szCs w:val="20"/>
                <w:rtl w:val="0"/>
              </w:rPr>
              <w:t xml:space="preserve">Verificación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40" w:before="40" w:line="260" w:lineRule="auto"/>
              <w:jc w:val="left"/>
              <w:rPr/>
            </w:pPr>
            <w:r w:rsidDel="00000000" w:rsidR="00000000" w:rsidRPr="00000000">
              <w:rPr>
                <w:b w:val="0"/>
                <w:bCs w:val="0"/>
                <w:sz w:val="20"/>
                <w:szCs w:val="20"/>
                <w:rtl w:val="0"/>
              </w:rPr>
              <w:t xml:space="preserve">≥ 15 casos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40" w:before="40" w:line="260" w:lineRule="auto"/>
              <w:jc w:val="left"/>
              <w:rPr/>
            </w:pPr>
            <w:r w:rsidDel="00000000" w:rsidR="00000000" w:rsidRPr="00000000">
              <w:rPr>
                <w:b w:val="0"/>
                <w:bCs w:val="0"/>
                <w:sz w:val="20"/>
                <w:szCs w:val="20"/>
                <w:rtl w:val="0"/>
              </w:rPr>
              <w:t xml:space="preserve">Sección 3 del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260" w:lineRule="auto"/>
              <w:jc w:val="left"/>
              <w:rPr/>
            </w:pPr>
            <w:r w:rsidDel="00000000" w:rsidR="00000000" w:rsidRPr="00000000">
              <w:rPr>
                <w:b w:val="0"/>
                <w:bCs w:val="0"/>
                <w:sz w:val="20"/>
                <w:szCs w:val="20"/>
                <w:rtl w:val="0"/>
              </w:rPr>
              <w:t xml:space="preserve">Cobertura de líneas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260" w:lineRule="auto"/>
              <w:jc w:val="left"/>
              <w:rPr/>
            </w:pPr>
            <w:r w:rsidDel="00000000" w:rsidR="00000000" w:rsidRPr="00000000">
              <w:rPr>
                <w:b w:val="0"/>
                <w:bCs w:val="0"/>
                <w:sz w:val="20"/>
                <w:szCs w:val="20"/>
                <w:rtl w:val="0"/>
              </w:rPr>
              <w:t xml:space="preserve">≥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260" w:lineRule="auto"/>
              <w:jc w:val="left"/>
              <w:rPr/>
            </w:pPr>
            <w:r w:rsidDel="00000000" w:rsidR="00000000" w:rsidRPr="00000000">
              <w:rPr>
                <w:b w:val="0"/>
                <w:bCs w:val="0"/>
                <w:sz w:val="20"/>
                <w:szCs w:val="20"/>
                <w:rtl w:val="0"/>
              </w:rPr>
              <w:t xml:space="preserve">Reporte JaCoCo (sección 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40" w:before="40" w:line="260" w:lineRule="auto"/>
              <w:jc w:val="left"/>
              <w:rPr/>
            </w:pPr>
            <w:r w:rsidDel="00000000" w:rsidR="00000000" w:rsidRPr="00000000">
              <w:rPr>
                <w:b w:val="0"/>
                <w:bCs w:val="0"/>
                <w:sz w:val="20"/>
                <w:szCs w:val="20"/>
                <w:rtl w:val="0"/>
              </w:rPr>
              <w:t xml:space="preserve">100% (0 fallos, 0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40" w:before="40" w:line="260" w:lineRule="auto"/>
              <w:jc w:val="left"/>
              <w:rPr/>
            </w:pPr>
            <w:r w:rsidDel="00000000" w:rsidR="00000000" w:rsidRPr="00000000">
              <w:rPr>
                <w:b w:val="0"/>
                <w:bCs w:val="0"/>
                <w:sz w:val="20"/>
                <w:szCs w:val="20"/>
                <w:rtl w:val="0"/>
              </w:rPr>
              <w:t xml:space="preserve">Salida de mvn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260" w:lineRule="auto"/>
              <w:jc w:val="left"/>
              <w:rPr/>
            </w:pPr>
            <w:r w:rsidDel="00000000" w:rsidR="00000000" w:rsidRPr="00000000">
              <w:rPr>
                <w:b w:val="0"/>
                <w:bCs w:val="0"/>
                <w:sz w:val="20"/>
                <w:szCs w:val="20"/>
                <w:rtl w:val="0"/>
              </w:rPr>
              <w:t xml:space="preserve">≥ 5 defectos con severidad y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260" w:lineRule="auto"/>
              <w:jc w:val="left"/>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40" w:before="40" w:line="260" w:lineRule="auto"/>
              <w:jc w:val="left"/>
              <w:rPr/>
            </w:pPr>
            <w:r w:rsidDel="00000000" w:rsidR="00000000" w:rsidRPr="00000000">
              <w:rPr>
                <w:b w:val="0"/>
                <w:bCs w:val="0"/>
                <w:sz w:val="20"/>
                <w:szCs w:val="20"/>
                <w:rtl w:val="0"/>
              </w:rPr>
              <w:t xml:space="preserve">≥ 1 funcionalidad nueva con ciclo Red-Green evidenciado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40" w:before="40" w:line="260" w:lineRule="auto"/>
              <w:jc w:val="left"/>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260" w:lineRule="auto"/>
              <w:jc w:val="left"/>
              <w:rPr/>
            </w:pPr>
            <w:r w:rsidDel="00000000" w:rsidR="00000000" w:rsidRPr="00000000">
              <w:rPr>
                <w:b w:val="0"/>
                <w:bCs w:val="0"/>
                <w:sz w:val="20"/>
                <w:szCs w:val="20"/>
                <w:rtl w:val="0"/>
              </w:rPr>
              <w:t xml:space="preserve">Análisis de riesgos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260" w:lineRule="auto"/>
              <w:jc w:val="left"/>
              <w:rPr/>
            </w:pPr>
            <w:r w:rsidDel="00000000" w:rsidR="00000000" w:rsidRPr="00000000">
              <w:rPr>
                <w:b w:val="0"/>
                <w:bCs w:val="0"/>
                <w:sz w:val="20"/>
                <w:szCs w:val="20"/>
                <w:rtl w:val="0"/>
              </w:rPr>
              <w:t xml:space="preserve">FMEA simplificado con ≥ 3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260" w:lineRule="auto"/>
              <w:jc w:val="left"/>
              <w:rPr/>
            </w:pPr>
            <w:r w:rsidDel="00000000" w:rsidR="00000000" w:rsidRPr="00000000">
              <w:rPr>
                <w:b w:val="0"/>
                <w:bCs w:val="0"/>
                <w:sz w:val="20"/>
                <w:szCs w:val="20"/>
                <w:rtl w:val="0"/>
              </w:rPr>
              <w:t xml:space="preserve">Sección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40" w:before="40" w:line="260" w:lineRule="auto"/>
              <w:jc w:val="left"/>
              <w:rPr/>
            </w:pPr>
            <w:r w:rsidDel="00000000" w:rsidR="00000000" w:rsidRPr="00000000">
              <w:rPr>
                <w:b w:val="0"/>
                <w:bCs w:val="0"/>
                <w:sz w:val="20"/>
                <w:szCs w:val="20"/>
                <w:rtl w:val="0"/>
              </w:rPr>
              <w:t xml:space="preserve">Commits regulares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40" w:before="40" w:line="260" w:lineRule="auto"/>
              <w:jc w:val="left"/>
              <w:rPr/>
            </w:pPr>
            <w:r w:rsidDel="00000000" w:rsidR="00000000" w:rsidRPr="00000000">
              <w:rPr>
                <w:b w:val="0"/>
                <w:bCs w:val="0"/>
                <w:sz w:val="20"/>
                <w:szCs w:val="20"/>
                <w:rtl w:val="0"/>
              </w:rPr>
              <w:t xml:space="preserve">Historial granular y descriptivo desde el inicio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40" w:before="40" w:line="260" w:lineRule="auto"/>
              <w:jc w:val="left"/>
              <w:rPr/>
            </w:pPr>
            <w:r w:rsidDel="00000000" w:rsidR="00000000" w:rsidRPr="00000000">
              <w:rPr>
                <w:b w:val="0"/>
                <w:bCs w:val="0"/>
                <w:sz w:val="20"/>
                <w:szCs w:val="20"/>
                <w:rtl w:val="0"/>
              </w:rPr>
              <w:t xml:space="preserve">git log (sección 7)</w:t>
            </w:r>
            <w:r w:rsidDel="00000000" w:rsidR="00000000" w:rsidRPr="00000000">
              <w:rPr>
                <w:rtl w:val="0"/>
              </w:rPr>
            </w:r>
          </w:p>
        </w:tc>
      </w:tr>
    </w:tbl>
    <w:p w:rsidR="00000000" w:rsidDel="00000000" w:rsidP="00000000" w:rsidRDefault="00000000" w:rsidRPr="00000000" w14:paraId="0000008A">
      <w:pPr>
        <w:pStyle w:val="Heading2"/>
        <w:spacing w:after="160" w:before="280" w:lineRule="auto"/>
        <w:rPr>
          <w:color w:val="000000"/>
        </w:rPr>
      </w:pPr>
      <w:r w:rsidDel="00000000" w:rsidR="00000000" w:rsidRPr="00000000">
        <w:rPr>
          <w:color w:val="000000"/>
          <w:rtl w:val="0"/>
        </w:rPr>
        <w:t xml:space="preserve">2.6 Cronograma</w:t>
      </w:r>
    </w:p>
    <w:p w:rsidR="00000000" w:rsidDel="00000000" w:rsidP="00000000" w:rsidRDefault="00000000" w:rsidRPr="00000000" w14:paraId="0000008B">
      <w:pPr>
        <w:spacing w:after="120" w:line="280" w:lineRule="auto"/>
        <w:jc w:val="both"/>
        <w:rPr/>
      </w:pPr>
      <w:r w:rsidDel="00000000" w:rsidR="00000000" w:rsidRPr="00000000">
        <w:rPr>
          <w:b w:val="0"/>
          <w:bCs w:val="0"/>
          <w:i w:val="0"/>
          <w:iCs w:val="0"/>
          <w:rtl w:val="0"/>
        </w:rPr>
        <w:t xml:space="preserve">La planificación operativa de la semana del Hito 4 se organizó en torno a tres líneas de trabajo paralelas: el desarrollo y testing en el repositorio, la documentación y la integración de los aportes individuales del equipo. El cronograma efectivo fue: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160"/>
        <w:gridCol w:w="1600"/>
        <w:tblGridChange w:id="0">
          <w:tblGrid>
            <w:gridCol w:w="1600"/>
            <w:gridCol w:w="616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260" w:lineRule="auto"/>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260" w:lineRule="auto"/>
              <w:jc w:val="cente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260" w:lineRule="auto"/>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40" w:before="40" w:line="260" w:lineRule="auto"/>
              <w:jc w:val="left"/>
              <w:rPr/>
            </w:pPr>
            <w:r w:rsidDel="00000000" w:rsidR="00000000" w:rsidRPr="00000000">
              <w:rPr>
                <w:b w:val="0"/>
                <w:bCs w:val="0"/>
                <w:sz w:val="20"/>
                <w:szCs w:val="20"/>
                <w:rtl w:val="0"/>
              </w:rPr>
              <w:t xml:space="preserve">Diagnóstico y destrabe del build (3 commits: dependencia, validaciones, manejador de excepciones).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40" w:before="40" w:line="260" w:lineRule="auto"/>
              <w:jc w:val="left"/>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260" w:lineRule="auto"/>
              <w:jc w:val="left"/>
              <w:rPr/>
            </w:pPr>
            <w:r w:rsidDel="00000000" w:rsidR="00000000" w:rsidRPr="00000000">
              <w:rPr>
                <w:b w:val="0"/>
                <w:bCs w:val="0"/>
                <w:sz w:val="20"/>
                <w:szCs w:val="20"/>
                <w:rtl w:val="0"/>
              </w:rPr>
              <w:t xml:space="preserve">Mié 27/05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260" w:lineRule="auto"/>
              <w:jc w:val="left"/>
              <w:rPr/>
            </w:pPr>
            <w:r w:rsidDel="00000000" w:rsidR="00000000" w:rsidRPr="00000000">
              <w:rPr>
                <w:b w:val="0"/>
                <w:bCs w:val="0"/>
                <w:sz w:val="20"/>
                <w:szCs w:val="20"/>
                <w:rtl w:val="0"/>
              </w:rPr>
              <w:t xml:space="preserve">Diseño de los 20 casos de prueba sobre validaciones de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40" w:before="40" w:line="260" w:lineRule="auto"/>
              <w:jc w:val="left"/>
              <w:rPr/>
            </w:pPr>
            <w:r w:rsidDel="00000000" w:rsidR="00000000" w:rsidRPr="00000000">
              <w:rPr>
                <w:b w:val="0"/>
                <w:bCs w:val="0"/>
                <w:sz w:val="20"/>
                <w:szCs w:val="20"/>
                <w:rtl w:val="0"/>
              </w:rPr>
              <w:t xml:space="preserve">Implementación de tests de validación del UserController + tests del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260" w:lineRule="auto"/>
              <w:jc w:val="left"/>
              <w:rPr/>
            </w:pPr>
            <w:r w:rsidDel="00000000" w:rsidR="00000000" w:rsidRPr="00000000">
              <w:rPr>
                <w:b w:val="0"/>
                <w:bCs w:val="0"/>
                <w:sz w:val="20"/>
                <w:szCs w:val="20"/>
                <w:rtl w:val="0"/>
              </w:rPr>
              <w:t xml:space="preserve">Aplicación de TDD sobre Activity y Attendance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40" w:before="40" w:line="260" w:lineRule="auto"/>
              <w:jc w:val="left"/>
              <w:rPr/>
            </w:pPr>
            <w:r w:rsidDel="00000000" w:rsidR="00000000" w:rsidRPr="00000000">
              <w:rPr>
                <w:b w:val="0"/>
                <w:bCs w:val="0"/>
                <w:sz w:val="20"/>
                <w:szCs w:val="20"/>
                <w:rtl w:val="0"/>
              </w:rPr>
              <w:t xml:space="preserve">Tests de endpoints restantes (UserController completo, Activity, Attendance, Auth happy-path).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260" w:lineRule="auto"/>
              <w:jc w:val="left"/>
              <w:rPr/>
            </w:pPr>
            <w:r w:rsidDel="00000000" w:rsidR="00000000" w:rsidRPr="00000000">
              <w:rPr>
                <w:b w:val="0"/>
                <w:bCs w:val="0"/>
                <w:sz w:val="20"/>
                <w:szCs w:val="20"/>
                <w:rtl w:val="0"/>
              </w:rPr>
              <w:t xml:space="preserve">Jue 28/05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260" w:lineRule="auto"/>
              <w:jc w:val="left"/>
              <w:rPr/>
            </w:pPr>
            <w:r w:rsidDel="00000000" w:rsidR="00000000" w:rsidRPr="00000000">
              <w:rPr>
                <w:b w:val="0"/>
                <w:bCs w:val="0"/>
                <w:sz w:val="20"/>
                <w:szCs w:val="20"/>
                <w:rtl w:val="0"/>
              </w:rPr>
              <w:t xml:space="preserve">Cobertura de la rama faltante en UserService.updateUser.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260" w:lineRule="auto"/>
              <w:rPr/>
            </w:pPr>
            <w:r w:rsidDel="00000000" w:rsidR="00000000" w:rsidRPr="00000000">
              <w:rPr>
                <w:sz w:val="20"/>
                <w:szCs w:val="20"/>
                <w:rtl w:val="0"/>
              </w:rPr>
              <w:t xml:space="preserve">Mateo Brizuela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40" w:before="40" w:line="260" w:lineRule="auto"/>
              <w:jc w:val="left"/>
              <w:rPr/>
            </w:pPr>
            <w:r w:rsidDel="00000000" w:rsidR="00000000" w:rsidRPr="00000000">
              <w:rPr>
                <w:b w:val="0"/>
                <w:bCs w:val="0"/>
                <w:sz w:val="20"/>
                <w:szCs w:val="20"/>
                <w:rtl w:val="0"/>
              </w:rPr>
              <w:t xml:space="preserve">Testing exploratorio sobre el sistema desplegado.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40" w:before="40" w:line="260" w:lineRule="auto"/>
              <w:jc w:val="left"/>
              <w:rPr/>
            </w:pPr>
            <w:r w:rsidDel="00000000" w:rsidR="00000000" w:rsidRPr="00000000">
              <w:rPr>
                <w:b w:val="0"/>
                <w:bCs w:val="0"/>
                <w:sz w:val="20"/>
                <w:szCs w:val="20"/>
                <w:rtl w:val="0"/>
              </w:rPr>
              <w:t xml:space="preserve">Ernesto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260" w:lineRule="auto"/>
              <w:jc w:val="left"/>
              <w:rPr/>
            </w:pPr>
            <w:r w:rsidDel="00000000" w:rsidR="00000000" w:rsidRPr="00000000">
              <w:rPr>
                <w:b w:val="0"/>
                <w:bCs w:val="0"/>
                <w:sz w:val="20"/>
                <w:szCs w:val="20"/>
                <w:rtl w:val="0"/>
              </w:rPr>
              <w:t xml:space="preserve">Diseño de la máquina de estados de </w:t>
            </w:r>
            <w:r w:rsidDel="00000000" w:rsidR="00000000" w:rsidRPr="00000000">
              <w:rPr>
                <w:sz w:val="20"/>
                <w:szCs w:val="20"/>
                <w:rtl w:val="0"/>
              </w:rPr>
              <w:t xml:space="preserve">asistencia</w:t>
            </w: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260" w:lineRule="auto"/>
              <w:jc w:val="left"/>
              <w:rPr/>
            </w:pPr>
            <w:r w:rsidDel="00000000" w:rsidR="00000000" w:rsidRPr="00000000">
              <w:rPr>
                <w:b w:val="0"/>
                <w:bCs w:val="0"/>
                <w:sz w:val="20"/>
                <w:szCs w:val="20"/>
                <w:rtl w:val="0"/>
              </w:rPr>
              <w:t xml:space="preserve">Martín </w:t>
            </w:r>
            <w:r w:rsidDel="00000000" w:rsidR="00000000" w:rsidRPr="00000000">
              <w:rPr>
                <w:sz w:val="20"/>
                <w:szCs w:val="20"/>
                <w:rtl w:val="0"/>
              </w:rPr>
              <w:t xml:space="preserve">Mousist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40" w:before="40" w:line="260" w:lineRule="auto"/>
              <w:jc w:val="left"/>
              <w:rPr/>
            </w:pPr>
            <w:r w:rsidDel="00000000" w:rsidR="00000000" w:rsidRPr="00000000">
              <w:rPr>
                <w:b w:val="0"/>
                <w:bCs w:val="0"/>
                <w:sz w:val="20"/>
                <w:szCs w:val="20"/>
                <w:rtl w:val="0"/>
              </w:rPr>
              <w:t xml:space="preserve">Vie 29/05 — Dom 31/05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40" w:before="40" w:line="260" w:lineRule="auto"/>
              <w:jc w:val="left"/>
              <w:rPr/>
            </w:pPr>
            <w:r w:rsidDel="00000000" w:rsidR="00000000" w:rsidRPr="00000000">
              <w:rPr>
                <w:b w:val="0"/>
                <w:bCs w:val="0"/>
                <w:sz w:val="20"/>
                <w:szCs w:val="20"/>
                <w:rtl w:val="0"/>
              </w:rPr>
              <w:t xml:space="preserve">Elaboración del análisis 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40" w:before="40" w:line="260" w:lineRule="auto"/>
              <w:jc w:val="left"/>
              <w:rPr/>
            </w:pPr>
            <w:r w:rsidDel="00000000" w:rsidR="00000000" w:rsidRPr="00000000">
              <w:rPr>
                <w:b w:val="0"/>
                <w:bCs w:val="0"/>
                <w:sz w:val="20"/>
                <w:szCs w:val="20"/>
                <w:rtl w:val="0"/>
              </w:rPr>
              <w:t xml:space="preserve">Fabricio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260" w:lineRule="auto"/>
              <w:jc w:val="left"/>
              <w:rPr/>
            </w:pPr>
            <w:r w:rsidDel="00000000" w:rsidR="00000000" w:rsidRPr="00000000">
              <w:rPr>
                <w:b w:val="0"/>
                <w:bCs w:val="0"/>
                <w:sz w:val="20"/>
                <w:szCs w:val="20"/>
                <w:rtl w:val="0"/>
              </w:rPr>
              <w:t xml:space="preserve">Lun 01/06 — Mar 02/06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260" w:lineRule="auto"/>
              <w:jc w:val="left"/>
              <w:rPr/>
            </w:pPr>
            <w:r w:rsidDel="00000000" w:rsidR="00000000" w:rsidRPr="00000000">
              <w:rPr>
                <w:b w:val="0"/>
                <w:bCs w:val="0"/>
                <w:sz w:val="20"/>
                <w:szCs w:val="20"/>
                <w:rtl w:val="0"/>
              </w:rPr>
              <w:t xml:space="preserve">Integración de aportes, pulido del documento, ensayo de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40" w:before="40" w:line="260" w:lineRule="auto"/>
              <w:jc w:val="left"/>
              <w:rPr/>
            </w:pPr>
            <w:r w:rsidDel="00000000" w:rsidR="00000000" w:rsidRPr="00000000">
              <w:rPr>
                <w:b w:val="0"/>
                <w:bCs w:val="0"/>
                <w:sz w:val="20"/>
                <w:szCs w:val="20"/>
                <w:rtl w:val="0"/>
              </w:rPr>
              <w:t xml:space="preserve">Mié 03/06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40" w:before="40" w:line="260" w:lineRule="auto"/>
              <w:jc w:val="left"/>
              <w:rPr/>
            </w:pPr>
            <w:r w:rsidDel="00000000" w:rsidR="00000000" w:rsidRPr="00000000">
              <w:rPr>
                <w:b w:val="0"/>
                <w:bCs w:val="0"/>
                <w:sz w:val="20"/>
                <w:szCs w:val="20"/>
                <w:rtl w:val="0"/>
              </w:rPr>
              <w:t xml:space="preserve">Entrega y defensa.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40" w:before="40" w:line="260" w:lineRule="auto"/>
              <w:jc w:val="left"/>
              <w:rPr/>
            </w:pPr>
            <w:r w:rsidDel="00000000" w:rsidR="00000000" w:rsidRPr="00000000">
              <w:rPr>
                <w:b w:val="0"/>
                <w:bCs w:val="0"/>
                <w:sz w:val="20"/>
                <w:szCs w:val="20"/>
                <w:rtl w:val="0"/>
              </w:rPr>
              <w:t xml:space="preserve">Equipo completo</w:t>
            </w:r>
            <w:r w:rsidDel="00000000" w:rsidR="00000000" w:rsidRPr="00000000">
              <w:rPr>
                <w:rtl w:val="0"/>
              </w:rPr>
            </w:r>
          </w:p>
        </w:tc>
      </w:tr>
    </w:tbl>
    <w:p w:rsidR="00000000" w:rsidDel="00000000" w:rsidP="00000000" w:rsidRDefault="00000000" w:rsidRPr="00000000" w14:paraId="000000B0">
      <w:pPr>
        <w:pStyle w:val="Heading2"/>
        <w:spacing w:after="160" w:before="280" w:lineRule="auto"/>
        <w:rPr>
          <w:color w:val="000000"/>
        </w:rPr>
      </w:pPr>
      <w:r w:rsidDel="00000000" w:rsidR="00000000" w:rsidRPr="00000000">
        <w:rPr>
          <w:color w:val="000000"/>
          <w:rtl w:val="0"/>
        </w:rPr>
        <w:t xml:space="preserve">2.7 Gestión de Defectos</w:t>
      </w:r>
    </w:p>
    <w:p w:rsidR="00000000" w:rsidDel="00000000" w:rsidP="00000000" w:rsidRDefault="00000000" w:rsidRPr="00000000" w14:paraId="000000B1">
      <w:pPr>
        <w:spacing w:after="120" w:line="280" w:lineRule="auto"/>
        <w:jc w:val="both"/>
        <w:rPr/>
      </w:pPr>
      <w:r w:rsidDel="00000000" w:rsidR="00000000" w:rsidRPr="00000000">
        <w:rPr>
          <w:b w:val="0"/>
          <w:bCs w:val="0"/>
          <w:i w:val="0"/>
          <w:iCs w:val="0"/>
          <w:rtl w:val="0"/>
        </w:rPr>
        <w:t xml:space="preserve">Los defectos detectados durante el avance se registran formalmente en la sección 6 del presente documento. Cada defecto incluye un identificador único, descripción, pasos de reproducción (o el caso de prueba que lo expuso), severidad, estado y plan de corrección. La severidad se clasifica en tres niveles: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Alta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rompe funcionalidad esencial o expone una vulnerabilidad de validación.</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que produce un comportamiento subóptimo pero no bloqueante.</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Baja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defecto cosmético o mejora menor sin impacto funcional.</w:t>
      </w:r>
    </w:p>
    <w:p w:rsidR="00000000" w:rsidDel="00000000" w:rsidP="00000000" w:rsidRDefault="00000000" w:rsidRPr="00000000" w14:paraId="000000B5">
      <w:pPr>
        <w:spacing w:after="120" w:line="280" w:lineRule="auto"/>
        <w:jc w:val="both"/>
        <w:rPr/>
      </w:pPr>
      <w:r w:rsidDel="00000000" w:rsidR="00000000" w:rsidRPr="00000000">
        <w:rPr>
          <w:b w:val="0"/>
          <w:bCs w:val="0"/>
          <w:i w:val="0"/>
          <w:iCs w:val="0"/>
          <w:rtl w:val="0"/>
        </w:rPr>
        <w:t xml:space="preserve">Los estados posibles de un defecto son: Abierto, En análisis, Corregido y Aceptado (cuando se decide deliberadamente no corregirlo dentro del alcance del hito y se documenta la justificación).</w:t>
      </w:r>
      <w:r w:rsidDel="00000000" w:rsidR="00000000" w:rsidRPr="00000000">
        <w:rPr>
          <w:rtl w:val="0"/>
        </w:rPr>
      </w:r>
    </w:p>
    <w:p w:rsidR="00000000" w:rsidDel="00000000" w:rsidP="00000000" w:rsidRDefault="00000000" w:rsidRPr="00000000" w14:paraId="000000B6">
      <w:pPr>
        <w:pStyle w:val="Heading2"/>
        <w:spacing w:after="160" w:before="280" w:lineRule="auto"/>
        <w:rPr>
          <w:color w:val="000000"/>
        </w:rPr>
      </w:pPr>
      <w:r w:rsidDel="00000000" w:rsidR="00000000" w:rsidRPr="00000000">
        <w:rPr>
          <w:color w:val="000000"/>
          <w:rtl w:val="0"/>
        </w:rPr>
        <w:t xml:space="preserve">2.8 Análisis de Riesgos</w:t>
      </w:r>
    </w:p>
    <w:p w:rsidR="00000000" w:rsidDel="00000000" w:rsidP="00000000" w:rsidRDefault="00000000" w:rsidRPr="00000000" w14:paraId="000000B7">
      <w:pPr>
        <w:spacing w:after="120" w:line="280" w:lineRule="auto"/>
        <w:jc w:val="both"/>
        <w:rPr/>
      </w:pPr>
      <w:r w:rsidDel="00000000" w:rsidR="00000000" w:rsidRPr="00000000">
        <w:rPr>
          <w:b w:val="0"/>
          <w:bCs w:val="0"/>
          <w:i w:val="0"/>
          <w:iCs w:val="0"/>
          <w:rtl w:val="0"/>
        </w:rPr>
        <w:t xml:space="preserve">El análisis formal de riesgos se desarrolla en la sección 8 del documento mediante la técnica FMEA (Failure Mode and Effects Analysis) aplicada sobre una funcionalidad crítica del sistema, identificando modos de falla, sus efectos, causas y mitigaciones priorizadas por RPN (Risk Priority Number).</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200" w:before="360" w:lineRule="auto"/>
        <w:rPr>
          <w:color w:val="000000"/>
        </w:rPr>
      </w:pPr>
      <w:r w:rsidDel="00000000" w:rsidR="00000000" w:rsidRPr="00000000">
        <w:rPr>
          <w:color w:val="000000"/>
          <w:rtl w:val="0"/>
        </w:rPr>
        <w:t xml:space="preserve">3. Diseño de Casos de Prueba</w:t>
      </w:r>
    </w:p>
    <w:p w:rsidR="00000000" w:rsidDel="00000000" w:rsidP="00000000" w:rsidRDefault="00000000" w:rsidRPr="00000000" w14:paraId="000000BA">
      <w:pPr>
        <w:spacing w:after="120" w:line="280" w:lineRule="auto"/>
        <w:jc w:val="both"/>
        <w:rPr/>
      </w:pPr>
      <w:r w:rsidDel="00000000" w:rsidR="00000000" w:rsidRPr="00000000">
        <w:rPr>
          <w:b w:val="0"/>
          <w:bCs w:val="0"/>
          <w:i w:val="0"/>
          <w:iCs w:val="0"/>
          <w:rtl w:val="0"/>
        </w:rPr>
        <w:t xml:space="preserve">Esta sección presenta el diseño completo de los casos de prueba elaborados durante el Hito 4. Se diseñaron y documentaron 36 casos de prueba aplicando técnicas formales de caja negra sobre las funcionalidades de creación de Usuario, Actividad y Asistencia. La cantidad supera holgadamente el mínimo de 15 exigido por la consigna.</w:t>
      </w:r>
      <w:r w:rsidDel="00000000" w:rsidR="00000000" w:rsidRPr="00000000">
        <w:rPr>
          <w:rtl w:val="0"/>
        </w:rPr>
      </w:r>
    </w:p>
    <w:p w:rsidR="00000000" w:rsidDel="00000000" w:rsidP="00000000" w:rsidRDefault="00000000" w:rsidRPr="00000000" w14:paraId="000000BB">
      <w:pPr>
        <w:pStyle w:val="Heading2"/>
        <w:spacing w:after="160" w:before="280" w:lineRule="auto"/>
        <w:rPr>
          <w:color w:val="000000"/>
        </w:rPr>
      </w:pPr>
      <w:r w:rsidDel="00000000" w:rsidR="00000000" w:rsidRPr="00000000">
        <w:rPr>
          <w:color w:val="000000"/>
          <w:rtl w:val="0"/>
        </w:rPr>
        <w:t xml:space="preserve">3.1 Técnicas Aplicadas</w:t>
      </w:r>
    </w:p>
    <w:p w:rsidR="00000000" w:rsidDel="00000000" w:rsidP="00000000" w:rsidRDefault="00000000" w:rsidRPr="00000000" w14:paraId="000000BC">
      <w:pPr>
        <w:spacing w:after="120" w:line="280" w:lineRule="auto"/>
        <w:jc w:val="both"/>
        <w:rPr/>
      </w:pPr>
      <w:r w:rsidDel="00000000" w:rsidR="00000000" w:rsidRPr="00000000">
        <w:rPr>
          <w:b w:val="0"/>
          <w:bCs w:val="0"/>
          <w:i w:val="0"/>
          <w:iCs w:val="0"/>
          <w:rtl w:val="0"/>
        </w:rPr>
        <w:t xml:space="preserve">Las cuatro técnicas de caja negra se aplicaron de la siguiente manera: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260" w:lineRule="auto"/>
              <w:jc w:val="center"/>
              <w:rPr/>
            </w:pPr>
            <w:r w:rsidDel="00000000" w:rsidR="00000000" w:rsidRPr="00000000">
              <w:rPr>
                <w:b w:val="1"/>
                <w:bCs w:val="1"/>
                <w:color w:val="ffffff"/>
                <w:sz w:val="20"/>
                <w:szCs w:val="20"/>
                <w:rtl w:val="0"/>
              </w:rPr>
              <w:t xml:space="preserve">Cuándo se aplica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260" w:lineRule="auto"/>
              <w:jc w:val="center"/>
              <w:rPr/>
            </w:pPr>
            <w:r w:rsidDel="00000000" w:rsidR="00000000" w:rsidRPr="00000000">
              <w:rPr>
                <w:b w:val="1"/>
                <w:bCs w:val="1"/>
                <w:color w:val="ffffff"/>
                <w:sz w:val="20"/>
                <w:szCs w:val="20"/>
                <w:rtl w:val="0"/>
              </w:rPr>
              <w:t xml:space="preserve">Dónde se ve en este documento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40" w:before="40" w:line="260" w:lineRule="auto"/>
              <w:jc w:val="left"/>
              <w:rPr/>
            </w:pPr>
            <w:r w:rsidDel="00000000" w:rsidR="00000000" w:rsidRPr="00000000">
              <w:rPr>
                <w:b w:val="0"/>
                <w:bCs w:val="0"/>
                <w:sz w:val="20"/>
                <w:szCs w:val="20"/>
                <w:rtl w:val="0"/>
              </w:rPr>
              <w:t xml:space="preserve">Partición de Equivalencia (PE)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40" w:before="40" w:line="260" w:lineRule="auto"/>
              <w:jc w:val="left"/>
              <w:rPr/>
            </w:pPr>
            <w:r w:rsidDel="00000000" w:rsidR="00000000" w:rsidRPr="00000000">
              <w:rPr>
                <w:b w:val="0"/>
                <w:bCs w:val="0"/>
                <w:sz w:val="20"/>
                <w:szCs w:val="20"/>
                <w:rtl w:val="0"/>
              </w:rPr>
              <w:t xml:space="preserve">Cuando el dominio de entrada admite ser dividido en clases que el sistema trata uniformemente.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260" w:lineRule="auto"/>
              <w:jc w:val="left"/>
              <w:rPr/>
            </w:pPr>
            <w:r w:rsidDel="00000000" w:rsidR="00000000" w:rsidRPr="00000000">
              <w:rPr>
                <w:b w:val="0"/>
                <w:bCs w:val="0"/>
                <w:sz w:val="20"/>
                <w:szCs w:val="20"/>
                <w:rtl w:val="0"/>
              </w:rPr>
              <w:t xml:space="preserve">Valores Límite (VL)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260" w:lineRule="auto"/>
              <w:jc w:val="left"/>
              <w:rPr/>
            </w:pPr>
            <w:r w:rsidDel="00000000" w:rsidR="00000000" w:rsidRPr="00000000">
              <w:rPr>
                <w:b w:val="0"/>
                <w:bCs w:val="0"/>
                <w:sz w:val="20"/>
                <w:szCs w:val="20"/>
                <w:rtl w:val="0"/>
              </w:rPr>
              <w:t xml:space="preserve">Cuando una validación establece un rango numérico o de longitud (los bugs se concentran en los bordes).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260" w:lineRule="auto"/>
              <w:jc w:val="left"/>
              <w:rPr/>
            </w:pPr>
            <w:r w:rsidDel="00000000" w:rsidR="00000000" w:rsidRPr="00000000">
              <w:rPr>
                <w:b w:val="0"/>
                <w:bCs w:val="0"/>
                <w:sz w:val="20"/>
                <w:szCs w:val="20"/>
                <w:rtl w:val="0"/>
              </w:rPr>
              <w:t xml:space="preserve">Secciones 3.2, 3.3,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40" w:before="40" w:line="260" w:lineRule="auto"/>
              <w:jc w:val="left"/>
              <w:rPr/>
            </w:pPr>
            <w:r w:rsidDel="00000000" w:rsidR="00000000" w:rsidRPr="00000000">
              <w:rPr>
                <w:b w:val="0"/>
                <w:bCs w:val="0"/>
                <w:sz w:val="20"/>
                <w:szCs w:val="20"/>
                <w:rtl w:val="0"/>
              </w:rPr>
              <w:t xml:space="preserve">Cuando el resultado depende de combinaciones de varias condiciones.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40" w:before="40" w:line="260" w:lineRule="auto"/>
              <w:jc w:val="left"/>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260" w:lineRule="auto"/>
              <w:jc w:val="left"/>
              <w:rPr/>
            </w:pPr>
            <w:r w:rsidDel="00000000" w:rsidR="00000000" w:rsidRPr="00000000">
              <w:rPr>
                <w:b w:val="0"/>
                <w:bCs w:val="0"/>
                <w:sz w:val="20"/>
                <w:szCs w:val="20"/>
                <w:rtl w:val="0"/>
              </w:rPr>
              <w:t xml:space="preserve">Cuando una entidad atraviesa estados discretos y solo ciertas transiciones son válidas.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260" w:lineRule="auto"/>
              <w:jc w:val="left"/>
              <w:rPr/>
            </w:pPr>
            <w:r w:rsidDel="00000000" w:rsidR="00000000" w:rsidRPr="00000000">
              <w:rPr>
                <w:b w:val="0"/>
                <w:bCs w:val="0"/>
                <w:sz w:val="20"/>
                <w:szCs w:val="20"/>
                <w:rtl w:val="0"/>
              </w:rPr>
              <w:t xml:space="preserve">Sección 3.6 (aporte de Martín)</w:t>
            </w:r>
            <w:r w:rsidDel="00000000" w:rsidR="00000000" w:rsidRPr="00000000">
              <w:rPr>
                <w:rtl w:val="0"/>
              </w:rPr>
            </w:r>
          </w:p>
        </w:tc>
      </w:tr>
    </w:tbl>
    <w:p w:rsidR="00000000" w:rsidDel="00000000" w:rsidP="00000000" w:rsidRDefault="00000000" w:rsidRPr="00000000" w14:paraId="000000CC">
      <w:pPr>
        <w:spacing w:after="120" w:line="280" w:lineRule="auto"/>
        <w:jc w:val="both"/>
        <w:rPr/>
      </w:pPr>
      <w:r w:rsidDel="00000000" w:rsidR="00000000" w:rsidRPr="00000000">
        <w:rPr>
          <w:b w:val="0"/>
          <w:bCs w:val="0"/>
          <w:i w:val="0"/>
          <w:iCs w:val="0"/>
          <w:rtl w:val="0"/>
        </w:rPr>
        <w:t xml:space="preserve">La nomenclatura de identificadores sigue un esquema claro: CP-## para casos sobre Usuario, AC-## para Activity, AT-## para Attendance, EX-## para casos que ejercitan el manejador de excepciones, y TD-## para casos derivados de la tabla de decisión.</w:t>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3.1.1 Clasificación por Caja Blanca y Caja Negra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del Hito 4 combinan las dos técnicas estructurales clásicas de la disciplina. Las pruebas de CAJA NEGRA verifican el comportamiento observable del sistema a partir de su especificación, sin conocimiento del código interno: son las pruebas de la capa web (controllers) ejecutadas vía HTTP/MockMvc, que comprueban validaciones, conflictos y rutas de excepción. Las pruebas de CAJA BLANCA, en cambio, se diseñan con conocimiento del código fuente y apuntan a ejercitar sus caminos internos (sentencias y ramas): son las pruebas unitarias de la capa de servicio (UserService, ActivityService, AttendanceService), heredadas del Hito 3 y ampliadas en este avance, que mockean los repositorios y recorren la lógica de negocio método a método.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tabla reclasifica las 7 clases de test según la técnica de caja a la que pertenecen:</w:t>
      </w:r>
      <w:r w:rsidDel="00000000" w:rsidR="00000000" w:rsidRPr="00000000">
        <w:rPr>
          <w:rtl w:val="0"/>
        </w:rP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Clase de Test</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Tipo de caja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Técnica principal</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Qué verifica</w:t>
            </w:r>
          </w:p>
        </w:tc>
        <w:tc>
          <w:tcPr>
            <w:tcW w:type="dxa" w:w="1872"/>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 Tests</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 Tabla de decisión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User vía HTTP (especificación)</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27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Activity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14</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 VL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Validaciones de Attendance vía HTTP</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8</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AuthControllerTest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negra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PE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Happy-path de login (humo)</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1</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UserServiceTest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UserService (incl. rama password de updateUser)</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9</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ActivityServiceTest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 y ramas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ActivityService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AttendanceServiceTest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Caja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Cobertura de sentencias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Lógica interna de AttendanceService</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6</w:t>
            </w:r>
          </w:p>
        </w:tc>
      </w:tr>
      <w:tr>
        <w:tc>
          <w:tcPr>
            <w:tcW w:type="dxa" w:w="1872"/>
            <w:tcBorders>
              <w:top w:val="single" w:sz="4" w:space="0" w:color="BFBFBF"/>
              <w:left w:val="single" w:sz="4" w:space="0" w:color="BFBFBF"/>
              <w:bottom w:val="single" w:sz="4" w:space="0" w:color="BFBFBF"/>
              <w:right w:val="single" w:sz="4" w:space="0" w:color="BFBFBF"/>
            </w:tcBorders>
          </w:tcPr>
          <w:p>
            <w:pPr>
              <w:jc w:val="center"/>
            </w:pPr>
            <w:r/>
            <w:r>
              <w:rPr>
                <w:b w:val="0"/>
                <w:sz w:val="14"/>
              </w:rPr>
              <w:t>TOTAL</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50 negra / 22 blanca</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Mezcla de ambas técnicas</w:t>
            </w:r>
          </w:p>
        </w:tc>
        <w:tc>
          <w:tcPr>
            <w:tcW w:type="dxa" w:w="1872"/>
            <w:tcBorders>
              <w:top w:val="single" w:sz="4" w:space="0" w:color="BFBFBF"/>
              <w:left w:val="single" w:sz="4" w:space="0" w:color="BFBFBF"/>
              <w:bottom w:val="single" w:sz="4" w:space="0" w:color="BFBFBF"/>
              <w:right w:val="single" w:sz="4" w:space="0" w:color="BFBFBF"/>
            </w:tcBorders>
          </w:tcPr>
          <w:p>
            <w:pPr>
              <w:jc w:val="left"/>
            </w:pPr>
            <w:r/>
            <w:r>
              <w:rPr>
                <w:b w:val="0"/>
                <w:sz w:val="14"/>
              </w:rPr>
              <w:t>72</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De este modo el avance supera el mínimo de 15 casos exigido mezclando ambas técnicas: 50 pruebas de caja negra sobre la capa web y 22 pruebas de caja blanca sobre la capa de servicio.</w:t>
      </w:r>
      <w:r w:rsidDel="00000000" w:rsidR="00000000" w:rsidRPr="00000000">
        <w:rPr>
          <w:rtl w:val="0"/>
        </w:rPr>
      </w:r>
    </w:p>
    <w:p w:rsidR="00000000" w:rsidDel="00000000" w:rsidP="00000000" w:rsidRDefault="00000000" w:rsidRPr="00000000" w14:paraId="000000CD">
      <w:pPr>
        <w:pStyle w:val="Heading2"/>
        <w:spacing w:after="160" w:before="280" w:lineRule="auto"/>
        <w:rPr>
          <w:color w:val="000000"/>
        </w:rPr>
      </w:pPr>
      <w:r w:rsidDel="00000000" w:rsidR="00000000" w:rsidRPr="00000000">
        <w:rPr>
          <w:color w:val="000000"/>
          <w:rtl w:val="0"/>
        </w:rPr>
        <w:t xml:space="preserve">3.2 Casos sobre Validaciones de User</w:t>
      </w:r>
    </w:p>
    <w:p w:rsidR="00000000" w:rsidDel="00000000" w:rsidP="00000000" w:rsidRDefault="00000000" w:rsidRPr="00000000" w14:paraId="000000CE">
      <w:pPr>
        <w:spacing w:after="120" w:line="280" w:lineRule="auto"/>
        <w:jc w:val="both"/>
        <w:rPr/>
      </w:pPr>
      <w:r w:rsidDel="00000000" w:rsidR="00000000" w:rsidRPr="00000000">
        <w:rPr>
          <w:b w:val="0"/>
          <w:bCs w:val="0"/>
          <w:i w:val="0"/>
          <w:iCs w:val="0"/>
          <w:rtl w:val="0"/>
        </w:rPr>
        <w:t xml:space="preserve">El modelo User incorpora las siguientes anotaciones de validación en sus campos: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@NotBlank + @Email</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dni: @NotBlank + @Pattern(regexp = "^\\d{7,8}$")</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@NotBlank + @Size(min=6)</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@NotBlank + @Pattern(regexp = "^(ADMIN|TRAINER|CLIENT)$")</w:t>
      </w:r>
    </w:p>
    <w:p w:rsidR="00000000" w:rsidDel="00000000" w:rsidP="00000000" w:rsidRDefault="00000000" w:rsidRPr="00000000" w14:paraId="000000D4">
      <w:pPr>
        <w:spacing w:after="120" w:line="280" w:lineRule="auto"/>
        <w:jc w:val="both"/>
        <w:rPr/>
      </w:pPr>
      <w:r w:rsidDel="00000000" w:rsidR="00000000" w:rsidRPr="00000000">
        <w:rPr>
          <w:b w:val="0"/>
          <w:bCs w:val="0"/>
          <w:i w:val="0"/>
          <w:iCs w:val="0"/>
          <w:rtl w:val="0"/>
        </w:rPr>
        <w:t xml:space="preserve">Sobre estas validaciones se diseñaron 20 casos aplicando PE y VL, organizados por campo:</w:t>
      </w:r>
      <w:r w:rsidDel="00000000" w:rsidR="00000000" w:rsidRPr="00000000">
        <w:rPr>
          <w:rtl w:val="0"/>
        </w:rPr>
      </w:r>
    </w:p>
    <w:p w:rsidR="00000000" w:rsidDel="00000000" w:rsidP="00000000" w:rsidRDefault="00000000" w:rsidRPr="00000000" w14:paraId="000000D5">
      <w:pPr>
        <w:pStyle w:val="Heading3"/>
        <w:spacing w:after="120" w:before="220" w:lineRule="auto"/>
        <w:rPr/>
      </w:pPr>
      <w:r w:rsidDel="00000000" w:rsidR="00000000" w:rsidRPr="00000000">
        <w:rPr>
          <w:rtl w:val="0"/>
        </w:rPr>
        <w:t xml:space="preserve">3.2.1 Campo dni — Partición de Equivalencia y Valores Límite</w:t>
      </w:r>
    </w:p>
    <w:p w:rsidR="00000000" w:rsidDel="00000000" w:rsidP="00000000" w:rsidRDefault="00000000" w:rsidRPr="00000000" w14:paraId="000000D6">
      <w:pPr>
        <w:spacing w:after="120" w:line="280" w:lineRule="auto"/>
        <w:jc w:val="both"/>
        <w:rPr/>
      </w:pPr>
      <w:r w:rsidDel="00000000" w:rsidR="00000000" w:rsidRPr="00000000">
        <w:rPr>
          <w:b w:val="0"/>
          <w:bCs w:val="0"/>
          <w:i w:val="0"/>
          <w:iCs w:val="0"/>
          <w:rtl w:val="0"/>
        </w:rPr>
        <w:t xml:space="preserve">El regex ^\d{7,8}$ define una clase válida estricta: exactamente 7 u 8 dígitos numéricos. Los bordes son 6 (justo abajo del mínimo), 7 y 8 (válidos en el borde), y 9 (justo arriba del máximo).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40" w:before="40" w:line="260" w:lineRule="auto"/>
              <w:jc w:val="center"/>
              <w:rPr/>
            </w:pPr>
            <w:r w:rsidDel="00000000" w:rsidR="00000000" w:rsidRPr="00000000">
              <w:rPr>
                <w:b w:val="0"/>
                <w:bCs w:val="0"/>
                <w:sz w:val="20"/>
                <w:szCs w:val="20"/>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40" w:before="40" w:line="260" w:lineRule="auto"/>
              <w:jc w:val="left"/>
              <w:rPr/>
            </w:pPr>
            <w:r w:rsidDel="00000000" w:rsidR="00000000" w:rsidRPr="00000000">
              <w:rPr>
                <w:b w:val="0"/>
                <w:bCs w:val="0"/>
                <w:sz w:val="20"/>
                <w:szCs w:val="20"/>
                <w:rtl w:val="0"/>
              </w:rPr>
              <w:t xml:space="preserve">Borde inferior válido (7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40" w:before="40" w:line="260" w:lineRule="auto"/>
              <w:jc w:val="left"/>
              <w:rPr/>
            </w:pPr>
            <w:r w:rsidDel="00000000" w:rsidR="00000000" w:rsidRPr="00000000">
              <w:rPr>
                <w:b w:val="0"/>
                <w:bCs w:val="0"/>
                <w:sz w:val="20"/>
                <w:szCs w:val="20"/>
                <w:rtl w:val="0"/>
              </w:rPr>
              <w:t xml:space="preserve">"1234567"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260" w:lineRule="auto"/>
              <w:jc w:val="center"/>
              <w:rPr/>
            </w:pPr>
            <w:r w:rsidDel="00000000" w:rsidR="00000000" w:rsidRPr="00000000">
              <w:rPr>
                <w:b w:val="0"/>
                <w:bCs w:val="0"/>
                <w:sz w:val="20"/>
                <w:szCs w:val="20"/>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260" w:lineRule="auto"/>
              <w:jc w:val="left"/>
              <w:rPr/>
            </w:pPr>
            <w:r w:rsidDel="00000000" w:rsidR="00000000" w:rsidRPr="00000000">
              <w:rPr>
                <w:b w:val="0"/>
                <w:bCs w:val="0"/>
                <w:sz w:val="20"/>
                <w:szCs w:val="20"/>
                <w:rtl w:val="0"/>
              </w:rPr>
              <w:t xml:space="preserve">Borde superior válido (8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260" w:lineRule="auto"/>
              <w:jc w:val="left"/>
              <w:rPr/>
            </w:pPr>
            <w:r w:rsidDel="00000000" w:rsidR="00000000" w:rsidRPr="00000000">
              <w:rPr>
                <w:b w:val="0"/>
                <w:bCs w:val="0"/>
                <w:sz w:val="20"/>
                <w:szCs w:val="20"/>
                <w:rtl w:val="0"/>
              </w:rPr>
              <w:t xml:space="preserve">"12345678"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40" w:before="40" w:line="260" w:lineRule="auto"/>
              <w:jc w:val="center"/>
              <w:rPr/>
            </w:pPr>
            <w:r w:rsidDel="00000000" w:rsidR="00000000" w:rsidRPr="00000000">
              <w:rPr>
                <w:b w:val="0"/>
                <w:bCs w:val="0"/>
                <w:sz w:val="20"/>
                <w:szCs w:val="20"/>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40" w:before="40" w:line="260" w:lineRule="auto"/>
              <w:jc w:val="left"/>
              <w:rPr/>
            </w:pPr>
            <w:r w:rsidDel="00000000" w:rsidR="00000000" w:rsidRPr="00000000">
              <w:rPr>
                <w:b w:val="0"/>
                <w:bCs w:val="0"/>
                <w:sz w:val="20"/>
                <w:szCs w:val="20"/>
                <w:rtl w:val="0"/>
              </w:rPr>
              <w:t xml:space="preserve">Justo abajo del mínimo (6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260" w:lineRule="auto"/>
              <w:jc w:val="center"/>
              <w:rPr/>
            </w:pPr>
            <w:r w:rsidDel="00000000" w:rsidR="00000000" w:rsidRPr="00000000">
              <w:rPr>
                <w:b w:val="0"/>
                <w:bCs w:val="0"/>
                <w:sz w:val="20"/>
                <w:szCs w:val="20"/>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260" w:lineRule="auto"/>
              <w:jc w:val="left"/>
              <w:rPr/>
            </w:pPr>
            <w:r w:rsidDel="00000000" w:rsidR="00000000" w:rsidRPr="00000000">
              <w:rPr>
                <w:b w:val="0"/>
                <w:bCs w:val="0"/>
                <w:sz w:val="20"/>
                <w:szCs w:val="20"/>
                <w:rtl w:val="0"/>
              </w:rPr>
              <w:t xml:space="preserve">Justo arriba del máximo (9 dígitos)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260" w:lineRule="auto"/>
              <w:jc w:val="left"/>
              <w:rPr/>
            </w:pPr>
            <w:r w:rsidDel="00000000" w:rsidR="00000000" w:rsidRPr="00000000">
              <w:rPr>
                <w:b w:val="0"/>
                <w:bCs w:val="0"/>
                <w:sz w:val="20"/>
                <w:szCs w:val="20"/>
                <w:rtl w:val="0"/>
              </w:rPr>
              <w:t xml:space="preserve">"123456789"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40" w:before="40" w:line="260" w:lineRule="auto"/>
              <w:jc w:val="center"/>
              <w:rPr/>
            </w:pPr>
            <w:r w:rsidDel="00000000" w:rsidR="00000000" w:rsidRPr="00000000">
              <w:rPr>
                <w:b w:val="0"/>
                <w:bCs w:val="0"/>
                <w:sz w:val="20"/>
                <w:szCs w:val="20"/>
                <w:rtl w:val="0"/>
              </w:rPr>
              <w:t xml:space="preserve">CP-05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40" w:before="40" w:line="260" w:lineRule="auto"/>
              <w:jc w:val="left"/>
              <w:rPr/>
            </w:pPr>
            <w:r w:rsidDel="00000000" w:rsidR="00000000" w:rsidRPr="00000000">
              <w:rPr>
                <w:b w:val="0"/>
                <w:bCs w:val="0"/>
                <w:sz w:val="20"/>
                <w:szCs w:val="20"/>
                <w:rtl w:val="0"/>
              </w:rPr>
              <w:t xml:space="preserve">Inválida: contiene caracteres no numéricos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40" w:before="40" w:line="260" w:lineRule="auto"/>
              <w:jc w:val="left"/>
              <w:rPr/>
            </w:pPr>
            <w:r w:rsidDel="00000000" w:rsidR="00000000" w:rsidRPr="00000000">
              <w:rPr>
                <w:b w:val="0"/>
                <w:bCs w:val="0"/>
                <w:sz w:val="20"/>
                <w:szCs w:val="20"/>
                <w:rtl w:val="0"/>
              </w:rPr>
              <w:t xml:space="preserve">"1234ABC"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260" w:lineRule="auto"/>
              <w:jc w:val="center"/>
              <w:rPr/>
            </w:pPr>
            <w:r w:rsidDel="00000000" w:rsidR="00000000" w:rsidRPr="00000000">
              <w:rPr>
                <w:b w:val="0"/>
                <w:bCs w:val="0"/>
                <w:sz w:val="20"/>
                <w:szCs w:val="20"/>
                <w:rtl w:val="0"/>
              </w:rPr>
              <w:t xml:space="preserve">CP-06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260" w:lineRule="auto"/>
              <w:jc w:val="left"/>
              <w:rPr/>
            </w:pPr>
            <w:r w:rsidDel="00000000" w:rsidR="00000000" w:rsidRPr="00000000">
              <w:rPr>
                <w:b w:val="0"/>
                <w:bCs w:val="0"/>
                <w:sz w:val="20"/>
                <w:szCs w:val="20"/>
                <w:rtl w:val="0"/>
              </w:rPr>
              <w:t xml:space="preserve">Inválida: cadena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0FA">
      <w:pPr>
        <w:pStyle w:val="Heading3"/>
        <w:spacing w:after="120" w:before="220" w:lineRule="auto"/>
        <w:rPr/>
      </w:pPr>
      <w:r w:rsidDel="00000000" w:rsidR="00000000" w:rsidRPr="00000000">
        <w:rPr>
          <w:rtl w:val="0"/>
        </w:rPr>
        <w:t xml:space="preserve">3.2.2 Campo password — Partición de Equivalencia y Valores Límite</w:t>
      </w:r>
    </w:p>
    <w:p w:rsidR="00000000" w:rsidDel="00000000" w:rsidP="00000000" w:rsidRDefault="00000000" w:rsidRPr="00000000" w14:paraId="000000FB">
      <w:pPr>
        <w:spacing w:after="120" w:line="280" w:lineRule="auto"/>
        <w:jc w:val="both"/>
        <w:rPr/>
      </w:pPr>
      <w:r w:rsidDel="00000000" w:rsidR="00000000" w:rsidRPr="00000000">
        <w:rPr>
          <w:b w:val="0"/>
          <w:bCs w:val="0"/>
          <w:i w:val="0"/>
          <w:iCs w:val="0"/>
          <w:rtl w:val="0"/>
        </w:rPr>
        <w:t xml:space="preserve">La validación @Size(min=6) establece un borde inferior estricto. El campo no tiene tope superior declarado, hecho que se reporta como defecto en la sección 6.</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40" w:before="40" w:line="260" w:lineRule="auto"/>
              <w:jc w:val="center"/>
              <w:rPr/>
            </w:pPr>
            <w:r w:rsidDel="00000000" w:rsidR="00000000" w:rsidRPr="00000000">
              <w:rPr>
                <w:b w:val="0"/>
                <w:bCs w:val="0"/>
                <w:sz w:val="20"/>
                <w:szCs w:val="20"/>
                <w:rtl w:val="0"/>
              </w:rPr>
              <w:t xml:space="preserve">CP-07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(5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40" w:before="40" w:line="260" w:lineRule="auto"/>
              <w:jc w:val="left"/>
              <w:rPr/>
            </w:pPr>
            <w:r w:rsidDel="00000000" w:rsidR="00000000" w:rsidRPr="00000000">
              <w:rPr>
                <w:b w:val="0"/>
                <w:bCs w:val="0"/>
                <w:sz w:val="20"/>
                <w:szCs w:val="20"/>
                <w:rtl w:val="0"/>
              </w:rPr>
              <w:t xml:space="preserve">"12345"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260" w:lineRule="auto"/>
              <w:jc w:val="center"/>
              <w:rPr/>
            </w:pPr>
            <w:r w:rsidDel="00000000" w:rsidR="00000000" w:rsidRPr="00000000">
              <w:rPr>
                <w:b w:val="0"/>
                <w:bCs w:val="0"/>
                <w:sz w:val="20"/>
                <w:szCs w:val="20"/>
                <w:rtl w:val="0"/>
              </w:rPr>
              <w:t xml:space="preserve">CP-08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260" w:lineRule="auto"/>
              <w:jc w:val="left"/>
              <w:rPr/>
            </w:pPr>
            <w:r w:rsidDel="00000000" w:rsidR="00000000" w:rsidRPr="00000000">
              <w:rPr>
                <w:b w:val="0"/>
                <w:bCs w:val="0"/>
                <w:sz w:val="20"/>
                <w:szCs w:val="20"/>
                <w:rtl w:val="0"/>
              </w:rPr>
              <w:t xml:space="preserve">Borde inferior válido (6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260" w:lineRule="auto"/>
              <w:jc w:val="left"/>
              <w:rPr/>
            </w:pPr>
            <w:r w:rsidDel="00000000" w:rsidR="00000000" w:rsidRPr="00000000">
              <w:rPr>
                <w:b w:val="0"/>
                <w:bCs w:val="0"/>
                <w:sz w:val="20"/>
                <w:szCs w:val="20"/>
                <w:rtl w:val="0"/>
              </w:rPr>
              <w:t xml:space="preserve">"123456"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40" w:before="40" w:line="260" w:lineRule="auto"/>
              <w:jc w:val="center"/>
              <w:rPr/>
            </w:pPr>
            <w:r w:rsidDel="00000000" w:rsidR="00000000" w:rsidRPr="00000000">
              <w:rPr>
                <w:b w:val="0"/>
                <w:bCs w:val="0"/>
                <w:sz w:val="20"/>
                <w:szCs w:val="20"/>
                <w:rtl w:val="0"/>
              </w:rPr>
              <w:t xml:space="preserve">CP-09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40" w:before="40" w:line="260" w:lineRule="auto"/>
              <w:jc w:val="left"/>
              <w:rPr/>
            </w:pPr>
            <w:r w:rsidDel="00000000" w:rsidR="00000000" w:rsidRPr="00000000">
              <w:rPr>
                <w:b w:val="0"/>
                <w:bCs w:val="0"/>
                <w:sz w:val="20"/>
                <w:szCs w:val="20"/>
                <w:rtl w:val="0"/>
              </w:rPr>
              <w:t xml:space="preserve">Válida típica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40" w:before="40" w:line="260" w:lineRule="auto"/>
              <w:jc w:val="left"/>
              <w:rPr/>
            </w:pPr>
            <w:r w:rsidDel="00000000" w:rsidR="00000000" w:rsidRPr="00000000">
              <w:rPr>
                <w:b w:val="0"/>
                <w:bCs w:val="0"/>
                <w:sz w:val="20"/>
                <w:szCs w:val="20"/>
                <w:rtl w:val="0"/>
              </w:rPr>
              <w:t xml:space="preserve">"miClave123"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260" w:lineRule="auto"/>
              <w:jc w:val="center"/>
              <w:rPr/>
            </w:pPr>
            <w:r w:rsidDel="00000000" w:rsidR="00000000" w:rsidRPr="00000000">
              <w:rPr>
                <w:b w:val="0"/>
                <w:bCs w:val="0"/>
                <w:sz w:val="20"/>
                <w:szCs w:val="20"/>
                <w:rtl w:val="0"/>
              </w:rPr>
              <w:t xml:space="preserve">CP-10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260" w:lineRule="auto"/>
              <w:jc w:val="left"/>
              <w:rPr/>
            </w:pPr>
            <w:r w:rsidDel="00000000" w:rsidR="00000000" w:rsidRPr="00000000">
              <w:rPr>
                <w:b w:val="0"/>
                <w:bCs w:val="0"/>
                <w:sz w:val="20"/>
                <w:szCs w:val="20"/>
                <w:rtl w:val="0"/>
              </w:rPr>
              <w:t xml:space="preserve">Inválida: vacía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15">
      <w:pPr>
        <w:pStyle w:val="Heading3"/>
        <w:spacing w:after="120" w:before="220" w:lineRule="auto"/>
        <w:rPr/>
      </w:pPr>
      <w:r w:rsidDel="00000000" w:rsidR="00000000" w:rsidRPr="00000000">
        <w:rPr>
          <w:rtl w:val="0"/>
        </w:rPr>
        <w:t xml:space="preserve">3.2.3 Campo name — Partición de Equivalencia y Valores Límite</w:t>
      </w:r>
    </w:p>
    <w:p w:rsidR="00000000" w:rsidDel="00000000" w:rsidP="00000000" w:rsidRDefault="00000000" w:rsidRPr="00000000" w14:paraId="00000116">
      <w:pPr>
        <w:spacing w:after="120" w:line="280" w:lineRule="auto"/>
        <w:jc w:val="both"/>
        <w:rPr/>
      </w:pPr>
      <w:r w:rsidDel="00000000" w:rsidR="00000000" w:rsidRPr="00000000">
        <w:rPr>
          <w:b w:val="0"/>
          <w:bCs w:val="0"/>
          <w:i w:val="0"/>
          <w:iCs w:val="0"/>
          <w:rtl w:val="0"/>
        </w:rPr>
        <w:t xml:space="preserve">La validación @Size(min=3, max=100) define un rango cerrado con dos bordes. Se cubre cada borde con un valor justo válido y otro justo inválido.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40" w:before="40" w:line="260" w:lineRule="auto"/>
              <w:jc w:val="center"/>
              <w:rPr/>
            </w:pPr>
            <w:r w:rsidDel="00000000" w:rsidR="00000000" w:rsidRPr="00000000">
              <w:rPr>
                <w:b w:val="0"/>
                <w:bCs w:val="0"/>
                <w:sz w:val="20"/>
                <w:szCs w:val="20"/>
                <w:rtl w:val="0"/>
              </w:rPr>
              <w:t xml:space="preserve">CP-11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40" w:before="40" w:line="260" w:lineRule="auto"/>
              <w:jc w:val="left"/>
              <w:rPr/>
            </w:pPr>
            <w:r w:rsidDel="00000000" w:rsidR="00000000" w:rsidRPr="00000000">
              <w:rPr>
                <w:b w:val="0"/>
                <w:bCs w:val="0"/>
                <w:sz w:val="20"/>
                <w:szCs w:val="20"/>
                <w:rtl w:val="0"/>
              </w:rPr>
              <w:t xml:space="preserve">Justo </w:t>
            </w:r>
            <w:r w:rsidDel="00000000" w:rsidR="00000000" w:rsidRPr="00000000">
              <w:rPr>
                <w:sz w:val="20"/>
                <w:szCs w:val="20"/>
                <w:rtl w:val="0"/>
              </w:rPr>
              <w:t xml:space="preserve">debajo</w:t>
            </w:r>
            <w:r w:rsidDel="00000000" w:rsidR="00000000" w:rsidRPr="00000000">
              <w:rPr>
                <w:b w:val="0"/>
                <w:bCs w:val="0"/>
                <w:sz w:val="20"/>
                <w:szCs w:val="20"/>
                <w:rtl w:val="0"/>
              </w:rPr>
              <w:t xml:space="preserve"> del mínimo (2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260" w:lineRule="auto"/>
              <w:jc w:val="center"/>
              <w:rPr/>
            </w:pPr>
            <w:r w:rsidDel="00000000" w:rsidR="00000000" w:rsidRPr="00000000">
              <w:rPr>
                <w:b w:val="0"/>
                <w:bCs w:val="0"/>
                <w:sz w:val="20"/>
                <w:szCs w:val="20"/>
                <w:rtl w:val="0"/>
              </w:rPr>
              <w:t xml:space="preserve">CP-12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260" w:lineRule="auto"/>
              <w:jc w:val="left"/>
              <w:rPr/>
            </w:pPr>
            <w:r w:rsidDel="00000000" w:rsidR="00000000" w:rsidRPr="00000000">
              <w:rPr>
                <w:b w:val="0"/>
                <w:bCs w:val="0"/>
                <w:sz w:val="20"/>
                <w:szCs w:val="20"/>
                <w:rtl w:val="0"/>
              </w:rPr>
              <w:t xml:space="preserve">Borde inferior válido (3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40" w:before="40" w:line="260" w:lineRule="auto"/>
              <w:jc w:val="center"/>
              <w:rPr/>
            </w:pPr>
            <w:r w:rsidDel="00000000" w:rsidR="00000000" w:rsidRPr="00000000">
              <w:rPr>
                <w:b w:val="0"/>
                <w:bCs w:val="0"/>
                <w:sz w:val="20"/>
                <w:szCs w:val="20"/>
                <w:rtl w:val="0"/>
              </w:rPr>
              <w:t xml:space="preserve">CP-13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40" w:before="40" w:line="260" w:lineRule="auto"/>
              <w:jc w:val="left"/>
              <w:rPr/>
            </w:pPr>
            <w:r w:rsidDel="00000000" w:rsidR="00000000" w:rsidRPr="00000000">
              <w:rPr>
                <w:b w:val="0"/>
                <w:bCs w:val="0"/>
                <w:sz w:val="20"/>
                <w:szCs w:val="20"/>
                <w:rtl w:val="0"/>
              </w:rPr>
              <w:t xml:space="preserve">Borde superior válido (100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40" w:before="40" w:line="260" w:lineRule="auto"/>
              <w:jc w:val="left"/>
              <w:rPr/>
            </w:pPr>
            <w:r w:rsidDel="00000000" w:rsidR="00000000" w:rsidRPr="00000000">
              <w:rPr>
                <w:b w:val="0"/>
                <w:bCs w:val="0"/>
                <w:sz w:val="20"/>
                <w:szCs w:val="20"/>
                <w:rtl w:val="0"/>
              </w:rPr>
              <w:t xml:space="preserve">"a" × 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260" w:lineRule="auto"/>
              <w:jc w:val="center"/>
              <w:rPr/>
            </w:pPr>
            <w:r w:rsidDel="00000000" w:rsidR="00000000" w:rsidRPr="00000000">
              <w:rPr>
                <w:b w:val="0"/>
                <w:bCs w:val="0"/>
                <w:sz w:val="20"/>
                <w:szCs w:val="20"/>
                <w:rtl w:val="0"/>
              </w:rPr>
              <w:t xml:space="preserve">CP-14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260" w:lineRule="auto"/>
              <w:jc w:val="left"/>
              <w:rPr/>
            </w:pPr>
            <w:r w:rsidDel="00000000" w:rsidR="00000000" w:rsidRPr="00000000">
              <w:rPr>
                <w:b w:val="0"/>
                <w:bCs w:val="0"/>
                <w:sz w:val="20"/>
                <w:szCs w:val="20"/>
                <w:rtl w:val="0"/>
              </w:rPr>
              <w:t xml:space="preserve">Justo arriba del máximo (101 caracteres)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260" w:lineRule="auto"/>
              <w:jc w:val="left"/>
              <w:rPr/>
            </w:pPr>
            <w:r w:rsidDel="00000000" w:rsidR="00000000" w:rsidRPr="00000000">
              <w:rPr>
                <w:b w:val="0"/>
                <w:bCs w:val="0"/>
                <w:sz w:val="20"/>
                <w:szCs w:val="20"/>
                <w:rtl w:val="0"/>
              </w:rPr>
              <w:t xml:space="preserve">"a" × 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40" w:before="40" w:line="260" w:lineRule="auto"/>
              <w:jc w:val="center"/>
              <w:rPr/>
            </w:pPr>
            <w:r w:rsidDel="00000000" w:rsidR="00000000" w:rsidRPr="00000000">
              <w:rPr>
                <w:b w:val="0"/>
                <w:bCs w:val="0"/>
                <w:sz w:val="20"/>
                <w:szCs w:val="20"/>
                <w:rtl w:val="0"/>
              </w:rPr>
              <w:t xml:space="preserve">CP-15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40" w:before="40" w:line="260" w:lineRule="auto"/>
              <w:jc w:val="left"/>
              <w:rPr/>
            </w:pPr>
            <w:r w:rsidDel="00000000" w:rsidR="00000000" w:rsidRPr="00000000">
              <w:rPr>
                <w:b w:val="0"/>
                <w:bCs w:val="0"/>
                <w:sz w:val="20"/>
                <w:szCs w:val="20"/>
                <w:rtl w:val="0"/>
              </w:rPr>
              <w:t xml:space="preserve">Inválida: vacío (viola @NotBlank)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35">
      <w:pPr>
        <w:pStyle w:val="Heading3"/>
        <w:spacing w:after="120" w:before="220" w:lineRule="auto"/>
        <w:rPr/>
      </w:pPr>
      <w:r w:rsidDel="00000000" w:rsidR="00000000" w:rsidRPr="00000000">
        <w:rPr>
          <w:rtl w:val="0"/>
        </w:rPr>
        <w:t xml:space="preserve">3.2.4 Campo role — Partición de Equivalencia</w:t>
      </w:r>
    </w:p>
    <w:p w:rsidR="00000000" w:rsidDel="00000000" w:rsidP="00000000" w:rsidRDefault="00000000" w:rsidRPr="00000000" w14:paraId="00000136">
      <w:pPr>
        <w:spacing w:after="120" w:line="280" w:lineRule="auto"/>
        <w:jc w:val="both"/>
        <w:rPr/>
      </w:pPr>
      <w:r w:rsidDel="00000000" w:rsidR="00000000" w:rsidRPr="00000000">
        <w:rPr>
          <w:b w:val="0"/>
          <w:bCs w:val="0"/>
          <w:i w:val="0"/>
          <w:iCs w:val="0"/>
          <w:rtl w:val="0"/>
        </w:rPr>
        <w:t xml:space="preserve">El campo </w:t>
      </w:r>
      <w:r w:rsidDel="00000000" w:rsidR="00000000" w:rsidRPr="00000000">
        <w:rPr>
          <w:rtl w:val="0"/>
        </w:rPr>
        <w:t xml:space="preserve">rol</w:t>
      </w:r>
      <w:r w:rsidDel="00000000" w:rsidR="00000000" w:rsidRPr="00000000">
        <w:rPr>
          <w:b w:val="0"/>
          <w:bCs w:val="0"/>
          <w:i w:val="0"/>
          <w:iCs w:val="0"/>
          <w:rtl w:val="0"/>
        </w:rPr>
        <w:t xml:space="preserve"> acepta exactamente tres valores predefinidos (ADMIN, TRAINER, CLIENT). Al tratarse de un conjunto discreto cerrado, no aplica el análisis de valores límite, sólo partición de equivalencia. Es relevante notar que la validación es estrictamente case-sensitive.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40" w:before="40" w:line="260" w:lineRule="auto"/>
              <w:jc w:val="center"/>
              <w:rPr/>
            </w:pPr>
            <w:r w:rsidDel="00000000" w:rsidR="00000000" w:rsidRPr="00000000">
              <w:rPr>
                <w:b w:val="0"/>
                <w:bCs w:val="0"/>
                <w:sz w:val="20"/>
                <w:szCs w:val="20"/>
                <w:rtl w:val="0"/>
              </w:rPr>
              <w:t xml:space="preserve">CP-16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40" w:before="40" w:line="260" w:lineRule="auto"/>
              <w:jc w:val="left"/>
              <w:rPr/>
            </w:pPr>
            <w:r w:rsidDel="00000000" w:rsidR="00000000" w:rsidRPr="00000000">
              <w:rPr>
                <w:b w:val="0"/>
                <w:bCs w:val="0"/>
                <w:sz w:val="20"/>
                <w:szCs w:val="20"/>
                <w:rtl w:val="0"/>
              </w:rPr>
              <w:t xml:space="preserve">Válida: dentro del conjunto permitido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260" w:lineRule="auto"/>
              <w:jc w:val="center"/>
              <w:rPr/>
            </w:pPr>
            <w:r w:rsidDel="00000000" w:rsidR="00000000" w:rsidRPr="00000000">
              <w:rPr>
                <w:b w:val="0"/>
                <w:bCs w:val="0"/>
                <w:sz w:val="20"/>
                <w:szCs w:val="20"/>
                <w:rtl w:val="0"/>
              </w:rPr>
              <w:t xml:space="preserve">CP-17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260" w:lineRule="auto"/>
              <w:jc w:val="left"/>
              <w:rPr/>
            </w:pPr>
            <w:r w:rsidDel="00000000" w:rsidR="00000000" w:rsidRPr="00000000">
              <w:rPr>
                <w:b w:val="0"/>
                <w:bCs w:val="0"/>
                <w:sz w:val="20"/>
                <w:szCs w:val="20"/>
                <w:rtl w:val="0"/>
              </w:rPr>
              <w:t xml:space="preserve">Inválida: fuera del conjunto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260" w:lineRule="auto"/>
              <w:jc w:val="left"/>
              <w:rPr/>
            </w:pPr>
            <w:r w:rsidDel="00000000" w:rsidR="00000000" w:rsidRPr="00000000">
              <w:rPr>
                <w:b w:val="0"/>
                <w:bCs w:val="0"/>
                <w:sz w:val="20"/>
                <w:szCs w:val="20"/>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40" w:before="40" w:line="260" w:lineRule="auto"/>
              <w:jc w:val="center"/>
              <w:rPr/>
            </w:pPr>
            <w:r w:rsidDel="00000000" w:rsidR="00000000" w:rsidRPr="00000000">
              <w:rPr>
                <w:b w:val="0"/>
                <w:bCs w:val="0"/>
                <w:sz w:val="20"/>
                <w:szCs w:val="20"/>
                <w:rtl w:val="0"/>
              </w:rPr>
              <w:t xml:space="preserve">CP-18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40" w:before="40" w:line="260" w:lineRule="auto"/>
              <w:jc w:val="left"/>
              <w:rPr/>
            </w:pPr>
            <w:r w:rsidDel="00000000" w:rsidR="00000000" w:rsidRPr="00000000">
              <w:rPr>
                <w:b w:val="0"/>
                <w:bCs w:val="0"/>
                <w:sz w:val="20"/>
                <w:szCs w:val="20"/>
                <w:rtl w:val="0"/>
              </w:rPr>
              <w:t xml:space="preserve">Inválida: case-sensitive (minúsculas)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40" w:before="40" w:line="260" w:lineRule="auto"/>
              <w:jc w:val="left"/>
              <w:rPr/>
            </w:pPr>
            <w:r w:rsidDel="00000000" w:rsidR="00000000" w:rsidRPr="00000000">
              <w:rPr>
                <w:b w:val="0"/>
                <w:bCs w:val="0"/>
                <w:sz w:val="20"/>
                <w:szCs w:val="20"/>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4B">
      <w:pPr>
        <w:pStyle w:val="Heading3"/>
        <w:spacing w:after="120" w:before="220" w:lineRule="auto"/>
        <w:rPr/>
      </w:pPr>
      <w:r w:rsidDel="00000000" w:rsidR="00000000" w:rsidRPr="00000000">
        <w:rPr>
          <w:rtl w:val="0"/>
        </w:rPr>
        <w:t xml:space="preserve">3.2.5 Campo email — Partición de Equivalencia</w:t>
      </w:r>
    </w:p>
    <w:p w:rsidR="00000000" w:rsidDel="00000000" w:rsidP="00000000" w:rsidRDefault="00000000" w:rsidRPr="00000000" w14:paraId="0000014C">
      <w:pPr>
        <w:spacing w:after="120" w:line="280" w:lineRule="auto"/>
        <w:jc w:val="both"/>
        <w:rPr/>
      </w:pPr>
      <w:r w:rsidDel="00000000" w:rsidR="00000000" w:rsidRPr="00000000">
        <w:rPr>
          <w:b w:val="0"/>
          <w:bCs w:val="0"/>
          <w:i w:val="0"/>
          <w:iCs w:val="0"/>
          <w:rtl w:val="0"/>
        </w:rPr>
        <w:t xml:space="preserve">La anotación @Email delega la validación a la implementación estándar de Jakarta Validation. Se aplica partición de equivalencia tomando un representante de la clase válida y uno de la inválida.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2400"/>
        <w:gridCol w:w="1400"/>
        <w:tblGridChange w:id="0">
          <w:tblGrid>
            <w:gridCol w:w="800"/>
            <w:gridCol w:w="1000"/>
            <w:gridCol w:w="3760"/>
            <w:gridCol w:w="2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40" w:before="40" w:line="260" w:lineRule="auto"/>
              <w:jc w:val="center"/>
              <w:rPr/>
            </w:pPr>
            <w:r w:rsidDel="00000000" w:rsidR="00000000" w:rsidRPr="00000000">
              <w:rPr>
                <w:b w:val="0"/>
                <w:bCs w:val="0"/>
                <w:sz w:val="20"/>
                <w:szCs w:val="20"/>
                <w:rtl w:val="0"/>
              </w:rPr>
              <w:t xml:space="preserve">CP-19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40" w:before="40" w:line="260" w:lineRule="auto"/>
              <w:jc w:val="left"/>
              <w:rPr/>
            </w:pPr>
            <w:r w:rsidDel="00000000" w:rsidR="00000000" w:rsidRPr="00000000">
              <w:rPr>
                <w:b w:val="0"/>
                <w:bCs w:val="0"/>
                <w:sz w:val="20"/>
                <w:szCs w:val="20"/>
                <w:rtl w:val="0"/>
              </w:rPr>
              <w:t xml:space="preserve">Válida: formato canónico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260" w:lineRule="auto"/>
              <w:jc w:val="center"/>
              <w:rPr/>
            </w:pPr>
            <w:r w:rsidDel="00000000" w:rsidR="00000000" w:rsidRPr="00000000">
              <w:rPr>
                <w:b w:val="0"/>
                <w:bCs w:val="0"/>
                <w:sz w:val="20"/>
                <w:szCs w:val="20"/>
                <w:rtl w:val="0"/>
              </w:rPr>
              <w:t xml:space="preserve">CP-20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260" w:lineRule="auto"/>
              <w:jc w:val="left"/>
              <w:rPr/>
            </w:pPr>
            <w:r w:rsidDel="00000000" w:rsidR="00000000" w:rsidRPr="00000000">
              <w:rPr>
                <w:b w:val="0"/>
                <w:bCs w:val="0"/>
                <w:sz w:val="20"/>
                <w:szCs w:val="20"/>
                <w:rtl w:val="0"/>
              </w:rPr>
              <w:t xml:space="preserve">Inválida: sin arroba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260" w:lineRule="auto"/>
              <w:jc w:val="left"/>
              <w:rPr/>
            </w:pPr>
            <w:r w:rsidDel="00000000" w:rsidR="00000000" w:rsidRPr="00000000">
              <w:rPr>
                <w:b w:val="0"/>
                <w:bCs w:val="0"/>
                <w:sz w:val="20"/>
                <w:szCs w:val="20"/>
                <w:rtl w:val="0"/>
              </w:rPr>
              <w:t xml:space="preserve">"testmail.com"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bl>
    <w:p w:rsidR="00000000" w:rsidDel="00000000" w:rsidP="00000000" w:rsidRDefault="00000000" w:rsidRPr="00000000" w14:paraId="0000015C">
      <w:pPr>
        <w:pStyle w:val="Heading3"/>
        <w:spacing w:after="120" w:before="220" w:lineRule="auto"/>
        <w:rPr/>
      </w:pPr>
      <w:r w:rsidDel="00000000" w:rsidR="00000000" w:rsidRPr="00000000">
        <w:rPr>
          <w:rtl w:val="0"/>
        </w:rPr>
        <w:t xml:space="preserve">3.2.6 Casos sobre el GlobalExceptionHandler (EX)</w:t>
      </w:r>
    </w:p>
    <w:p w:rsidR="00000000" w:rsidDel="00000000" w:rsidP="00000000" w:rsidRDefault="00000000" w:rsidRPr="00000000" w14:paraId="0000015D">
      <w:pPr>
        <w:spacing w:after="120" w:line="280" w:lineRule="auto"/>
        <w:jc w:val="both"/>
        <w:rPr/>
      </w:pPr>
      <w:r w:rsidDel="00000000" w:rsidR="00000000" w:rsidRPr="00000000">
        <w:rPr>
          <w:b w:val="0"/>
          <w:bCs w:val="0"/>
          <w:i w:val="0"/>
          <w:iCs w:val="0"/>
          <w:rtl w:val="0"/>
        </w:rPr>
        <w:t xml:space="preserve">Tres casos adicionales ejercitan las ramas no triviales del manejador global de excepciones, garantizando que las excepciones lanzadas por la capa de servicio se traduzcan correctamente al protocolo HTTP.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960"/>
        <w:gridCol w:w="1400"/>
        <w:tblGridChange w:id="0">
          <w:tblGrid>
            <w:gridCol w:w="1000"/>
            <w:gridCol w:w="69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260" w:lineRule="auto"/>
              <w:jc w:val="center"/>
              <w:rPr/>
            </w:pPr>
            <w:r w:rsidDel="00000000" w:rsidR="00000000" w:rsidRPr="00000000">
              <w:rPr>
                <w:b w:val="1"/>
                <w:bCs w:val="1"/>
                <w:color w:val="ffffff"/>
                <w:sz w:val="20"/>
                <w:szCs w:val="20"/>
                <w:rtl w:val="0"/>
              </w:rPr>
              <w:t xml:space="preserve">Disparador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before="40" w:line="260" w:lineRule="auto"/>
              <w:jc w:val="center"/>
              <w:rPr/>
            </w:pPr>
            <w:r w:rsidDel="00000000" w:rsidR="00000000" w:rsidRPr="00000000">
              <w:rPr>
                <w:b w:val="0"/>
                <w:bCs w:val="0"/>
                <w:sz w:val="20"/>
                <w:szCs w:val="20"/>
                <w:rtl w:val="0"/>
              </w:rPr>
              <w:t xml:space="preserve">EX-01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before="40" w:line="260" w:lineRule="auto"/>
              <w:jc w:val="center"/>
              <w:rPr/>
            </w:pPr>
            <w:r w:rsidDel="00000000" w:rsidR="00000000" w:rsidRPr="00000000">
              <w:rPr>
                <w:b w:val="0"/>
                <w:bCs w:val="0"/>
                <w:sz w:val="20"/>
                <w:szCs w:val="20"/>
                <w:rtl w:val="0"/>
              </w:rPr>
              <w:t xml:space="preserve">HTTP 409 + body indicando email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260" w:lineRule="auto"/>
              <w:jc w:val="center"/>
              <w:rPr/>
            </w:pPr>
            <w:r w:rsidDel="00000000" w:rsidR="00000000" w:rsidRPr="00000000">
              <w:rPr>
                <w:b w:val="0"/>
                <w:bCs w:val="0"/>
                <w:sz w:val="20"/>
                <w:szCs w:val="20"/>
                <w:rtl w:val="0"/>
              </w:rPr>
              <w:t xml:space="preserve">EX-02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260" w:lineRule="auto"/>
              <w:jc w:val="left"/>
              <w:rPr/>
            </w:pPr>
            <w:r w:rsidDel="00000000" w:rsidR="00000000" w:rsidRPr="00000000">
              <w:rPr>
                <w:b w:val="0"/>
                <w:bCs w:val="0"/>
                <w:sz w:val="20"/>
                <w:szCs w:val="20"/>
                <w:rtl w:val="0"/>
              </w:rPr>
              <w:t xml:space="preserve">El service lanza DataIntegrityViolationException con mensaje que contiene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260" w:lineRule="auto"/>
              <w:jc w:val="center"/>
              <w:rPr/>
            </w:pPr>
            <w:r w:rsidDel="00000000" w:rsidR="00000000" w:rsidRPr="00000000">
              <w:rPr>
                <w:b w:val="0"/>
                <w:bCs w:val="0"/>
                <w:sz w:val="20"/>
                <w:szCs w:val="20"/>
                <w:rtl w:val="0"/>
              </w:rPr>
              <w:t xml:space="preserve">HTTP 409 + body indicando dni duplicado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before="40" w:line="260" w:lineRule="auto"/>
              <w:jc w:val="center"/>
              <w:rPr/>
            </w:pPr>
            <w:r w:rsidDel="00000000" w:rsidR="00000000" w:rsidRPr="00000000">
              <w:rPr>
                <w:b w:val="0"/>
                <w:bCs w:val="0"/>
                <w:sz w:val="20"/>
                <w:szCs w:val="20"/>
                <w:rtl w:val="0"/>
              </w:rPr>
              <w:t xml:space="preserve">EX-03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40" w:before="40" w:line="260" w:lineRule="auto"/>
              <w:jc w:val="left"/>
              <w:rPr/>
            </w:pPr>
            <w:r w:rsidDel="00000000" w:rsidR="00000000" w:rsidRPr="00000000">
              <w:rPr>
                <w:b w:val="0"/>
                <w:bCs w:val="0"/>
                <w:sz w:val="20"/>
                <w:szCs w:val="20"/>
                <w:rtl w:val="0"/>
              </w:rPr>
              <w:t xml:space="preserve">El service lanza una RuntimeException genérica.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before="40" w:line="260" w:lineRule="auto"/>
              <w:jc w:val="center"/>
              <w:rPr/>
            </w:pPr>
            <w:r w:rsidDel="00000000" w:rsidR="00000000" w:rsidRPr="00000000">
              <w:rPr>
                <w:b w:val="0"/>
                <w:bCs w:val="0"/>
                <w:sz w:val="20"/>
                <w:szCs w:val="20"/>
                <w:rtl w:val="0"/>
              </w:rPr>
              <w:t xml:space="preserve">HTTP 500</w:t>
            </w:r>
            <w:r w:rsidDel="00000000" w:rsidR="00000000" w:rsidRPr="00000000">
              <w:rPr>
                <w:rtl w:val="0"/>
              </w:rPr>
            </w:r>
          </w:p>
        </w:tc>
      </w:tr>
    </w:tbl>
    <w:p w:rsidR="00000000" w:rsidDel="00000000" w:rsidP="00000000" w:rsidRDefault="00000000" w:rsidRPr="00000000" w14:paraId="0000016A">
      <w:pPr>
        <w:pStyle w:val="Heading2"/>
        <w:spacing w:after="160" w:before="280" w:lineRule="auto"/>
        <w:rPr>
          <w:color w:val="000000"/>
        </w:rPr>
      </w:pPr>
      <w:r w:rsidDel="00000000" w:rsidR="00000000" w:rsidRPr="00000000">
        <w:rPr>
          <w:color w:val="000000"/>
          <w:rtl w:val="0"/>
        </w:rPr>
        <w:t xml:space="preserve">3.3 Casos sobre Validaciones de Activity</w:t>
      </w:r>
    </w:p>
    <w:p w:rsidR="00000000" w:rsidDel="00000000" w:rsidP="00000000" w:rsidRDefault="00000000" w:rsidRPr="00000000" w14:paraId="0000016B">
      <w:pPr>
        <w:spacing w:after="120" w:line="280" w:lineRule="auto"/>
        <w:jc w:val="both"/>
        <w:rPr/>
      </w:pPr>
      <w:r w:rsidDel="00000000" w:rsidR="00000000" w:rsidRPr="00000000">
        <w:rPr>
          <w:b w:val="0"/>
          <w:bCs w:val="0"/>
          <w:i w:val="0"/>
          <w:iCs w:val="0"/>
          <w:rtl w:val="0"/>
        </w:rPr>
        <w:t xml:space="preserve">Las validaciones del modelo Activity fueron incorporadas durante el Hito 4 mediante un ciclo TDD (detallado en la sección 5). Las anotaciones agregadas son: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170">
      <w:pPr>
        <w:spacing w:after="120" w:line="280" w:lineRule="auto"/>
        <w:jc w:val="both"/>
        <w:rPr/>
      </w:pPr>
      <w:r w:rsidDel="00000000" w:rsidR="00000000" w:rsidRPr="00000000">
        <w:rPr>
          <w:b w:val="0"/>
          <w:bCs w:val="0"/>
          <w:i w:val="0"/>
          <w:iCs w:val="0"/>
          <w:rtl w:val="0"/>
        </w:rPr>
        <w:t xml:space="preserve">Sobre estas validaciones se diseñaron 10 casos. Para todos ellos se construye un objeto Activity base válido (name="Spinning", day="Lunes", schedule="18:00-19:00", monthlyCost=5000.0, active=true) y se altera únicamente el campo bajo prueba.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40" w:before="40" w:line="260" w:lineRule="auto"/>
              <w:jc w:val="center"/>
              <w:rPr/>
            </w:pPr>
            <w:r w:rsidDel="00000000" w:rsidR="00000000" w:rsidRPr="00000000">
              <w:rPr>
                <w:b w:val="0"/>
                <w:bCs w:val="0"/>
                <w:sz w:val="20"/>
                <w:szCs w:val="20"/>
                <w:rtl w:val="0"/>
              </w:rPr>
              <w:t xml:space="preserve">AC-01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40" w:before="40" w:line="260" w:lineRule="auto"/>
              <w:jc w:val="left"/>
              <w:rPr/>
            </w:pPr>
            <w:r w:rsidDel="00000000" w:rsidR="00000000" w:rsidRPr="00000000">
              <w:rPr>
                <w:b w:val="0"/>
                <w:bCs w:val="0"/>
                <w:sz w:val="20"/>
                <w:szCs w:val="20"/>
                <w:rtl w:val="0"/>
              </w:rPr>
              <w:t xml:space="preserve">Borde: el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40" w:before="40" w:line="260" w:lineRule="auto"/>
              <w:jc w:val="left"/>
              <w:rPr/>
            </w:pPr>
            <w:r w:rsidDel="00000000" w:rsidR="00000000" w:rsidRPr="00000000">
              <w:rPr>
                <w:b w:val="0"/>
                <w:bCs w:val="0"/>
                <w:sz w:val="20"/>
                <w:szCs w:val="20"/>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260" w:lineRule="auto"/>
              <w:jc w:val="center"/>
              <w:rPr/>
            </w:pPr>
            <w:r w:rsidDel="00000000" w:rsidR="00000000" w:rsidRPr="00000000">
              <w:rPr>
                <w:b w:val="0"/>
                <w:bCs w:val="0"/>
                <w:sz w:val="20"/>
                <w:szCs w:val="20"/>
                <w:rtl w:val="0"/>
              </w:rPr>
              <w:t xml:space="preserve">AC-02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260" w:lineRule="auto"/>
              <w:jc w:val="left"/>
              <w:rPr/>
            </w:pPr>
            <w:r w:rsidDel="00000000" w:rsidR="00000000" w:rsidRPr="00000000">
              <w:rPr>
                <w:b w:val="0"/>
                <w:bCs w:val="0"/>
                <w:sz w:val="20"/>
                <w:szCs w:val="20"/>
                <w:rtl w:val="0"/>
              </w:rPr>
              <w:t xml:space="preserve">Justo arriba del 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260" w:lineRule="auto"/>
              <w:jc w:val="left"/>
              <w:rPr/>
            </w:pPr>
            <w:r w:rsidDel="00000000" w:rsidR="00000000" w:rsidRPr="00000000">
              <w:rPr>
                <w:b w:val="0"/>
                <w:bCs w:val="0"/>
                <w:sz w:val="20"/>
                <w:szCs w:val="20"/>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40" w:before="40" w:line="260" w:lineRule="auto"/>
              <w:jc w:val="center"/>
              <w:rPr/>
            </w:pPr>
            <w:r w:rsidDel="00000000" w:rsidR="00000000" w:rsidRPr="00000000">
              <w:rPr>
                <w:b w:val="0"/>
                <w:bCs w:val="0"/>
                <w:sz w:val="20"/>
                <w:szCs w:val="20"/>
                <w:rtl w:val="0"/>
              </w:rPr>
              <w:t xml:space="preserve">AC-03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40" w:before="40" w:line="260" w:lineRule="auto"/>
              <w:jc w:val="left"/>
              <w:rPr/>
            </w:pPr>
            <w:r w:rsidDel="00000000" w:rsidR="00000000" w:rsidRPr="00000000">
              <w:rPr>
                <w:b w:val="0"/>
                <w:bCs w:val="0"/>
                <w:sz w:val="20"/>
                <w:szCs w:val="20"/>
                <w:rtl w:val="0"/>
              </w:rPr>
              <w:t xml:space="preserve">Inválida: valor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40" w:before="40" w:line="260" w:lineRule="auto"/>
              <w:jc w:val="left"/>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260" w:lineRule="auto"/>
              <w:jc w:val="center"/>
              <w:rPr/>
            </w:pPr>
            <w:r w:rsidDel="00000000" w:rsidR="00000000" w:rsidRPr="00000000">
              <w:rPr>
                <w:b w:val="0"/>
                <w:bCs w:val="0"/>
                <w:sz w:val="20"/>
                <w:szCs w:val="20"/>
                <w:rtl w:val="0"/>
              </w:rPr>
              <w:t xml:space="preserve">AC-04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260" w:lineRule="auto"/>
              <w:jc w:val="center"/>
              <w:rPr/>
            </w:pPr>
            <w:r w:rsidDel="00000000" w:rsidR="00000000" w:rsidRPr="00000000">
              <w:rPr>
                <w:b w:val="0"/>
                <w:bCs w:val="0"/>
                <w:sz w:val="20"/>
                <w:szCs w:val="20"/>
                <w:rtl w:val="0"/>
              </w:rPr>
              <w:t xml:space="preserve">monthlyCost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40" w:before="40" w:line="260" w:lineRule="auto"/>
              <w:jc w:val="center"/>
              <w:rPr/>
            </w:pPr>
            <w:r w:rsidDel="00000000" w:rsidR="00000000" w:rsidRPr="00000000">
              <w:rPr>
                <w:b w:val="0"/>
                <w:bCs w:val="0"/>
                <w:sz w:val="20"/>
                <w:szCs w:val="20"/>
                <w:rtl w:val="0"/>
              </w:rPr>
              <w:t xml:space="preserve">AC-05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40" w:before="40" w:line="260" w:lineRule="auto"/>
              <w:jc w:val="left"/>
              <w:rPr/>
            </w:pPr>
            <w:r w:rsidDel="00000000" w:rsidR="00000000" w:rsidRPr="00000000">
              <w:rPr>
                <w:b w:val="0"/>
                <w:bCs w:val="0"/>
                <w:sz w:val="20"/>
                <w:szCs w:val="20"/>
                <w:rtl w:val="0"/>
              </w:rPr>
              <w:t xml:space="preserve">Justo abajo del mínimo (2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40" w:before="40" w:line="260" w:lineRule="auto"/>
              <w:jc w:val="left"/>
              <w:rPr/>
            </w:pPr>
            <w:r w:rsidDel="00000000" w:rsidR="00000000" w:rsidRPr="00000000">
              <w:rPr>
                <w:b w:val="0"/>
                <w:bCs w:val="0"/>
                <w:sz w:val="20"/>
                <w:szCs w:val="20"/>
                <w:rtl w:val="0"/>
              </w:rPr>
              <w:t xml:space="preserve">"ab"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260" w:lineRule="auto"/>
              <w:jc w:val="center"/>
              <w:rPr/>
            </w:pPr>
            <w:r w:rsidDel="00000000" w:rsidR="00000000" w:rsidRPr="00000000">
              <w:rPr>
                <w:b w:val="0"/>
                <w:bCs w:val="0"/>
                <w:sz w:val="20"/>
                <w:szCs w:val="20"/>
                <w:rtl w:val="0"/>
              </w:rPr>
              <w:t xml:space="preserve">AC-06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260" w:lineRule="auto"/>
              <w:jc w:val="left"/>
              <w:rPr/>
            </w:pPr>
            <w:r w:rsidDel="00000000" w:rsidR="00000000" w:rsidRPr="00000000">
              <w:rPr>
                <w:b w:val="0"/>
                <w:bCs w:val="0"/>
                <w:sz w:val="20"/>
                <w:szCs w:val="20"/>
                <w:rtl w:val="0"/>
              </w:rPr>
              <w:t xml:space="preserve">Borde inferior válido (3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260" w:lineRule="auto"/>
              <w:jc w:val="left"/>
              <w:rPr/>
            </w:pPr>
            <w:r w:rsidDel="00000000" w:rsidR="00000000" w:rsidRPr="00000000">
              <w:rPr>
                <w:b w:val="0"/>
                <w:bCs w:val="0"/>
                <w:sz w:val="20"/>
                <w:szCs w:val="20"/>
                <w:rtl w:val="0"/>
              </w:rPr>
              <w:t xml:space="preserve">"abc"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40" w:before="40" w:line="260" w:lineRule="auto"/>
              <w:jc w:val="center"/>
              <w:rPr/>
            </w:pPr>
            <w:r w:rsidDel="00000000" w:rsidR="00000000" w:rsidRPr="00000000">
              <w:rPr>
                <w:b w:val="0"/>
                <w:bCs w:val="0"/>
                <w:sz w:val="20"/>
                <w:szCs w:val="20"/>
                <w:rtl w:val="0"/>
              </w:rPr>
              <w:t xml:space="preserve">AC-07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40" w:before="40" w:line="260" w:lineRule="auto"/>
              <w:jc w:val="center"/>
              <w:rPr/>
            </w:pPr>
            <w:r w:rsidDel="00000000" w:rsidR="00000000" w:rsidRPr="00000000">
              <w:rPr>
                <w:b w:val="0"/>
                <w:bCs w:val="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260" w:lineRule="auto"/>
              <w:jc w:val="center"/>
              <w:rPr/>
            </w:pPr>
            <w:r w:rsidDel="00000000" w:rsidR="00000000" w:rsidRPr="00000000">
              <w:rPr>
                <w:b w:val="0"/>
                <w:bCs w:val="0"/>
                <w:sz w:val="20"/>
                <w:szCs w:val="20"/>
                <w:rtl w:val="0"/>
              </w:rPr>
              <w:t xml:space="preserve">AC-08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260" w:lineRule="auto"/>
              <w:jc w:val="center"/>
              <w:rPr/>
            </w:pPr>
            <w:r w:rsidDel="00000000" w:rsidR="00000000" w:rsidRPr="00000000">
              <w:rPr>
                <w:b w:val="0"/>
                <w:bCs w:val="0"/>
                <w:sz w:val="20"/>
                <w:szCs w:val="20"/>
                <w:rtl w:val="0"/>
              </w:rPr>
              <w:t xml:space="preserve">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40" w:before="40" w:line="260" w:lineRule="auto"/>
              <w:jc w:val="center"/>
              <w:rPr/>
            </w:pPr>
            <w:r w:rsidDel="00000000" w:rsidR="00000000" w:rsidRPr="00000000">
              <w:rPr>
                <w:b w:val="0"/>
                <w:bCs w:val="0"/>
                <w:sz w:val="20"/>
                <w:szCs w:val="20"/>
                <w:rtl w:val="0"/>
              </w:rPr>
              <w:t xml:space="preserve">AC-09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40" w:before="40" w:line="260" w:lineRule="auto"/>
              <w:jc w:val="center"/>
              <w:rPr/>
            </w:pPr>
            <w:r w:rsidDel="00000000" w:rsidR="00000000" w:rsidRPr="00000000">
              <w:rPr>
                <w:b w:val="0"/>
                <w:bCs w:val="0"/>
                <w:sz w:val="20"/>
                <w:szCs w:val="20"/>
                <w:rtl w:val="0"/>
              </w:rPr>
              <w:t xml:space="preserve">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40" w:before="40" w:line="260" w:lineRule="auto"/>
              <w:jc w:val="left"/>
              <w:rPr/>
            </w:pPr>
            <w:r w:rsidDel="00000000" w:rsidR="00000000" w:rsidRPr="00000000">
              <w:rPr>
                <w:b w:val="0"/>
                <w:bCs w:val="0"/>
                <w:sz w:val="20"/>
                <w:szCs w:val="20"/>
                <w:rtl w:val="0"/>
              </w:rPr>
              <w:t xml:space="preserve">Inválida: vacío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260" w:lineRule="auto"/>
              <w:jc w:val="center"/>
              <w:rPr/>
            </w:pPr>
            <w:r w:rsidDel="00000000" w:rsidR="00000000" w:rsidRPr="00000000">
              <w:rPr>
                <w:b w:val="0"/>
                <w:bCs w:val="0"/>
                <w:sz w:val="20"/>
                <w:szCs w:val="20"/>
                <w:rtl w:val="0"/>
              </w:rPr>
              <w:t xml:space="preserve">AC-10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260" w:lineRule="auto"/>
              <w:jc w:val="center"/>
              <w:rPr/>
            </w:pPr>
            <w:r w:rsidDel="00000000" w:rsidR="00000000" w:rsidRPr="00000000">
              <w:rPr>
                <w:b w:val="0"/>
                <w:bCs w:val="0"/>
                <w:sz w:val="20"/>
                <w:szCs w:val="20"/>
                <w:rtl w:val="0"/>
              </w:rPr>
              <w:t xml:space="preserve">(todos)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260" w:lineRule="auto"/>
              <w:jc w:val="left"/>
              <w:rPr/>
            </w:pPr>
            <w:r w:rsidDel="00000000" w:rsidR="00000000" w:rsidRPr="00000000">
              <w:rPr>
                <w:b w:val="0"/>
                <w:bCs w:val="0"/>
                <w:sz w:val="20"/>
                <w:szCs w:val="20"/>
                <w:rtl w:val="0"/>
              </w:rPr>
              <w:t xml:space="preserve">Caso feliz: actividad totalmente válida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B3">
      <w:pPr>
        <w:pStyle w:val="Heading2"/>
        <w:spacing w:after="160" w:before="280" w:lineRule="auto"/>
        <w:rPr>
          <w:color w:val="000000"/>
        </w:rPr>
      </w:pPr>
      <w:r w:rsidDel="00000000" w:rsidR="00000000" w:rsidRPr="00000000">
        <w:rPr>
          <w:color w:val="000000"/>
          <w:rtl w:val="0"/>
        </w:rPr>
        <w:t xml:space="preserve">3.4 Casos sobre Validaciones de Attendance</w:t>
      </w:r>
    </w:p>
    <w:p w:rsidR="00000000" w:rsidDel="00000000" w:rsidP="00000000" w:rsidRDefault="00000000" w:rsidRPr="00000000" w14:paraId="000001B4">
      <w:pPr>
        <w:spacing w:after="120" w:line="280" w:lineRule="auto"/>
        <w:jc w:val="both"/>
        <w:rPr/>
      </w:pPr>
      <w:r w:rsidDel="00000000" w:rsidR="00000000" w:rsidRPr="00000000">
        <w:rPr>
          <w:b w:val="0"/>
          <w:bCs w:val="0"/>
          <w:i w:val="0"/>
          <w:iCs w:val="0"/>
          <w:rtl w:val="0"/>
        </w:rPr>
        <w:t xml:space="preserve">El registro de asistencia se realiza mediante el DTO AttendanceRequest. Las validaciones incorporadas durante el Hito 4 sobre este DTO son: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userId: @NotNull + @Positive</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sin validaciones (campo opcional)</w:t>
      </w:r>
    </w:p>
    <w:p w:rsidR="00000000" w:rsidDel="00000000" w:rsidP="00000000" w:rsidRDefault="00000000" w:rsidRPr="00000000" w14:paraId="000001B7">
      <w:pPr>
        <w:spacing w:after="120" w:line="280" w:lineRule="auto"/>
        <w:jc w:val="both"/>
        <w:rPr/>
      </w:pPr>
      <w:r w:rsidDel="00000000" w:rsidR="00000000" w:rsidRPr="00000000">
        <w:rPr>
          <w:b w:val="0"/>
          <w:bCs w:val="0"/>
          <w:i w:val="0"/>
          <w:iCs w:val="0"/>
          <w:rtl w:val="0"/>
        </w:rPr>
        <w:t xml:space="preserve">Se diseñaron 6 casos cubriendo el campo obligatorio con valores límite e inválidos, más casos válidos que confirman que notes es opcional.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800"/>
        <w:gridCol w:w="3160"/>
        <w:gridCol w:w="1700"/>
        <w:gridCol w:w="1400"/>
        <w:tblGridChange w:id="0">
          <w:tblGrid>
            <w:gridCol w:w="800"/>
            <w:gridCol w:w="1500"/>
            <w:gridCol w:w="800"/>
            <w:gridCol w:w="3160"/>
            <w:gridCol w:w="17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260" w:lineRule="auto"/>
              <w:jc w:val="center"/>
              <w:rPr/>
            </w:pPr>
            <w:r w:rsidDel="00000000" w:rsidR="00000000" w:rsidRPr="00000000">
              <w:rPr>
                <w:b w:val="1"/>
                <w:bCs w:val="1"/>
                <w:color w:val="ffffff"/>
                <w:sz w:val="20"/>
                <w:szCs w:val="20"/>
                <w:rtl w:val="0"/>
              </w:rPr>
              <w:t xml:space="preserve">Clase / qué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260" w:lineRule="auto"/>
              <w:jc w:val="center"/>
              <w:rPr/>
            </w:pPr>
            <w:r w:rsidDel="00000000" w:rsidR="00000000" w:rsidRPr="00000000">
              <w:rPr>
                <w:b w:val="1"/>
                <w:bCs w:val="1"/>
                <w:color w:val="ffffff"/>
                <w:sz w:val="20"/>
                <w:szCs w:val="20"/>
                <w:rtl w:val="0"/>
              </w:rPr>
              <w:t xml:space="preserve">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40" w:before="40" w:line="260" w:lineRule="auto"/>
              <w:jc w:val="center"/>
              <w:rPr/>
            </w:pPr>
            <w:r w:rsidDel="00000000" w:rsidR="00000000" w:rsidRPr="00000000">
              <w:rPr>
                <w:b w:val="0"/>
                <w:bCs w:val="0"/>
                <w:sz w:val="20"/>
                <w:szCs w:val="20"/>
                <w:rtl w:val="0"/>
              </w:rPr>
              <w:t xml:space="preserve">AT-01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40" w:before="40" w:line="260" w:lineRule="auto"/>
              <w:jc w:val="left"/>
              <w:rPr/>
            </w:pPr>
            <w:r w:rsidDel="00000000" w:rsidR="00000000" w:rsidRPr="00000000">
              <w:rPr>
                <w:b w:val="0"/>
                <w:bCs w:val="0"/>
                <w:sz w:val="20"/>
                <w:szCs w:val="20"/>
                <w:rtl w:val="0"/>
              </w:rPr>
              <w:t xml:space="preserve">Inválida: nulo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260" w:lineRule="auto"/>
              <w:jc w:val="center"/>
              <w:rPr/>
            </w:pPr>
            <w:r w:rsidDel="00000000" w:rsidR="00000000" w:rsidRPr="00000000">
              <w:rPr>
                <w:b w:val="0"/>
                <w:bCs w:val="0"/>
                <w:sz w:val="20"/>
                <w:szCs w:val="20"/>
                <w:rtl w:val="0"/>
              </w:rPr>
              <w:t xml:space="preserve">AT-02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260" w:lineRule="auto"/>
              <w:jc w:val="left"/>
              <w:rPr/>
            </w:pPr>
            <w:r w:rsidDel="00000000" w:rsidR="00000000" w:rsidRPr="00000000">
              <w:rPr>
                <w:b w:val="0"/>
                <w:bCs w:val="0"/>
                <w:sz w:val="20"/>
                <w:szCs w:val="20"/>
                <w:rtl w:val="0"/>
              </w:rPr>
              <w:t xml:space="preserve">Inválida: negativo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40" w:before="40" w:line="260" w:lineRule="auto"/>
              <w:jc w:val="center"/>
              <w:rPr/>
            </w:pPr>
            <w:r w:rsidDel="00000000" w:rsidR="00000000" w:rsidRPr="00000000">
              <w:rPr>
                <w:b w:val="0"/>
                <w:bCs w:val="0"/>
                <w:sz w:val="20"/>
                <w:szCs w:val="20"/>
                <w:rtl w:val="0"/>
              </w:rPr>
              <w:t xml:space="preserve">AT-03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40" w:before="40" w:line="260" w:lineRule="auto"/>
              <w:jc w:val="left"/>
              <w:rPr/>
            </w:pPr>
            <w:r w:rsidDel="00000000" w:rsidR="00000000" w:rsidRPr="00000000">
              <w:rPr>
                <w:b w:val="0"/>
                <w:bCs w:val="0"/>
                <w:sz w:val="20"/>
                <w:szCs w:val="20"/>
                <w:rtl w:val="0"/>
              </w:rPr>
              <w:t xml:space="preserve">Borde: cero no es 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40" w:before="40" w:line="260" w:lineRule="auto"/>
              <w:jc w:val="left"/>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260" w:lineRule="auto"/>
              <w:jc w:val="center"/>
              <w:rPr/>
            </w:pPr>
            <w:r w:rsidDel="00000000" w:rsidR="00000000" w:rsidRPr="00000000">
              <w:rPr>
                <w:b w:val="0"/>
                <w:bCs w:val="0"/>
                <w:sz w:val="20"/>
                <w:szCs w:val="20"/>
                <w:rtl w:val="0"/>
              </w:rPr>
              <w:t xml:space="preserve">AT-04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260" w:lineRule="auto"/>
              <w:jc w:val="center"/>
              <w:rPr/>
            </w:pPr>
            <w:r w:rsidDel="00000000" w:rsidR="00000000" w:rsidRPr="00000000">
              <w:rPr>
                <w:b w:val="0"/>
                <w:bCs w:val="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260" w:lineRule="auto"/>
              <w:jc w:val="center"/>
              <w:rPr/>
            </w:pPr>
            <w:r w:rsidDel="00000000" w:rsidR="00000000" w:rsidRPr="00000000">
              <w:rPr>
                <w:b w:val="0"/>
                <w:bCs w:val="0"/>
                <w:sz w:val="20"/>
                <w:szCs w:val="20"/>
                <w:rtl w:val="0"/>
              </w:rPr>
              <w:t xml:space="preserve">VL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260" w:lineRule="auto"/>
              <w:jc w:val="left"/>
              <w:rPr/>
            </w:pPr>
            <w:r w:rsidDel="00000000" w:rsidR="00000000" w:rsidRPr="00000000">
              <w:rPr>
                <w:b w:val="0"/>
                <w:bCs w:val="0"/>
                <w:sz w:val="20"/>
                <w:szCs w:val="20"/>
                <w:rtl w:val="0"/>
              </w:rPr>
              <w:t xml:space="preserve">Borde inferior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260" w:lineRule="auto"/>
              <w:jc w:val="left"/>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40" w:before="40" w:line="260" w:lineRule="auto"/>
              <w:jc w:val="center"/>
              <w:rPr/>
            </w:pPr>
            <w:r w:rsidDel="00000000" w:rsidR="00000000" w:rsidRPr="00000000">
              <w:rPr>
                <w:b w:val="0"/>
                <w:bCs w:val="0"/>
                <w:sz w:val="20"/>
                <w:szCs w:val="20"/>
                <w:rtl w:val="0"/>
              </w:rPr>
              <w:t xml:space="preserve">AT-05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40" w:before="40" w:line="260" w:lineRule="auto"/>
              <w:jc w:val="left"/>
              <w:rPr/>
            </w:pPr>
            <w:r w:rsidDel="00000000" w:rsidR="00000000" w:rsidRPr="00000000">
              <w:rPr>
                <w:b w:val="0"/>
                <w:bCs w:val="0"/>
                <w:sz w:val="20"/>
                <w:szCs w:val="20"/>
                <w:rtl w:val="0"/>
              </w:rPr>
              <w:t xml:space="preserve">Válido: notes nulo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40" w:before="40" w:line="260" w:lineRule="auto"/>
              <w:jc w:val="left"/>
              <w:rPr/>
            </w:pPr>
            <w:r w:rsidDel="00000000" w:rsidR="00000000" w:rsidRPr="00000000">
              <w:rPr>
                <w:b w:val="0"/>
                <w:bCs w:val="0"/>
                <w:sz w:val="20"/>
                <w:szCs w:val="20"/>
                <w:rtl w:val="0"/>
              </w:rPr>
              <w:t xml:space="preserve">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C">
            <w:pPr>
              <w:spacing w:after="40" w:before="40" w:line="260" w:lineRule="auto"/>
              <w:jc w:val="center"/>
              <w:rPr/>
            </w:pPr>
            <w:r w:rsidDel="00000000" w:rsidR="00000000" w:rsidRPr="00000000">
              <w:rPr>
                <w:b w:val="0"/>
                <w:bCs w:val="0"/>
                <w:sz w:val="20"/>
                <w:szCs w:val="20"/>
                <w:rtl w:val="0"/>
              </w:rPr>
              <w:t xml:space="preserve">AT-06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spacing w:after="40" w:before="40" w:line="260" w:lineRule="auto"/>
              <w:jc w:val="center"/>
              <w:rPr/>
            </w:pPr>
            <w:r w:rsidDel="00000000" w:rsidR="00000000" w:rsidRPr="00000000">
              <w:rPr>
                <w:b w:val="0"/>
                <w:bCs w:val="0"/>
                <w:sz w:val="20"/>
                <w:szCs w:val="20"/>
                <w:rtl w:val="0"/>
              </w:rPr>
              <w:t xml:space="preserve">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spacing w:after="40" w:before="40" w:line="260" w:lineRule="auto"/>
              <w:jc w:val="center"/>
              <w:rPr/>
            </w:pPr>
            <w:r w:rsidDel="00000000" w:rsidR="00000000" w:rsidRPr="00000000">
              <w:rPr>
                <w:b w:val="0"/>
                <w:bCs w:val="0"/>
                <w:sz w:val="20"/>
                <w:szCs w:val="20"/>
                <w:rtl w:val="0"/>
              </w:rPr>
              <w:t xml:space="preserv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spacing w:after="40" w:before="40" w:line="260" w:lineRule="auto"/>
              <w:jc w:val="left"/>
              <w:rPr/>
            </w:pPr>
            <w:r w:rsidDel="00000000" w:rsidR="00000000" w:rsidRPr="00000000">
              <w:rPr>
                <w:b w:val="0"/>
                <w:bCs w:val="0"/>
                <w:sz w:val="20"/>
                <w:szCs w:val="20"/>
                <w:rtl w:val="0"/>
              </w:rPr>
              <w:t xml:space="preserve">Válido: notes vacío (campo opcional)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spacing w:after="40" w:before="40" w:line="260" w:lineRule="auto"/>
              <w:jc w:val="left"/>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1">
            <w:pPr>
              <w:spacing w:after="40" w:before="40" w:line="260" w:lineRule="auto"/>
              <w:jc w:val="center"/>
              <w:rPr/>
            </w:pPr>
            <w:r w:rsidDel="00000000" w:rsidR="00000000" w:rsidRPr="00000000">
              <w:rPr>
                <w:b w:val="0"/>
                <w:bCs w:val="0"/>
                <w:sz w:val="20"/>
                <w:szCs w:val="20"/>
                <w:rtl w:val="0"/>
              </w:rPr>
              <w:t xml:space="preserve">HTTP 200</w:t>
            </w:r>
            <w:r w:rsidDel="00000000" w:rsidR="00000000" w:rsidRPr="00000000">
              <w:rPr>
                <w:rtl w:val="0"/>
              </w:rPr>
            </w:r>
          </w:p>
        </w:tc>
      </w:tr>
    </w:tbl>
    <w:p w:rsidR="00000000" w:rsidDel="00000000" w:rsidP="00000000" w:rsidRDefault="00000000" w:rsidRPr="00000000" w14:paraId="000001E2">
      <w:pPr>
        <w:pStyle w:val="Heading2"/>
        <w:spacing w:after="160" w:before="280" w:lineRule="auto"/>
        <w:rPr>
          <w:color w:val="000000"/>
        </w:rPr>
      </w:pPr>
      <w:r w:rsidDel="00000000" w:rsidR="00000000" w:rsidRPr="00000000">
        <w:rPr>
          <w:color w:val="000000"/>
          <w:rtl w:val="0"/>
        </w:rPr>
        <w:t xml:space="preserve">3.5 Tabla de Decisión — Creación de Usuario</w:t>
      </w:r>
    </w:p>
    <w:p w:rsidR="00000000" w:rsidDel="00000000" w:rsidP="00000000" w:rsidRDefault="00000000" w:rsidRPr="00000000" w14:paraId="000001E3">
      <w:pPr>
        <w:spacing w:after="120" w:line="280" w:lineRule="auto"/>
        <w:jc w:val="both"/>
        <w:rPr/>
      </w:pPr>
      <w:r w:rsidDel="00000000" w:rsidR="00000000" w:rsidRPr="00000000">
        <w:rPr>
          <w:b w:val="0"/>
          <w:bCs w:val="0"/>
          <w:i w:val="0"/>
          <w:iCs w:val="0"/>
          <w:rtl w:val="0"/>
        </w:rPr>
        <w:t xml:space="preserve">La creación de un usuario depende de la combinación de tres condiciones binarias, validadas en momentos distintos del flujo de la aplicación:</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email sea único en la base de datos (verificable únicamente al intentar persistir).</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dni sea único en la base de datos (idem).</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role corresponda a uno de los valores permitidos (verificable en la capa web vía @Valid, antes de tocar la base).</w:t>
      </w:r>
    </w:p>
    <w:p w:rsidR="00000000" w:rsidDel="00000000" w:rsidP="00000000" w:rsidRDefault="00000000" w:rsidRPr="00000000" w14:paraId="000001E7">
      <w:pPr>
        <w:spacing w:after="120" w:line="280" w:lineRule="auto"/>
        <w:jc w:val="both"/>
        <w:rPr/>
      </w:pPr>
      <w:r w:rsidDel="00000000" w:rsidR="00000000" w:rsidRPr="00000000">
        <w:rPr>
          <w:b w:val="0"/>
          <w:bCs w:val="0"/>
          <w:i w:val="0"/>
          <w:iCs w:val="0"/>
          <w:rtl w:val="0"/>
        </w:rPr>
        <w:t xml:space="preserve">Como las tres condiciones son binarias, existen 2³ = 8 combinaciones posibles. La tabla de decisión completa 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1300"/>
        <w:gridCol w:w="1300"/>
        <w:gridCol w:w="2160"/>
        <w:gridCol w:w="2500"/>
        <w:tblGridChange w:id="0">
          <w:tblGrid>
            <w:gridCol w:w="800"/>
            <w:gridCol w:w="1300"/>
            <w:gridCol w:w="1300"/>
            <w:gridCol w:w="1300"/>
            <w:gridCol w:w="216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8">
            <w:pPr>
              <w:spacing w:after="40" w:before="40" w:line="260" w:lineRule="auto"/>
              <w:jc w:val="center"/>
              <w:rPr/>
            </w:pPr>
            <w:r w:rsidDel="00000000" w:rsidR="00000000" w:rsidRPr="00000000">
              <w:rPr>
                <w:b w:val="1"/>
                <w:bCs w:val="1"/>
                <w:color w:val="ffffff"/>
                <w:sz w:val="20"/>
                <w:szCs w:val="20"/>
                <w:rtl w:val="0"/>
              </w:rPr>
              <w:t xml:space="preserve">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9">
            <w:pPr>
              <w:spacing w:after="40" w:before="40" w:line="260" w:lineRule="auto"/>
              <w:jc w:val="center"/>
              <w:rPr/>
            </w:pPr>
            <w:r w:rsidDel="00000000" w:rsidR="00000000" w:rsidRPr="00000000">
              <w:rPr>
                <w:b w:val="1"/>
                <w:bCs w:val="1"/>
                <w:color w:val="ffffff"/>
                <w:sz w:val="20"/>
                <w:szCs w:val="20"/>
                <w:rtl w:val="0"/>
              </w:rPr>
              <w:t xml:space="preserve">Email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A">
            <w:pPr>
              <w:spacing w:after="40" w:before="40" w:line="260" w:lineRule="auto"/>
              <w:jc w:val="center"/>
              <w:rPr/>
            </w:pPr>
            <w:r w:rsidDel="00000000" w:rsidR="00000000" w:rsidRPr="00000000">
              <w:rPr>
                <w:b w:val="1"/>
                <w:bCs w:val="1"/>
                <w:color w:val="ffffff"/>
                <w:sz w:val="20"/>
                <w:szCs w:val="20"/>
                <w:rtl w:val="0"/>
              </w:rPr>
              <w:t xml:space="preserve">DNI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B">
            <w:pPr>
              <w:spacing w:after="40" w:before="40" w:line="260" w:lineRule="auto"/>
              <w:jc w:val="center"/>
              <w:rPr/>
            </w:pPr>
            <w:r w:rsidDel="00000000" w:rsidR="00000000" w:rsidRPr="00000000">
              <w:rPr>
                <w:b w:val="1"/>
                <w:bCs w:val="1"/>
                <w:color w:val="ffffff"/>
                <w:sz w:val="20"/>
                <w:szCs w:val="20"/>
                <w:rtl w:val="0"/>
              </w:rPr>
              <w:t xml:space="preserve">Role válido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260" w:lineRule="auto"/>
              <w:jc w:val="cente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260" w:lineRule="auto"/>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40" w:before="40" w:line="260" w:lineRule="auto"/>
              <w:jc w:val="center"/>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40" w:before="40" w:line="260" w:lineRule="auto"/>
              <w:jc w:val="left"/>
              <w:rPr/>
            </w:pPr>
            <w:r w:rsidDel="00000000" w:rsidR="00000000" w:rsidRPr="00000000">
              <w:rPr>
                <w:b w:val="0"/>
                <w:bCs w:val="0"/>
                <w:sz w:val="20"/>
                <w:szCs w:val="20"/>
                <w:rtl w:val="0"/>
              </w:rPr>
              <w:t xml:space="preserve">HTTP 201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40" w:before="40" w:line="260" w:lineRule="auto"/>
              <w:jc w:val="left"/>
              <w:rPr/>
            </w:pPr>
            <w:r w:rsidDel="00000000" w:rsidR="00000000" w:rsidRPr="00000000">
              <w:rPr>
                <w:b w:val="0"/>
                <w:bCs w:val="0"/>
                <w:sz w:val="20"/>
                <w:szCs w:val="20"/>
                <w:rtl w:val="0"/>
              </w:rPr>
              <w:t xml:space="preserve">Camino feliz, todas las condiciones se cumplen.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spacing w:after="40" w:before="40" w:line="260" w:lineRule="auto"/>
              <w:jc w:val="center"/>
              <w:rPr/>
            </w:pPr>
            <w:r w:rsidDel="00000000" w:rsidR="00000000" w:rsidRPr="00000000">
              <w:rPr>
                <w:b w:val="0"/>
                <w:bCs w:val="0"/>
                <w:sz w:val="20"/>
                <w:szCs w:val="2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6">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8">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9">
            <w:pPr>
              <w:spacing w:after="40" w:before="40" w:line="260" w:lineRule="auto"/>
              <w:jc w:val="left"/>
              <w:rPr/>
            </w:pPr>
            <w:r w:rsidDel="00000000" w:rsidR="00000000" w:rsidRPr="00000000">
              <w:rPr>
                <w:b w:val="0"/>
                <w:bCs w:val="0"/>
                <w:sz w:val="20"/>
                <w:szCs w:val="20"/>
                <w:rtl w:val="0"/>
              </w:rPr>
              <w:t xml:space="preserve">@Valid rechaza antes de tocar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40" w:before="40" w:line="260" w:lineRule="auto"/>
              <w:jc w:val="center"/>
              <w:rPr/>
            </w:pPr>
            <w:r w:rsidDel="00000000" w:rsidR="00000000" w:rsidRPr="00000000">
              <w:rPr>
                <w:b w:val="0"/>
                <w:bCs w:val="0"/>
                <w:sz w:val="20"/>
                <w:szCs w:val="2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40" w:before="40" w:line="260" w:lineRule="auto"/>
              <w:jc w:val="left"/>
              <w:rPr/>
            </w:pPr>
            <w:r w:rsidDel="00000000" w:rsidR="00000000" w:rsidRPr="00000000">
              <w:rPr>
                <w:b w:val="0"/>
                <w:bCs w:val="0"/>
                <w:sz w:val="20"/>
                <w:szCs w:val="20"/>
                <w:rtl w:val="0"/>
              </w:rPr>
              <w:t xml:space="preserve">HTTP 409 Conflict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40" w:before="40" w:line="260" w:lineRule="auto"/>
              <w:jc w:val="left"/>
              <w:rPr/>
            </w:pPr>
            <w:r w:rsidDel="00000000" w:rsidR="00000000" w:rsidRPr="00000000">
              <w:rPr>
                <w:b w:val="0"/>
                <w:bCs w:val="0"/>
                <w:sz w:val="20"/>
                <w:szCs w:val="20"/>
                <w:rtl w:val="0"/>
              </w:rPr>
              <w:t xml:space="preserve">La base detecta la violación del unique sobre dni.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spacing w:after="40" w:before="40" w:line="260" w:lineRule="auto"/>
              <w:jc w:val="center"/>
              <w:rPr/>
            </w:pPr>
            <w:r w:rsidDel="00000000" w:rsidR="00000000" w:rsidRPr="00000000">
              <w:rPr>
                <w:b w:val="0"/>
                <w:bCs w:val="0"/>
                <w:sz w:val="20"/>
                <w:szCs w:val="2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2">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spacing w:after="40" w:before="40" w:line="260" w:lineRule="auto"/>
              <w:jc w:val="left"/>
              <w:rPr/>
            </w:pPr>
            <w:r w:rsidDel="00000000" w:rsidR="00000000" w:rsidRPr="00000000">
              <w:rPr>
                <w:b w:val="0"/>
                <w:bCs w:val="0"/>
                <w:sz w:val="20"/>
                <w:szCs w:val="20"/>
                <w:rtl w:val="0"/>
              </w:rPr>
              <w:t xml:space="preserve">@Valid corta primero; no llega a la 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40" w:before="40" w:line="260" w:lineRule="auto"/>
              <w:jc w:val="center"/>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40" w:before="40" w:line="260" w:lineRule="auto"/>
              <w:jc w:val="left"/>
              <w:rPr/>
            </w:pPr>
            <w:r w:rsidDel="00000000" w:rsidR="00000000" w:rsidRPr="00000000">
              <w:rPr>
                <w:b w:val="0"/>
                <w:bCs w:val="0"/>
                <w:sz w:val="20"/>
                <w:szCs w:val="20"/>
                <w:rtl w:val="0"/>
              </w:rPr>
              <w:t xml:space="preserve">HTTP 409 Conflict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40" w:before="40" w:line="260" w:lineRule="auto"/>
              <w:jc w:val="left"/>
              <w:rPr/>
            </w:pPr>
            <w:r w:rsidDel="00000000" w:rsidR="00000000" w:rsidRPr="00000000">
              <w:rPr>
                <w:b w:val="0"/>
                <w:bCs w:val="0"/>
                <w:sz w:val="20"/>
                <w:szCs w:val="20"/>
                <w:rtl w:val="0"/>
              </w:rPr>
              <w:t xml:space="preserve">La base detecta la violación del unique sobre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spacing w:after="40" w:before="40" w:line="260" w:lineRule="auto"/>
              <w:jc w:val="center"/>
              <w:rPr/>
            </w:pPr>
            <w:r w:rsidDel="00000000" w:rsidR="00000000" w:rsidRPr="00000000">
              <w:rPr>
                <w:b w:val="0"/>
                <w:bCs w:val="0"/>
                <w:sz w:val="20"/>
                <w:szCs w:val="20"/>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F">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0">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1">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40" w:before="40" w:line="260" w:lineRule="auto"/>
              <w:jc w:val="center"/>
              <w:rPr/>
            </w:pPr>
            <w:r w:rsidDel="00000000" w:rsidR="00000000" w:rsidRPr="00000000">
              <w:rPr>
                <w:b w:val="0"/>
                <w:bCs w:val="0"/>
                <w:sz w:val="20"/>
                <w:szCs w:val="20"/>
                <w:rtl w:val="0"/>
              </w:rPr>
              <w:t xml:space="preserve">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40" w:before="40" w:line="260" w:lineRule="auto"/>
              <w:jc w:val="left"/>
              <w:rPr/>
            </w:pPr>
            <w:r w:rsidDel="00000000" w:rsidR="00000000" w:rsidRPr="00000000">
              <w:rPr>
                <w:b w:val="0"/>
                <w:bCs w:val="0"/>
                <w:sz w:val="20"/>
                <w:szCs w:val="20"/>
                <w:rtl w:val="0"/>
              </w:rPr>
              <w:t xml:space="preserve">HTTP 409 Conflict (uno de los 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40" w:before="40" w:line="260" w:lineRule="auto"/>
              <w:jc w:val="left"/>
              <w:rPr/>
            </w:pPr>
            <w:r w:rsidDel="00000000" w:rsidR="00000000" w:rsidRPr="00000000">
              <w:rPr>
                <w:b w:val="0"/>
                <w:bCs w:val="0"/>
                <w:sz w:val="20"/>
                <w:szCs w:val="20"/>
                <w:rtl w:val="0"/>
              </w:rPr>
              <w:t xml:space="preserve">La base lanza la primera excepción que detecta.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8">
            <w:pPr>
              <w:spacing w:after="40" w:before="40" w:line="260" w:lineRule="auto"/>
              <w:jc w:val="center"/>
              <w:rPr/>
            </w:pPr>
            <w:r w:rsidDel="00000000" w:rsidR="00000000" w:rsidRPr="00000000">
              <w:rPr>
                <w:b w:val="0"/>
                <w:bCs w:val="0"/>
                <w:sz w:val="20"/>
                <w:szCs w:val="20"/>
                <w:rtl w:val="0"/>
              </w:rPr>
              <w:t xml:space="preserve">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9">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A">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B">
            <w:pPr>
              <w:spacing w:after="40" w:before="40" w:line="260" w:lineRule="auto"/>
              <w:jc w:val="center"/>
              <w:rPr/>
            </w:pPr>
            <w:r w:rsidDel="00000000" w:rsidR="00000000" w:rsidRPr="00000000">
              <w:rPr>
                <w:b w:val="0"/>
                <w:bCs w:val="0"/>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C">
            <w:pPr>
              <w:spacing w:after="40" w:before="40" w:line="260" w:lineRule="auto"/>
              <w:jc w:val="left"/>
              <w:rPr/>
            </w:pPr>
            <w:r w:rsidDel="00000000" w:rsidR="00000000" w:rsidRPr="00000000">
              <w:rPr>
                <w:b w:val="0"/>
                <w:bCs w:val="0"/>
                <w:sz w:val="20"/>
                <w:szCs w:val="20"/>
                <w:rtl w:val="0"/>
              </w:rPr>
              <w:t xml:space="preserve">HTTP 400 Bad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D">
            <w:pPr>
              <w:spacing w:after="40" w:before="40" w:line="260" w:lineRule="auto"/>
              <w:jc w:val="left"/>
              <w:rPr/>
            </w:pPr>
            <w:r w:rsidDel="00000000" w:rsidR="00000000" w:rsidRPr="00000000">
              <w:rPr>
                <w:b w:val="0"/>
                <w:bCs w:val="0"/>
                <w:sz w:val="20"/>
                <w:szCs w:val="20"/>
                <w:rtl w:val="0"/>
              </w:rPr>
              <w:t xml:space="preserve">@Valid corta primero.</w:t>
            </w:r>
            <w:r w:rsidDel="00000000" w:rsidR="00000000" w:rsidRPr="00000000">
              <w:rPr>
                <w:rtl w:val="0"/>
              </w:rPr>
            </w:r>
          </w:p>
        </w:tc>
      </w:tr>
    </w:tbl>
    <w:p w:rsidR="00000000" w:rsidDel="00000000" w:rsidP="00000000" w:rsidRDefault="00000000" w:rsidRPr="00000000" w14:paraId="0000021E">
      <w:pPr>
        <w:spacing w:after="120" w:line="280" w:lineRule="auto"/>
        <w:jc w:val="both"/>
        <w:rPr/>
      </w:pPr>
      <w:r w:rsidDel="00000000" w:rsidR="00000000" w:rsidRPr="00000000">
        <w:rPr>
          <w:b w:val="0"/>
          <w:bCs w:val="0"/>
          <w:i w:val="0"/>
          <w:iCs w:val="0"/>
          <w:rtl w:val="0"/>
        </w:rPr>
        <w:t xml:space="preserve">La lectura clave de la tabla es que cuando el campo role es inválido, las condiciones sobre email y dni se vuelven indiferentes (don't care): el flujo de @Valid corta la ejecución antes de que se intente la persistencia. Esta observación es relevante para el diseño porque demuestra que la validación en capa web actúa como un filtro previo eficiente.</w:t>
      </w:r>
      <w:r w:rsidDel="00000000" w:rsidR="00000000" w:rsidRPr="00000000">
        <w:rPr>
          <w:rtl w:val="0"/>
        </w:rPr>
      </w:r>
    </w:p>
    <w:p w:rsidR="00000000" w:rsidDel="00000000" w:rsidP="00000000" w:rsidRDefault="00000000" w:rsidRPr="00000000" w14:paraId="0000021F">
      <w:pPr>
        <w:spacing w:after="120" w:line="280" w:lineRule="auto"/>
        <w:jc w:val="both"/>
        <w:rPr/>
      </w:pPr>
      <w:r w:rsidDel="00000000" w:rsidR="00000000" w:rsidRPr="00000000">
        <w:rPr>
          <w:b w:val="0"/>
          <w:bCs w:val="0"/>
          <w:i w:val="0"/>
          <w:iCs w:val="0"/>
          <w:rtl w:val="0"/>
        </w:rPr>
        <w:t xml:space="preserve">De las 8 reglas, 4 casos de prueba estratégicamente elegidos cubren todas las combinaciones de respuesta: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3760"/>
        <w:gridCol w:w="1400"/>
        <w:gridCol w:w="1400"/>
        <w:tblGridChange w:id="0">
          <w:tblGrid>
            <w:gridCol w:w="800"/>
            <w:gridCol w:w="2000"/>
            <w:gridCol w:w="3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0">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1">
            <w:pPr>
              <w:spacing w:after="40" w:before="40" w:line="260" w:lineRule="auto"/>
              <w:jc w:val="center"/>
              <w:rPr/>
            </w:pPr>
            <w:r w:rsidDel="00000000" w:rsidR="00000000" w:rsidRPr="00000000">
              <w:rPr>
                <w:b w:val="1"/>
                <w:bCs w:val="1"/>
                <w:color w:val="ffffff"/>
                <w:sz w:val="20"/>
                <w:szCs w:val="20"/>
                <w:rtl w:val="0"/>
              </w:rPr>
              <w:t xml:space="preserve">Reglas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2">
            <w:pPr>
              <w:spacing w:after="40" w:before="40" w:line="260" w:lineRule="auto"/>
              <w:jc w:val="center"/>
              <w:rPr/>
            </w:pPr>
            <w:r w:rsidDel="00000000" w:rsidR="00000000" w:rsidRPr="00000000">
              <w:rPr>
                <w:b w:val="1"/>
                <w:bCs w:val="1"/>
                <w:color w:val="ffffff"/>
                <w:sz w:val="20"/>
                <w:szCs w:val="20"/>
                <w:rtl w:val="0"/>
              </w:rPr>
              <w:t xml:space="preserve">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3">
            <w:pPr>
              <w:spacing w:after="40" w:before="40" w:line="260" w:lineRule="auto"/>
              <w:jc w:val="center"/>
              <w:rPr/>
            </w:pPr>
            <w:r w:rsidDel="00000000" w:rsidR="00000000" w:rsidRPr="00000000">
              <w:rPr>
                <w:b w:val="1"/>
                <w:bCs w:val="1"/>
                <w:color w:val="ffffff"/>
                <w:sz w:val="20"/>
                <w:szCs w:val="20"/>
                <w:rtl w:val="0"/>
              </w:rPr>
              <w:t xml:space="preserve">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4">
            <w:pPr>
              <w:spacing w:after="40" w:before="40" w:line="260" w:lineRule="auto"/>
              <w:jc w:val="center"/>
              <w:rPr/>
            </w:pPr>
            <w:r w:rsidDel="00000000" w:rsidR="00000000" w:rsidRPr="00000000">
              <w:rPr>
                <w:b w:val="1"/>
                <w:bCs w:val="1"/>
                <w:color w:val="ffffff"/>
                <w:sz w:val="20"/>
                <w:szCs w:val="20"/>
                <w:rtl w:val="0"/>
              </w:rPr>
              <w:t xml:space="preserve">Cobertura en el código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40" w:before="40" w:line="260" w:lineRule="auto"/>
              <w:jc w:val="center"/>
              <w:rPr/>
            </w:pPr>
            <w:r w:rsidDel="00000000" w:rsidR="00000000" w:rsidRPr="00000000">
              <w:rPr>
                <w:b w:val="0"/>
                <w:bCs w:val="0"/>
                <w:sz w:val="20"/>
                <w:szCs w:val="20"/>
                <w:rtl w:val="0"/>
              </w:rPr>
              <w:t xml:space="preserve">TD-01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40" w:before="40" w:line="260" w:lineRule="auto"/>
              <w:jc w:val="left"/>
              <w:rPr/>
            </w:pPr>
            <w:r w:rsidDel="00000000" w:rsidR="00000000" w:rsidRPr="00000000">
              <w:rPr>
                <w:b w:val="0"/>
                <w:bCs w:val="0"/>
                <w:sz w:val="20"/>
                <w:szCs w:val="2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40" w:before="40" w:line="260" w:lineRule="auto"/>
              <w:jc w:val="left"/>
              <w:rPr/>
            </w:pPr>
            <w:r w:rsidDel="00000000" w:rsidR="00000000" w:rsidRPr="00000000">
              <w:rPr>
                <w:b w:val="0"/>
                <w:bCs w:val="0"/>
                <w:sz w:val="20"/>
                <w:szCs w:val="20"/>
                <w:rtl w:val="0"/>
              </w:rPr>
              <w:t xml:space="preserve">User válido, mock createUser devuelve el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40" w:before="40" w:line="260" w:lineRule="auto"/>
              <w:jc w:val="center"/>
              <w:rPr/>
            </w:pPr>
            <w:r w:rsidDel="00000000" w:rsidR="00000000" w:rsidRPr="00000000">
              <w:rPr>
                <w:b w:val="0"/>
                <w:bCs w:val="0"/>
                <w:sz w:val="20"/>
                <w:szCs w:val="20"/>
                <w:rtl w:val="0"/>
              </w:rPr>
              <w:t xml:space="preserve">HTTP 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40" w:before="40" w:line="260" w:lineRule="auto"/>
              <w:jc w:val="left"/>
              <w:rPr/>
            </w:pPr>
            <w:r w:rsidDel="00000000" w:rsidR="00000000" w:rsidRPr="00000000">
              <w:rPr>
                <w:b w:val="0"/>
                <w:bCs w:val="0"/>
                <w:sz w:val="20"/>
                <w:szCs w:val="20"/>
                <w:rtl w:val="0"/>
              </w:rPr>
              <w:t xml:space="preserve">Cubierto por CP-10 (caso feliz)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260" w:lineRule="auto"/>
              <w:jc w:val="center"/>
              <w:rPr/>
            </w:pPr>
            <w:r w:rsidDel="00000000" w:rsidR="00000000" w:rsidRPr="00000000">
              <w:rPr>
                <w:b w:val="0"/>
                <w:bCs w:val="0"/>
                <w:sz w:val="20"/>
                <w:szCs w:val="20"/>
                <w:rtl w:val="0"/>
              </w:rPr>
              <w:t xml:space="preserve">TD-02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260" w:lineRule="auto"/>
              <w:jc w:val="left"/>
              <w:rPr/>
            </w:pPr>
            <w:r w:rsidDel="00000000" w:rsidR="00000000" w:rsidRPr="00000000">
              <w:rPr>
                <w:b w:val="0"/>
                <w:bCs w:val="0"/>
                <w:sz w:val="20"/>
                <w:szCs w:val="20"/>
                <w:rtl w:val="0"/>
              </w:rPr>
              <w:t xml:space="preserve">R2, R4, R6, R8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260" w:lineRule="auto"/>
              <w:jc w:val="left"/>
              <w:rPr/>
            </w:pPr>
            <w:r w:rsidDel="00000000" w:rsidR="00000000" w:rsidRPr="00000000">
              <w:rPr>
                <w:b w:val="0"/>
                <w:bCs w:val="0"/>
                <w:sz w:val="20"/>
                <w:szCs w:val="20"/>
                <w:rtl w:val="0"/>
              </w:rPr>
              <w:t xml:space="preserve">role =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260" w:lineRule="auto"/>
              <w:jc w:val="center"/>
              <w:rPr/>
            </w:pPr>
            <w:r w:rsidDel="00000000" w:rsidR="00000000" w:rsidRPr="00000000">
              <w:rPr>
                <w:b w:val="0"/>
                <w:bCs w:val="0"/>
                <w:sz w:val="20"/>
                <w:szCs w:val="20"/>
                <w:rtl w:val="0"/>
              </w:rPr>
              <w:t xml:space="preserve">HTTP 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260" w:lineRule="auto"/>
              <w:jc w:val="left"/>
              <w:rPr/>
            </w:pPr>
            <w:r w:rsidDel="00000000" w:rsidR="00000000" w:rsidRPr="00000000">
              <w:rPr>
                <w:b w:val="0"/>
                <w:bCs w:val="0"/>
                <w:sz w:val="20"/>
                <w:szCs w:val="20"/>
                <w:rtl w:val="0"/>
              </w:rPr>
              <w:t xml:space="preserve">Cubierto por CP-17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2F">
            <w:pPr>
              <w:spacing w:after="40" w:before="40" w:line="260" w:lineRule="auto"/>
              <w:jc w:val="center"/>
              <w:rPr/>
            </w:pPr>
            <w:r w:rsidDel="00000000" w:rsidR="00000000" w:rsidRPr="00000000">
              <w:rPr>
                <w:b w:val="0"/>
                <w:bCs w:val="0"/>
                <w:sz w:val="20"/>
                <w:szCs w:val="20"/>
                <w:rtl w:val="0"/>
              </w:rPr>
              <w:t xml:space="preserve">TD-03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40" w:before="40" w:line="260" w:lineRule="auto"/>
              <w:jc w:val="left"/>
              <w:rPr/>
            </w:pPr>
            <w:r w:rsidDel="00000000" w:rsidR="00000000" w:rsidRPr="00000000">
              <w:rPr>
                <w:b w:val="0"/>
                <w:bCs w:val="0"/>
                <w:sz w:val="20"/>
                <w:szCs w:val="20"/>
                <w:rtl w:val="0"/>
              </w:rPr>
              <w:t xml:space="preserve">R3, R7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40" w:before="40" w:line="260" w:lineRule="auto"/>
              <w:jc w:val="left"/>
              <w:rPr/>
            </w:pPr>
            <w:r w:rsidDel="00000000" w:rsidR="00000000" w:rsidRPr="00000000">
              <w:rPr>
                <w:b w:val="0"/>
                <w:bCs w:val="0"/>
                <w:sz w:val="20"/>
                <w:szCs w:val="20"/>
                <w:rtl w:val="0"/>
              </w:rPr>
              <w:t xml:space="preserve">Mock service lanza DataIntegrityViolationException con "dni".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40" w:before="40" w:line="260" w:lineRule="auto"/>
              <w:jc w:val="left"/>
              <w:rPr/>
            </w:pPr>
            <w:r w:rsidDel="00000000" w:rsidR="00000000" w:rsidRPr="00000000">
              <w:rPr>
                <w:b w:val="0"/>
                <w:bCs w:val="0"/>
                <w:sz w:val="20"/>
                <w:szCs w:val="20"/>
                <w:rtl w:val="0"/>
              </w:rPr>
              <w:t xml:space="preserve">Cubierto por EX-02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4">
            <w:pPr>
              <w:spacing w:after="40" w:before="40" w:line="260" w:lineRule="auto"/>
              <w:jc w:val="center"/>
              <w:rPr/>
            </w:pPr>
            <w:r w:rsidDel="00000000" w:rsidR="00000000" w:rsidRPr="00000000">
              <w:rPr>
                <w:b w:val="0"/>
                <w:bCs w:val="0"/>
                <w:sz w:val="20"/>
                <w:szCs w:val="20"/>
                <w:rtl w:val="0"/>
              </w:rPr>
              <w:t xml:space="preserve">TD-04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5">
            <w:pPr>
              <w:spacing w:after="40" w:before="40" w:line="260" w:lineRule="auto"/>
              <w:jc w:val="left"/>
              <w:rPr/>
            </w:pPr>
            <w:r w:rsidDel="00000000" w:rsidR="00000000" w:rsidRPr="00000000">
              <w:rPr>
                <w:b w:val="0"/>
                <w:bCs w:val="0"/>
                <w:sz w:val="20"/>
                <w:szCs w:val="2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6">
            <w:pPr>
              <w:spacing w:after="40" w:before="40" w:line="260" w:lineRule="auto"/>
              <w:jc w:val="left"/>
              <w:rPr/>
            </w:pPr>
            <w:r w:rsidDel="00000000" w:rsidR="00000000" w:rsidRPr="00000000">
              <w:rPr>
                <w:b w:val="0"/>
                <w:bCs w:val="0"/>
                <w:sz w:val="20"/>
                <w:szCs w:val="20"/>
                <w:rtl w:val="0"/>
              </w:rPr>
              <w:t xml:space="preserve">Mock service lanza DataIntegrityViolationException con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spacing w:after="40" w:before="40" w:line="260" w:lineRule="auto"/>
              <w:jc w:val="center"/>
              <w:rPr/>
            </w:pPr>
            <w:r w:rsidDel="00000000" w:rsidR="00000000" w:rsidRPr="00000000">
              <w:rPr>
                <w:b w:val="0"/>
                <w:bCs w:val="0"/>
                <w:sz w:val="20"/>
                <w:szCs w:val="20"/>
                <w:rtl w:val="0"/>
              </w:rPr>
              <w:t xml:space="preserve">HTTP 409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spacing w:after="40" w:before="40" w:line="260" w:lineRule="auto"/>
              <w:jc w:val="left"/>
              <w:rPr/>
            </w:pPr>
            <w:r w:rsidDel="00000000" w:rsidR="00000000" w:rsidRPr="00000000">
              <w:rPr>
                <w:b w:val="0"/>
                <w:bCs w:val="0"/>
                <w:sz w:val="20"/>
                <w:szCs w:val="20"/>
                <w:rtl w:val="0"/>
              </w:rPr>
              <w:t xml:space="preserve">Cubierto por EX-01</w:t>
            </w:r>
            <w:r w:rsidDel="00000000" w:rsidR="00000000" w:rsidRPr="00000000">
              <w:rPr>
                <w:rtl w:val="0"/>
              </w:rPr>
            </w:r>
          </w:p>
        </w:tc>
      </w:tr>
    </w:tbl>
    <w:p w:rsidR="00000000" w:rsidDel="00000000" w:rsidP="00000000" w:rsidRDefault="00000000" w:rsidRPr="00000000" w14:paraId="00000239">
      <w:pPr>
        <w:spacing w:after="120" w:line="280" w:lineRule="auto"/>
        <w:jc w:val="both"/>
        <w:rPr/>
      </w:pPr>
      <w:r w:rsidDel="00000000" w:rsidR="00000000" w:rsidRPr="00000000">
        <w:rPr>
          <w:b w:val="0"/>
          <w:bCs w:val="0"/>
          <w:i w:val="0"/>
          <w:iCs w:val="0"/>
          <w:rtl w:val="0"/>
        </w:rPr>
        <w:t xml:space="preserve">Estos 4 casos derivados de la tabla de decisión ya están implementados como parte de UserControllerTest, sin necesidad de tests adicionales. La tabla de decisión cumple aquí un rol de documentación de diseño: hace explícito que la cobertura existente es deliberada y completa respecto a la matriz de condiciones.</w:t>
      </w:r>
      <w:r w:rsidDel="00000000" w:rsidR="00000000" w:rsidRPr="00000000">
        <w:rPr>
          <w:rtl w:val="0"/>
        </w:rPr>
      </w:r>
    </w:p>
    <w:p w:rsidR="00000000" w:rsidDel="00000000" w:rsidP="00000000" w:rsidRDefault="00000000" w:rsidRPr="00000000" w14:paraId="0000023A">
      <w:pPr>
        <w:pStyle w:val="Heading2"/>
        <w:spacing w:after="160" w:before="280" w:lineRule="auto"/>
        <w:rPr>
          <w:color w:val="000000"/>
        </w:rPr>
      </w:pPr>
      <w:r w:rsidDel="00000000" w:rsidR="00000000" w:rsidRPr="00000000">
        <w:rPr>
          <w:color w:val="000000"/>
          <w:rtl w:val="0"/>
        </w:rPr>
        <w:t xml:space="preserve">3.6 Pruebas Basadas en Estados</w:t>
      </w:r>
    </w:p>
    <w:p w:rsidR="00000000" w:rsidDel="00000000" w:rsidP="00000000" w:rsidRDefault="00000000" w:rsidRPr="00000000" w14:paraId="0000023B">
      <w:pPr>
        <w:spacing w:after="120" w:line="280" w:lineRule="auto"/>
        <w:jc w:val="both"/>
        <w:rPr/>
      </w:pPr>
      <w:r w:rsidDel="00000000" w:rsidR="00000000" w:rsidRPr="00000000">
        <w:rPr>
          <w:i w:val="0"/>
          <w:iCs w:val="0"/>
          <w:rtl w:val="0"/>
        </w:rPr>
        <w:t xml:space="preserve">El diseño detallado de la máquina de estados sobre la entidad Asistencia se desarrolla en la </w:t>
      </w:r>
      <w:r w:rsidDel="00000000" w:rsidR="00000000" w:rsidRPr="00000000">
        <w:rPr>
          <w:b w:val="1"/>
          <w:bCs w:val="1"/>
          <w:i w:val="1"/>
          <w:iCs w:val="1"/>
          <w:rtl w:val="0"/>
        </w:rPr>
        <w:t xml:space="preserve">sección 9</w:t>
      </w:r>
      <w:r w:rsidDel="00000000" w:rsidR="00000000" w:rsidRPr="00000000">
        <w:rPr>
          <w:i w:val="0"/>
          <w:iCs w:val="0"/>
          <w:rtl w:val="0"/>
        </w:rPr>
        <w:t xml:space="preserve"> del presente documento, junto con las transiciones válidas e inválidas y los casos de prueba derivados.</w:t>
      </w:r>
      <w:r w:rsidDel="00000000" w:rsidR="00000000" w:rsidRPr="00000000">
        <w:rPr>
          <w:rtl w:val="0"/>
        </w:rPr>
      </w:r>
    </w:p>
    <w:p w:rsidR="00000000" w:rsidDel="00000000" w:rsidP="00000000" w:rsidRDefault="00000000" w:rsidRPr="00000000" w14:paraId="0000023C">
      <w:pPr>
        <w:pStyle w:val="Heading2"/>
        <w:spacing w:after="160" w:before="280" w:lineRule="auto"/>
        <w:rPr>
          <w:color w:val="000000"/>
        </w:rPr>
      </w:pPr>
      <w:r w:rsidDel="00000000" w:rsidR="00000000" w:rsidRPr="00000000">
        <w:rPr>
          <w:color w:val="000000"/>
          <w:rtl w:val="0"/>
        </w:rPr>
        <w:t xml:space="preserve">3.7 Resumen de Cobertura por Técnica</w:t>
      </w:r>
    </w:p>
    <w:p w:rsidR="00000000" w:rsidDel="00000000" w:rsidP="00000000" w:rsidRDefault="00000000" w:rsidRPr="00000000" w14:paraId="0000023D">
      <w:pPr>
        <w:spacing w:after="120" w:line="280" w:lineRule="auto"/>
        <w:jc w:val="both"/>
        <w:rPr/>
      </w:pPr>
      <w:r w:rsidDel="00000000" w:rsidR="00000000" w:rsidRPr="00000000">
        <w:rPr>
          <w:b w:val="0"/>
          <w:bCs w:val="0"/>
          <w:i w:val="0"/>
          <w:iCs w:val="0"/>
          <w:rtl w:val="0"/>
        </w:rPr>
        <w:t xml:space="preserve">La distribución de los casos de prueba diseñados por técnica queda como sigue: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E">
            <w:pPr>
              <w:spacing w:after="40" w:before="40" w:line="260" w:lineRule="auto"/>
              <w:jc w:val="center"/>
              <w:rPr/>
            </w:pPr>
            <w:r w:rsidDel="00000000" w:rsidR="00000000" w:rsidRPr="00000000">
              <w:rPr>
                <w:b w:val="1"/>
                <w:bCs w:val="1"/>
                <w:color w:val="ffffff"/>
                <w:sz w:val="20"/>
                <w:szCs w:val="20"/>
                <w:rtl w:val="0"/>
              </w:rPr>
              <w:t xml:space="preserve">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F">
            <w:pPr>
              <w:spacing w:after="40" w:before="40" w:line="260" w:lineRule="auto"/>
              <w:jc w:val="center"/>
              <w:rPr/>
            </w:pPr>
            <w:r w:rsidDel="00000000" w:rsidR="00000000" w:rsidRPr="00000000">
              <w:rPr>
                <w:b w:val="1"/>
                <w:bCs w:val="1"/>
                <w:color w:val="ffffff"/>
                <w:sz w:val="20"/>
                <w:szCs w:val="20"/>
                <w:rtl w:val="0"/>
              </w:rPr>
              <w:t xml:space="preserve">Cantidad de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0">
            <w:pPr>
              <w:spacing w:after="40" w:before="40" w:line="260" w:lineRule="auto"/>
              <w:jc w:val="center"/>
              <w:rPr/>
            </w:pPr>
            <w:r w:rsidDel="00000000" w:rsidR="00000000" w:rsidRPr="00000000">
              <w:rPr>
                <w:b w:val="1"/>
                <w:bCs w:val="1"/>
                <w:color w:val="ffffff"/>
                <w:sz w:val="20"/>
                <w:szCs w:val="20"/>
                <w:rtl w:val="0"/>
              </w:rPr>
              <w:t xml:space="preserve">Módulos cubiertos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40" w:before="40" w:line="260" w:lineRule="auto"/>
              <w:jc w:val="left"/>
              <w:rPr/>
            </w:pPr>
            <w:r w:rsidDel="00000000" w:rsidR="00000000" w:rsidRPr="00000000">
              <w:rPr>
                <w:b w:val="0"/>
                <w:bCs w:val="0"/>
                <w:sz w:val="20"/>
                <w:szCs w:val="20"/>
                <w:rtl w:val="0"/>
              </w:rPr>
              <w:t xml:space="preserve">Partición de Equivalencia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40" w:before="40" w:line="260" w:lineRule="auto"/>
              <w:jc w:val="left"/>
              <w:rPr/>
            </w:pPr>
            <w:r w:rsidDel="00000000" w:rsidR="00000000" w:rsidRPr="00000000">
              <w:rPr>
                <w:b w:val="0"/>
                <w:bCs w:val="0"/>
                <w:sz w:val="20"/>
                <w:szCs w:val="20"/>
                <w:rtl w:val="0"/>
              </w:rPr>
              <w:t xml:space="preserve">User (10), Activity (5), Attendance (4), Excepciones (3, indirectamente)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spacing w:after="40" w:before="40" w:line="260" w:lineRule="auto"/>
              <w:jc w:val="left"/>
              <w:rPr/>
            </w:pPr>
            <w:r w:rsidDel="00000000" w:rsidR="00000000" w:rsidRPr="00000000">
              <w:rPr>
                <w:b w:val="0"/>
                <w:bCs w:val="0"/>
                <w:sz w:val="20"/>
                <w:szCs w:val="20"/>
                <w:rtl w:val="0"/>
              </w:rPr>
              <w:t xml:space="preserve">Valores Límite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40" w:before="40" w:line="260" w:lineRule="auto"/>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6">
            <w:pPr>
              <w:spacing w:after="40" w:before="40" w:line="260" w:lineRule="auto"/>
              <w:jc w:val="left"/>
              <w:rPr/>
            </w:pPr>
            <w:r w:rsidDel="00000000" w:rsidR="00000000" w:rsidRPr="00000000">
              <w:rPr>
                <w:b w:val="0"/>
                <w:bCs w:val="0"/>
                <w:sz w:val="20"/>
                <w:szCs w:val="20"/>
                <w:rtl w:val="0"/>
              </w:rPr>
              <w:t xml:space="preserve">User (8), Activity (3), Attendance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40" w:before="40" w:line="260" w:lineRule="auto"/>
              <w:jc w:val="left"/>
              <w:rPr/>
            </w:pPr>
            <w:r w:rsidDel="00000000" w:rsidR="00000000" w:rsidRPr="00000000">
              <w:rPr>
                <w:b w:val="0"/>
                <w:bCs w:val="0"/>
                <w:sz w:val="20"/>
                <w:szCs w:val="20"/>
                <w:rtl w:val="0"/>
              </w:rPr>
              <w:t xml:space="preserve">Tabla de 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40" w:before="40" w:line="260" w:lineRule="auto"/>
              <w:jc w:val="center"/>
              <w:rPr/>
            </w:pPr>
            <w:r w:rsidDel="00000000" w:rsidR="00000000" w:rsidRPr="00000000">
              <w:rPr>
                <w:b w:val="0"/>
                <w:bCs w:val="0"/>
                <w:sz w:val="20"/>
                <w:szCs w:val="20"/>
                <w:rtl w:val="0"/>
              </w:rPr>
              <w:t xml:space="preserve">4 casos derivados (8 reglas)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9">
            <w:pPr>
              <w:spacing w:after="40" w:before="40" w:line="260" w:lineRule="auto"/>
              <w:jc w:val="left"/>
              <w:rPr/>
            </w:pPr>
            <w:r w:rsidDel="00000000" w:rsidR="00000000" w:rsidRPr="00000000">
              <w:rPr>
                <w:b w:val="0"/>
                <w:bCs w:val="0"/>
                <w:sz w:val="20"/>
                <w:szCs w:val="20"/>
                <w:rtl w:val="0"/>
              </w:rPr>
              <w:t xml:space="preserve">User — creación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A">
            <w:pPr>
              <w:spacing w:after="40" w:before="40" w:line="260" w:lineRule="auto"/>
              <w:jc w:val="left"/>
              <w:rPr/>
            </w:pPr>
            <w:r w:rsidDel="00000000" w:rsidR="00000000" w:rsidRPr="00000000">
              <w:rPr>
                <w:b w:val="0"/>
                <w:bCs w:val="0"/>
                <w:sz w:val="20"/>
                <w:szCs w:val="20"/>
                <w:rtl w:val="0"/>
              </w:rPr>
              <w:t xml:space="preserve">Máquina de Estados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spacing w:after="40" w:before="40" w:line="260" w:lineRule="auto"/>
              <w:jc w:val="center"/>
              <w:rPr/>
            </w:pPr>
            <w:r w:rsidDel="00000000" w:rsidR="00000000" w:rsidRPr="00000000">
              <w:rPr>
                <w:b w:val="0"/>
                <w:bCs w:val="0"/>
                <w:sz w:val="20"/>
                <w:szCs w:val="20"/>
                <w:rtl w:val="0"/>
              </w:rPr>
              <w:t xml:space="preserve">(definidos en sección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C">
            <w:pPr>
              <w:spacing w:after="40" w:before="40" w:line="260" w:lineRule="auto"/>
              <w:jc w:val="left"/>
              <w:rPr/>
            </w:pPr>
            <w:r w:rsidDel="00000000" w:rsidR="00000000" w:rsidRPr="00000000">
              <w:rPr>
                <w:b w:val="0"/>
                <w:bCs w:val="0"/>
                <w:sz w:val="20"/>
                <w:szCs w:val="20"/>
                <w:rtl w:val="0"/>
              </w:rPr>
              <w:t xml:space="preserve">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40" w:before="40" w:line="260" w:lineRule="auto"/>
              <w:jc w:val="left"/>
              <w:rPr/>
            </w:pPr>
            <w:r w:rsidDel="00000000" w:rsidR="00000000" w:rsidRPr="00000000">
              <w:rPr>
                <w:b w:val="0"/>
                <w:bCs w:val="0"/>
                <w:sz w:val="20"/>
                <w:szCs w:val="20"/>
                <w:rtl w:val="0"/>
              </w:rPr>
              <w:t xml:space="preserve">TOTAL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40" w:before="40" w:line="260" w:lineRule="auto"/>
              <w:jc w:val="center"/>
              <w:rPr/>
            </w:pPr>
            <w:r w:rsidDel="00000000" w:rsidR="00000000" w:rsidRPr="00000000">
              <w:rPr>
                <w:b w:val="0"/>
                <w:bCs w:val="0"/>
                <w:sz w:val="20"/>
                <w:szCs w:val="20"/>
                <w:rtl w:val="0"/>
              </w:rPr>
              <w:t xml:space="preserve">≥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40" w:before="40" w:line="260" w:lineRule="auto"/>
              <w:jc w:val="left"/>
              <w:rPr/>
            </w:pPr>
            <w:r w:rsidDel="00000000" w:rsidR="00000000" w:rsidRPr="00000000">
              <w:rPr>
                <w:b w:val="0"/>
                <w:bCs w:val="0"/>
                <w:sz w:val="20"/>
                <w:szCs w:val="20"/>
                <w:rtl w:val="0"/>
              </w:rPr>
              <w:t xml:space="preserve">Supera el mínimo de 15 exigido por la consigna.</w:t>
            </w:r>
            <w:r w:rsidDel="00000000" w:rsidR="00000000" w:rsidRPr="00000000">
              <w:rPr>
                <w:rtl w:val="0"/>
              </w:rPr>
            </w:r>
          </w:p>
        </w:tc>
      </w:tr>
    </w:tbl>
    <w:p w:rsidR="00000000" w:rsidDel="00000000" w:rsidP="00000000" w:rsidRDefault="00000000" w:rsidRPr="00000000" w14:paraId="00000250">
      <w:pPr>
        <w:pStyle w:val="Heading1"/>
        <w:spacing w:after="200" w:before="360" w:lineRule="auto"/>
        <w:rPr>
          <w:color w:val="000000"/>
        </w:rPr>
      </w:pPr>
      <w:r w:rsidDel="00000000" w:rsidR="00000000" w:rsidRPr="00000000">
        <w:rPr>
          <w:color w:val="000000"/>
          <w:rtl w:val="0"/>
        </w:rPr>
        <w:t xml:space="preserve">4. Ejecución y Resultados de los Tests Automatizados</w:t>
      </w:r>
    </w:p>
    <w:p w:rsidR="00000000" w:rsidDel="00000000" w:rsidP="00000000" w:rsidRDefault="00000000" w:rsidRPr="00000000" w14:paraId="00000251">
      <w:pPr>
        <w:spacing w:after="120" w:line="280" w:lineRule="auto"/>
        <w:jc w:val="both"/>
        <w:rPr/>
      </w:pPr>
      <w:r w:rsidDel="00000000" w:rsidR="00000000" w:rsidRPr="00000000">
        <w:rPr>
          <w:b w:val="0"/>
          <w:bCs w:val="0"/>
          <w:i w:val="0"/>
          <w:iCs w:val="0"/>
          <w:rtl w:val="0"/>
        </w:rPr>
        <w:t xml:space="preserve">Esta sección presenta los resultados objetivos de la ejecución del conjunto completo de pruebas automatizadas al cierre del Hito 4, junto con el análisis de cobertura asociado.</w:t>
      </w:r>
      <w:r w:rsidDel="00000000" w:rsidR="00000000" w:rsidRPr="00000000">
        <w:rPr>
          <w:rtl w:val="0"/>
        </w:rPr>
      </w:r>
    </w:p>
    <w:p w:rsidR="00000000" w:rsidDel="00000000" w:rsidP="00000000" w:rsidRDefault="00000000" w:rsidRPr="00000000" w14:paraId="00000252">
      <w:pPr>
        <w:pStyle w:val="Heading2"/>
        <w:spacing w:after="160" w:before="280" w:lineRule="auto"/>
        <w:rPr>
          <w:color w:val="000000"/>
        </w:rPr>
      </w:pPr>
      <w:r w:rsidDel="00000000" w:rsidR="00000000" w:rsidRPr="00000000">
        <w:rPr>
          <w:color w:val="000000"/>
          <w:rtl w:val="0"/>
        </w:rPr>
        <w:t xml:space="preserve">4.1 Setup Técnico de los Tests</w:t>
      </w:r>
    </w:p>
    <w:p w:rsidR="00000000" w:rsidDel="00000000" w:rsidP="00000000" w:rsidRDefault="00000000" w:rsidRPr="00000000" w14:paraId="00000253">
      <w:pPr>
        <w:spacing w:after="120" w:line="280" w:lineRule="auto"/>
        <w:jc w:val="both"/>
        <w:rPr/>
      </w:pPr>
      <w:r w:rsidDel="00000000" w:rsidR="00000000" w:rsidRPr="00000000">
        <w:rPr>
          <w:b w:val="0"/>
          <w:bCs w:val="0"/>
          <w:i w:val="0"/>
          <w:iCs w:val="0"/>
          <w:rtl w:val="0"/>
        </w:rPr>
        <w:t xml:space="preserve">La capa de testing se estructuró en dos niveles claramente diferenciados:</w:t>
      </w:r>
      <w:r w:rsidDel="00000000" w:rsidR="00000000" w:rsidRPr="00000000">
        <w:rPr>
          <w:rtl w:val="0"/>
        </w:rPr>
      </w:r>
    </w:p>
    <w:p w:rsidR="00000000" w:rsidDel="00000000" w:rsidP="00000000" w:rsidRDefault="00000000" w:rsidRPr="00000000" w14:paraId="00000254">
      <w:pPr>
        <w:pStyle w:val="Heading3"/>
        <w:spacing w:after="120" w:before="220" w:lineRule="auto"/>
        <w:rPr/>
      </w:pPr>
      <w:r w:rsidDel="00000000" w:rsidR="00000000" w:rsidRPr="00000000">
        <w:rPr>
          <w:rtl w:val="0"/>
        </w:rPr>
        <w:t xml:space="preserve">4.1.1 Tests Unitarios de la Capa de Servicio</w:t>
      </w:r>
    </w:p>
    <w:p w:rsidR="00000000" w:rsidDel="00000000" w:rsidP="00000000" w:rsidRDefault="00000000" w:rsidRPr="00000000" w14:paraId="00000255">
      <w:pPr>
        <w:spacing w:after="120" w:line="280" w:lineRule="auto"/>
        <w:jc w:val="both"/>
        <w:rPr/>
      </w:pPr>
      <w:r w:rsidDel="00000000" w:rsidR="00000000" w:rsidRPr="00000000">
        <w:rPr>
          <w:b w:val="0"/>
          <w:bCs w:val="0"/>
          <w:i w:val="0"/>
          <w:iCs w:val="0"/>
          <w:rtl w:val="0"/>
        </w:rPr>
        <w:t xml:space="preserve">Las clases ActivityServiceTest, AttendanceServiceTest y UserServiceTest verifican la lógica de negocio en aislamiento total. Utilizan Mockito puro para mockear los repositorios JPA y construyen las entidades en memoria. Estos tests son rápidos (orden de milisegundos por test) y no levantan ningún contexto de Spring.</w:t>
      </w:r>
      <w:r w:rsidDel="00000000" w:rsidR="00000000" w:rsidRPr="00000000">
        <w:rPr>
          <w:rtl w:val="0"/>
        </w:rPr>
      </w:r>
    </w:p>
    <w:p w:rsidR="00000000" w:rsidDel="00000000" w:rsidP="00000000" w:rsidRDefault="00000000" w:rsidRPr="00000000" w14:paraId="00000256">
      <w:pPr>
        <w:pStyle w:val="Heading3"/>
        <w:spacing w:after="120" w:before="220" w:lineRule="auto"/>
        <w:rPr/>
      </w:pPr>
      <w:r w:rsidDel="00000000" w:rsidR="00000000" w:rsidRPr="00000000">
        <w:rPr>
          <w:rtl w:val="0"/>
        </w:rPr>
        <w:t xml:space="preserve">4.1.2 Tests de Capa Web (Slice)</w:t>
      </w:r>
    </w:p>
    <w:p w:rsidR="00000000" w:rsidDel="00000000" w:rsidP="00000000" w:rsidRDefault="00000000" w:rsidRPr="00000000" w14:paraId="00000257">
      <w:pPr>
        <w:spacing w:after="120" w:line="280" w:lineRule="auto"/>
        <w:jc w:val="both"/>
        <w:rPr/>
      </w:pPr>
      <w:r w:rsidDel="00000000" w:rsidR="00000000" w:rsidRPr="00000000">
        <w:rPr>
          <w:b w:val="0"/>
          <w:bCs w:val="0"/>
          <w:i w:val="0"/>
          <w:iCs w:val="0"/>
          <w:rtl w:val="0"/>
        </w:rPr>
        <w:t xml:space="preserve">Las clases UserControllerTest, ActivityControllerTest, AttendanceControllerTest y AuthControllerTest verifican el comportamiento del sistema desde el punto de vista de la API HTTP, incluyendo la activación de @Valid, la serialización JSON y el manejo global de excepciones. Para ello se utiliza la combinación de anotaciones @WebMvcTest, @AutoConfigureMockMvc(addFilters = false), @Import(GlobalExceptionHandler.class) y @MockBean sobre las dependencias requeridas.</w:t>
      </w:r>
      <w:r w:rsidDel="00000000" w:rsidR="00000000" w:rsidRPr="00000000">
        <w:rPr>
          <w:rtl w:val="0"/>
        </w:rPr>
      </w:r>
    </w:p>
    <w:p w:rsidR="00000000" w:rsidDel="00000000" w:rsidP="00000000" w:rsidRDefault="00000000" w:rsidRPr="00000000" w14:paraId="00000258">
      <w:pPr>
        <w:spacing w:after="120" w:line="280" w:lineRule="auto"/>
        <w:jc w:val="both"/>
        <w:rPr/>
      </w:pPr>
      <w:r w:rsidDel="00000000" w:rsidR="00000000" w:rsidRPr="00000000">
        <w:rPr>
          <w:b w:val="0"/>
          <w:bCs w:val="0"/>
          <w:i w:val="0"/>
          <w:iCs w:val="0"/>
          <w:rtl w:val="0"/>
        </w:rPr>
        <w:t xml:space="preserve">Un detalle técnico relevante surgido durante la implementación: para que @WebMvcTest funcionara con un proyecto que tiene Spring Security activo, fue necesario:</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Desactivar los filtros de seguridad en el slice (addFilters = false), de modo que las requests no fueran rechazadas con 401/403 antes de llegar a las validaciones.</w:t>
      </w:r>
    </w:p>
    <w:p w:rsidR="00000000" w:rsidDel="00000000" w:rsidP="00000000" w:rsidRDefault="00000000" w:rsidRPr="00000000" w14:paraId="000002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Mockear como @MockBean a JwtUtil, UserDetailsService (la interfaz, no la implementación) y PasswordEncoder, para que el contexto Spring de prueba se levantara sin errores de beans faltantes.</w:t>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Importar explícitamente GlobalExceptionHandler vía @Import, ya que @WebMvcTest no lo descubre automáticamente por defecto.</w:t>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caso particular de AuthControllerTest, se agregaron @MockBean adicionales sobre AuthenticationManager y UserRepository, dado que AuthController los inyecta directamente.</w:t>
      </w:r>
    </w:p>
    <w:p w:rsidR="00000000" w:rsidDel="00000000" w:rsidP="00000000" w:rsidRDefault="00000000" w:rsidRPr="00000000" w14:paraId="0000025D">
      <w:pPr>
        <w:pStyle w:val="Heading2"/>
        <w:spacing w:after="160" w:before="280" w:lineRule="auto"/>
        <w:rPr>
          <w:color w:val="000000"/>
        </w:rPr>
      </w:pPr>
      <w:r w:rsidDel="00000000" w:rsidR="00000000" w:rsidRPr="00000000">
        <w:rPr>
          <w:color w:val="000000"/>
          <w:rtl w:val="0"/>
        </w:rPr>
        <w:t xml:space="preserve">4.2 Resultados de Ejecución</w:t>
      </w:r>
    </w:p>
    <w:p w:rsidR="00000000" w:rsidDel="00000000" w:rsidP="00000000" w:rsidRDefault="00000000" w:rsidRPr="00000000" w14:paraId="0000025E">
      <w:pPr>
        <w:spacing w:after="120" w:line="280" w:lineRule="auto"/>
        <w:jc w:val="both"/>
        <w:rPr/>
      </w:pPr>
      <w:r w:rsidDel="00000000" w:rsidR="00000000" w:rsidRPr="00000000">
        <w:rPr>
          <w:b w:val="0"/>
          <w:bCs w:val="0"/>
          <w:i w:val="0"/>
          <w:iCs w:val="0"/>
          <w:rtl w:val="0"/>
        </w:rPr>
        <w:t xml:space="preserve">La ejecución completa de la suite de tests al cierre del Hito 4 arrojó el siguiente resultado: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40" w:before="40" w:line="260" w:lineRule="auto"/>
              <w:jc w:val="left"/>
              <w:rPr/>
            </w:pPr>
            <w:r w:rsidDel="00000000" w:rsidR="00000000" w:rsidRPr="00000000">
              <w:rPr>
                <w:b w:val="0"/>
                <w:bCs w:val="0"/>
                <w:sz w:val="20"/>
                <w:szCs w:val="20"/>
                <w:rtl w:val="0"/>
              </w:rPr>
              <w:t xml:space="preserve">Total de tests ejecutados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260" w:lineRule="auto"/>
              <w:jc w:val="left"/>
              <w:rPr/>
            </w:pPr>
            <w:r w:rsidDel="00000000" w:rsidR="00000000" w:rsidRPr="00000000">
              <w:rPr>
                <w:b w:val="0"/>
                <w:bCs w:val="0"/>
                <w:sz w:val="20"/>
                <w:szCs w:val="20"/>
                <w:rtl w:val="0"/>
              </w:rPr>
              <w:t xml:space="preserve">Tests exitosos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40" w:before="40" w:line="260" w:lineRule="auto"/>
              <w:jc w:val="left"/>
              <w:rPr/>
            </w:pPr>
            <w:r w:rsidDel="00000000" w:rsidR="00000000" w:rsidRPr="00000000">
              <w:rPr>
                <w:b w:val="0"/>
                <w:bCs w:val="0"/>
                <w:sz w:val="20"/>
                <w:szCs w:val="20"/>
                <w:rtl w:val="0"/>
              </w:rPr>
              <w:t xml:space="preserve">Tests fallidos (failed)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260" w:lineRule="auto"/>
              <w:jc w:val="left"/>
              <w:rPr/>
            </w:pPr>
            <w:r w:rsidDel="00000000" w:rsidR="00000000" w:rsidRPr="00000000">
              <w:rPr>
                <w:b w:val="0"/>
                <w:bCs w:val="0"/>
                <w:sz w:val="20"/>
                <w:szCs w:val="20"/>
                <w:rtl w:val="0"/>
              </w:rPr>
              <w:t xml:space="preserve">Tests con error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40" w:before="40" w:line="260" w:lineRule="auto"/>
              <w:jc w:val="left"/>
              <w:rPr/>
            </w:pPr>
            <w:r w:rsidDel="00000000" w:rsidR="00000000" w:rsidRPr="00000000">
              <w:rPr>
                <w:b w:val="0"/>
                <w:bCs w:val="0"/>
                <w:sz w:val="20"/>
                <w:szCs w:val="20"/>
                <w:rtl w:val="0"/>
              </w:rPr>
              <w:t xml:space="preserve">Tests saltados (skipped)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260" w:lineRule="auto"/>
              <w:jc w:val="left"/>
              <w:rPr/>
            </w:pPr>
            <w:r w:rsidDel="00000000" w:rsidR="00000000" w:rsidRPr="00000000">
              <w:rPr>
                <w:b w:val="0"/>
                <w:bCs w:val="0"/>
                <w:sz w:val="20"/>
                <w:szCs w:val="20"/>
                <w:rtl w:val="0"/>
              </w:rPr>
              <w:t xml:space="preserve">Resultado global de mvn clean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26D">
      <w:pPr>
        <w:spacing w:after="120" w:line="280" w:lineRule="auto"/>
        <w:jc w:val="both"/>
        <w:rPr/>
      </w:pPr>
      <w:r w:rsidDel="00000000" w:rsidR="00000000" w:rsidRPr="00000000">
        <w:rPr>
          <w:b w:val="0"/>
          <w:bCs w:val="0"/>
          <w:i w:val="0"/>
          <w:iCs w:val="0"/>
          <w:rtl w:val="0"/>
        </w:rPr>
        <w:t xml:space="preserve">Comparación con el estado al inicio del hito: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2600"/>
        <w:gridCol w:w="2600"/>
        <w:tblGridChange w:id="0">
          <w:tblGrid>
            <w:gridCol w:w="4160"/>
            <w:gridCol w:w="2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E">
            <w:pPr>
              <w:spacing w:after="40" w:before="40" w:line="260" w:lineRule="auto"/>
              <w:jc w:val="center"/>
              <w:rPr/>
            </w:pPr>
            <w:r w:rsidDel="00000000" w:rsidR="00000000" w:rsidRPr="00000000">
              <w:rPr>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F">
            <w:pPr>
              <w:spacing w:after="40" w:before="40" w:line="260" w:lineRule="auto"/>
              <w:jc w:val="center"/>
              <w:rPr/>
            </w:pPr>
            <w:r w:rsidDel="00000000" w:rsidR="00000000" w:rsidRPr="00000000">
              <w:rPr>
                <w:b w:val="1"/>
                <w:bCs w:val="1"/>
                <w:color w:val="ffffff"/>
                <w:sz w:val="20"/>
                <w:szCs w:val="20"/>
                <w:rtl w:val="0"/>
              </w:rPr>
              <w:t xml:space="preserve">Tests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0">
            <w:pPr>
              <w:spacing w:after="40" w:before="40" w:line="260" w:lineRule="auto"/>
              <w:jc w:val="center"/>
              <w:rPr/>
            </w:pPr>
            <w:r w:rsidDel="00000000" w:rsidR="00000000" w:rsidRPr="00000000">
              <w:rPr>
                <w:b w:val="1"/>
                <w:bCs w:val="1"/>
                <w:color w:val="ffffff"/>
                <w:sz w:val="20"/>
                <w:szCs w:val="20"/>
                <w:rtl w:val="0"/>
              </w:rPr>
              <w:t xml:space="preserve">Tests fallidos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40" w:before="40" w:line="260" w:lineRule="auto"/>
              <w:jc w:val="left"/>
              <w:rPr/>
            </w:pPr>
            <w:r w:rsidDel="00000000" w:rsidR="00000000" w:rsidRPr="00000000">
              <w:rPr>
                <w:b w:val="0"/>
                <w:bCs w:val="0"/>
                <w:sz w:val="20"/>
                <w:szCs w:val="20"/>
                <w:rtl w:val="0"/>
              </w:rPr>
              <w:t xml:space="preserve">Inicio del Hito 4 (heredados del Hito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260" w:lineRule="auto"/>
              <w:jc w:val="left"/>
              <w:rPr/>
            </w:pPr>
            <w:r w:rsidDel="00000000" w:rsidR="00000000" w:rsidRPr="00000000">
              <w:rPr>
                <w:b w:val="0"/>
                <w:bCs w:val="0"/>
                <w:sz w:val="20"/>
                <w:szCs w:val="20"/>
                <w:rtl w:val="0"/>
              </w:rPr>
              <w:t xml:space="preserve">Cierre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40" w:before="40" w:line="260" w:lineRule="auto"/>
              <w:jc w:val="left"/>
              <w:rPr/>
            </w:pPr>
            <w:r w:rsidDel="00000000" w:rsidR="00000000" w:rsidRPr="00000000">
              <w:rPr>
                <w:b w:val="0"/>
                <w:bCs w:val="0"/>
                <w:sz w:val="20"/>
                <w:szCs w:val="20"/>
                <w:rtl w:val="0"/>
              </w:rPr>
              <w:t xml:space="preserve">Incremento neto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7A">
      <w:pPr>
        <w:spacing w:after="120" w:line="280" w:lineRule="auto"/>
        <w:jc w:val="both"/>
        <w:rPr/>
      </w:pPr>
      <w:r w:rsidDel="00000000" w:rsidR="00000000" w:rsidRPr="00000000">
        <w:rPr>
          <w:b w:val="0"/>
          <w:bCs w:val="0"/>
          <w:i w:val="0"/>
          <w:iCs w:val="0"/>
          <w:rtl w:val="0"/>
        </w:rPr>
        <w:t xml:space="preserve">Distribución por clase de test: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160"/>
        <w:gridCol w:w="2800"/>
        <w:tblGridChange w:id="0">
          <w:tblGrid>
            <w:gridCol w:w="4400"/>
            <w:gridCol w:w="21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260" w:lineRule="auto"/>
              <w:jc w:val="center"/>
              <w:rPr/>
            </w:pPr>
            <w:r w:rsidDel="00000000" w:rsidR="00000000" w:rsidRPr="00000000">
              <w:rPr>
                <w:b w:val="1"/>
                <w:bCs w:val="1"/>
                <w:color w:val="ffffff"/>
                <w:sz w:val="20"/>
                <w:szCs w:val="20"/>
                <w:rtl w:val="0"/>
              </w:rPr>
              <w:t xml:space="preserve">Clase de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40" w:before="40" w:line="260" w:lineRule="auto"/>
              <w:jc w:val="left"/>
              <w:rPr/>
            </w:pPr>
            <w:r w:rsidDel="00000000" w:rsidR="00000000" w:rsidRPr="00000000">
              <w:rPr>
                <w:b w:val="0"/>
                <w:bCs w:val="0"/>
                <w:sz w:val="20"/>
                <w:szCs w:val="20"/>
                <w:rtl w:val="0"/>
              </w:rPr>
              <w:t xml:space="preserve">UserServiceTest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40" w:before="40" w:line="260" w:lineRule="auto"/>
              <w:jc w:val="center"/>
              <w:rPr/>
            </w:pPr>
            <w:r w:rsidDel="00000000" w:rsidR="00000000" w:rsidRPr="00000000">
              <w:rPr>
                <w:b w:val="0"/>
                <w:bCs w:val="0"/>
                <w:sz w:val="20"/>
                <w:szCs w:val="20"/>
                <w:rtl w:val="0"/>
              </w:rPr>
              <w:t>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260" w:lineRule="auto"/>
              <w:jc w:val="left"/>
              <w:rPr/>
            </w:pPr>
            <w:r w:rsidDel="00000000" w:rsidR="00000000" w:rsidRPr="00000000">
              <w:rPr>
                <w:b w:val="0"/>
                <w:bCs w:val="0"/>
                <w:sz w:val="20"/>
                <w:szCs w:val="20"/>
                <w:rtl w:val="0"/>
              </w:rPr>
              <w:t xml:space="preserve">ActivityServiceTest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40" w:before="40" w:line="260" w:lineRule="auto"/>
              <w:jc w:val="left"/>
              <w:rPr/>
            </w:pPr>
            <w:r w:rsidDel="00000000" w:rsidR="00000000" w:rsidRPr="00000000">
              <w:rPr>
                <w:b w:val="0"/>
                <w:bCs w:val="0"/>
                <w:sz w:val="20"/>
                <w:szCs w:val="20"/>
                <w:rtl w:val="0"/>
              </w:rPr>
              <w:t xml:space="preserve">AttendanceServiceTest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40" w:before="40" w:line="260" w:lineRule="auto"/>
              <w:jc w:val="left"/>
              <w:rPr/>
            </w:pPr>
            <w:r w:rsidDel="00000000" w:rsidR="00000000" w:rsidRPr="00000000">
              <w:rPr>
                <w:b w:val="0"/>
                <w:bCs w:val="0"/>
                <w:sz w:val="20"/>
                <w:szCs w:val="20"/>
                <w:rtl w:val="0"/>
              </w:rPr>
              <w:t xml:space="preserve">Unitario (servicio)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260" w:lineRule="auto"/>
              <w:jc w:val="left"/>
              <w:rPr/>
            </w:pPr>
            <w:r w:rsidDel="00000000" w:rsidR="00000000" w:rsidRPr="00000000">
              <w:rPr>
                <w:b w:val="0"/>
                <w:bCs w:val="0"/>
                <w:sz w:val="20"/>
                <w:szCs w:val="20"/>
                <w:rtl w:val="0"/>
              </w:rPr>
              <w:t xml:space="preserve">UserControllerTest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260" w:lineRule="auto"/>
              <w:jc w:val="center"/>
              <w:rPr/>
            </w:pPr>
            <w:r w:rsidDel="00000000" w:rsidR="00000000" w:rsidRPr="00000000">
              <w:rPr>
                <w:b w:val="0"/>
                <w:bCs w:val="0"/>
                <w:sz w:val="20"/>
                <w:szCs w:val="20"/>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40" w:before="40" w:line="260" w:lineRule="auto"/>
              <w:jc w:val="left"/>
              <w:rPr/>
            </w:pPr>
            <w:r w:rsidDel="00000000" w:rsidR="00000000" w:rsidRPr="00000000">
              <w:rPr>
                <w:b w:val="0"/>
                <w:bCs w:val="0"/>
                <w:sz w:val="20"/>
                <w:szCs w:val="20"/>
                <w:rtl w:val="0"/>
              </w:rPr>
              <w:t xml:space="preserve">ActivityControllerTest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40" w:before="40" w:line="260" w:lineRule="auto"/>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260" w:lineRule="auto"/>
              <w:jc w:val="left"/>
              <w:rPr/>
            </w:pPr>
            <w:r w:rsidDel="00000000" w:rsidR="00000000" w:rsidRPr="00000000">
              <w:rPr>
                <w:b w:val="0"/>
                <w:bCs w:val="0"/>
                <w:sz w:val="20"/>
                <w:szCs w:val="20"/>
                <w:rtl w:val="0"/>
              </w:rPr>
              <w:t xml:space="preserve">AttendanceControllerTest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40" w:before="40" w:line="260" w:lineRule="auto"/>
              <w:jc w:val="left"/>
              <w:rPr/>
            </w:pPr>
            <w:r w:rsidDel="00000000" w:rsidR="00000000" w:rsidRPr="00000000">
              <w:rPr>
                <w:b w:val="0"/>
                <w:bCs w:val="0"/>
                <w:sz w:val="20"/>
                <w:szCs w:val="20"/>
                <w:rtl w:val="0"/>
              </w:rPr>
              <w:t xml:space="preserve">AuthControllerTest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40" w:before="40" w:line="260" w:lineRule="auto"/>
              <w:jc w:val="center"/>
              <w:rPr/>
            </w:pPr>
            <w:r w:rsidDel="00000000" w:rsidR="00000000" w:rsidRPr="00000000">
              <w:rPr>
                <w:b w:val="0"/>
                <w:bCs w:val="0"/>
                <w:sz w:val="20"/>
                <w:szCs w:val="20"/>
                <w:rtl w:val="0"/>
              </w:rPr>
              <w: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40" w:before="40" w:line="260" w:lineRule="auto"/>
              <w:jc w:val="left"/>
              <w:rPr/>
            </w:pPr>
            <w:r w:rsidDel="00000000" w:rsidR="00000000" w:rsidRPr="00000000">
              <w:rPr>
                <w:b w:val="0"/>
                <w:bCs w:val="0"/>
                <w:sz w:val="20"/>
                <w:szCs w:val="20"/>
                <w:rtl w:val="0"/>
              </w:rPr>
              <w:t xml:space="preserve">Capa web (slice)</w:t>
            </w:r>
            <w:r w:rsidDel="00000000" w:rsidR="00000000" w:rsidRPr="00000000">
              <w:rPr>
                <w:rtl w:val="0"/>
              </w:rPr>
            </w:r>
          </w:p>
        </w:tc>
      </w:tr>
    </w:tbl>
    <w:p w:rsidR="00000000" w:rsidDel="00000000" w:rsidP="00000000" w:rsidRDefault="00000000" w:rsidRPr="00000000" w14:paraId="00000293">
      <w:pPr>
        <w:pStyle w:val="Heading2"/>
        <w:spacing w:after="160" w:before="280" w:lineRule="auto"/>
        <w:rPr>
          <w:color w:val="000000"/>
        </w:rPr>
      </w:pPr>
      <w:r w:rsidDel="00000000" w:rsidR="00000000" w:rsidRPr="00000000">
        <w:rPr>
          <w:color w:val="000000"/>
          <w:rtl w:val="0"/>
        </w:rPr>
        <w:t xml:space="preserve">4.3 Cobertura de Código (JaCoCo)</w:t>
      </w:r>
    </w:p>
    <w:p w:rsidR="00000000" w:rsidDel="00000000" w:rsidP="00000000" w:rsidRDefault="00000000" w:rsidRPr="00000000" w14:paraId="00000294">
      <w:pPr>
        <w:spacing w:after="120" w:line="280" w:lineRule="auto"/>
        <w:jc w:val="both"/>
        <w:rPr/>
      </w:pPr>
      <w:r w:rsidDel="00000000" w:rsidR="00000000" w:rsidRPr="00000000">
        <w:rPr>
          <w:b w:val="0"/>
          <w:bCs w:val="0"/>
          <w:i w:val="0"/>
          <w:iCs w:val="0"/>
          <w:rtl w:val="0"/>
        </w:rPr>
        <w:t xml:space="preserve">La medición de cobertura se realizó con JaCoCo 0.8.11 invocado mediante mvn jacoco:report. El reporte final por paquete es el siguiente: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400"/>
        <w:gridCol w:w="1760"/>
        <w:gridCol w:w="1400"/>
        <w:tblGridChange w:id="0">
          <w:tblGrid>
            <w:gridCol w:w="3000"/>
            <w:gridCol w:w="1800"/>
            <w:gridCol w:w="1400"/>
            <w:gridCol w:w="176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5">
            <w:pPr>
              <w:spacing w:after="40" w:before="40" w:line="260" w:lineRule="auto"/>
              <w:jc w:val="center"/>
              <w:rPr/>
            </w:pPr>
            <w:r w:rsidDel="00000000" w:rsidR="00000000" w:rsidRPr="00000000">
              <w:rPr>
                <w:b w:val="1"/>
                <w:bCs w:val="1"/>
                <w:color w:val="ffffff"/>
                <w:sz w:val="20"/>
                <w:szCs w:val="20"/>
                <w:rtl w:val="0"/>
              </w:rPr>
              <w:t xml:space="preserve">Paquete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6">
            <w:pPr>
              <w:spacing w:after="40" w:before="40" w:line="260" w:lineRule="auto"/>
              <w:jc w:val="center"/>
              <w:rPr/>
            </w:pPr>
            <w:r w:rsidDel="00000000" w:rsidR="00000000" w:rsidRPr="00000000">
              <w:rPr>
                <w:b w:val="1"/>
                <w:bCs w:val="1"/>
                <w:color w:val="ffffff"/>
                <w:sz w:val="20"/>
                <w:szCs w:val="20"/>
                <w:rtl w:val="0"/>
              </w:rPr>
              <w:t xml:space="preserve">Líneas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7">
            <w:pPr>
              <w:spacing w:after="40" w:before="40" w:line="260" w:lineRule="auto"/>
              <w:jc w:val="center"/>
              <w:rPr/>
            </w:pPr>
            <w:r w:rsidDel="00000000" w:rsidR="00000000" w:rsidRPr="00000000">
              <w:rPr>
                <w:b w:val="1"/>
                <w:bCs w:val="1"/>
                <w:color w:val="ffffff"/>
                <w:sz w:val="20"/>
                <w:szCs w:val="20"/>
                <w:rtl w:val="0"/>
              </w:rPr>
              <w:t xml:space="preserve">% líneas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8">
            <w:pPr>
              <w:spacing w:after="40" w:before="40" w:line="260" w:lineRule="auto"/>
              <w:jc w:val="center"/>
              <w:rPr/>
            </w:pPr>
            <w:r w:rsidDel="00000000" w:rsidR="00000000" w:rsidRPr="00000000">
              <w:rPr>
                <w:b w:val="1"/>
                <w:bCs w:val="1"/>
                <w:color w:val="ffffff"/>
                <w:sz w:val="20"/>
                <w:szCs w:val="20"/>
                <w:rtl w:val="0"/>
              </w:rPr>
              <w:t xml:space="preserve">Ramas cubiertas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9">
            <w:pPr>
              <w:spacing w:after="40" w:before="40" w:line="260" w:lineRule="auto"/>
              <w:jc w:val="center"/>
              <w:rPr/>
            </w:pPr>
            <w:r w:rsidDel="00000000" w:rsidR="00000000" w:rsidRPr="00000000">
              <w:rPr>
                <w:b w:val="1"/>
                <w:bCs w:val="1"/>
                <w:color w:val="ffffff"/>
                <w:sz w:val="20"/>
                <w:szCs w:val="20"/>
                <w:rtl w:val="0"/>
              </w:rPr>
              <w:t xml:space="preserve">% ramas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40" w:before="40" w:line="260" w:lineRule="auto"/>
              <w:jc w:val="center"/>
              <w:rPr/>
            </w:pPr>
            <w:r w:rsidDel="00000000" w:rsidR="00000000" w:rsidRPr="00000000">
              <w:rPr>
                <w:b w:val="0"/>
                <w:bCs w:val="0"/>
                <w:sz w:val="20"/>
                <w:szCs w:val="20"/>
                <w:rtl w:val="0"/>
              </w:rPr>
              <w:t xml:space="preserve">25/25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260" w:lineRule="auto"/>
              <w:jc w:val="center"/>
              <w:rPr/>
            </w:pPr>
            <w:r w:rsidDel="00000000" w:rsidR="00000000" w:rsidRPr="00000000">
              <w:rPr>
                <w:b w:val="0"/>
                <w:bCs w:val="0"/>
                <w:sz w:val="20"/>
                <w:szCs w:val="20"/>
                <w:rtl w:val="0"/>
              </w:rPr>
              <w:t xml:space="preserve">41/41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2">
            <w:pPr>
              <w:spacing w:after="40" w:before="40" w:line="260" w:lineRule="auto"/>
              <w:jc w:val="center"/>
              <w:rPr/>
            </w:pPr>
            <w:r w:rsidDel="00000000" w:rsidR="00000000" w:rsidRPr="00000000">
              <w:rPr>
                <w:b w:val="0"/>
                <w:bCs w:val="0"/>
                <w:sz w:val="20"/>
                <w:szCs w:val="20"/>
                <w:rtl w:val="0"/>
              </w:rPr>
              <w:t xml:space="preserv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3">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40" w:before="40" w:line="260" w:lineRule="auto"/>
              <w:jc w:val="center"/>
              <w:rPr/>
            </w:pPr>
            <w:r w:rsidDel="00000000" w:rsidR="00000000" w:rsidRPr="00000000">
              <w:rPr>
                <w:b w:val="0"/>
                <w:bCs w:val="0"/>
                <w:sz w:val="20"/>
                <w:szCs w:val="20"/>
                <w:rtl w:val="0"/>
              </w:rPr>
              <w:t xml:space="preserve">28/28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260" w:lineRule="auto"/>
              <w:jc w:val="center"/>
              <w:rPr/>
            </w:pPr>
            <w:r w:rsidDel="00000000" w:rsidR="00000000" w:rsidRPr="00000000">
              <w:rPr>
                <w:b w:val="0"/>
                <w:bCs w:val="0"/>
                <w:sz w:val="20"/>
                <w:szCs w:val="20"/>
                <w:rtl w:val="0"/>
              </w:rPr>
              <w:t xml:space="preserve">11/12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260" w:lineRule="auto"/>
              <w:jc w:val="center"/>
              <w:rPr/>
            </w:pPr>
            <w:r w:rsidDel="00000000" w:rsidR="00000000" w:rsidRPr="00000000">
              <w:rPr>
                <w:b w:val="0"/>
                <w:bCs w:val="0"/>
                <w:sz w:val="20"/>
                <w:szCs w:val="20"/>
                <w:rtl w:val="0"/>
              </w:rPr>
              <w:t xml:space="preserve">(Lombok*)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40" w:before="40" w:line="260" w:lineRule="auto"/>
              <w:jc w:val="left"/>
              <w:rPr/>
            </w:pPr>
            <w:r w:rsidDel="00000000" w:rsidR="00000000" w:rsidRPr="00000000">
              <w:rPr>
                <w:b w:val="0"/>
                <w:bCs w:val="0"/>
                <w:sz w:val="20"/>
                <w:szCs w:val="20"/>
                <w:rtl w:val="0"/>
              </w:rPr>
              <w:t xml:space="preserve">config/ (incluye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40" w:before="40" w:line="260" w:lineRule="auto"/>
              <w:jc w:val="center"/>
              <w:rPr/>
            </w:pPr>
            <w:r w:rsidDel="00000000" w:rsidR="00000000" w:rsidRPr="00000000">
              <w:rPr>
                <w:b w:val="0"/>
                <w:bCs w:val="0"/>
                <w:sz w:val="20"/>
                <w:szCs w:val="20"/>
                <w:rtl w:val="0"/>
              </w:rPr>
              <w:t xml:space="preserve">24/93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40" w:before="40" w:line="260" w:lineRule="auto"/>
              <w:jc w:val="center"/>
              <w:rPr/>
            </w:pPr>
            <w:r w:rsidDel="00000000" w:rsidR="00000000" w:rsidRPr="00000000">
              <w:rPr>
                <w:b w:val="0"/>
                <w:bCs w:val="0"/>
                <w:sz w:val="20"/>
                <w:szCs w:val="20"/>
                <w:rtl w:val="0"/>
              </w:rPr>
              <w:t xml:space="preserve">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40" w:before="40" w:line="260" w:lineRule="auto"/>
              <w:jc w:val="center"/>
              <w:rPr/>
            </w:pPr>
            <w:r w:rsidDel="00000000" w:rsidR="00000000" w:rsidRPr="00000000">
              <w:rPr>
                <w:b w:val="0"/>
                <w:bCs w:val="0"/>
                <w:sz w:val="20"/>
                <w:szCs w:val="20"/>
                <w:rtl w:val="0"/>
              </w:rPr>
              <w:t xml:space="preserve">5/12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40" w:before="40" w:line="260" w:lineRule="auto"/>
              <w:jc w:val="center"/>
              <w:rPr/>
            </w:pPr>
            <w:r w:rsidDel="00000000" w:rsidR="00000000" w:rsidRPr="00000000">
              <w:rPr>
                <w:b w:val="0"/>
                <w:bCs w:val="0"/>
                <w:sz w:val="20"/>
                <w:szCs w:val="20"/>
                <w:rtl w:val="0"/>
              </w:rPr>
              <w:t xml:space="preserve">41.7%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260" w:lineRule="auto"/>
              <w:jc w:val="left"/>
              <w:rPr/>
            </w:pPr>
            <w:r w:rsidDel="00000000" w:rsidR="00000000" w:rsidRPr="00000000">
              <w:rPr>
                <w:b w:val="0"/>
                <w:bCs w:val="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260" w:lineRule="auto"/>
              <w:jc w:val="center"/>
              <w:rPr/>
            </w:pPr>
            <w:r w:rsidDel="00000000" w:rsidR="00000000" w:rsidRPr="00000000">
              <w:rPr>
                <w:b w:val="0"/>
                <w:bCs w:val="0"/>
                <w:sz w:val="20"/>
                <w:szCs w:val="20"/>
                <w:rtl w:val="0"/>
              </w:rPr>
              <w:t xml:space="preserve">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260" w:lineRule="auto"/>
              <w:jc w:val="center"/>
              <w:rPr/>
            </w:pPr>
            <w:r w:rsidDel="00000000" w:rsidR="00000000" w:rsidRPr="00000000">
              <w:rPr>
                <w:b w:val="0"/>
                <w:bCs w:val="0"/>
                <w:sz w:val="20"/>
                <w:szCs w:val="20"/>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260" w:lineRule="auto"/>
              <w:jc w:val="center"/>
              <w:rPr/>
            </w:pPr>
            <w:r w:rsidDel="00000000" w:rsidR="00000000" w:rsidRPr="00000000">
              <w:rPr>
                <w:b w:val="0"/>
                <w:bCs w:val="0"/>
                <w:sz w:val="20"/>
                <w:szCs w:val="20"/>
                <w:rtl w:val="0"/>
              </w:rPr>
              <w:t xml:space="preserve">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40" w:before="40" w:line="260" w:lineRule="auto"/>
              <w:jc w:val="left"/>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40" w:before="40" w:line="260" w:lineRule="auto"/>
              <w:jc w:val="center"/>
              <w:rPr/>
            </w:pPr>
            <w:r w:rsidDel="00000000" w:rsidR="00000000" w:rsidRPr="00000000">
              <w:rPr>
                <w:b w:val="0"/>
                <w:bCs w:val="0"/>
                <w:sz w:val="20"/>
                <w:szCs w:val="20"/>
                <w:rtl w:val="0"/>
              </w:rPr>
              <w:t xml:space="preserve">131/247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B">
            <w:pPr>
              <w:spacing w:after="40" w:before="40" w:line="260" w:lineRule="auto"/>
              <w:jc w:val="center"/>
              <w:rPr/>
            </w:pPr>
            <w:r w:rsidDel="00000000" w:rsidR="00000000" w:rsidRPr="00000000">
              <w:rPr>
                <w:b w:val="0"/>
                <w:bCs w:val="0"/>
                <w:sz w:val="20"/>
                <w:szCs w:val="20"/>
                <w:rtl w:val="0"/>
              </w:rPr>
              <w:t xml:space="preserve">10/258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40" w:before="40" w:line="260" w:lineRule="auto"/>
              <w:jc w:val="center"/>
              <w:rPr/>
            </w:pPr>
            <w:r w:rsidDel="00000000" w:rsidR="00000000" w:rsidRPr="00000000">
              <w:rPr>
                <w:b w:val="0"/>
                <w:bCs w:val="0"/>
                <w:sz w:val="20"/>
                <w:szCs w:val="20"/>
                <w:rtl w:val="0"/>
              </w:rPr>
              <w:t xml:space="preserve">3.9%</w:t>
            </w:r>
            <w:r w:rsidDel="00000000" w:rsidR="00000000" w:rsidRPr="00000000">
              <w:rPr>
                <w:rtl w:val="0"/>
              </w:rPr>
            </w:r>
          </w:p>
        </w:tc>
      </w:tr>
    </w:tbl>
    <w:p w:rsidR="00000000" w:rsidDel="00000000" w:rsidP="00000000" w:rsidRDefault="00000000" w:rsidRPr="00000000" w14:paraId="000002BD">
      <w:pPr>
        <w:spacing w:after="120" w:line="280" w:lineRule="auto"/>
        <w:jc w:val="both"/>
        <w:rPr/>
      </w:pPr>
      <w:r w:rsidDel="00000000" w:rsidR="00000000" w:rsidRPr="00000000">
        <w:rPr>
          <w:b w:val="0"/>
          <w:bCs w:val="0"/>
          <w:i w:val="0"/>
          <w:iCs w:val="0"/>
          <w:rtl w:val="0"/>
        </w:rPr>
        <w:t xml:space="preserve">(*) Las ramas de los paquetes model/ y dto/ corresponden a código generado por Lombok (equals, hashCode, toString, builders). No representan lógica de negocio y, por convención de la industria, no se exigen cubrir.</w:t>
      </w:r>
      <w:r w:rsidDel="00000000" w:rsidR="00000000" w:rsidRPr="00000000">
        <w:rPr>
          <w:rtl w:val="0"/>
        </w:rPr>
      </w:r>
    </w:p>
    <w:p w:rsidR="00000000" w:rsidDel="00000000" w:rsidP="00000000" w:rsidRDefault="00000000" w:rsidRPr="00000000" w14:paraId="000002BE">
      <w:pPr>
        <w:spacing w:after="120" w:line="280" w:lineRule="auto"/>
        <w:jc w:val="both"/>
        <w:rPr/>
      </w:pPr>
      <w:r w:rsidDel="00000000" w:rsidR="00000000" w:rsidRPr="00000000">
        <w:rPr>
          <w:b w:val="0"/>
          <w:bCs w:val="0"/>
          <w:i w:val="0"/>
          <w:iCs w:val="0"/>
          <w:rtl w:val="0"/>
        </w:rPr>
        <w:t xml:space="preserve">Cobertura específica del GlobalExceptionHandler dentro del paquete config/: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260" w:lineRule="auto"/>
              <w:jc w:val="center"/>
              <w:rPr/>
            </w:pPr>
            <w:r w:rsidDel="00000000" w:rsidR="00000000" w:rsidRPr="00000000">
              <w:rPr>
                <w:b w:val="1"/>
                <w:bCs w:val="1"/>
                <w:color w:val="ffffff"/>
                <w:sz w:val="20"/>
                <w:szCs w:val="20"/>
                <w:rtl w:val="0"/>
              </w:rPr>
              <w:t xml:space="preserve">Método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40" w:before="40" w:line="260" w:lineRule="auto"/>
              <w:jc w:val="left"/>
              <w:rPr/>
            </w:pPr>
            <w:r w:rsidDel="00000000" w:rsidR="00000000" w:rsidRPr="00000000">
              <w:rPr>
                <w:b w:val="0"/>
                <w:bCs w:val="0"/>
                <w:sz w:val="20"/>
                <w:szCs w:val="20"/>
                <w:rtl w:val="0"/>
              </w:rPr>
              <w:t xml:space="preserve">handleValidationException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40" w:before="40" w:line="260" w:lineRule="auto"/>
              <w:jc w:val="center"/>
              <w:rPr/>
            </w:pPr>
            <w:r w:rsidDel="00000000" w:rsidR="00000000" w:rsidRPr="00000000">
              <w:rPr>
                <w:b w:val="0"/>
                <w:bCs w:val="0"/>
                <w:sz w:val="20"/>
                <w:szCs w:val="20"/>
                <w:rtl w:val="0"/>
              </w:rPr>
              <w:t xml:space="preserve">8/8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260" w:lineRule="auto"/>
              <w:jc w:val="left"/>
              <w:rPr/>
            </w:pPr>
            <w:r w:rsidDel="00000000" w:rsidR="00000000" w:rsidRPr="00000000">
              <w:rPr>
                <w:b w:val="0"/>
                <w:bCs w:val="0"/>
                <w:sz w:val="20"/>
                <w:szCs w:val="20"/>
                <w:rtl w:val="0"/>
              </w:rPr>
              <w:t xml:space="preserve">handleDataIntegrityViolation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260" w:lineRule="auto"/>
              <w:jc w:val="center"/>
              <w:rPr/>
            </w:pPr>
            <w:r w:rsidDel="00000000" w:rsidR="00000000" w:rsidRPr="00000000">
              <w:rPr>
                <w:b w:val="0"/>
                <w:bCs w:val="0"/>
                <w:sz w:val="20"/>
                <w:szCs w:val="20"/>
                <w:rtl w:val="0"/>
              </w:rPr>
              <w:t xml:space="preserve">9/9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40" w:before="40" w:line="260" w:lineRule="auto"/>
              <w:jc w:val="left"/>
              <w:rPr/>
            </w:pPr>
            <w:r w:rsidDel="00000000" w:rsidR="00000000" w:rsidRPr="00000000">
              <w:rPr>
                <w:b w:val="0"/>
                <w:bCs w:val="0"/>
                <w:sz w:val="20"/>
                <w:szCs w:val="20"/>
                <w:rtl w:val="0"/>
              </w:rPr>
              <w:t xml:space="preserve">handleRuntimeException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260" w:lineRule="auto"/>
              <w:jc w:val="left"/>
              <w:rPr/>
            </w:pPr>
            <w:r w:rsidDel="00000000" w:rsidR="00000000" w:rsidRPr="00000000">
              <w:rPr>
                <w:b w:val="0"/>
                <w:bCs w:val="0"/>
                <w:sz w:val="20"/>
                <w:szCs w:val="20"/>
                <w:rtl w:val="0"/>
              </w:rPr>
              <w:t xml:space="preserve">Lambdas internas (mapeo de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260" w:lineRule="auto"/>
              <w:jc w:val="center"/>
              <w:rPr/>
            </w:pPr>
            <w:r w:rsidDel="00000000" w:rsidR="00000000" w:rsidRPr="00000000">
              <w:rPr>
                <w:b w:val="0"/>
                <w:bCs w:val="0"/>
                <w:sz w:val="20"/>
                <w:szCs w:val="20"/>
                <w:rtl w:val="0"/>
              </w:rPr>
              <w:t xml:space="preserve">3/3 líneas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40" w:before="40" w:line="260" w:lineRule="auto"/>
              <w:jc w:val="left"/>
              <w:rPr/>
            </w:pPr>
            <w:r w:rsidDel="00000000" w:rsidR="00000000" w:rsidRPr="00000000">
              <w:rPr>
                <w:b w:val="0"/>
                <w:bCs w:val="0"/>
                <w:sz w:val="20"/>
                <w:szCs w:val="20"/>
                <w:rtl w:val="0"/>
              </w:rPr>
              <w:t xml:space="preserve">Total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40" w:before="40" w:line="260" w:lineRule="auto"/>
              <w:jc w:val="center"/>
              <w:rPr/>
            </w:pPr>
            <w:r w:rsidDel="00000000" w:rsidR="00000000" w:rsidRPr="00000000">
              <w:rPr>
                <w:b w:val="0"/>
                <w:bCs w:val="0"/>
                <w:sz w:val="20"/>
                <w:szCs w:val="20"/>
                <w:rtl w:val="0"/>
              </w:rPr>
              <w:t xml:space="preserve">23/23 líneas (100%)</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4.3.1 Cobertura de Ramas y Complejidad Ciclomática</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Las pruebas de caja blanca de la capa de servicio se evalúan no sólo por líneas cubiertas sino por su cobertura de ramas (branch coverage) y por la complejidad ciclomática (CC) de los métodos que ejercitan. La cobertura de ramas mide qué porcentaje de las decisiones (if/else, &amp;&amp;, ||) fue recorrido por al menos un test; la complejidad ciclomática cuenta los caminos de ejecución independientes de cada método y es el límite teórico de casos necesarios para cubrirlo.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Cobertura de ramas (JaCoCo). El paquete service/ alcanza 4/4 ramas cubiertas = 100%. La única rama que faltaba al inicio del hito era el segundo operando de la condición compuesta de UserService.updateUser (password no-nula pero en blanco); el defecto DEF-03 documenta su detección y el test que la cerró, llevando el branch coverage del servicio al 100%.</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Complejidad ciclomática (PMD 6.55.0, regla CyclomaticComplexity con methodReportLevel=10). La ejecución de mvn pmd:check arrojó 0 violaciones: ningún método del proyecto supera CC = 10, el umbral fijado en el Plan SQA. Los métodos de negocio más complejos tienen una complejidad baja, lo que explica que un número reducido de casos blancos alcance el 100% de cobertura de ramas:</w:t>
      </w:r>
      <w:r w:rsidDel="00000000" w:rsidR="00000000" w:rsidRPr="00000000">
        <w:rPr>
          <w:rtl w:val="0"/>
        </w:rPr>
      </w:r>
    </w:p>
    <w:tbl>
      <w:tblPr>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Método (service/)</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Complejidad ciclomática</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Ramas</w:t>
            </w:r>
          </w:p>
        </w:tc>
        <w:tc>
          <w:tcPr>
            <w:tcW w:type="dxa" w:w="234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Cobertura de ramas</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UserService.updateUser</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3</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4/4 (100%)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ActivityService.updateActivity</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AttendanceService.registerAttendance</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2</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100%</w:t>
            </w:r>
          </w:p>
        </w:tc>
      </w:tr>
      <w:tr>
        <w:tc>
          <w:tcPr>
            <w:tcW w:type="dxa" w:w="2340"/>
            <w:tcBorders>
              <w:top w:val="single" w:sz="4" w:space="0" w:color="BFBFBF"/>
              <w:left w:val="single" w:sz="4" w:space="0" w:color="BFBFBF"/>
              <w:bottom w:val="single" w:sz="4" w:space="0" w:color="BFBFBF"/>
              <w:right w:val="single" w:sz="4" w:space="0" w:color="BFBFBF"/>
            </w:tcBorders>
          </w:tcPr>
          <w:p>
            <w:pPr>
              <w:jc w:val="center"/>
            </w:pPr>
            <w:r/>
            <w:r>
              <w:rPr>
                <w:b w:val="0"/>
                <w:sz w:val="15"/>
              </w:rPr>
              <w:t>Umbral Plan SQA</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CC ≤ 10</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w:t>
            </w:r>
          </w:p>
        </w:tc>
        <w:tc>
          <w:tcPr>
            <w:tcW w:type="dxa" w:w="2340"/>
            <w:tcBorders>
              <w:top w:val="single" w:sz="4" w:space="0" w:color="BFBFBF"/>
              <w:left w:val="single" w:sz="4" w:space="0" w:color="BFBFBF"/>
              <w:bottom w:val="single" w:sz="4" w:space="0" w:color="BFBFBF"/>
              <w:right w:val="single" w:sz="4" w:space="0" w:color="BFBFBF"/>
            </w:tcBorders>
          </w:tcPr>
          <w:p>
            <w:pPr>
              <w:jc w:val="left"/>
            </w:pPr>
            <w:r/>
            <w:r>
              <w:rPr>
                <w:b w:val="0"/>
                <w:sz w:val="15"/>
              </w:rPr>
              <w:t>CUMPLIDO (0 violaciones PMD)</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Evidencia: docs/evidencia/05_pmd_output.md (salida de PMD) y el reporte JaCoCo (ramas del paquete service/).</w:t>
      </w:r>
      <w:r w:rsidDel="00000000" w:rsidR="00000000" w:rsidRPr="00000000">
        <w:rPr>
          <w:rtl w:val="0"/>
        </w:rPr>
      </w:r>
    </w:p>
    <w:p w:rsidR="00000000" w:rsidDel="00000000" w:rsidP="00000000" w:rsidRDefault="00000000" w:rsidRPr="00000000" w14:paraId="000002CB">
      <w:pPr>
        <w:pStyle w:val="Heading2"/>
        <w:spacing w:after="160" w:before="280" w:lineRule="auto"/>
        <w:rPr>
          <w:color w:val="000000"/>
        </w:rPr>
      </w:pPr>
      <w:r w:rsidDel="00000000" w:rsidR="00000000" w:rsidRPr="00000000">
        <w:rPr>
          <w:color w:val="000000"/>
          <w:rtl w:val="0"/>
        </w:rPr>
        <w:t xml:space="preserve">4.4 Análisis del Porcentaje de Cobertura</w:t>
      </w:r>
    </w:p>
    <w:p w:rsidR="00000000" w:rsidDel="00000000" w:rsidP="00000000" w:rsidRDefault="00000000" w:rsidRPr="00000000" w14:paraId="000002CC">
      <w:pPr>
        <w:spacing w:after="120" w:line="280" w:lineRule="auto"/>
        <w:jc w:val="both"/>
        <w:rPr/>
      </w:pPr>
      <w:r w:rsidDel="00000000" w:rsidR="00000000" w:rsidRPr="00000000">
        <w:rPr>
          <w:b w:val="0"/>
          <w:bCs w:val="0"/>
          <w:i w:val="0"/>
          <w:iCs w:val="0"/>
          <w:rtl w:val="0"/>
        </w:rPr>
        <w:t xml:space="preserve">El número global de 53.0% requiere lectura contextualizada para no confundir la métrica con su interpretación. El criterio de la consigna establece ≥60% sobre módulos principales. Los módulos principales son los que contienen lógica de negocio del sistema: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780"/>
        <w:gridCol w:w="1780"/>
        <w:tblGridChange w:id="0">
          <w:tblGrid>
            <w:gridCol w:w="4800"/>
            <w:gridCol w:w="278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D">
            <w:pPr>
              <w:spacing w:after="40" w:before="40" w:line="260" w:lineRule="auto"/>
              <w:jc w:val="center"/>
              <w:rPr/>
            </w:pPr>
            <w:r w:rsidDel="00000000" w:rsidR="00000000" w:rsidRPr="00000000">
              <w:rPr>
                <w:b w:val="1"/>
                <w:bCs w:val="1"/>
                <w:color w:val="ffffff"/>
                <w:sz w:val="20"/>
                <w:szCs w:val="20"/>
                <w:rtl w:val="0"/>
              </w:rPr>
              <w:t xml:space="preserve">Módulo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E">
            <w:pPr>
              <w:spacing w:after="40" w:before="40" w:line="260" w:lineRule="auto"/>
              <w:jc w:val="center"/>
              <w:rPr/>
            </w:pPr>
            <w:r w:rsidDel="00000000" w:rsidR="00000000" w:rsidRPr="00000000">
              <w:rPr>
                <w:b w:val="1"/>
                <w:bCs w:val="1"/>
                <w:color w:val="ffffff"/>
                <w:sz w:val="20"/>
                <w:szCs w:val="20"/>
                <w:rtl w:val="0"/>
              </w:rPr>
              <w:t xml:space="preserve">Cobertura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F">
            <w:pPr>
              <w:spacing w:after="40" w:before="40" w:line="260" w:lineRule="auto"/>
              <w:jc w:val="center"/>
              <w:rPr/>
            </w:pPr>
            <w:r w:rsidDel="00000000" w:rsidR="00000000" w:rsidRPr="00000000">
              <w:rPr>
                <w:b w:val="1"/>
                <w:bCs w:val="1"/>
                <w:color w:val="ffffff"/>
                <w:sz w:val="20"/>
                <w:szCs w:val="20"/>
                <w:rtl w:val="0"/>
              </w:rPr>
              <w:t xml:space="preserve">¿Cumple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40" w:before="40" w:line="260" w:lineRule="auto"/>
              <w:jc w:val="left"/>
              <w:rPr/>
            </w:pPr>
            <w:r w:rsidDel="00000000" w:rsidR="00000000" w:rsidRPr="00000000">
              <w:rPr>
                <w:b w:val="0"/>
                <w:bCs w:val="0"/>
                <w:sz w:val="20"/>
                <w:szCs w:val="20"/>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3">
            <w:pPr>
              <w:spacing w:after="40" w:before="40" w:line="260" w:lineRule="auto"/>
              <w:jc w:val="left"/>
              <w:rPr/>
            </w:pPr>
            <w:r w:rsidDel="00000000" w:rsidR="00000000" w:rsidRPr="00000000">
              <w:rPr>
                <w:b w:val="0"/>
                <w:bCs w:val="0"/>
                <w:sz w:val="20"/>
                <w:szCs w:val="20"/>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4">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5">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6">
            <w:pPr>
              <w:spacing w:after="40" w:before="40" w:line="260" w:lineRule="auto"/>
              <w:jc w:val="left"/>
              <w:rPr/>
            </w:pPr>
            <w:r w:rsidDel="00000000" w:rsidR="00000000" w:rsidRPr="00000000">
              <w:rPr>
                <w:b w:val="0"/>
                <w:bCs w:val="0"/>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260" w:lineRule="auto"/>
              <w:jc w:val="left"/>
              <w:rPr/>
            </w:pPr>
            <w:r w:rsidDel="00000000" w:rsidR="00000000" w:rsidRPr="00000000">
              <w:rPr>
                <w:b w:val="0"/>
                <w:bCs w:val="0"/>
                <w:sz w:val="20"/>
                <w:szCs w:val="20"/>
                <w:rtl w:val="0"/>
              </w:rPr>
              <w:t xml:space="preserve">dto/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260" w:lineRule="auto"/>
              <w:jc w:val="center"/>
              <w:rPr/>
            </w:pPr>
            <w:r w:rsidDel="00000000" w:rsidR="00000000" w:rsidRPr="00000000">
              <w:rPr>
                <w:b w:val="0"/>
                <w:bCs w:val="0"/>
                <w:sz w:val="20"/>
                <w:szCs w:val="20"/>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C">
            <w:pPr>
              <w:spacing w:after="40" w:before="40" w:line="260" w:lineRule="auto"/>
              <w:jc w:val="left"/>
              <w:rPr/>
            </w:pPr>
            <w:r w:rsidDel="00000000" w:rsidR="00000000" w:rsidRPr="00000000">
              <w:rPr>
                <w:b w:val="0"/>
                <w:bCs w:val="0"/>
                <w:sz w:val="20"/>
                <w:szCs w:val="20"/>
                <w:rtl w:val="0"/>
              </w:rPr>
              <w:t xml:space="preserve">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40" w:before="40" w:line="260" w:lineRule="auto"/>
              <w:jc w:val="center"/>
              <w:rPr/>
            </w:pPr>
            <w:r w:rsidDel="00000000" w:rsidR="00000000" w:rsidRPr="00000000">
              <w:rPr>
                <w:b w:val="0"/>
                <w:bCs w:val="0"/>
                <w:sz w:val="20"/>
                <w:szCs w:val="20"/>
                <w:rtl w:val="0"/>
              </w:rPr>
              <w:t xml:space="preserve">Sí</w:t>
            </w:r>
            <w:r w:rsidDel="00000000" w:rsidR="00000000" w:rsidRPr="00000000">
              <w:rPr>
                <w:rtl w:val="0"/>
              </w:rPr>
            </w:r>
          </w:p>
        </w:tc>
      </w:tr>
    </w:tbl>
    <w:p w:rsidR="00000000" w:rsidDel="00000000" w:rsidP="00000000" w:rsidRDefault="00000000" w:rsidRPr="00000000" w14:paraId="000002DF">
      <w:pPr>
        <w:spacing w:after="120" w:line="280" w:lineRule="auto"/>
        <w:jc w:val="both"/>
        <w:rPr/>
      </w:pPr>
      <w:r w:rsidDel="00000000" w:rsidR="00000000" w:rsidRPr="00000000">
        <w:rPr>
          <w:b w:val="0"/>
          <w:bCs w:val="0"/>
          <w:i w:val="0"/>
          <w:iCs w:val="0"/>
          <w:rtl w:val="0"/>
        </w:rPr>
        <w:t xml:space="preserve">La caída del porcentaje global a 53% se explica íntegramente por los paquetes security/ y por la parte de config/ que contiene SecurityConfig, AppConfig y DataInitializer:</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contiene los componentes de Spring Security (JwtAuthenticationFilter, JwtUtil, UserDetailsServiceImpl). Su testing unitario requeriría montaje de infraestructura de autenticación y excede el alcance del Hito 4, que está focalizado en pruebas funcionales de caja negra.</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 (sin contar GlobalExceptionHandler): SecurityConfig configura la cadena de filtros de seguridad; AppConfig declara beans de infraestructura; DataInitializer puebla la base con datos de bootstrap. Ninguna de las tres clases contiene lógica de negocio testeable por unit testing — son configuración de aplicación.</w:t>
      </w:r>
    </w:p>
    <w:p w:rsidR="00000000" w:rsidDel="00000000" w:rsidP="00000000" w:rsidRDefault="00000000" w:rsidRPr="00000000" w14:paraId="000002E2">
      <w:pPr>
        <w:spacing w:after="120" w:line="280" w:lineRule="auto"/>
        <w:jc w:val="both"/>
        <w:rPr/>
      </w:pPr>
      <w:r w:rsidDel="00000000" w:rsidR="00000000" w:rsidRPr="00000000">
        <w:rPr>
          <w:b w:val="0"/>
          <w:bCs w:val="0"/>
          <w:i w:val="0"/>
          <w:iCs w:val="0"/>
          <w:rtl w:val="0"/>
        </w:rPr>
        <w:t xml:space="preserve">Esta exclusión deliberada está alineada con la cláusula de cobertura sobre código nuevo y módulos principales del Plan SQA aprobado en el Hito 3, y con la práctica industrial estándar de no exigir cobertura unitaria sobre clases de configuración Spring.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80" w:before="60" w:lineRule="auto"/>
              <w:rPr/>
            </w:pPr>
            <w:r w:rsidDel="00000000" w:rsidR="00000000" w:rsidRPr="00000000">
              <w:rPr>
                <w:b w:val="1"/>
                <w:bCs w:val="1"/>
                <w:color w:val="1f4e79"/>
                <w:sz w:val="22"/>
                <w:szCs w:val="22"/>
                <w:rtl w:val="0"/>
              </w:rPr>
              <w:t xml:space="preserve">Conclusión sobre cobertura</w:t>
            </w:r>
            <w:r w:rsidDel="00000000" w:rsidR="00000000" w:rsidRPr="00000000">
              <w:rPr>
                <w:rtl w:val="0"/>
              </w:rPr>
            </w:r>
          </w:p>
          <w:p w:rsidR="00000000" w:rsidDel="00000000" w:rsidP="00000000" w:rsidRDefault="00000000" w:rsidRPr="00000000" w14:paraId="000002E4">
            <w:pPr>
              <w:spacing w:after="60" w:line="260" w:lineRule="auto"/>
              <w:rPr/>
            </w:pPr>
            <w:r w:rsidDel="00000000" w:rsidR="00000000" w:rsidRPr="00000000">
              <w:rPr>
                <w:sz w:val="20"/>
                <w:szCs w:val="20"/>
                <w:rtl w:val="0"/>
              </w:rPr>
              <w:t xml:space="preserve">Sobre módulos principales (controller, service, model, dto, GlobalExceptionHandler), la cobertura efectiva es prácticamente 100%. El criterio de aceptación ≥60% se supera holgadamente.</w:t>
            </w:r>
            <w:r w:rsidDel="00000000" w:rsidR="00000000" w:rsidRPr="00000000">
              <w:rPr>
                <w:rtl w:val="0"/>
              </w:rPr>
            </w:r>
          </w:p>
          <w:p w:rsidR="00000000" w:rsidDel="00000000" w:rsidP="00000000" w:rsidRDefault="00000000" w:rsidRPr="00000000" w14:paraId="000002E5">
            <w:pPr>
              <w:spacing w:after="60" w:line="260" w:lineRule="auto"/>
              <w:rPr/>
            </w:pPr>
            <w:r w:rsidDel="00000000" w:rsidR="00000000" w:rsidRPr="00000000">
              <w:rPr>
                <w:sz w:val="20"/>
                <w:szCs w:val="20"/>
                <w:rtl w:val="0"/>
              </w:rPr>
              <w:t xml:space="preserve">El código nuevo introducido durante el Hito 4 (validaciones de User/Activity/Attendance, GlobalExceptionHandler y @Valid en controllers) está cubierto al 100% por tests automatizados.</w:t>
            </w:r>
            <w:r w:rsidDel="00000000" w:rsidR="00000000" w:rsidRPr="00000000">
              <w:rPr>
                <w:rtl w:val="0"/>
              </w:rPr>
            </w:r>
          </w:p>
        </w:tc>
      </w:tr>
    </w:tbl>
    <w:p w:rsidR="00000000" w:rsidDel="00000000" w:rsidP="00000000" w:rsidRDefault="00000000" w:rsidRPr="00000000" w14:paraId="000002E6">
      <w:pPr>
        <w:rPr/>
      </w:pPr>
      <w:r w:rsidDel="00000000" w:rsidR="00000000" w:rsidRPr="00000000">
        <w:br w:type="page"/>
      </w:r>
      <w:r w:rsidDel="00000000" w:rsidR="00000000" w:rsidRPr="00000000">
        <w:rPr>
          <w:rtl w:val="0"/>
        </w:rPr>
      </w:r>
    </w:p>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4.5 Integración Continua (Pipeline de GitHub Actions)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ejecución de los tests se automatizó en un pipeline de Integración Continua definido en .github/workflows/ci.yml. El workflow se dispara en cada git push y en cada pull request sobre cualquier rama, de modo que la suite ya no depende de la ejecución manual local.</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En cada ejecución el pipeline: (1) prepara el entorno con Java 17 (Temurin) y caché de dependencias Maven; (2) compila y corre la totalidad de los tests con mvn verify, generando el reporte de cobertura JaCoCo; (3) publica el reporte JaCoCo como artefacto descargable; (4) en los pull requests comenta automáticamente el porcentaje de cobertura y lo contrasta contra un umbral mínimo del 60%; y (5) ejecuta los análisis estáticos Checkstyle y PMD, publicando el reporte de PMD como artefacto.</w:t>
      </w:r>
      <w:r w:rsidDel="00000000" w:rsidR="00000000" w:rsidRPr="00000000">
        <w:rPr>
          <w:rtl w:val="0"/>
        </w:rPr>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Con esto el avance cumple el requisito de tests automatizados dentro de un pipeline de GitHub Actions con ejecución automatizada y verificación de cobertura mínima.</w:t>
      </w:r>
      <w:r w:rsidDel="00000000" w:rsidR="00000000" w:rsidRPr="00000000">
        <w:rPr>
          <w:rtl w:val="0"/>
        </w:rPr>
      </w:r>
    </w:p>
    <w:p w:rsidR="00000000" w:rsidDel="00000000" w:rsidP="00000000" w:rsidRDefault="00000000" w:rsidRPr="00000000" w14:paraId="000002E7">
      <w:pPr>
        <w:pStyle w:val="Heading1"/>
        <w:spacing w:after="200" w:before="360" w:lineRule="auto"/>
        <w:rPr>
          <w:color w:val="000000"/>
        </w:rPr>
      </w:pPr>
      <w:r w:rsidDel="00000000" w:rsidR="00000000" w:rsidRPr="00000000">
        <w:rPr>
          <w:color w:val="000000"/>
          <w:rtl w:val="0"/>
        </w:rPr>
        <w:t xml:space="preserve">5. Aplicación de TDD (Test-Driven Development)</w:t>
      </w:r>
    </w:p>
    <w:p w:rsidR="00000000" w:rsidDel="00000000" w:rsidP="00000000" w:rsidRDefault="00000000" w:rsidRPr="00000000" w14:paraId="000002E8">
      <w:pPr>
        <w:spacing w:after="120" w:line="280" w:lineRule="auto"/>
        <w:jc w:val="both"/>
        <w:rPr/>
      </w:pPr>
      <w:r w:rsidDel="00000000" w:rsidR="00000000" w:rsidRPr="00000000">
        <w:rPr>
          <w:b w:val="0"/>
          <w:bCs w:val="0"/>
          <w:i w:val="0"/>
          <w:iCs w:val="0"/>
          <w:rtl w:val="0"/>
        </w:rPr>
        <w:t xml:space="preserve">Esta sección documenta la aplicación del ciclo de Test-Driven Development sobre dos funcionalidades del sistema durante el Hito 4, en cumplimiento de la tarea solicitada por la cátedra.</w:t>
      </w:r>
      <w:r w:rsidDel="00000000" w:rsidR="00000000" w:rsidRPr="00000000">
        <w:rPr>
          <w:rtl w:val="0"/>
        </w:rPr>
      </w:r>
    </w:p>
    <w:p w:rsidR="00000000" w:rsidDel="00000000" w:rsidP="00000000" w:rsidRDefault="00000000" w:rsidRPr="00000000" w14:paraId="000002E9">
      <w:pPr>
        <w:pStyle w:val="Heading2"/>
        <w:spacing w:after="160" w:before="280" w:lineRule="auto"/>
        <w:rPr>
          <w:color w:val="000000"/>
        </w:rPr>
      </w:pPr>
      <w:r w:rsidDel="00000000" w:rsidR="00000000" w:rsidRPr="00000000">
        <w:rPr>
          <w:color w:val="000000"/>
          <w:rtl w:val="0"/>
        </w:rPr>
        <w:t xml:space="preserve">5.1 Concepto y Ciclo Red-Green-Refactor</w:t>
      </w:r>
    </w:p>
    <w:p w:rsidR="00000000" w:rsidDel="00000000" w:rsidP="00000000" w:rsidRDefault="00000000" w:rsidRPr="00000000" w14:paraId="000002EA">
      <w:pPr>
        <w:spacing w:after="120" w:line="280" w:lineRule="auto"/>
        <w:jc w:val="both"/>
        <w:rPr/>
      </w:pPr>
      <w:r w:rsidDel="00000000" w:rsidR="00000000" w:rsidRPr="00000000">
        <w:rPr>
          <w:b w:val="0"/>
          <w:bCs w:val="0"/>
          <w:i w:val="0"/>
          <w:iCs w:val="0"/>
          <w:rtl w:val="0"/>
        </w:rPr>
        <w:t xml:space="preserve">Test-Driven Development (TDD) es una metodología de desarrollo de software que invierte el orden tradicional de la construcción de funcionalidad. En lugar de programar primero y luego verificar con tests, en TDD el flujo es: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 (Rojo): se escribe un test que describe el comportamiento esperado. El test se ejecuta y falla, porque la funcionalidad todavía no existe.</w:t>
      </w:r>
    </w:p>
    <w:p w:rsidR="00000000" w:rsidDel="00000000" w:rsidP="00000000" w:rsidRDefault="00000000" w:rsidRPr="00000000" w14:paraId="000002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GREEN (Verde): se implementa el mínimo código de producción necesario para que el test pase. Nada más.</w:t>
      </w:r>
    </w:p>
    <w:p w:rsidR="00000000" w:rsidDel="00000000" w:rsidP="00000000" w:rsidRDefault="00000000" w:rsidRPr="00000000" w14:paraId="000002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 con la red de seguridad del test verde, se mejora la estructura del código sin alterar su comportamiento.</w:t>
      </w:r>
    </w:p>
    <w:p w:rsidR="00000000" w:rsidDel="00000000" w:rsidP="00000000" w:rsidRDefault="00000000" w:rsidRPr="00000000" w14:paraId="000002EE">
      <w:pPr>
        <w:spacing w:after="120" w:line="280" w:lineRule="auto"/>
        <w:jc w:val="both"/>
        <w:rPr/>
      </w:pPr>
      <w:r w:rsidDel="00000000" w:rsidR="00000000" w:rsidRPr="00000000">
        <w:rPr>
          <w:b w:val="0"/>
          <w:bCs w:val="0"/>
          <w:i w:val="0"/>
          <w:iCs w:val="0"/>
          <w:rtl w:val="0"/>
        </w:rPr>
        <w:t xml:space="preserve">Los beneficios de TDD son varios: el diseño se conduce desde el caso de uso, no se escribe código sin razón, los tests sirven como documentación viva y la cobertura es automáticamente alta. El ciclo se aplicó sobre dos funcionalidades nuevas introducidas en este hito: las validaciones de entrada de ActivityController y de AttendanceController.</w:t>
      </w:r>
      <w:r w:rsidDel="00000000" w:rsidR="00000000" w:rsidRPr="00000000">
        <w:rPr>
          <w:rtl w:val="0"/>
        </w:rPr>
      </w:r>
    </w:p>
    <w:p w:rsidR="00000000" w:rsidDel="00000000" w:rsidP="00000000" w:rsidRDefault="00000000" w:rsidRPr="00000000" w14:paraId="000002EF">
      <w:pPr>
        <w:pStyle w:val="Heading2"/>
        <w:spacing w:after="160" w:before="280" w:lineRule="auto"/>
        <w:rPr>
          <w:color w:val="000000"/>
        </w:rPr>
      </w:pPr>
      <w:r w:rsidDel="00000000" w:rsidR="00000000" w:rsidRPr="00000000">
        <w:rPr>
          <w:color w:val="000000"/>
          <w:rtl w:val="0"/>
        </w:rPr>
        <w:t xml:space="preserve">5.2 Aplicación sobre ActivityController</w:t>
      </w:r>
    </w:p>
    <w:p w:rsidR="00000000" w:rsidDel="00000000" w:rsidP="00000000" w:rsidRDefault="00000000" w:rsidRPr="00000000" w14:paraId="000002F0">
      <w:pPr>
        <w:pStyle w:val="Heading3"/>
        <w:spacing w:after="120" w:before="220" w:lineRule="auto"/>
        <w:rPr/>
      </w:pPr>
      <w:r w:rsidDel="00000000" w:rsidR="00000000" w:rsidRPr="00000000">
        <w:rPr>
          <w:rtl w:val="0"/>
        </w:rPr>
        <w:t xml:space="preserve">5.2.1 Estado inicial</w:t>
      </w:r>
    </w:p>
    <w:p w:rsidR="00000000" w:rsidDel="00000000" w:rsidP="00000000" w:rsidRDefault="00000000" w:rsidRPr="00000000" w14:paraId="000002F1">
      <w:pPr>
        <w:spacing w:after="120" w:line="280" w:lineRule="auto"/>
        <w:jc w:val="both"/>
        <w:rPr/>
      </w:pPr>
      <w:r w:rsidDel="00000000" w:rsidR="00000000" w:rsidRPr="00000000">
        <w:rPr>
          <w:b w:val="0"/>
          <w:bCs w:val="0"/>
          <w:i w:val="0"/>
          <w:iCs w:val="0"/>
          <w:rtl w:val="0"/>
        </w:rPr>
        <w:t xml:space="preserve">Al comienzo del Hito 4, ActivityController no aplicaba @Valid sobre el cuerpo de las requests y el modelo Activity no tenía anotaciones de validación. Esto permitía que un cliente enviara una actividad con campos vacíos, costo negativo o costo nulo y obtuviera, en el mejor de los casos, un error 500 difuso (en el peor, datos basura persistidos).</w:t>
      </w:r>
      <w:r w:rsidDel="00000000" w:rsidR="00000000" w:rsidRPr="00000000">
        <w:rPr>
          <w:rtl w:val="0"/>
        </w:rPr>
      </w:r>
    </w:p>
    <w:p w:rsidR="00000000" w:rsidDel="00000000" w:rsidP="00000000" w:rsidRDefault="00000000" w:rsidRPr="00000000" w14:paraId="000002F2">
      <w:pPr>
        <w:pStyle w:val="Heading3"/>
        <w:spacing w:after="120" w:before="220" w:lineRule="auto"/>
        <w:rPr/>
      </w:pPr>
      <w:r w:rsidDel="00000000" w:rsidR="00000000" w:rsidRPr="00000000">
        <w:rPr>
          <w:rtl w:val="0"/>
        </w:rPr>
        <w:t xml:space="preserve">5.2.2 Fase RED — Tests previos al fix</w:t>
      </w:r>
    </w:p>
    <w:p w:rsidR="00000000" w:rsidDel="00000000" w:rsidP="00000000" w:rsidRDefault="00000000" w:rsidRPr="00000000" w14:paraId="000002F3">
      <w:pPr>
        <w:spacing w:after="120" w:line="280" w:lineRule="auto"/>
        <w:jc w:val="both"/>
        <w:rPr/>
      </w:pPr>
      <w:r w:rsidDel="00000000" w:rsidR="00000000" w:rsidRPr="00000000">
        <w:rPr>
          <w:b w:val="0"/>
          <w:bCs w:val="0"/>
          <w:i w:val="0"/>
          <w:iCs w:val="0"/>
          <w:rtl w:val="0"/>
        </w:rPr>
        <w:t xml:space="preserve">Se creó la clase ActivityControllerTest con los 10 casos diseñados (AC-01 a AC-10) y se ejecutó la suite. Resultado: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7">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40" w:before="40" w:line="260" w:lineRule="auto"/>
              <w:jc w:val="left"/>
              <w:rPr/>
            </w:pPr>
            <w:r w:rsidDel="00000000" w:rsidR="00000000" w:rsidRPr="00000000">
              <w:rPr>
                <w:b w:val="0"/>
                <w:bCs w:val="0"/>
                <w:sz w:val="20"/>
                <w:szCs w:val="20"/>
                <w:rtl w:val="0"/>
              </w:rPr>
              <w:t xml:space="preserve">AC-01, AC-03, AC-04, AC-05, AC-07, AC-08, AC-09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A">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C">
            <w:pPr>
              <w:spacing w:after="40" w:before="40" w:line="260" w:lineRule="auto"/>
              <w:jc w:val="left"/>
              <w:rPr/>
            </w:pPr>
            <w:r w:rsidDel="00000000" w:rsidR="00000000" w:rsidRPr="00000000">
              <w:rPr>
                <w:b w:val="0"/>
                <w:bCs w:val="0"/>
                <w:sz w:val="20"/>
                <w:szCs w:val="20"/>
                <w:rtl w:val="0"/>
              </w:rPr>
              <w:t xml:space="preserve">AC-02, AC-06, AC-10 (casos válidos)</w:t>
            </w:r>
            <w:r w:rsidDel="00000000" w:rsidR="00000000" w:rsidRPr="00000000">
              <w:rPr>
                <w:rtl w:val="0"/>
              </w:rPr>
            </w:r>
          </w:p>
        </w:tc>
      </w:tr>
    </w:tbl>
    <w:p w:rsidR="00000000" w:rsidDel="00000000" w:rsidP="00000000" w:rsidRDefault="00000000" w:rsidRPr="00000000" w14:paraId="000002FD">
      <w:pPr>
        <w:spacing w:after="120" w:line="280" w:lineRule="auto"/>
        <w:jc w:val="both"/>
        <w:rPr/>
      </w:pPr>
      <w:r w:rsidDel="00000000" w:rsidR="00000000" w:rsidRPr="00000000">
        <w:rPr>
          <w:b w:val="0"/>
          <w:bCs w:val="0"/>
          <w:i w:val="0"/>
          <w:iCs w:val="0"/>
          <w:rtl w:val="0"/>
        </w:rPr>
        <w:t xml:space="preserve">La razón del fallo fue uniforme en los 7 casos: el test esperaba un HTTP 400, pero el sistema respondía HTTP 200 porque dejaba pasar la entrada inválida. Esta evidencia documental del estado rojo se guardó en el repositorio bajo docs/evidencia/hito4/01_tdd_activity_red.md.</w:t>
      </w:r>
      <w:r w:rsidDel="00000000" w:rsidR="00000000" w:rsidRPr="00000000">
        <w:rPr>
          <w:rtl w:val="0"/>
        </w:rPr>
      </w:r>
    </w:p>
    <w:p w:rsidR="00000000" w:rsidDel="00000000" w:rsidP="00000000" w:rsidRDefault="00000000" w:rsidRPr="00000000" w14:paraId="000002FE">
      <w:pPr>
        <w:spacing w:after="120" w:line="280" w:lineRule="auto"/>
        <w:jc w:val="both"/>
        <w:rPr/>
      </w:pPr>
      <w:r w:rsidDel="00000000" w:rsidR="00000000" w:rsidRPr="00000000">
        <w:rPr>
          <w:b w:val="0"/>
          <w:bCs w:val="0"/>
          <w:i w:val="0"/>
          <w:iCs w:val="0"/>
          <w:rtl w:val="0"/>
        </w:rPr>
        <w:t xml:space="preserve">Commit asociado al estado rojo: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FF">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0">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r>
    </w:tbl>
    <w:p w:rsidR="00000000" w:rsidDel="00000000" w:rsidP="00000000" w:rsidRDefault="00000000" w:rsidRPr="00000000" w14:paraId="00000303">
      <w:pPr>
        <w:pStyle w:val="Heading3"/>
        <w:spacing w:after="120" w:before="220" w:lineRule="auto"/>
        <w:rPr/>
      </w:pPr>
      <w:r w:rsidDel="00000000" w:rsidR="00000000" w:rsidRPr="00000000">
        <w:rPr>
          <w:rtl w:val="0"/>
        </w:rPr>
        <w:t xml:space="preserve">5.2.3 Fase GREEN — Implementación de las validaciones</w:t>
      </w:r>
    </w:p>
    <w:p w:rsidR="00000000" w:rsidDel="00000000" w:rsidP="00000000" w:rsidRDefault="00000000" w:rsidRPr="00000000" w14:paraId="00000304">
      <w:pPr>
        <w:spacing w:after="120" w:line="280" w:lineRule="auto"/>
        <w:jc w:val="both"/>
        <w:rPr/>
      </w:pPr>
      <w:r w:rsidDel="00000000" w:rsidR="00000000" w:rsidRPr="00000000">
        <w:rPr>
          <w:b w:val="0"/>
          <w:bCs w:val="0"/>
          <w:i w:val="0"/>
          <w:iCs w:val="0"/>
          <w:rtl w:val="0"/>
        </w:rPr>
        <w:t xml:space="preserve">Se agregaron las anotaciones de validación al modelo Activity:</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@NotBlank + @Size(min=3, max=100)</w:t>
      </w:r>
    </w:p>
    <w:p w:rsidR="00000000" w:rsidDel="00000000" w:rsidP="00000000" w:rsidRDefault="00000000" w:rsidRPr="00000000" w14:paraId="000003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@NotBlank</w:t>
      </w:r>
    </w:p>
    <w:p w:rsidR="00000000" w:rsidDel="00000000" w:rsidP="00000000" w:rsidRDefault="00000000" w:rsidRPr="00000000" w14:paraId="000003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@NotBlank</w:t>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monthlyCost: @NotNull + @Positive</w:t>
      </w:r>
    </w:p>
    <w:p w:rsidR="00000000" w:rsidDel="00000000" w:rsidP="00000000" w:rsidRDefault="00000000" w:rsidRPr="00000000" w14:paraId="00000309">
      <w:pPr>
        <w:spacing w:after="120" w:line="280" w:lineRule="auto"/>
        <w:jc w:val="both"/>
        <w:rPr/>
      </w:pPr>
      <w:r w:rsidDel="00000000" w:rsidR="00000000" w:rsidRPr="00000000">
        <w:rPr>
          <w:b w:val="0"/>
          <w:bCs w:val="0"/>
          <w:i w:val="0"/>
          <w:iCs w:val="0"/>
          <w:rtl w:val="0"/>
        </w:rPr>
        <w:t xml:space="preserve">Y se agregó @Valid en los métodos createActivity y updateActivity del controller. Se re-ejecutó la suite y los 10 tests pasaron sin modificarse: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A">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0B">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40" w:before="40" w:line="260" w:lineRule="auto"/>
              <w:jc w:val="left"/>
              <w:rPr/>
            </w:pPr>
            <w:r w:rsidDel="00000000" w:rsidR="00000000" w:rsidRPr="00000000">
              <w:rPr>
                <w:b w:val="0"/>
                <w:bCs w:val="0"/>
                <w:sz w:val="20"/>
                <w:szCs w:val="20"/>
                <w:rtl w:val="0"/>
              </w:rPr>
              <w:t xml:space="preserve">Tests pasados tras el fix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40" w:before="40" w:line="260" w:lineRule="auto"/>
              <w:jc w:val="center"/>
              <w:rPr/>
            </w:pPr>
            <w:r w:rsidDel="00000000" w:rsidR="00000000" w:rsidRPr="00000000">
              <w:rPr>
                <w:b w:val="0"/>
                <w:bCs w:val="0"/>
                <w:sz w:val="20"/>
                <w:szCs w:val="20"/>
                <w:rtl w:val="0"/>
              </w:rPr>
              <w:t xml:space="preserve">10/10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E">
            <w:pPr>
              <w:spacing w:after="40" w:before="40" w:line="260" w:lineRule="auto"/>
              <w:jc w:val="left"/>
              <w:rPr/>
            </w:pPr>
            <w:r w:rsidDel="00000000" w:rsidR="00000000" w:rsidRPr="00000000">
              <w:rPr>
                <w:b w:val="0"/>
                <w:bCs w:val="0"/>
                <w:sz w:val="20"/>
                <w:szCs w:val="20"/>
                <w:rtl w:val="0"/>
              </w:rPr>
              <w:t xml:space="preserve">Tests modificados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F">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40" w:before="40" w:line="260" w:lineRule="auto"/>
              <w:jc w:val="left"/>
              <w:rPr/>
            </w:pPr>
            <w:r w:rsidDel="00000000" w:rsidR="00000000" w:rsidRPr="00000000">
              <w:rPr>
                <w:b w:val="0"/>
                <w:bCs w:val="0"/>
                <w:sz w:val="20"/>
                <w:szCs w:val="20"/>
                <w:rtl w:val="0"/>
              </w:rPr>
              <w:t xml:space="preserve">Suite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1">
            <w:pPr>
              <w:spacing w:after="40" w:before="40" w:line="260" w:lineRule="auto"/>
              <w:jc w:val="center"/>
              <w:rPr/>
            </w:pPr>
            <w:r w:rsidDel="00000000" w:rsidR="00000000" w:rsidRPr="00000000">
              <w:rPr>
                <w:b w:val="0"/>
                <w:bCs w:val="0"/>
                <w:sz w:val="20"/>
                <w:szCs w:val="20"/>
                <w:rtl w:val="0"/>
              </w:rPr>
              <w:t xml:space="preserve">BUILD SUCCESS</w:t>
            </w:r>
            <w:r w:rsidDel="00000000" w:rsidR="00000000" w:rsidRPr="00000000">
              <w:rPr>
                <w:rtl w:val="0"/>
              </w:rPr>
            </w:r>
          </w:p>
        </w:tc>
      </w:tr>
    </w:tbl>
    <w:p w:rsidR="00000000" w:rsidDel="00000000" w:rsidP="00000000" w:rsidRDefault="00000000" w:rsidRPr="00000000" w14:paraId="00000312">
      <w:pPr>
        <w:spacing w:after="120" w:line="280" w:lineRule="auto"/>
        <w:jc w:val="both"/>
        <w:rPr/>
      </w:pPr>
      <w:r w:rsidDel="00000000" w:rsidR="00000000" w:rsidRPr="00000000">
        <w:rPr>
          <w:b w:val="0"/>
          <w:bCs w:val="0"/>
          <w:i w:val="0"/>
          <w:iCs w:val="0"/>
          <w:rtl w:val="0"/>
        </w:rPr>
        <w:t xml:space="preserve">Commit asociado al estado verde: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3">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4">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r>
    </w:tbl>
    <w:p w:rsidR="00000000" w:rsidDel="00000000" w:rsidP="00000000" w:rsidRDefault="00000000" w:rsidRPr="00000000" w14:paraId="00000317">
      <w:pPr>
        <w:pStyle w:val="Heading2"/>
        <w:spacing w:after="160" w:before="280" w:lineRule="auto"/>
        <w:rPr>
          <w:color w:val="000000"/>
        </w:rPr>
      </w:pPr>
      <w:r w:rsidDel="00000000" w:rsidR="00000000" w:rsidRPr="00000000">
        <w:rPr>
          <w:color w:val="000000"/>
          <w:rtl w:val="0"/>
        </w:rPr>
        <w:t xml:space="preserve">5.3 Aplicación sobre AttendanceController</w:t>
      </w:r>
    </w:p>
    <w:p w:rsidR="00000000" w:rsidDel="00000000" w:rsidP="00000000" w:rsidRDefault="00000000" w:rsidRPr="00000000" w14:paraId="00000318">
      <w:pPr>
        <w:spacing w:after="120" w:line="280" w:lineRule="auto"/>
        <w:jc w:val="both"/>
        <w:rPr/>
      </w:pPr>
      <w:r w:rsidDel="00000000" w:rsidR="00000000" w:rsidRPr="00000000">
        <w:rPr>
          <w:b w:val="0"/>
          <w:bCs w:val="0"/>
          <w:i w:val="0"/>
          <w:iCs w:val="0"/>
          <w:rtl w:val="0"/>
        </w:rPr>
        <w:t xml:space="preserve">Se aplicó el mismo ciclo Red-Green sobre AttendanceController, esta vez orientado al DTO AttendanceRequest, que no tenía validaciones.</w:t>
      </w:r>
      <w:r w:rsidDel="00000000" w:rsidR="00000000" w:rsidRPr="00000000">
        <w:rPr>
          <w:rtl w:val="0"/>
        </w:rPr>
      </w:r>
    </w:p>
    <w:p w:rsidR="00000000" w:rsidDel="00000000" w:rsidP="00000000" w:rsidRDefault="00000000" w:rsidRPr="00000000" w14:paraId="00000319">
      <w:pPr>
        <w:pStyle w:val="Heading3"/>
        <w:spacing w:after="120" w:before="220" w:lineRule="auto"/>
        <w:rPr/>
      </w:pPr>
      <w:r w:rsidDel="00000000" w:rsidR="00000000" w:rsidRPr="00000000">
        <w:rPr>
          <w:rtl w:val="0"/>
        </w:rPr>
        <w:t xml:space="preserve">5.3.1 Fase RED</w:t>
      </w:r>
    </w:p>
    <w:p w:rsidR="00000000" w:rsidDel="00000000" w:rsidP="00000000" w:rsidRDefault="00000000" w:rsidRPr="00000000" w14:paraId="0000031A">
      <w:pPr>
        <w:spacing w:after="120" w:line="280" w:lineRule="auto"/>
        <w:jc w:val="both"/>
        <w:rPr/>
      </w:pPr>
      <w:r w:rsidDel="00000000" w:rsidR="00000000" w:rsidRPr="00000000">
        <w:rPr>
          <w:b w:val="0"/>
          <w:bCs w:val="0"/>
          <w:i w:val="0"/>
          <w:iCs w:val="0"/>
          <w:rtl w:val="0"/>
        </w:rPr>
        <w:t xml:space="preserve">Se creó AttendanceControllerTest con los 6 casos AT-01 a AT-06. Resultado de la primera ejecución: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2000"/>
        <w:gridCol w:w="3600"/>
        <w:tblGridChange w:id="0">
          <w:tblGrid>
            <w:gridCol w:w="376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B">
            <w:pPr>
              <w:spacing w:after="40" w:before="40" w:line="26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C">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1D">
            <w:pPr>
              <w:spacing w:after="40" w:before="40" w:line="26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E">
            <w:pPr>
              <w:spacing w:after="40" w:before="40" w:line="260" w:lineRule="auto"/>
              <w:jc w:val="left"/>
              <w:rPr/>
            </w:pPr>
            <w:r w:rsidDel="00000000" w:rsidR="00000000" w:rsidRPr="00000000">
              <w:rPr>
                <w:b w:val="0"/>
                <w:bCs w:val="0"/>
                <w:sz w:val="20"/>
                <w:szCs w:val="20"/>
                <w:rtl w:val="0"/>
              </w:rPr>
              <w:t xml:space="preserve">Tests que fallaron (rojo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1F">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20">
            <w:pPr>
              <w:spacing w:after="40" w:before="40" w:line="260" w:lineRule="auto"/>
              <w:jc w:val="left"/>
              <w:rPr/>
            </w:pPr>
            <w:r w:rsidDel="00000000" w:rsidR="00000000" w:rsidRPr="00000000">
              <w:rPr>
                <w:b w:val="0"/>
                <w:bCs w:val="0"/>
                <w:sz w:val="20"/>
                <w:szCs w:val="20"/>
                <w:rtl w:val="0"/>
              </w:rPr>
              <w:t xml:space="preserve">AT-01, AT-02, AT-03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1">
            <w:pPr>
              <w:spacing w:after="40" w:before="40" w:line="260" w:lineRule="auto"/>
              <w:jc w:val="left"/>
              <w:rPr/>
            </w:pPr>
            <w:r w:rsidDel="00000000" w:rsidR="00000000" w:rsidRPr="00000000">
              <w:rPr>
                <w:b w:val="0"/>
                <w:bCs w:val="0"/>
                <w:sz w:val="20"/>
                <w:szCs w:val="20"/>
                <w:rtl w:val="0"/>
              </w:rPr>
              <w:t xml:space="preserve">Tests que pasaron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2">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3">
            <w:pPr>
              <w:spacing w:after="40" w:before="40" w:line="260" w:lineRule="auto"/>
              <w:jc w:val="left"/>
              <w:rPr/>
            </w:pPr>
            <w:r w:rsidDel="00000000" w:rsidR="00000000" w:rsidRPr="00000000">
              <w:rPr>
                <w:b w:val="0"/>
                <w:bCs w:val="0"/>
                <w:sz w:val="20"/>
                <w:szCs w:val="20"/>
                <w:rtl w:val="0"/>
              </w:rPr>
              <w:t xml:space="preserve">AT-04, AT-05, AT-06 (casos válidos)</w:t>
            </w:r>
            <w:r w:rsidDel="00000000" w:rsidR="00000000" w:rsidRPr="00000000">
              <w:rPr>
                <w:rtl w:val="0"/>
              </w:rPr>
            </w:r>
          </w:p>
        </w:tc>
      </w:tr>
    </w:tbl>
    <w:p w:rsidR="00000000" w:rsidDel="00000000" w:rsidP="00000000" w:rsidRDefault="00000000" w:rsidRPr="00000000" w14:paraId="00000324">
      <w:pPr>
        <w:spacing w:after="120" w:line="280" w:lineRule="auto"/>
        <w:jc w:val="both"/>
        <w:rPr/>
      </w:pPr>
      <w:r w:rsidDel="00000000" w:rsidR="00000000" w:rsidRPr="00000000">
        <w:rPr>
          <w:b w:val="0"/>
          <w:bCs w:val="0"/>
          <w:i w:val="0"/>
          <w:iCs w:val="0"/>
          <w:rtl w:val="0"/>
        </w:rPr>
        <w:t xml:space="preserve">Commit del estado rojo: 9bbddc8 — test(attendance): add validation tests for AttendanceController (TDD red).</w:t>
      </w:r>
      <w:r w:rsidDel="00000000" w:rsidR="00000000" w:rsidRPr="00000000">
        <w:rPr>
          <w:rtl w:val="0"/>
        </w:rPr>
      </w:r>
    </w:p>
    <w:p w:rsidR="00000000" w:rsidDel="00000000" w:rsidP="00000000" w:rsidRDefault="00000000" w:rsidRPr="00000000" w14:paraId="00000325">
      <w:pPr>
        <w:pStyle w:val="Heading3"/>
        <w:spacing w:after="120" w:before="220" w:lineRule="auto"/>
        <w:rPr/>
      </w:pPr>
      <w:r w:rsidDel="00000000" w:rsidR="00000000" w:rsidRPr="00000000">
        <w:rPr>
          <w:rtl w:val="0"/>
        </w:rPr>
        <w:t xml:space="preserve">5.3.2 Fase GREEN</w:t>
      </w:r>
    </w:p>
    <w:p w:rsidR="00000000" w:rsidDel="00000000" w:rsidP="00000000" w:rsidRDefault="00000000" w:rsidRPr="00000000" w14:paraId="00000326">
      <w:pPr>
        <w:spacing w:after="120" w:line="280" w:lineRule="auto"/>
        <w:jc w:val="both"/>
        <w:rPr/>
      </w:pPr>
      <w:r w:rsidDel="00000000" w:rsidR="00000000" w:rsidRPr="00000000">
        <w:rPr>
          <w:b w:val="0"/>
          <w:bCs w:val="0"/>
          <w:i w:val="0"/>
          <w:iCs w:val="0"/>
          <w:rtl w:val="0"/>
        </w:rPr>
        <w:t xml:space="preserve">Se agregaron las validaciones @NotNull y @Positive al campo userId del DTO AttendanceRequest, y @Valid en el método registerAttendance del controller. La re-ejecución dio los 6 tests en verde.</w:t>
      </w:r>
      <w:r w:rsidDel="00000000" w:rsidR="00000000" w:rsidRPr="00000000">
        <w:rPr>
          <w:rtl w:val="0"/>
        </w:rPr>
      </w:r>
    </w:p>
    <w:p w:rsidR="00000000" w:rsidDel="00000000" w:rsidP="00000000" w:rsidRDefault="00000000" w:rsidRPr="00000000" w14:paraId="00000327">
      <w:pPr>
        <w:spacing w:after="120" w:line="280" w:lineRule="auto"/>
        <w:jc w:val="both"/>
        <w:rPr/>
      </w:pPr>
      <w:r w:rsidDel="00000000" w:rsidR="00000000" w:rsidRPr="00000000">
        <w:rPr>
          <w:b w:val="0"/>
          <w:bCs w:val="0"/>
          <w:i w:val="0"/>
          <w:iCs w:val="0"/>
          <w:rtl w:val="0"/>
        </w:rPr>
        <w:t xml:space="preserve">Commit del estado verde: 21b0416 — feat(attendance): add validation to AttendanceRequest and @Valid (TDD green).</w:t>
      </w:r>
      <w:r w:rsidDel="00000000" w:rsidR="00000000" w:rsidRPr="00000000">
        <w:rPr>
          <w:rtl w:val="0"/>
        </w:rPr>
      </w:r>
    </w:p>
    <w:p w:rsidR="00000000" w:rsidDel="00000000" w:rsidP="00000000" w:rsidRDefault="00000000" w:rsidRPr="00000000" w14:paraId="00000328">
      <w:pPr>
        <w:pStyle w:val="Heading2"/>
        <w:spacing w:after="160" w:before="280" w:lineRule="auto"/>
        <w:rPr>
          <w:color w:val="000000"/>
        </w:rPr>
      </w:pPr>
      <w:r w:rsidDel="00000000" w:rsidR="00000000" w:rsidRPr="00000000">
        <w:rPr>
          <w:color w:val="000000"/>
          <w:rtl w:val="0"/>
        </w:rPr>
        <w:t xml:space="preserve">5.4 Evidencia y Conclusiones del Ciclo TDD</w:t>
      </w:r>
    </w:p>
    <w:p w:rsidR="00000000" w:rsidDel="00000000" w:rsidP="00000000" w:rsidRDefault="00000000" w:rsidRPr="00000000" w14:paraId="00000329">
      <w:pPr>
        <w:spacing w:after="120" w:line="280" w:lineRule="auto"/>
        <w:jc w:val="both"/>
        <w:rPr/>
      </w:pPr>
      <w:r w:rsidDel="00000000" w:rsidR="00000000" w:rsidRPr="00000000">
        <w:rPr>
          <w:b w:val="0"/>
          <w:bCs w:val="0"/>
          <w:i w:val="0"/>
          <w:iCs w:val="0"/>
          <w:rtl w:val="0"/>
        </w:rPr>
        <w:t xml:space="preserve">La aplicación de TDD cumplió simultáneamente con tres objetivos del Hito 4 en un único bloque coherente de trabajo:</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Tarea del profesor: ciclo Red-Green documentado sobre dos funcionalidades nuevas con commits separados que dejan el ciclo trazable en el historial de git.</w:t>
      </w:r>
    </w:p>
    <w:p w:rsidR="00000000" w:rsidDel="00000000" w:rsidP="00000000" w:rsidRDefault="00000000" w:rsidRPr="00000000" w14:paraId="000003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Detección de defectos: los tests en rojo expusieron y documentaron formalmente los defectos 1 y 2 del reporte (sección 6).</w:t>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Aumento de cobertura: las nuevas funcionalidades quedaron 100% cubiertas en el momento mismo de su nacimiento.</w:t>
      </w:r>
    </w:p>
    <w:p w:rsidR="00000000" w:rsidDel="00000000" w:rsidP="00000000" w:rsidRDefault="00000000" w:rsidRPr="00000000" w14:paraId="0000032D">
      <w:pPr>
        <w:spacing w:after="120" w:line="280" w:lineRule="auto"/>
        <w:jc w:val="both"/>
        <w:rPr/>
      </w:pPr>
      <w:r w:rsidDel="00000000" w:rsidR="00000000" w:rsidRPr="00000000">
        <w:rPr>
          <w:b w:val="0"/>
          <w:bCs w:val="0"/>
          <w:i w:val="0"/>
          <w:iCs w:val="0"/>
          <w:rtl w:val="0"/>
        </w:rPr>
        <w:t xml:space="preserve">La evidencia detallada de cada estado (capturas de las salidas de mvn test, listado de tests fallidos con sus aserciones específicas) se encuentra en los archivos 01_tdd_activity_red.md, 02_tdd_activity_green.md, 03_tdd_attendance_red.md y 04_tdd_attendance_green.md del directorio docs/evidencia/hito4 del repositorio.</w:t>
      </w: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spacing w:after="200" w:before="360" w:lineRule="auto"/>
        <w:rPr>
          <w:color w:val="000000"/>
        </w:rPr>
      </w:pPr>
      <w:r w:rsidDel="00000000" w:rsidR="00000000" w:rsidRPr="00000000">
        <w:rPr>
          <w:color w:val="000000"/>
          <w:rtl w:val="0"/>
        </w:rPr>
        <w:t xml:space="preserve">6. Reporte de Defectos</w:t>
      </w:r>
    </w:p>
    <w:p w:rsidR="00000000" w:rsidDel="00000000" w:rsidP="00000000" w:rsidRDefault="00000000" w:rsidRPr="00000000" w14:paraId="00000330">
      <w:pPr>
        <w:spacing w:after="120" w:line="280" w:lineRule="auto"/>
        <w:jc w:val="both"/>
        <w:rPr/>
      </w:pPr>
      <w:r w:rsidDel="00000000" w:rsidR="00000000" w:rsidRPr="00000000">
        <w:rPr>
          <w:b w:val="0"/>
          <w:bCs w:val="0"/>
          <w:i w:val="0"/>
          <w:iCs w:val="0"/>
          <w:rtl w:val="0"/>
        </w:rPr>
        <w:t xml:space="preserve">Esta sección documenta los defectos detectados durante el avance del Hito 4. La consigna establece un mínimo de 5 defectos; el avance documenta 6 defectos, de los cuales 3 fueron corregidos en el mismo hito mediante TDD y testing dirigido, 1 fue mitigado mediante un test adicional, y 2 quedan registrados como Abiertos para análisis o tratamiento en avances posteriores.</w:t>
      </w:r>
      <w:r w:rsidDel="00000000" w:rsidR="00000000" w:rsidRPr="00000000">
        <w:rPr>
          <w:rtl w:val="0"/>
        </w:rPr>
      </w:r>
    </w:p>
    <w:p w:rsidR="00000000" w:rsidDel="00000000" w:rsidP="00000000" w:rsidRDefault="00000000" w:rsidRPr="00000000" w14:paraId="00000331">
      <w:pPr>
        <w:pStyle w:val="Heading2"/>
        <w:spacing w:after="160" w:before="280" w:lineRule="auto"/>
        <w:rPr>
          <w:color w:val="000000"/>
        </w:rPr>
      </w:pPr>
      <w:r w:rsidDel="00000000" w:rsidR="00000000" w:rsidRPr="00000000">
        <w:rPr>
          <w:color w:val="000000"/>
          <w:rtl w:val="0"/>
        </w:rPr>
        <w:t xml:space="preserve">6.1 Resumen Cuantitativo</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2">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4">
            <w:pPr>
              <w:spacing w:after="40" w:before="40" w:line="260" w:lineRule="auto"/>
              <w:jc w:val="center"/>
              <w:rPr/>
            </w:pPr>
            <w:r w:rsidDel="00000000" w:rsidR="00000000" w:rsidRPr="00000000">
              <w:rPr>
                <w:b w:val="1"/>
                <w:bCs w:val="1"/>
                <w:color w:val="ffffff"/>
                <w:sz w:val="20"/>
                <w:szCs w:val="20"/>
                <w:rtl w:val="0"/>
              </w:rPr>
              <w:t xml:space="preserve">Corregidos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5">
            <w:pPr>
              <w:spacing w:after="40" w:before="40" w:line="260" w:lineRule="auto"/>
              <w:jc w:val="center"/>
              <w:rPr/>
            </w:pPr>
            <w:r w:rsidDel="00000000" w:rsidR="00000000" w:rsidRPr="00000000">
              <w:rPr>
                <w:b w:val="1"/>
                <w:bCs w:val="1"/>
                <w:color w:val="ffffff"/>
                <w:sz w:val="20"/>
                <w:szCs w:val="20"/>
                <w:rtl w:val="0"/>
              </w:rPr>
              <w:t xml:space="preserve">Abiertos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6">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8">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A">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D">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3F">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2">
            <w:pPr>
              <w:spacing w:after="40" w:before="40" w:line="260" w:lineRule="auto"/>
              <w:jc w:val="center"/>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3">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4">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346">
      <w:pPr>
        <w:pStyle w:val="Heading2"/>
        <w:spacing w:after="160" w:before="280" w:lineRule="auto"/>
        <w:rPr>
          <w:color w:val="000000"/>
        </w:rPr>
      </w:pPr>
      <w:r w:rsidDel="00000000" w:rsidR="00000000" w:rsidRPr="00000000">
        <w:rPr>
          <w:color w:val="000000"/>
          <w:rtl w:val="0"/>
        </w:rPr>
        <w:t xml:space="preserve">6.2 Tabla Consolidada de Defectos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1400"/>
        <w:gridCol w:w="1400"/>
        <w:tblGridChange w:id="0">
          <w:tblGrid>
            <w:gridCol w:w="800"/>
            <w:gridCol w:w="576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7">
            <w:pPr>
              <w:spacing w:after="40" w:before="40" w:line="26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8">
            <w:pPr>
              <w:spacing w:after="40" w:before="40" w:line="26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9">
            <w:pPr>
              <w:spacing w:after="40" w:before="40" w:line="260" w:lineRule="auto"/>
              <w:jc w:val="cente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4A">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B">
            <w:pPr>
              <w:spacing w:after="40" w:before="40" w:line="260" w:lineRule="auto"/>
              <w:jc w:val="center"/>
              <w:rPr/>
            </w:pPr>
            <w:r w:rsidDel="00000000" w:rsidR="00000000" w:rsidRPr="00000000">
              <w:rPr>
                <w:b w:val="0"/>
                <w:bCs w:val="0"/>
                <w:sz w:val="20"/>
                <w:szCs w:val="20"/>
                <w:rtl w:val="0"/>
              </w:rPr>
              <w:t xml:space="preserve">DEF-01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40" w:before="40" w:line="260" w:lineRule="auto"/>
              <w:jc w:val="left"/>
              <w:rPr/>
            </w:pPr>
            <w:r w:rsidDel="00000000" w:rsidR="00000000" w:rsidRPr="00000000">
              <w:rPr>
                <w:b w:val="0"/>
                <w:bCs w:val="0"/>
                <w:sz w:val="20"/>
                <w:szCs w:val="20"/>
                <w:rtl w:val="0"/>
              </w:rPr>
              <w:t xml:space="preserve">ActivityController no aplica @Valid sobre el cuerpo de las requests y Activity carece de anotaciones de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F">
            <w:pPr>
              <w:spacing w:after="40" w:before="40" w:line="260" w:lineRule="auto"/>
              <w:jc w:val="center"/>
              <w:rPr/>
            </w:pPr>
            <w:r w:rsidDel="00000000" w:rsidR="00000000" w:rsidRPr="00000000">
              <w:rPr>
                <w:b w:val="0"/>
                <w:bCs w:val="0"/>
                <w:sz w:val="20"/>
                <w:szCs w:val="20"/>
                <w:rtl w:val="0"/>
              </w:rPr>
              <w:t xml:space="preserve">DEF-02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0">
            <w:pPr>
              <w:spacing w:after="40" w:before="40" w:line="260" w:lineRule="auto"/>
              <w:jc w:val="left"/>
              <w:rPr/>
            </w:pPr>
            <w:r w:rsidDel="00000000" w:rsidR="00000000" w:rsidRPr="00000000">
              <w:rPr>
                <w:b w:val="0"/>
                <w:bCs w:val="0"/>
                <w:sz w:val="20"/>
                <w:szCs w:val="20"/>
                <w:rtl w:val="0"/>
              </w:rPr>
              <w:t xml:space="preserve">AttendanceController no aplica @Valid y AttendanceRequest carece de validaciones sobre 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1">
            <w:pPr>
              <w:spacing w:after="40" w:before="40" w:line="260" w:lineRule="auto"/>
              <w:jc w:val="center"/>
              <w:rPr/>
            </w:pPr>
            <w:r w:rsidDel="00000000" w:rsidR="00000000" w:rsidRPr="00000000">
              <w:rPr>
                <w:b w:val="0"/>
                <w:bCs w:val="0"/>
                <w:sz w:val="20"/>
                <w:szCs w:val="20"/>
                <w:rtl w:val="0"/>
              </w:rPr>
              <w:t xml:space="preserve">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2">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3">
            <w:pPr>
              <w:spacing w:after="40" w:before="40" w:line="260" w:lineRule="auto"/>
              <w:jc w:val="center"/>
              <w:rPr/>
            </w:pPr>
            <w:r w:rsidDel="00000000" w:rsidR="00000000" w:rsidRPr="00000000">
              <w:rPr>
                <w:b w:val="0"/>
                <w:bCs w:val="0"/>
                <w:sz w:val="20"/>
                <w:szCs w:val="20"/>
                <w:rtl w:val="0"/>
              </w:rPr>
              <w:t xml:space="preserve">DEF-03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4">
            <w:pPr>
              <w:spacing w:after="40" w:before="40" w:line="260" w:lineRule="auto"/>
              <w:jc w:val="left"/>
              <w:rPr/>
            </w:pPr>
            <w:r w:rsidDel="00000000" w:rsidR="00000000" w:rsidRPr="00000000">
              <w:rPr>
                <w:b w:val="0"/>
                <w:bCs w:val="0"/>
                <w:sz w:val="20"/>
                <w:szCs w:val="20"/>
                <w:rtl w:val="0"/>
              </w:rPr>
              <w:t xml:space="preserve">UserService.updateUser presenta una rama no cubierta en la condición compuesta que evalúa si la password es no-nula pero blank.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6">
            <w:pPr>
              <w:spacing w:after="40" w:before="40" w:line="260" w:lineRule="auto"/>
              <w:jc w:val="center"/>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7">
            <w:pPr>
              <w:spacing w:after="40" w:before="40" w:line="260" w:lineRule="auto"/>
              <w:jc w:val="center"/>
              <w:rPr/>
            </w:pPr>
            <w:r w:rsidDel="00000000" w:rsidR="00000000" w:rsidRPr="00000000">
              <w:rPr>
                <w:b w:val="0"/>
                <w:bCs w:val="0"/>
                <w:sz w:val="20"/>
                <w:szCs w:val="20"/>
                <w:rtl w:val="0"/>
              </w:rPr>
              <w:t xml:space="preserve">DEF-04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8">
            <w:pPr>
              <w:spacing w:after="40" w:before="40" w:line="260" w:lineRule="auto"/>
              <w:jc w:val="left"/>
              <w:rPr/>
            </w:pPr>
            <w:r w:rsidDel="00000000" w:rsidR="00000000" w:rsidRPr="00000000">
              <w:rPr>
                <w:b w:val="0"/>
                <w:bCs w:val="0"/>
                <w:sz w:val="20"/>
                <w:szCs w:val="20"/>
                <w:rtl w:val="0"/>
              </w:rPr>
              <w:t xml:space="preserve">User.password tiene @Size(min=6) pero carece de tope superior, permitiendo contraseñas arbitrariamente largas.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9">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A">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40" w:before="40" w:line="260" w:lineRule="auto"/>
              <w:jc w:val="center"/>
              <w:rPr/>
            </w:pPr>
            <w:r w:rsidDel="00000000" w:rsidR="00000000" w:rsidRPr="00000000">
              <w:rPr>
                <w:b w:val="0"/>
                <w:bCs w:val="0"/>
                <w:sz w:val="20"/>
                <w:szCs w:val="20"/>
                <w:rtl w:val="0"/>
              </w:rPr>
              <w:t xml:space="preserve">DEF-05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40" w:before="40" w:line="260" w:lineRule="auto"/>
              <w:jc w:val="left"/>
              <w:rPr/>
            </w:pPr>
            <w:r w:rsidDel="00000000" w:rsidR="00000000" w:rsidRPr="00000000">
              <w:rPr>
                <w:b w:val="0"/>
                <w:bCs w:val="0"/>
                <w:sz w:val="20"/>
                <w:szCs w:val="20"/>
                <w:rtl w:val="0"/>
              </w:rPr>
              <w:t xml:space="preserve">La validación de User.role es estrictamente case-sensitive ("admin" en minúsculas es rechazado).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40" w:before="40" w:line="260" w:lineRule="auto"/>
              <w:jc w:val="center"/>
              <w:rPr/>
            </w:pPr>
            <w:r w:rsidDel="00000000" w:rsidR="00000000" w:rsidRPr="00000000">
              <w:rPr>
                <w:b w:val="0"/>
                <w:bCs w:val="0"/>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40" w:before="40" w:line="260" w:lineRule="auto"/>
              <w:jc w:val="center"/>
              <w:rPr/>
            </w:pPr>
            <w:r w:rsidDel="00000000" w:rsidR="00000000" w:rsidRPr="00000000">
              <w:rPr>
                <w:b w:val="0"/>
                <w:bCs w:val="0"/>
                <w:sz w:val="20"/>
                <w:szCs w:val="20"/>
                <w:rtl w:val="0"/>
              </w:rPr>
              <w:t xml:space="preserve">Corregido (decisión de diseño documentada)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F">
            <w:pPr>
              <w:spacing w:after="40" w:before="40" w:line="260" w:lineRule="auto"/>
              <w:jc w:val="center"/>
              <w:rPr/>
            </w:pPr>
            <w:r w:rsidDel="00000000" w:rsidR="00000000" w:rsidRPr="00000000">
              <w:rPr>
                <w:b w:val="0"/>
                <w:bCs w:val="0"/>
                <w:sz w:val="20"/>
                <w:szCs w:val="20"/>
                <w:rtl w:val="0"/>
              </w:rPr>
              <w:t xml:space="preserve">DEF-06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0">
            <w:pPr>
              <w:spacing w:after="40" w:before="40" w:line="260" w:lineRule="auto"/>
              <w:jc w:val="left"/>
              <w:rPr/>
            </w:pPr>
            <w:r w:rsidDel="00000000" w:rsidR="00000000" w:rsidRPr="00000000">
              <w:rPr>
                <w:b w:val="0"/>
                <w:bCs w:val="0"/>
                <w:sz w:val="20"/>
                <w:szCs w:val="20"/>
                <w:rtl w:val="0"/>
              </w:rPr>
              <w:t xml:space="preserve">LoginRequest no posee anotaciones de validación; permite enviar credenciales vacías al endpoint de autenticación.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1">
            <w:pPr>
              <w:spacing w:after="40" w:before="40" w:line="260" w:lineRule="auto"/>
              <w:jc w:val="center"/>
              <w:rPr/>
            </w:pPr>
            <w:r w:rsidDel="00000000" w:rsidR="00000000" w:rsidRPr="00000000">
              <w:rPr>
                <w:b w:val="0"/>
                <w:bCs w:val="0"/>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2">
            <w:pPr>
              <w:spacing w:after="40" w:before="40" w:line="260" w:lineRule="auto"/>
              <w:jc w:val="center"/>
              <w:rPr/>
            </w:pPr>
            <w:r w:rsidDel="00000000" w:rsidR="00000000" w:rsidRPr="00000000">
              <w:rPr>
                <w:b w:val="0"/>
                <w:bCs w:val="0"/>
                <w:sz w:val="20"/>
                <w:szCs w:val="20"/>
                <w:rtl w:val="0"/>
              </w:rPr>
              <w:t xml:space="preserve">Abierto</w:t>
            </w:r>
            <w:r w:rsidDel="00000000" w:rsidR="00000000" w:rsidRPr="00000000">
              <w:rPr>
                <w:rtl w:val="0"/>
              </w:rPr>
            </w:r>
          </w:p>
        </w:tc>
      </w:tr>
    </w:tbl>
    <w:p w:rsidR="00000000" w:rsidDel="00000000" w:rsidP="00000000" w:rsidRDefault="00000000" w:rsidRPr="00000000">
      <w:pPr>
        <w:pStyle w:val="Heading2"/>
        <w:spacing w:after="160" w:before="280" w:lineRule="auto"/>
        <w:rPr>
          <w:color w:val="000000"/>
        </w:rPr>
      </w:pPr>
      <w:r w:rsidDel="00000000" w:rsidR="00000000" w:rsidRPr="00000000">
        <w:rPr>
          <w:color w:val="000000"/>
          <w:rtl w:val="0"/>
        </w:rPr>
        <w:t xml:space="preserve">6.2.1 Matriz de Trazabilidad y Prioridad de Defectos</w:t>
      </w:r>
    </w:p>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La siguiente matriz completa la trazabilidad exigida para cada defecto, distinguiendo la SEVERIDAD (impacto técnico, asignada por QA) de la PRIORIDAD (urgencia de corrección, asignada por el Product Owner), e indicando quién lo reportó, a quién se asignó, dónde se detectó y cuál es su test de verificación. La versión afectada es 0.0.1-SNAPSHOT en todos los casos.</w:t>
      </w:r>
      <w:r w:rsidDel="00000000" w:rsidR="00000000" w:rsidRPr="00000000">
        <w:rPr>
          <w:rtl w:val="0"/>
        </w:rPr>
      </w:r>
    </w:p>
    <w:tbl>
      <w:tblPr>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ID</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Severidad (QA)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Prioridad (PO)</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Reportado por</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Asignado a</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Detectado en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Test de verificacion</w:t>
            </w:r>
          </w:p>
        </w:tc>
        <w:tc>
          <w:tcPr>
            <w:tcW w:type="dxa" w:w="1170"/>
            <w:tcBorders>
              <w:top w:val="single" w:sz="4" w:space="0" w:color="BFBFBF"/>
              <w:left w:val="single" w:sz="4" w:space="0" w:color="BFBFBF"/>
              <w:bottom w:val="single" w:sz="4" w:space="0" w:color="BFBFBF"/>
              <w:right w:val="single" w:sz="4" w:space="0" w:color="BFBFBF"/>
            </w:tcBorders>
            <w:shd w:val="clear" w:fill="1F4E79"/>
          </w:tcPr>
          <w:p>
            <w:pPr>
              <w:jc w:val="center"/>
            </w:pPr>
            <w:r/>
            <w:r>
              <w:rPr>
                <w:b/>
                <w:color w:val="FFFFFF"/>
                <w:sz w:val="16"/>
              </w:rPr>
              <w:t>Estado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(ActivityControllerTest)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ActivityControllerTest AC-01..AC-10 (a9c721e)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(QA)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Fase RED TDD (AttendanceControllerTest)</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AttendanceControllerTest AT-01..AT-06 (21b0416)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(JaCoCo)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Reporte JaCoCo (rama no cubierta)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UserServiceTest blank password (e7a0766)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Modelo User.password</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(mejora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UserControllerTest CP-18</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Corregido*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Mateo Brizuela (inspección DTOs)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LoginRequest / AuthController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 (próximo avance)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DEF-EXP-01</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Media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userId inexistente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ME-05 (maquina de estados)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DEF-EXP-02</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/attendances duplicado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ME-07 (maquina de estados)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DEF-EXP-03</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Mayor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PUT /users con password vacia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DEF-EXP-04</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Critica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Alta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GET /users como CLIENT (sin RBAC)</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DEF-EXP-05</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DELETE /users con FK activa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r>
        <w:tc>
          <w:tcPr>
            <w:tcW w:type="dxa" w:w="1170"/>
            <w:tcBorders>
              <w:top w:val="single" w:sz="4" w:space="0" w:color="BFBFBF"/>
              <w:left w:val="single" w:sz="4" w:space="0" w:color="BFBFBF"/>
              <w:bottom w:val="single" w:sz="4" w:space="0" w:color="BFBFBF"/>
              <w:right w:val="single" w:sz="4" w:space="0" w:color="BFBFBF"/>
            </w:tcBorders>
          </w:tcPr>
          <w:p>
            <w:pPr>
              <w:jc w:val="center"/>
            </w:pPr>
            <w:r/>
            <w:r>
              <w:rPr>
                <w:b w:val="0"/>
                <w:sz w:val="13"/>
              </w:rPr>
              <w:t>DEF-EXP-06</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Menor</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Baja</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Ernesto (exploratorio)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Equipo</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POST /activities day/schedule libres</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Pendiente</w:t>
            </w:r>
          </w:p>
        </w:tc>
        <w:tc>
          <w:tcPr>
            <w:tcW w:type="dxa" w:w="1170"/>
            <w:tcBorders>
              <w:top w:val="single" w:sz="4" w:space="0" w:color="BFBFBF"/>
              <w:left w:val="single" w:sz="4" w:space="0" w:color="BFBFBF"/>
              <w:bottom w:val="single" w:sz="4" w:space="0" w:color="BFBFBF"/>
              <w:right w:val="single" w:sz="4" w:space="0" w:color="BFBFBF"/>
            </w:tcBorders>
          </w:tcPr>
          <w:p>
            <w:pPr>
              <w:jc w:val="left"/>
            </w:pPr>
            <w:r/>
            <w:r>
              <w:rPr>
                <w:b w:val="0"/>
                <w:sz w:val="13"/>
              </w:rPr>
              <w:t>Abierto</w:t>
            </w:r>
          </w:p>
        </w:tc>
      </w:tr>
    </w:tbl>
    <w:p w:rsidR="00000000" w:rsidDel="00000000" w:rsidP="00000000" w:rsidRDefault="00000000" w:rsidRPr="00000000">
      <w:pPr>
        <w:spacing w:after="120" w:line="280" w:lineRule="auto"/>
        <w:jc w:val="both"/>
        <w:rPr/>
      </w:pPr>
      <w:r w:rsidDel="00000000" w:rsidR="00000000" w:rsidRPr="00000000">
        <w:rPr>
          <w:b w:val="0"/>
          <w:bCs w:val="0"/>
          <w:i w:val="0"/>
          <w:iCs w:val="0"/>
          <w:rtl w:val="0"/>
        </w:rPr>
        <w:t xml:space="preserve">(*) DEF-05 se cerro como decision de diseno consciente (la validacion de role se mantiene case-sensitive). La columna Prioridad refleja la urgencia de negocio: los defectos criticos/mayores abiertos del testing exploratorio (DEF-EXP-02, 03 y 04) son los de mayor prioridad para el proximo avance, pese a no haber sido corregidos en este hito.</w:t>
      </w:r>
      <w:r w:rsidDel="00000000" w:rsidR="00000000" w:rsidRPr="00000000">
        <w:rPr>
          <w:rtl w:val="0"/>
        </w:rPr>
      </w:r>
    </w:p>
    <w:p w:rsidR="00000000" w:rsidDel="00000000" w:rsidP="00000000" w:rsidRDefault="00000000" w:rsidRPr="00000000" w14:paraId="00000363">
      <w:pPr>
        <w:pStyle w:val="Heading2"/>
        <w:spacing w:after="160" w:before="280" w:lineRule="auto"/>
        <w:rPr>
          <w:color w:val="000000"/>
        </w:rPr>
      </w:pPr>
      <w:r w:rsidDel="00000000" w:rsidR="00000000" w:rsidRPr="00000000">
        <w:rPr>
          <w:color w:val="000000"/>
          <w:rtl w:val="0"/>
        </w:rPr>
        <w:t xml:space="preserve">6.3 Detalle de Cada Defecto</w:t>
      </w:r>
    </w:p>
    <w:p w:rsidR="00000000" w:rsidDel="00000000" w:rsidP="00000000" w:rsidRDefault="00000000" w:rsidRPr="00000000" w14:paraId="00000364">
      <w:pPr>
        <w:pStyle w:val="Heading3"/>
        <w:spacing w:after="120" w:before="220" w:lineRule="auto"/>
        <w:rPr/>
      </w:pPr>
      <w:r w:rsidDel="00000000" w:rsidR="00000000" w:rsidRPr="00000000">
        <w:rPr>
          <w:rtl w:val="0"/>
        </w:rPr>
        <w:t xml:space="preserve">DEF-01 — Validaciones ausentes en ActivityController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5">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6">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7">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8">
            <w:pPr>
              <w:spacing w:after="40" w:before="40" w:line="260" w:lineRule="auto"/>
              <w:jc w:val="left"/>
              <w:rPr/>
            </w:pPr>
            <w:r w:rsidDel="00000000" w:rsidR="00000000" w:rsidRPr="00000000">
              <w:rPr>
                <w:b w:val="0"/>
                <w:bCs w:val="0"/>
                <w:sz w:val="20"/>
                <w:szCs w:val="20"/>
                <w:rtl w:val="0"/>
              </w:rPr>
              <w:t xml:space="preserve">El endpoint POST /api/activities aceptaba sin validar actividades con name vacío, day vacío, schedule vacío, monthlyCost nulo, negativo o cero. La falta de @Valid en el controller y de anotaciones de validación en el modelo Activity permitía que datos inválidos </w:t>
            </w:r>
            <w:r w:rsidDel="00000000" w:rsidR="00000000" w:rsidRPr="00000000">
              <w:rPr>
                <w:sz w:val="20"/>
                <w:szCs w:val="20"/>
                <w:rtl w:val="0"/>
              </w:rPr>
              <w:t xml:space="preserve">llegarán</w:t>
            </w:r>
            <w:r w:rsidDel="00000000" w:rsidR="00000000" w:rsidRPr="00000000">
              <w:rPr>
                <w:b w:val="0"/>
                <w:bCs w:val="0"/>
                <w:sz w:val="20"/>
                <w:szCs w:val="20"/>
                <w:rtl w:val="0"/>
              </w:rPr>
              <w:t xml:space="preserve"> a la capa de servicio y eventualmente a la base de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9">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A">
            <w:pPr>
              <w:spacing w:after="40" w:before="40" w:line="260" w:lineRule="auto"/>
              <w:jc w:val="left"/>
              <w:rPr/>
            </w:pPr>
            <w:r w:rsidDel="00000000" w:rsidR="00000000" w:rsidRPr="00000000">
              <w:rPr>
                <w:b w:val="0"/>
                <w:bCs w:val="0"/>
                <w:sz w:val="20"/>
                <w:szCs w:val="20"/>
                <w:rtl w:val="0"/>
              </w:rPr>
              <w:t xml:space="preserve">Casos AC-01, AC-03, AC-04, AC-05, AC-07, AC-08, AC-09 del diseño de pruebas — todos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40" w:before="40" w:line="260" w:lineRule="auto"/>
              <w:jc w:val="left"/>
              <w:rPr/>
            </w:pPr>
            <w:r w:rsidDel="00000000" w:rsidR="00000000" w:rsidRPr="00000000">
              <w:rPr>
                <w:b w:val="0"/>
                <w:bCs w:val="0"/>
                <w:sz w:val="20"/>
                <w:szCs w:val="20"/>
                <w:rtl w:val="0"/>
              </w:rPr>
              <w:t xml:space="preserve">Alta — la API expone datos inválidos a la capa de persistencia, pudiendo resultar en respuestas HTTP 500 o, en presencia de constraints débiles, datos corruptos.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D">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E">
            <w:pPr>
              <w:spacing w:after="40" w:before="40" w:line="260" w:lineRule="auto"/>
              <w:jc w:val="left"/>
              <w:rPr/>
            </w:pPr>
            <w:r w:rsidDel="00000000" w:rsidR="00000000" w:rsidRPr="00000000">
              <w:rPr>
                <w:b w:val="0"/>
                <w:bCs w:val="0"/>
                <w:sz w:val="20"/>
                <w:szCs w:val="20"/>
                <w:rtl w:val="0"/>
              </w:rPr>
              <w:t xml:space="preserve">Agregar @Valid en createActivity y updateActivity; agregar @NotBlank, @Size, @NotNull, @Positive en Activity según corresponda a cada campo.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1">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2">
            <w:pPr>
              <w:spacing w:after="40" w:before="40" w:line="260" w:lineRule="auto"/>
              <w:jc w:val="left"/>
              <w:rPr/>
            </w:pPr>
            <w:r w:rsidDel="00000000" w:rsidR="00000000" w:rsidRPr="00000000">
              <w:rPr>
                <w:b w:val="0"/>
                <w:bCs w:val="0"/>
                <w:sz w:val="20"/>
                <w:szCs w:val="20"/>
                <w:rtl w:val="0"/>
              </w:rPr>
              <w:t xml:space="preserve">a9c721e — feat(activity): add validation constraints and @Valid (TDD green)</w:t>
            </w:r>
            <w:r w:rsidDel="00000000" w:rsidR="00000000" w:rsidRPr="00000000">
              <w:rPr>
                <w:rtl w:val="0"/>
              </w:rPr>
            </w:r>
          </w:p>
        </w:tc>
      </w:tr>
    </w:tbl>
    <w:p w:rsidR="00000000" w:rsidDel="00000000" w:rsidP="00000000" w:rsidRDefault="00000000" w:rsidRPr="00000000" w14:paraId="00000373">
      <w:pPr>
        <w:pStyle w:val="Heading3"/>
        <w:spacing w:after="120" w:before="220" w:lineRule="auto"/>
        <w:rPr/>
      </w:pPr>
      <w:r w:rsidDel="00000000" w:rsidR="00000000" w:rsidRPr="00000000">
        <w:rPr>
          <w:rtl w:val="0"/>
        </w:rPr>
        <w:t xml:space="preserve">DEF-02 — Validaciones ausentes en AttendanceController/AttendanceRequest</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4">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75">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after="40" w:before="40" w:line="260" w:lineRule="auto"/>
              <w:jc w:val="left"/>
              <w:rPr/>
            </w:pPr>
            <w:r w:rsidDel="00000000" w:rsidR="00000000" w:rsidRPr="00000000">
              <w:rPr>
                <w:b w:val="0"/>
                <w:bCs w:val="0"/>
                <w:sz w:val="20"/>
                <w:szCs w:val="20"/>
                <w:rtl w:val="0"/>
              </w:rPr>
              <w:t xml:space="preserve">El endpoint POST /api/attendances aceptaba peticiones con userId nulo, negativo o cero. El DTO AttendanceRequest no tenía anotaciones de validación y el controller no aplicaba @Valid.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8">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9">
            <w:pPr>
              <w:spacing w:after="40" w:before="40" w:line="260" w:lineRule="auto"/>
              <w:jc w:val="left"/>
              <w:rPr/>
            </w:pPr>
            <w:r w:rsidDel="00000000" w:rsidR="00000000" w:rsidRPr="00000000">
              <w:rPr>
                <w:b w:val="0"/>
                <w:bCs w:val="0"/>
                <w:sz w:val="20"/>
                <w:szCs w:val="20"/>
                <w:rtl w:val="0"/>
              </w:rPr>
              <w:t xml:space="preserve">Casos AT-01, AT-02, AT-03 — fallaron en la fase RED del ciclo TDD.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40" w:before="40" w:line="260" w:lineRule="auto"/>
              <w:jc w:val="left"/>
              <w:rPr/>
            </w:pPr>
            <w:r w:rsidDel="00000000" w:rsidR="00000000" w:rsidRPr="00000000">
              <w:rPr>
                <w:b w:val="0"/>
                <w:bCs w:val="0"/>
                <w:sz w:val="20"/>
                <w:szCs w:val="20"/>
                <w:rtl w:val="0"/>
              </w:rPr>
              <w:t xml:space="preserve">Alta — un userId inválido derivaba en consultas a la base con valores que no podían corresponder a ningún usuario real.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C">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7D">
            <w:pPr>
              <w:spacing w:after="40" w:before="40" w:line="260" w:lineRule="auto"/>
              <w:jc w:val="left"/>
              <w:rPr/>
            </w:pPr>
            <w:r w:rsidDel="00000000" w:rsidR="00000000" w:rsidRPr="00000000">
              <w:rPr>
                <w:b w:val="0"/>
                <w:bCs w:val="0"/>
                <w:sz w:val="20"/>
                <w:szCs w:val="20"/>
                <w:rtl w:val="0"/>
              </w:rPr>
              <w:t xml:space="preserve">Agregar @NotNull + @Positive en userId de AttendanceRequest; agregar @Valid en registerAttendance.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0">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1">
            <w:pPr>
              <w:spacing w:after="40" w:before="40" w:line="260" w:lineRule="auto"/>
              <w:jc w:val="left"/>
              <w:rPr/>
            </w:pPr>
            <w:r w:rsidDel="00000000" w:rsidR="00000000" w:rsidRPr="00000000">
              <w:rPr>
                <w:b w:val="0"/>
                <w:bCs w:val="0"/>
                <w:sz w:val="20"/>
                <w:szCs w:val="20"/>
                <w:rtl w:val="0"/>
              </w:rPr>
              <w:t xml:space="preserve">21b0416 — feat(attendance): add validation to AttendanceRequest and @Valid (TDD green)</w:t>
            </w:r>
            <w:r w:rsidDel="00000000" w:rsidR="00000000" w:rsidRPr="00000000">
              <w:rPr>
                <w:rtl w:val="0"/>
              </w:rPr>
            </w:r>
          </w:p>
        </w:tc>
      </w:tr>
    </w:tbl>
    <w:p w:rsidR="00000000" w:rsidDel="00000000" w:rsidP="00000000" w:rsidRDefault="00000000" w:rsidRPr="00000000" w14:paraId="00000382">
      <w:pPr>
        <w:pStyle w:val="Heading3"/>
        <w:spacing w:after="120" w:before="220" w:lineRule="auto"/>
        <w:rPr/>
      </w:pPr>
      <w:r w:rsidDel="00000000" w:rsidR="00000000" w:rsidRPr="00000000">
        <w:rPr>
          <w:rtl w:val="0"/>
        </w:rPr>
        <w:t xml:space="preserve">DEF-03 — Rama no cubierta en UserService.updateUser</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3">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4">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40" w:before="40" w:line="260" w:lineRule="auto"/>
              <w:jc w:val="left"/>
              <w:rPr/>
            </w:pPr>
            <w:r w:rsidDel="00000000" w:rsidR="00000000" w:rsidRPr="00000000">
              <w:rPr>
                <w:b w:val="0"/>
                <w:bCs w:val="0"/>
                <w:sz w:val="20"/>
                <w:szCs w:val="20"/>
                <w:rtl w:val="0"/>
              </w:rPr>
              <w:t xml:space="preserve">El método UserService.updateUser contiene una condición compuesta del tipo "si password no es null y password no es blank, actualizar". El segundo operando (la verificación de blank cuando la password es no-nula) no estaba ejercitado por ningún test, dejando 1 de 4 ramas marcadas como missed por JaCoCo.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7">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8">
            <w:pPr>
              <w:spacing w:after="40" w:before="40" w:line="260" w:lineRule="auto"/>
              <w:jc w:val="left"/>
              <w:rPr/>
            </w:pPr>
            <w:r w:rsidDel="00000000" w:rsidR="00000000" w:rsidRPr="00000000">
              <w:rPr>
                <w:b w:val="0"/>
                <w:bCs w:val="0"/>
                <w:sz w:val="20"/>
                <w:szCs w:val="20"/>
                <w:rtl w:val="0"/>
              </w:rPr>
              <w:t xml:space="preserve">Reporte JaCoCo durante el análisis de cobertura del Hito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40" w:before="40" w:line="260" w:lineRule="auto"/>
              <w:jc w:val="left"/>
              <w:rPr/>
            </w:pPr>
            <w:r w:rsidDel="00000000" w:rsidR="00000000" w:rsidRPr="00000000">
              <w:rPr>
                <w:b w:val="0"/>
                <w:bCs w:val="0"/>
                <w:sz w:val="20"/>
                <w:szCs w:val="20"/>
                <w:rtl w:val="0"/>
              </w:rPr>
              <w:t xml:space="preserve">Media — el código existe y funciona, pero una rama sin test es deuda técnica y un riesgo latente.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B">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C">
            <w:pPr>
              <w:spacing w:after="40" w:before="40" w:line="260" w:lineRule="auto"/>
              <w:jc w:val="left"/>
              <w:rPr/>
            </w:pPr>
            <w:r w:rsidDel="00000000" w:rsidR="00000000" w:rsidRPr="00000000">
              <w:rPr>
                <w:b w:val="0"/>
                <w:bCs w:val="0"/>
                <w:sz w:val="20"/>
                <w:szCs w:val="20"/>
                <w:rtl w:val="0"/>
              </w:rPr>
              <w:t xml:space="preserve">Agregar test cuandoPasswordEsBlank en UserServiceTest que cubra el caso password="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40" w:before="40" w:line="260" w:lineRule="auto"/>
              <w:jc w:val="left"/>
              <w:rPr/>
            </w:pPr>
            <w:r w:rsidDel="00000000" w:rsidR="00000000" w:rsidRPr="00000000">
              <w:rPr>
                <w:b w:val="0"/>
                <w:bCs w:val="0"/>
                <w:sz w:val="20"/>
                <w:szCs w:val="20"/>
                <w:rtl w:val="0"/>
              </w:rPr>
              <w:t xml:space="preserve">Corregido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8F">
            <w:pPr>
              <w:spacing w:after="40" w:before="40" w:line="260" w:lineRule="auto"/>
              <w:jc w:val="left"/>
              <w:rPr/>
            </w:pPr>
            <w:r w:rsidDel="00000000" w:rsidR="00000000" w:rsidRPr="00000000">
              <w:rPr>
                <w:b w:val="0"/>
                <w:bCs w:val="0"/>
                <w:sz w:val="20"/>
                <w:szCs w:val="20"/>
                <w:rtl w:val="0"/>
              </w:rPr>
              <w:t xml:space="preserve">Commit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0">
            <w:pPr>
              <w:spacing w:after="40" w:before="40" w:line="260" w:lineRule="auto"/>
              <w:jc w:val="left"/>
              <w:rPr/>
            </w:pPr>
            <w:r w:rsidDel="00000000" w:rsidR="00000000" w:rsidRPr="00000000">
              <w:rPr>
                <w:b w:val="0"/>
                <w:bCs w:val="0"/>
                <w:sz w:val="20"/>
                <w:szCs w:val="20"/>
                <w:rtl w:val="0"/>
              </w:rPr>
              <w:t xml:space="preserve">e7a0766 — test(user): cover missed branch in updateUser (blank password)</w:t>
            </w:r>
            <w:r w:rsidDel="00000000" w:rsidR="00000000" w:rsidRPr="00000000">
              <w:rPr>
                <w:rtl w:val="0"/>
              </w:rPr>
            </w:r>
          </w:p>
        </w:tc>
      </w:tr>
    </w:tbl>
    <w:p w:rsidR="00000000" w:rsidDel="00000000" w:rsidP="00000000" w:rsidRDefault="00000000" w:rsidRPr="00000000" w14:paraId="00000391">
      <w:pPr>
        <w:pStyle w:val="Heading3"/>
        <w:spacing w:after="120" w:before="220" w:lineRule="auto"/>
        <w:rPr/>
      </w:pPr>
      <w:r w:rsidDel="00000000" w:rsidR="00000000" w:rsidRPr="00000000">
        <w:rPr>
          <w:rtl w:val="0"/>
        </w:rPr>
        <w:t xml:space="preserve">DEF-04 — User.password sin tope superior</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2">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4">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40" w:before="40" w:line="260" w:lineRule="auto"/>
              <w:jc w:val="left"/>
              <w:rPr/>
            </w:pPr>
            <w:r w:rsidDel="00000000" w:rsidR="00000000" w:rsidRPr="00000000">
              <w:rPr>
                <w:b w:val="0"/>
                <w:bCs w:val="0"/>
                <w:sz w:val="20"/>
                <w:szCs w:val="20"/>
                <w:rtl w:val="0"/>
              </w:rPr>
              <w:t xml:space="preserve">La anotación @Size(min=6) sobre el campo password establece un mínimo pero no un máximo. En la práctica, esto permite enviar contraseñas de longitud arbitraria al endpoint de creación de usuarios.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6">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7">
            <w:pPr>
              <w:spacing w:after="40" w:before="40" w:line="260" w:lineRule="auto"/>
              <w:jc w:val="left"/>
              <w:rPr/>
            </w:pPr>
            <w:r w:rsidDel="00000000" w:rsidR="00000000" w:rsidRPr="00000000">
              <w:rPr>
                <w:b w:val="0"/>
                <w:bCs w:val="0"/>
                <w:sz w:val="20"/>
                <w:szCs w:val="20"/>
                <w:rtl w:val="0"/>
              </w:rPr>
              <w:t xml:space="preserve">Inspección de las anotaciones del modelo User durante el diseño de los casos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after="40" w:before="40" w:line="260" w:lineRule="auto"/>
              <w:jc w:val="left"/>
              <w:rPr/>
            </w:pPr>
            <w:r w:rsidDel="00000000" w:rsidR="00000000" w:rsidRPr="00000000">
              <w:rPr>
                <w:b w:val="0"/>
                <w:bCs w:val="0"/>
                <w:sz w:val="20"/>
                <w:szCs w:val="20"/>
                <w:rtl w:val="0"/>
              </w:rPr>
              <w:t xml:space="preserve">Media — vector potencial de denegación de servicio si se hashea una entrada extremadamente grande, y posible inconsistencia con políticas de seguridad razonables.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A">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9B">
            <w:pPr>
              <w:spacing w:after="40" w:before="40" w:line="260" w:lineRule="auto"/>
              <w:jc w:val="left"/>
              <w:rPr/>
            </w:pPr>
            <w:r w:rsidDel="00000000" w:rsidR="00000000" w:rsidRPr="00000000">
              <w:rPr>
                <w:b w:val="0"/>
                <w:bCs w:val="0"/>
                <w:sz w:val="20"/>
                <w:szCs w:val="20"/>
                <w:rtl w:val="0"/>
              </w:rPr>
              <w:t xml:space="preserve">Agregar max=128 (o un valor consensuado con la política de contraseñas del proyecto) a la anotación @Size.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40" w:before="40" w:line="260" w:lineRule="auto"/>
              <w:jc w:val="left"/>
              <w:rPr/>
            </w:pPr>
            <w:r w:rsidDel="00000000" w:rsidR="00000000" w:rsidRPr="00000000">
              <w:rPr>
                <w:b w:val="0"/>
                <w:bCs w:val="0"/>
                <w:sz w:val="20"/>
                <w:szCs w:val="20"/>
                <w:rtl w:val="0"/>
              </w:rPr>
              <w:t xml:space="preserve">Abierto — se documenta como mejora para un avance posterior, ya que la corrección requiere acuerdo del equipo sobre la política de contraseñas.</w:t>
            </w:r>
            <w:r w:rsidDel="00000000" w:rsidR="00000000" w:rsidRPr="00000000">
              <w:rPr>
                <w:rtl w:val="0"/>
              </w:rPr>
            </w:r>
          </w:p>
        </w:tc>
      </w:tr>
    </w:tbl>
    <w:p w:rsidR="00000000" w:rsidDel="00000000" w:rsidP="00000000" w:rsidRDefault="00000000" w:rsidRPr="00000000" w14:paraId="0000039E">
      <w:pPr>
        <w:pStyle w:val="Heading3"/>
        <w:spacing w:after="120" w:before="220" w:lineRule="auto"/>
        <w:rPr/>
      </w:pPr>
      <w:r w:rsidDel="00000000" w:rsidR="00000000" w:rsidRPr="00000000">
        <w:rPr>
          <w:rtl w:val="0"/>
        </w:rPr>
        <w:t xml:space="preserve">DEF-05 — Validación de role estrictamente case-sensitive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9F">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0">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40" w:before="40" w:line="260" w:lineRule="auto"/>
              <w:jc w:val="left"/>
              <w:rPr/>
            </w:pPr>
            <w:r w:rsidDel="00000000" w:rsidR="00000000" w:rsidRPr="00000000">
              <w:rPr>
                <w:b w:val="0"/>
                <w:bCs w:val="0"/>
                <w:sz w:val="20"/>
                <w:szCs w:val="20"/>
                <w:rtl w:val="0"/>
              </w:rPr>
              <w:t xml:space="preserve">La validación @Pattern("^(ADMIN|TRAINER|CLIENT)$") sobre el campo role rechaza con HTTP 400 cualquier valor que no esté en mayúsculas exactas. Una entrada como "admin" o "Admin" se rechaza.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3">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4">
            <w:pPr>
              <w:spacing w:after="40" w:before="40" w:line="260" w:lineRule="auto"/>
              <w:jc w:val="left"/>
              <w:rPr/>
            </w:pPr>
            <w:r w:rsidDel="00000000" w:rsidR="00000000" w:rsidRPr="00000000">
              <w:rPr>
                <w:b w:val="0"/>
                <w:bCs w:val="0"/>
                <w:sz w:val="20"/>
                <w:szCs w:val="20"/>
                <w:rtl w:val="0"/>
              </w:rPr>
              <w:t xml:space="preserve">Caso CP-18 del diseño de pruebas.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6">
            <w:pPr>
              <w:spacing w:after="40" w:before="40" w:line="260" w:lineRule="auto"/>
              <w:jc w:val="left"/>
              <w:rPr/>
            </w:pPr>
            <w:r w:rsidDel="00000000" w:rsidR="00000000" w:rsidRPr="00000000">
              <w:rPr>
                <w:b w:val="0"/>
                <w:bCs w:val="0"/>
                <w:sz w:val="20"/>
                <w:szCs w:val="20"/>
                <w:rtl w:val="0"/>
              </w:rPr>
              <w:t xml:space="preserve">Baja — no es una falla funcional sino una decisión de diseño que conviene hacer explícita.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7">
            <w:pPr>
              <w:spacing w:after="40" w:before="40" w:line="260" w:lineRule="auto"/>
              <w:jc w:val="left"/>
              <w:rPr/>
            </w:pPr>
            <w:r w:rsidDel="00000000" w:rsidR="00000000" w:rsidRPr="00000000">
              <w:rPr>
                <w:b w:val="0"/>
                <w:bCs w:val="0"/>
                <w:sz w:val="20"/>
                <w:szCs w:val="20"/>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A8">
            <w:pPr>
              <w:spacing w:after="40" w:before="40" w:line="260" w:lineRule="auto"/>
              <w:jc w:val="left"/>
              <w:rPr/>
            </w:pPr>
            <w:r w:rsidDel="00000000" w:rsidR="00000000" w:rsidRPr="00000000">
              <w:rPr>
                <w:b w:val="0"/>
                <w:bCs w:val="0"/>
                <w:sz w:val="20"/>
                <w:szCs w:val="20"/>
                <w:rtl w:val="0"/>
              </w:rPr>
              <w:t xml:space="preserve">Se considera un comportamiento deseado: forzar la normalización en el cliente evita ambigüedades en autorización. Se documenta como decisión consciente de diseño y se mantiene el comportamiento actual.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9">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A">
            <w:pPr>
              <w:spacing w:after="40" w:before="40" w:line="260" w:lineRule="auto"/>
              <w:jc w:val="left"/>
              <w:rPr/>
            </w:pPr>
            <w:r w:rsidDel="00000000" w:rsidR="00000000" w:rsidRPr="00000000">
              <w:rPr>
                <w:b w:val="0"/>
                <w:bCs w:val="0"/>
                <w:sz w:val="20"/>
                <w:szCs w:val="20"/>
                <w:rtl w:val="0"/>
              </w:rPr>
              <w:t xml:space="preserve">Corregido (cerrado por decisión de diseño)</w:t>
            </w:r>
            <w:r w:rsidDel="00000000" w:rsidR="00000000" w:rsidRPr="00000000">
              <w:rPr>
                <w:rtl w:val="0"/>
              </w:rPr>
            </w:r>
          </w:p>
        </w:tc>
      </w:tr>
    </w:tbl>
    <w:p w:rsidR="00000000" w:rsidDel="00000000" w:rsidP="00000000" w:rsidRDefault="00000000" w:rsidRPr="00000000" w14:paraId="000003AB">
      <w:pPr>
        <w:pStyle w:val="Heading3"/>
        <w:spacing w:after="120" w:before="220" w:lineRule="auto"/>
        <w:rPr/>
      </w:pPr>
      <w:r w:rsidDel="00000000" w:rsidR="00000000" w:rsidRPr="00000000">
        <w:rPr>
          <w:rtl w:val="0"/>
        </w:rPr>
        <w:t xml:space="preserve">DEF-06 — LoginRequest sin validaciones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C">
            <w:pPr>
              <w:spacing w:after="40" w:before="40" w:line="260" w:lineRule="auto"/>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D">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40" w:before="40" w:line="260" w:lineRule="auto"/>
              <w:jc w:val="left"/>
              <w:rPr/>
            </w:pPr>
            <w:r w:rsidDel="00000000" w:rsidR="00000000" w:rsidRPr="00000000">
              <w:rPr>
                <w:b w:val="0"/>
                <w:bCs w:val="0"/>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40" w:before="40" w:line="260" w:lineRule="auto"/>
              <w:jc w:val="left"/>
              <w:rPr/>
            </w:pPr>
            <w:r w:rsidDel="00000000" w:rsidR="00000000" w:rsidRPr="00000000">
              <w:rPr>
                <w:b w:val="0"/>
                <w:bCs w:val="0"/>
                <w:sz w:val="20"/>
                <w:szCs w:val="20"/>
                <w:rtl w:val="0"/>
              </w:rPr>
              <w:t xml:space="preserve">El DTO LoginRequest, utilizado por el endpoint de autenticación, no posee anotaciones de validación. Esto permite enviar peticiones con username/password vacíos al endpoint de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0">
            <w:pPr>
              <w:spacing w:after="40" w:before="40" w:line="260" w:lineRule="auto"/>
              <w:jc w:val="left"/>
              <w:rPr/>
            </w:pPr>
            <w:r w:rsidDel="00000000" w:rsidR="00000000" w:rsidRPr="00000000">
              <w:rPr>
                <w:b w:val="0"/>
                <w:bCs w:val="0"/>
                <w:sz w:val="20"/>
                <w:szCs w:val="20"/>
                <w:rtl w:val="0"/>
              </w:rPr>
              <w:t xml:space="preserve">Cómo se detectó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1">
            <w:pPr>
              <w:spacing w:after="40" w:before="40" w:line="260" w:lineRule="auto"/>
              <w:jc w:val="left"/>
              <w:rPr/>
            </w:pPr>
            <w:r w:rsidDel="00000000" w:rsidR="00000000" w:rsidRPr="00000000">
              <w:rPr>
                <w:b w:val="0"/>
                <w:bCs w:val="0"/>
                <w:sz w:val="20"/>
                <w:szCs w:val="20"/>
                <w:rtl w:val="0"/>
              </w:rPr>
              <w:t xml:space="preserve">Inspección de DTOs durante el análisis de cobertura.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2">
            <w:pPr>
              <w:spacing w:after="40" w:before="40" w:line="260" w:lineRule="auto"/>
              <w:jc w:val="left"/>
              <w:rPr/>
            </w:pPr>
            <w:r w:rsidDel="00000000" w:rsidR="00000000" w:rsidRPr="00000000">
              <w:rPr>
                <w:b w:val="0"/>
                <w:bCs w:val="0"/>
                <w:sz w:val="20"/>
                <w:szCs w:val="20"/>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40" w:before="40" w:line="260" w:lineRule="auto"/>
              <w:jc w:val="left"/>
              <w:rPr/>
            </w:pPr>
            <w:r w:rsidDel="00000000" w:rsidR="00000000" w:rsidRPr="00000000">
              <w:rPr>
                <w:b w:val="0"/>
                <w:bCs w:val="0"/>
                <w:sz w:val="20"/>
                <w:szCs w:val="20"/>
                <w:rtl w:val="0"/>
              </w:rPr>
              <w:t xml:space="preserve">Media — no es una vulnerabilidad de seguridad directa (la autenticación fallará igual), pero genera respuestas 500 en lugar de un 400 limpio cuando faltan credenciales.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4">
            <w:pPr>
              <w:spacing w:after="40" w:before="40" w:line="260" w:lineRule="auto"/>
              <w:jc w:val="left"/>
              <w:rPr/>
            </w:pPr>
            <w:r w:rsidDel="00000000" w:rsidR="00000000" w:rsidRPr="00000000">
              <w:rPr>
                <w:b w:val="0"/>
                <w:bCs w:val="0"/>
                <w:sz w:val="20"/>
                <w:szCs w:val="20"/>
                <w:rtl w:val="0"/>
              </w:rPr>
              <w:t xml:space="preserve">Plan de 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B5">
            <w:pPr>
              <w:spacing w:after="40" w:before="40" w:line="260" w:lineRule="auto"/>
              <w:jc w:val="left"/>
              <w:rPr/>
            </w:pPr>
            <w:r w:rsidDel="00000000" w:rsidR="00000000" w:rsidRPr="00000000">
              <w:rPr>
                <w:b w:val="0"/>
                <w:bCs w:val="0"/>
                <w:sz w:val="20"/>
                <w:szCs w:val="20"/>
                <w:rtl w:val="0"/>
              </w:rPr>
              <w:t xml:space="preserve">Agregar @NotBlank en username y password de LoginRequest, y @Valid en el endpoint de login del AuthController.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40" w:before="40" w:line="260" w:lineRule="auto"/>
              <w:jc w:val="left"/>
              <w:rPr/>
            </w:pPr>
            <w:r w:rsidDel="00000000" w:rsidR="00000000" w:rsidRPr="00000000">
              <w:rPr>
                <w:b w:val="0"/>
                <w:bCs w:val="0"/>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40" w:before="40" w:line="260" w:lineRule="auto"/>
              <w:jc w:val="left"/>
              <w:rPr/>
            </w:pPr>
            <w:r w:rsidDel="00000000" w:rsidR="00000000" w:rsidRPr="00000000">
              <w:rPr>
                <w:b w:val="0"/>
                <w:bCs w:val="0"/>
                <w:sz w:val="20"/>
                <w:szCs w:val="20"/>
                <w:rtl w:val="0"/>
              </w:rPr>
              <w:t xml:space="preserve">Abierto — queda fuera del alcance funcional del Hito 4 (que se centró en validaciones de los modelos de dominio). Se planifica para el siguiente avance.</w:t>
            </w:r>
            <w:r w:rsidDel="00000000" w:rsidR="00000000" w:rsidRPr="00000000">
              <w:rPr>
                <w:rtl w:val="0"/>
              </w:rPr>
            </w:r>
          </w:p>
        </w:tc>
      </w:tr>
    </w:tbl>
    <w:p w:rsidR="00000000" w:rsidDel="00000000" w:rsidP="00000000" w:rsidRDefault="00000000" w:rsidRPr="00000000" w14:paraId="000003B8">
      <w:pPr>
        <w:pStyle w:val="Heading2"/>
        <w:spacing w:after="160" w:before="280" w:lineRule="auto"/>
        <w:rPr>
          <w:color w:val="000000"/>
          <w:sz w:val="20"/>
          <w:szCs w:val="20"/>
        </w:rPr>
      </w:pPr>
      <w:r w:rsidDel="00000000" w:rsidR="00000000" w:rsidRPr="00000000">
        <w:rPr>
          <w:color w:val="000000"/>
          <w:rtl w:val="0"/>
        </w:rPr>
        <w:t xml:space="preserve">6.4 Defectos Detectados por Testing Exploratorio</w:t>
        <w:br w:type="textWrapping"/>
        <w:br w:type="textWrapping"/>
        <w:br w:type="textWrapping"/>
      </w:r>
      <w:r w:rsidDel="00000000" w:rsidR="00000000" w:rsidRPr="00000000">
        <w:rPr>
          <w:rtl w:val="0"/>
        </w:rPr>
      </w:r>
    </w:p>
    <w:p w:rsidR="00000000" w:rsidDel="00000000" w:rsidP="00000000" w:rsidRDefault="00000000" w:rsidRPr="00000000" w14:paraId="000003B9">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Resumen — Testing Exploratorio:</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4.235807860262"/>
        <w:gridCol w:w="3212.646288209607"/>
        <w:gridCol w:w="2673.117903930131"/>
        <w:tblGridChange w:id="0">
          <w:tblGrid>
            <w:gridCol w:w="3474.235807860262"/>
            <w:gridCol w:w="3212.646288209607"/>
            <w:gridCol w:w="2673.11790393013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w:t>
            </w:r>
          </w:p>
        </w:tc>
      </w:tr>
    </w:tbl>
    <w:p w:rsidR="00000000" w:rsidDel="00000000" w:rsidP="00000000" w:rsidRDefault="00000000" w:rsidRPr="00000000" w14:paraId="000003C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 — userId inexistente devuelve HTTP 500 en lugar de 404</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7.2711421098518"/>
        <w:gridCol w:w="7972.728857890148"/>
        <w:tblGridChange w:id="0">
          <w:tblGrid>
            <w:gridCol w:w="1387.2711421098518"/>
            <w:gridCol w:w="7972.72885789014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registrar asistencia con userId positivo pero inexistente en la DB, el sistema devuelve HTTP 500 en lugar de 404.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userId=99999.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excepción NotFoundException y mapearla a HTTP 404 en GlobalExceptionHandler.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D6">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 — Se permiten asistencias duplicadas sin restricción</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9790575916231"/>
        <w:gridCol w:w="7996.020942408377"/>
        <w:tblGridChange w:id="0">
          <w:tblGrid>
            <w:gridCol w:w="1363.9790575916231"/>
            <w:gridCol w:w="7996.020942408377"/>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sistema acepta múltiples asistencias del mismo usuario el mismo día. Ambos registros se persisten con HTTP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/api/attendances con userId=2 ejecutado dos veces seguidas — ambas devuelven 200.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altera el historial y las estadísticas de asistencia.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Validar en AttendanceService si ya existe asistencia del mismo userId en la fecha actual. Si existe, devolver HTTP 409.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E3">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 — No se puede editar usuario sin cambiar la contraseña</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9773321708806"/>
        <w:gridCol w:w="8242.022667829118"/>
        <w:tblGridChange w:id="0">
          <w:tblGrid>
            <w:gridCol w:w="1117.9773321708806"/>
            <w:gridCol w:w="8242.022667829118"/>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editar un usuario dejando contraseña vacía (UI indica "dejar vacío para no cambiar"), el backend devuelve error 400. La funcionalidad de edición está rota.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PUT /api/users/{id} con password="" — respuesta: 400 "La contraseña no puede estar vacía".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Mayor — impide modificar datos de usuarios sin forzar cambio de contraseña.</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Crear DTO UpdateUserRequest sin @NotBlank en password, o usar grupos de validación para diferenciar creación de actualización.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3F0">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 — Sin control de roles: CLIENT accede a todas las rutas (CRÍTICO)</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958115183246"/>
        <w:gridCol w:w="8192.041884816754"/>
        <w:tblGridChange w:id="0">
          <w:tblGrid>
            <w:gridCol w:w="1167.958115183246"/>
            <w:gridCol w:w="8192.04188481675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Un usuario CLIENT puede crear/editar/eliminar usuarios, actividades y registrar asistencias de otros. No hay RBAC implementado.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Login como CLIENT; GET /api/users con ese token devuelve HTTP 200 con la lista completa.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Crítica — un cliente del gimnasio puede crear cuentas de administrador o eliminar usuarios.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autorización por rol en SecurityConfig (.hasRole("ADMIN")) o con @PreAuthorize en los controllers.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automatizados no detectaron este defecto porque @AutoConfigureMockMvc(addFilters=false) deshabilita los filtros de seguridad.</w:t>
            </w:r>
          </w:p>
        </w:tc>
      </w:tr>
    </w:tbl>
    <w:p w:rsidR="00000000" w:rsidDel="00000000" w:rsidP="00000000" w:rsidRDefault="00000000" w:rsidRPr="00000000" w14:paraId="000003FF">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 — Mensaje incorrecto al eliminar usuario con asistencias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4.607329842932"/>
        <w:gridCol w:w="8355.392670157069"/>
        <w:tblGridChange w:id="0">
          <w:tblGrid>
            <w:gridCol w:w="1004.607329842932"/>
            <w:gridCol w:w="8355.392670157069"/>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Al eliminar un usuario con asistencias asociadas, el sistema devuelve HTTP 409 con el mensaje "Verifique que el email y DNI sean únicos", que no corresponde al error real. El frontend no muestra ningún mensaje de error.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Registrar asistencia para un usuario, luego DELETE /api/users/{id}.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el sistema no pierde datos pero el mensaje confunde.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detección de FK violation en GlobalExceptionHandler. En frontend, agregar try-catch en confirmDelete().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40C">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 — Campos día y horario de actividad sin validación de formato en backend</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282722513089"/>
        <w:gridCol w:w="8273.71727748691"/>
        <w:tblGridChange w:id="0">
          <w:tblGrid>
            <w:gridCol w:w="1086.282722513089"/>
            <w:gridCol w:w="8273.7172774869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Valor</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campos day y schedule aceptan cualquier string en el backend. El frontend restringe day a un select, pero accediendo directo a la API se insertan datos inconsistentes.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Cómo se detectó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POST /api/activities con day="CUALQUIER DIA" y schedule="mañana temprano" — HTTP 200, se persiste.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Menor — genera datos inconsistentes sin error visible.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Plan de corrección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Agregar @Pattern en el campo day de Activity con los 7 días válidos.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Abierto</w:t>
            </w:r>
          </w:p>
        </w:tc>
      </w:tr>
    </w:tbl>
    <w:p w:rsidR="00000000" w:rsidDel="00000000" w:rsidP="00000000" w:rsidRDefault="00000000" w:rsidRPr="00000000" w14:paraId="00000419">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el testing exploratorio encontró lo que los tests formales no encontraron?</w:t>
      </w:r>
    </w:p>
    <w:tbl>
      <w:tblPr>
        <w:tblStyle w:val="Table4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7628596338272"/>
        <w:gridCol w:w="7744.237140366172"/>
        <w:tblGridChange w:id="0">
          <w:tblGrid>
            <w:gridCol w:w="1615.7628596338272"/>
            <w:gridCol w:w="7744.237140366172"/>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Por qué no se detectó antes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userId positivo inexistente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doble registro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El flujo editar-sin-cambiar-pass no estaba en los casos formales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Los tests deshabilitan filtros de seguridad (addFilters=false)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diseñó caso de DELETE con FK activa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DEF-EXP-06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120" w:line="280" w:lineRule="auto"/>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No se probó la API directamente sin el frontend</w:t>
            </w:r>
          </w:p>
        </w:tc>
      </w:tr>
    </w:tbl>
    <w:p w:rsidR="00000000" w:rsidDel="00000000" w:rsidP="00000000" w:rsidRDefault="00000000" w:rsidRPr="00000000" w14:paraId="00000428">
      <w:pPr>
        <w:shd w:fill="fdfdfc" w:val="clear"/>
        <w:spacing w:line="280" w:lineRule="auto"/>
        <w:jc w:val="both"/>
        <w:rPr>
          <w:rFonts w:ascii="Roboto" w:cs="Roboto" w:eastAsia="Roboto" w:hAnsi="Roboto"/>
          <w:color w:val="0a0a0a"/>
          <w:sz w:val="20"/>
          <w:szCs w:val="20"/>
        </w:rPr>
      </w:pPr>
      <w:r w:rsidDel="00000000" w:rsidR="00000000" w:rsidRPr="00000000">
        <w:rPr>
          <w:rFonts w:ascii="Roboto" w:cs="Roboto" w:eastAsia="Roboto" w:hAnsi="Roboto"/>
          <w:color w:val="0a0a0a"/>
          <w:sz w:val="20"/>
          <w:szCs w:val="20"/>
          <w:rtl w:val="0"/>
        </w:rPr>
        <w:t xml:space="preserve">Esto ilustra el Principio 5 de ISTQB (Paradoja del pesticida): los tests formales encontraron los bugs que estaban diseñados para encontrar. El testing exploratorio encontró los que quedaron fuera del diseño.</w:t>
      </w:r>
    </w:p>
    <w:p w:rsidR="00000000" w:rsidDel="00000000" w:rsidP="00000000" w:rsidRDefault="00000000" w:rsidRPr="00000000" w14:paraId="00000429">
      <w:pPr>
        <w:spacing w:after="120" w:line="280" w:lineRule="auto"/>
        <w:jc w:val="both"/>
        <w:rPr>
          <w:sz w:val="20"/>
          <w:szCs w:val="20"/>
        </w:rPr>
      </w:pPr>
      <w:r w:rsidDel="00000000" w:rsidR="00000000" w:rsidRPr="00000000">
        <w:rPr>
          <w:rtl w:val="0"/>
        </w:rPr>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spacing w:after="200" w:before="360" w:lineRule="auto"/>
        <w:rPr>
          <w:color w:val="000000"/>
        </w:rPr>
      </w:pPr>
      <w:r w:rsidDel="00000000" w:rsidR="00000000" w:rsidRPr="00000000">
        <w:rPr>
          <w:color w:val="000000"/>
          <w:rtl w:val="0"/>
        </w:rPr>
        <w:t xml:space="preserve">7. Evolución del Repositorio durante el Hito 4</w:t>
      </w:r>
    </w:p>
    <w:p w:rsidR="00000000" w:rsidDel="00000000" w:rsidP="00000000" w:rsidRDefault="00000000" w:rsidRPr="00000000" w14:paraId="0000042C">
      <w:pPr>
        <w:spacing w:after="120" w:line="280" w:lineRule="auto"/>
        <w:jc w:val="both"/>
        <w:rPr/>
      </w:pPr>
      <w:r w:rsidDel="00000000" w:rsidR="00000000" w:rsidRPr="00000000">
        <w:rPr>
          <w:b w:val="0"/>
          <w:bCs w:val="0"/>
          <w:i w:val="0"/>
          <w:iCs w:val="0"/>
          <w:rtl w:val="0"/>
        </w:rPr>
        <w:t xml:space="preserve">Esta sección documenta la actividad sostenida sobre el repositorio durante la semana del Hito 4, en cumplimiento del criterio de "commits regulares y descriptivos" exigido por la consigna.</w:t>
      </w:r>
      <w:r w:rsidDel="00000000" w:rsidR="00000000" w:rsidRPr="00000000">
        <w:rPr>
          <w:rtl w:val="0"/>
        </w:rPr>
      </w:r>
    </w:p>
    <w:p w:rsidR="00000000" w:rsidDel="00000000" w:rsidP="00000000" w:rsidRDefault="00000000" w:rsidRPr="00000000" w14:paraId="0000042D">
      <w:pPr>
        <w:pStyle w:val="Heading2"/>
        <w:spacing w:after="160" w:before="280" w:lineRule="auto"/>
        <w:rPr>
          <w:color w:val="000000"/>
        </w:rPr>
      </w:pPr>
      <w:r w:rsidDel="00000000" w:rsidR="00000000" w:rsidRPr="00000000">
        <w:rPr>
          <w:color w:val="000000"/>
          <w:rtl w:val="0"/>
        </w:rPr>
        <w:t xml:space="preserve">7.1 Commits del Hito 4</w:t>
      </w:r>
    </w:p>
    <w:p w:rsidR="00000000" w:rsidDel="00000000" w:rsidP="00000000" w:rsidRDefault="00000000" w:rsidRPr="00000000" w14:paraId="0000042E">
      <w:pPr>
        <w:spacing w:after="120" w:line="280" w:lineRule="auto"/>
        <w:jc w:val="both"/>
        <w:rPr/>
      </w:pPr>
      <w:r w:rsidDel="00000000" w:rsidR="00000000" w:rsidRPr="00000000">
        <w:rPr>
          <w:b w:val="0"/>
          <w:bCs w:val="0"/>
          <w:i w:val="0"/>
          <w:iCs w:val="0"/>
          <w:rtl w:val="0"/>
        </w:rPr>
        <w:t xml:space="preserve">Durante el avance se realizaron 11 commits en la rama main, todos siguiendo la convención Conventional Commits (chore, feat, test, docs) y describiendo de manera precisa el cambio incorporado. Listado en orden cronológico ascendente: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6160"/>
        <w:gridCol w:w="1200"/>
        <w:tblGridChange w:id="0">
          <w:tblGrid>
            <w:gridCol w:w="600"/>
            <w:gridCol w:w="1400"/>
            <w:gridCol w:w="616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F">
            <w:pPr>
              <w:spacing w:after="40" w:before="40" w:line="26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0">
            <w:pPr>
              <w:spacing w:after="40" w:before="40" w:line="260" w:lineRule="auto"/>
              <w:jc w:val="center"/>
              <w:rPr/>
            </w:pPr>
            <w:r w:rsidDel="00000000" w:rsidR="00000000" w:rsidRPr="00000000">
              <w:rPr>
                <w:b w:val="1"/>
                <w:bCs w:val="1"/>
                <w:color w:val="ffffff"/>
                <w:sz w:val="20"/>
                <w:szCs w:val="20"/>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1">
            <w:pPr>
              <w:spacing w:after="40" w:before="40" w:line="260" w:lineRule="auto"/>
              <w:jc w:val="center"/>
              <w:rPr/>
            </w:pPr>
            <w:r w:rsidDel="00000000" w:rsidR="00000000" w:rsidRPr="00000000">
              <w:rPr>
                <w:b w:val="1"/>
                <w:bCs w:val="1"/>
                <w:color w:val="ffffff"/>
                <w:sz w:val="20"/>
                <w:szCs w:val="20"/>
                <w:rtl w:val="0"/>
              </w:rPr>
              <w:t xml:space="preserve">Mensaje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3">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4">
            <w:pPr>
              <w:spacing w:after="40" w:before="40" w:line="260" w:lineRule="auto"/>
              <w:jc w:val="center"/>
              <w:rPr/>
            </w:pPr>
            <w:r w:rsidDel="00000000" w:rsidR="00000000" w:rsidRPr="00000000">
              <w:rPr>
                <w:b w:val="0"/>
                <w:bCs w:val="0"/>
                <w:sz w:val="20"/>
                <w:szCs w:val="20"/>
                <w:rtl w:val="0"/>
              </w:rPr>
              <w:t xml:space="preserve">d68480e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5">
            <w:pPr>
              <w:spacing w:after="40" w:before="40" w:line="260" w:lineRule="auto"/>
              <w:jc w:val="left"/>
              <w:rPr/>
            </w:pPr>
            <w:r w:rsidDel="00000000" w:rsidR="00000000" w:rsidRPr="00000000">
              <w:rPr>
                <w:b w:val="0"/>
                <w:bCs w:val="0"/>
                <w:sz w:val="20"/>
                <w:szCs w:val="20"/>
                <w:rtl w:val="0"/>
              </w:rPr>
              <w:t xml:space="preserve">chore(backend): add spring-boot-starter-validation dependency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6">
            <w:pPr>
              <w:spacing w:after="40" w:before="40" w:line="260" w:lineRule="auto"/>
              <w:jc w:val="center"/>
              <w:rPr/>
            </w:pPr>
            <w:r w:rsidDel="00000000" w:rsidR="00000000" w:rsidRPr="00000000">
              <w:rPr>
                <w:b w:val="0"/>
                <w:bCs w:val="0"/>
                <w:sz w:val="20"/>
                <w:szCs w:val="20"/>
                <w:rtl w:val="0"/>
              </w:rPr>
              <w:t xml:space="preserve">chore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7">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8">
            <w:pPr>
              <w:spacing w:after="40" w:before="40" w:line="260" w:lineRule="auto"/>
              <w:jc w:val="center"/>
              <w:rPr/>
            </w:pPr>
            <w:r w:rsidDel="00000000" w:rsidR="00000000" w:rsidRPr="00000000">
              <w:rPr>
                <w:b w:val="0"/>
                <w:bCs w:val="0"/>
                <w:sz w:val="20"/>
                <w:szCs w:val="20"/>
                <w:rtl w:val="0"/>
              </w:rPr>
              <w:t xml:space="preserve">8491637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9">
            <w:pPr>
              <w:spacing w:after="40" w:before="40" w:line="260" w:lineRule="auto"/>
              <w:jc w:val="left"/>
              <w:rPr/>
            </w:pPr>
            <w:r w:rsidDel="00000000" w:rsidR="00000000" w:rsidRPr="00000000">
              <w:rPr>
                <w:b w:val="0"/>
                <w:bCs w:val="0"/>
                <w:sz w:val="20"/>
                <w:szCs w:val="20"/>
                <w:rtl w:val="0"/>
              </w:rPr>
              <w:t xml:space="preserve">feat(user): add bean validation constraints to user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B">
            <w:pPr>
              <w:spacing w:after="40" w:before="40" w:line="26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C">
            <w:pPr>
              <w:spacing w:after="40" w:before="40" w:line="260" w:lineRule="auto"/>
              <w:jc w:val="center"/>
              <w:rPr/>
            </w:pPr>
            <w:r w:rsidDel="00000000" w:rsidR="00000000" w:rsidRPr="00000000">
              <w:rPr>
                <w:b w:val="0"/>
                <w:bCs w:val="0"/>
                <w:sz w:val="20"/>
                <w:szCs w:val="20"/>
                <w:rtl w:val="0"/>
              </w:rPr>
              <w:t xml:space="preserve">95d30fa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D">
            <w:pPr>
              <w:spacing w:after="40" w:before="40" w:line="260" w:lineRule="auto"/>
              <w:jc w:val="left"/>
              <w:rPr/>
            </w:pPr>
            <w:r w:rsidDel="00000000" w:rsidR="00000000" w:rsidRPr="00000000">
              <w:rPr>
                <w:b w:val="0"/>
                <w:bCs w:val="0"/>
                <w:sz w:val="20"/>
                <w:szCs w:val="20"/>
                <w:rtl w:val="0"/>
              </w:rPr>
              <w:t xml:space="preserve">feat(backend): add global exception handler for validation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E">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F">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0">
            <w:pPr>
              <w:spacing w:after="40" w:before="40" w:line="260" w:lineRule="auto"/>
              <w:jc w:val="center"/>
              <w:rPr/>
            </w:pPr>
            <w:r w:rsidDel="00000000" w:rsidR="00000000" w:rsidRPr="00000000">
              <w:rPr>
                <w:b w:val="0"/>
                <w:bCs w:val="0"/>
                <w:sz w:val="20"/>
                <w:szCs w:val="20"/>
                <w:rtl w:val="0"/>
              </w:rPr>
              <w:t xml:space="preserve">f66e801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1">
            <w:pPr>
              <w:spacing w:after="40" w:before="40" w:line="260" w:lineRule="auto"/>
              <w:jc w:val="left"/>
              <w:rPr/>
            </w:pPr>
            <w:r w:rsidDel="00000000" w:rsidR="00000000" w:rsidRPr="00000000">
              <w:rPr>
                <w:b w:val="0"/>
                <w:bCs w:val="0"/>
                <w:sz w:val="20"/>
                <w:szCs w:val="20"/>
                <w:rtl w:val="0"/>
              </w:rPr>
              <w:t xml:space="preserve">test(user): add controller validation and exception handler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2">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3">
            <w:pPr>
              <w:spacing w:after="40" w:before="40" w:line="260" w:lineRule="auto"/>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4">
            <w:pPr>
              <w:spacing w:after="40" w:before="40" w:line="260" w:lineRule="auto"/>
              <w:jc w:val="center"/>
              <w:rPr/>
            </w:pPr>
            <w:r w:rsidDel="00000000" w:rsidR="00000000" w:rsidRPr="00000000">
              <w:rPr>
                <w:b w:val="0"/>
                <w:bCs w:val="0"/>
                <w:sz w:val="20"/>
                <w:szCs w:val="20"/>
                <w:rtl w:val="0"/>
              </w:rPr>
              <w:t xml:space="preserve">4d21072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5">
            <w:pPr>
              <w:spacing w:after="40" w:before="40" w:line="260" w:lineRule="auto"/>
              <w:jc w:val="left"/>
              <w:rPr/>
            </w:pPr>
            <w:r w:rsidDel="00000000" w:rsidR="00000000" w:rsidRPr="00000000">
              <w:rPr>
                <w:b w:val="0"/>
                <w:bCs w:val="0"/>
                <w:sz w:val="20"/>
                <w:szCs w:val="20"/>
                <w:rtl w:val="0"/>
              </w:rPr>
              <w:t xml:space="preserve">test(activity): add validation tests for ActivityController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7">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8">
            <w:pPr>
              <w:spacing w:after="40" w:before="40" w:line="260" w:lineRule="auto"/>
              <w:jc w:val="center"/>
              <w:rPr/>
            </w:pPr>
            <w:r w:rsidDel="00000000" w:rsidR="00000000" w:rsidRPr="00000000">
              <w:rPr>
                <w:b w:val="0"/>
                <w:bCs w:val="0"/>
                <w:sz w:val="20"/>
                <w:szCs w:val="20"/>
                <w:rtl w:val="0"/>
              </w:rPr>
              <w:t xml:space="preserve">a9c721e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9">
            <w:pPr>
              <w:spacing w:after="40" w:before="40" w:line="260" w:lineRule="auto"/>
              <w:jc w:val="left"/>
              <w:rPr/>
            </w:pPr>
            <w:r w:rsidDel="00000000" w:rsidR="00000000" w:rsidRPr="00000000">
              <w:rPr>
                <w:b w:val="0"/>
                <w:bCs w:val="0"/>
                <w:sz w:val="20"/>
                <w:szCs w:val="20"/>
                <w:rtl w:val="0"/>
              </w:rPr>
              <w:t xml:space="preserve">feat(activity): add validation constraints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A">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B">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C">
            <w:pPr>
              <w:spacing w:after="40" w:before="40" w:line="260" w:lineRule="auto"/>
              <w:jc w:val="center"/>
              <w:rPr/>
            </w:pPr>
            <w:r w:rsidDel="00000000" w:rsidR="00000000" w:rsidRPr="00000000">
              <w:rPr>
                <w:b w:val="0"/>
                <w:bCs w:val="0"/>
                <w:sz w:val="20"/>
                <w:szCs w:val="20"/>
                <w:rtl w:val="0"/>
              </w:rPr>
              <w:t xml:space="preserve">9bbddc8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D">
            <w:pPr>
              <w:spacing w:after="40" w:before="40" w:line="260" w:lineRule="auto"/>
              <w:jc w:val="left"/>
              <w:rPr/>
            </w:pPr>
            <w:r w:rsidDel="00000000" w:rsidR="00000000" w:rsidRPr="00000000">
              <w:rPr>
                <w:b w:val="0"/>
                <w:bCs w:val="0"/>
                <w:sz w:val="20"/>
                <w:szCs w:val="20"/>
                <w:rtl w:val="0"/>
              </w:rPr>
              <w:t xml:space="preserve">test(attendance): add validation tests for AttendanceController (TDD 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F">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0">
            <w:pPr>
              <w:spacing w:after="40" w:before="40" w:line="260" w:lineRule="auto"/>
              <w:jc w:val="center"/>
              <w:rPr/>
            </w:pPr>
            <w:r w:rsidDel="00000000" w:rsidR="00000000" w:rsidRPr="00000000">
              <w:rPr>
                <w:b w:val="0"/>
                <w:bCs w:val="0"/>
                <w:sz w:val="20"/>
                <w:szCs w:val="20"/>
                <w:rtl w:val="0"/>
              </w:rPr>
              <w:t xml:space="preserve">21b0416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1">
            <w:pPr>
              <w:spacing w:after="40" w:before="40" w:line="260" w:lineRule="auto"/>
              <w:jc w:val="left"/>
              <w:rPr/>
            </w:pPr>
            <w:r w:rsidDel="00000000" w:rsidR="00000000" w:rsidRPr="00000000">
              <w:rPr>
                <w:b w:val="0"/>
                <w:bCs w:val="0"/>
                <w:sz w:val="20"/>
                <w:szCs w:val="20"/>
                <w:rtl w:val="0"/>
              </w:rPr>
              <w:t xml:space="preserve">feat(attendance): add validation to AttendanceRequest and @Valid (TDD 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2">
            <w:pPr>
              <w:spacing w:after="40" w:before="40" w:line="260" w:lineRule="auto"/>
              <w:jc w:val="center"/>
              <w:rPr/>
            </w:pPr>
            <w:r w:rsidDel="00000000" w:rsidR="00000000" w:rsidRPr="00000000">
              <w:rPr>
                <w:b w:val="0"/>
                <w:bCs w:val="0"/>
                <w:sz w:val="20"/>
                <w:szCs w:val="20"/>
                <w:rtl w:val="0"/>
              </w:rPr>
              <w:t xml:space="preserve">feat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3">
            <w:pPr>
              <w:spacing w:after="40" w:before="40" w:line="26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4">
            <w:pPr>
              <w:spacing w:after="40" w:before="40" w:line="260" w:lineRule="auto"/>
              <w:jc w:val="center"/>
              <w:rPr/>
            </w:pPr>
            <w:r w:rsidDel="00000000" w:rsidR="00000000" w:rsidRPr="00000000">
              <w:rPr>
                <w:b w:val="0"/>
                <w:bCs w:val="0"/>
                <w:sz w:val="20"/>
                <w:szCs w:val="20"/>
                <w:rtl w:val="0"/>
              </w:rPr>
              <w:t xml:space="preserve">eba3183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5">
            <w:pPr>
              <w:spacing w:after="40" w:before="40" w:line="260" w:lineRule="auto"/>
              <w:jc w:val="left"/>
              <w:rPr/>
            </w:pPr>
            <w:r w:rsidDel="00000000" w:rsidR="00000000" w:rsidRPr="00000000">
              <w:rPr>
                <w:b w:val="0"/>
                <w:bCs w:val="0"/>
                <w:sz w:val="20"/>
                <w:szCs w:val="20"/>
                <w:rtl w:val="0"/>
              </w:rPr>
              <w:t xml:space="preserve">test(user): add tests for remaining UserController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6">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7">
            <w:pPr>
              <w:spacing w:after="40" w:before="40" w:line="260" w:lineRule="auto"/>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8">
            <w:pPr>
              <w:spacing w:after="40" w:before="40" w:line="260" w:lineRule="auto"/>
              <w:jc w:val="center"/>
              <w:rPr/>
            </w:pPr>
            <w:r w:rsidDel="00000000" w:rsidR="00000000" w:rsidRPr="00000000">
              <w:rPr>
                <w:b w:val="0"/>
                <w:bCs w:val="0"/>
                <w:sz w:val="20"/>
                <w:szCs w:val="20"/>
                <w:rtl w:val="0"/>
              </w:rPr>
              <w:t xml:space="preserve">bc6138d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9">
            <w:pPr>
              <w:spacing w:after="40" w:before="40" w:line="260" w:lineRule="auto"/>
              <w:jc w:val="left"/>
              <w:rPr/>
            </w:pPr>
            <w:r w:rsidDel="00000000" w:rsidR="00000000" w:rsidRPr="00000000">
              <w:rPr>
                <w:b w:val="0"/>
                <w:bCs w:val="0"/>
                <w:sz w:val="20"/>
                <w:szCs w:val="20"/>
                <w:rtl w:val="0"/>
              </w:rPr>
              <w:t xml:space="preserve">test(controllers): add happy-path tests for remaining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A">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B">
            <w:pPr>
              <w:spacing w:after="40" w:before="40" w:line="26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C">
            <w:pPr>
              <w:spacing w:after="40" w:before="40" w:line="260" w:lineRule="auto"/>
              <w:jc w:val="center"/>
              <w:rPr/>
            </w:pPr>
            <w:r w:rsidDel="00000000" w:rsidR="00000000" w:rsidRPr="00000000">
              <w:rPr>
                <w:b w:val="0"/>
                <w:bCs w:val="0"/>
                <w:sz w:val="20"/>
                <w:szCs w:val="20"/>
                <w:rtl w:val="0"/>
              </w:rPr>
              <w:t xml:space="preserve">e7a0766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D">
            <w:pPr>
              <w:spacing w:after="40" w:before="40" w:line="260" w:lineRule="auto"/>
              <w:jc w:val="left"/>
              <w:rPr/>
            </w:pPr>
            <w:r w:rsidDel="00000000" w:rsidR="00000000" w:rsidRPr="00000000">
              <w:rPr>
                <w:b w:val="0"/>
                <w:bCs w:val="0"/>
                <w:sz w:val="20"/>
                <w:szCs w:val="20"/>
                <w:rtl w:val="0"/>
              </w:rPr>
              <w:t xml:space="preserve">test(user): cover missed branch in updateUser (blank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E">
            <w:pPr>
              <w:spacing w:after="40" w:before="40" w:line="260" w:lineRule="auto"/>
              <w:jc w:val="center"/>
              <w:rPr/>
            </w:pPr>
            <w:r w:rsidDel="00000000" w:rsidR="00000000" w:rsidRPr="00000000">
              <w:rPr>
                <w:b w:val="0"/>
                <w:bCs w:val="0"/>
                <w:sz w:val="20"/>
                <w:szCs w:val="20"/>
                <w:rtl w:val="0"/>
              </w:rPr>
              <w:t xml:space="preserve">test</w:t>
            </w:r>
            <w:r w:rsidDel="00000000" w:rsidR="00000000" w:rsidRPr="00000000">
              <w:rPr>
                <w:rtl w:val="0"/>
              </w:rPr>
            </w:r>
          </w:p>
        </w:tc>
      </w:tr>
    </w:tbl>
    <w:p w:rsidR="00000000" w:rsidDel="00000000" w:rsidP="00000000" w:rsidRDefault="00000000" w:rsidRPr="00000000" w14:paraId="0000045F">
      <w:pPr>
        <w:spacing w:after="120" w:line="280" w:lineRule="auto"/>
        <w:jc w:val="both"/>
        <w:rPr/>
      </w:pPr>
      <w:r w:rsidDel="00000000" w:rsidR="00000000" w:rsidRPr="00000000">
        <w:rPr>
          <w:b w:val="0"/>
          <w:bCs w:val="0"/>
          <w:i w:val="0"/>
          <w:iCs w:val="0"/>
          <w:rtl w:val="0"/>
        </w:rPr>
        <w:t xml:space="preserve">Adicionalmente, un duodécimo commit (1f0d8d1) consolidó la evidencia completa del hito bajo docs/evidencia/hito4/.</w:t>
      </w:r>
      <w:r w:rsidDel="00000000" w:rsidR="00000000" w:rsidRPr="00000000">
        <w:rPr>
          <w:rtl w:val="0"/>
        </w:rPr>
      </w:r>
    </w:p>
    <w:p w:rsidR="00000000" w:rsidDel="00000000" w:rsidP="00000000" w:rsidRDefault="00000000" w:rsidRPr="00000000" w14:paraId="00000460">
      <w:pPr>
        <w:pStyle w:val="Heading2"/>
        <w:spacing w:after="160" w:before="280" w:lineRule="auto"/>
        <w:rPr>
          <w:color w:val="000000"/>
        </w:rPr>
      </w:pPr>
      <w:r w:rsidDel="00000000" w:rsidR="00000000" w:rsidRPr="00000000">
        <w:rPr>
          <w:color w:val="000000"/>
          <w:rtl w:val="0"/>
        </w:rPr>
        <w:t xml:space="preserve">7.2 Análisis del Historial</w:t>
      </w:r>
    </w:p>
    <w:p w:rsidR="00000000" w:rsidDel="00000000" w:rsidP="00000000" w:rsidRDefault="00000000" w:rsidRPr="00000000" w14:paraId="00000461">
      <w:pPr>
        <w:spacing w:after="120" w:line="280" w:lineRule="auto"/>
        <w:jc w:val="both"/>
        <w:rPr/>
      </w:pPr>
      <w:r w:rsidDel="00000000" w:rsidR="00000000" w:rsidRPr="00000000">
        <w:rPr>
          <w:b w:val="0"/>
          <w:bCs w:val="0"/>
          <w:i w:val="0"/>
          <w:iCs w:val="0"/>
          <w:rtl w:val="0"/>
        </w:rPr>
        <w:t xml:space="preserve">La distribución de tipos de commit refleja un proceso disciplinado:</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2">
            <w:pPr>
              <w:spacing w:after="40" w:before="40" w:line="26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3">
            <w:pPr>
              <w:spacing w:after="40" w:before="40" w:line="260" w:lineRule="auto"/>
              <w:jc w:val="cente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4">
            <w:pPr>
              <w:spacing w:after="40" w:before="40" w:line="260" w:lineRule="auto"/>
              <w:jc w:val="center"/>
              <w:rPr/>
            </w:pPr>
            <w:r w:rsidDel="00000000" w:rsidR="00000000" w:rsidRPr="00000000">
              <w:rPr>
                <w:b w:val="1"/>
                <w:bCs w:val="1"/>
                <w:color w:val="ffffff"/>
                <w:sz w:val="20"/>
                <w:szCs w:val="20"/>
                <w:rtl w:val="0"/>
              </w:rPr>
              <w:t xml:space="preserve">Proporción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5">
            <w:pPr>
              <w:spacing w:after="40" w:before="40" w:line="260" w:lineRule="auto"/>
              <w:jc w:val="left"/>
              <w:rPr/>
            </w:pPr>
            <w:r w:rsidDel="00000000" w:rsidR="00000000" w:rsidRPr="00000000">
              <w:rPr>
                <w:b w:val="0"/>
                <w:bCs w:val="0"/>
                <w:sz w:val="20"/>
                <w:szCs w:val="20"/>
                <w:rtl w:val="0"/>
              </w:rPr>
              <w:t xml:space="preserve">feat (funcionalidad nueva)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6">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7">
            <w:pPr>
              <w:spacing w:after="40" w:before="40" w:line="260" w:lineRule="auto"/>
              <w:jc w:val="center"/>
              <w:rPr/>
            </w:pPr>
            <w:r w:rsidDel="00000000" w:rsidR="00000000" w:rsidRPr="00000000">
              <w:rPr>
                <w:b w:val="0"/>
                <w:bCs w:val="0"/>
                <w:sz w:val="20"/>
                <w:szCs w:val="20"/>
                <w:rtl w:val="0"/>
              </w:rPr>
              <w:t xml:space="preserve">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8">
            <w:pPr>
              <w:spacing w:after="40" w:before="40" w:line="260" w:lineRule="auto"/>
              <w:jc w:val="left"/>
              <w:rPr/>
            </w:pPr>
            <w:r w:rsidDel="00000000" w:rsidR="00000000" w:rsidRPr="00000000">
              <w:rPr>
                <w:b w:val="0"/>
                <w:bCs w:val="0"/>
                <w:sz w:val="20"/>
                <w:szCs w:val="20"/>
                <w:rtl w:val="0"/>
              </w:rPr>
              <w:t xml:space="preserve">test (incorporación de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9">
            <w:pPr>
              <w:spacing w:after="40" w:before="40" w:line="26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A">
            <w:pPr>
              <w:spacing w:after="40" w:before="40" w:line="260" w:lineRule="auto"/>
              <w:jc w:val="center"/>
              <w:rPr/>
            </w:pPr>
            <w:r w:rsidDel="00000000" w:rsidR="00000000" w:rsidRPr="00000000">
              <w:rPr>
                <w:b w:val="0"/>
                <w:bCs w:val="0"/>
                <w:sz w:val="20"/>
                <w:szCs w:val="20"/>
                <w:rtl w:val="0"/>
              </w:rPr>
              <w:t xml:space="preserve">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B">
            <w:pPr>
              <w:spacing w:after="40" w:before="40" w:line="260" w:lineRule="auto"/>
              <w:jc w:val="left"/>
              <w:rPr/>
            </w:pPr>
            <w:r w:rsidDel="00000000" w:rsidR="00000000" w:rsidRPr="00000000">
              <w:rPr>
                <w:b w:val="0"/>
                <w:bCs w:val="0"/>
                <w:sz w:val="20"/>
                <w:szCs w:val="20"/>
                <w:rtl w:val="0"/>
              </w:rPr>
              <w:t xml:space="preserve">chore (mantenimiento)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C">
            <w:pPr>
              <w:spacing w:after="40" w:before="40" w:line="26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D">
            <w:pPr>
              <w:spacing w:after="40" w:before="40" w:line="260" w:lineRule="auto"/>
              <w:jc w:val="center"/>
              <w:rPr/>
            </w:pPr>
            <w:r w:rsidDel="00000000" w:rsidR="00000000" w:rsidRPr="00000000">
              <w:rPr>
                <w:b w:val="0"/>
                <w:bCs w:val="0"/>
                <w:sz w:val="20"/>
                <w:szCs w:val="20"/>
                <w:rtl w:val="0"/>
              </w:rPr>
              <w:t xml:space="preserve">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E">
            <w:pPr>
              <w:spacing w:after="40" w:before="40" w:line="260" w:lineRule="auto"/>
              <w:jc w:val="left"/>
              <w:rPr/>
            </w:pPr>
            <w:r w:rsidDel="00000000" w:rsidR="00000000" w:rsidRPr="00000000">
              <w:rPr>
                <w:b w:val="0"/>
                <w:bCs w:val="0"/>
                <w:sz w:val="20"/>
                <w:szCs w:val="20"/>
                <w:rtl w:val="0"/>
              </w:rPr>
              <w:t xml:space="preserve">docs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F">
            <w:pPr>
              <w:spacing w:after="40" w:before="40" w:line="260" w:lineRule="auto"/>
              <w:jc w:val="center"/>
              <w:rPr/>
            </w:pPr>
            <w:r w:rsidDel="00000000" w:rsidR="00000000" w:rsidRPr="00000000">
              <w:rPr>
                <w:b w:val="0"/>
                <w:bCs w:val="0"/>
                <w:sz w:val="20"/>
                <w:szCs w:val="20"/>
                <w:rtl w:val="0"/>
              </w:rPr>
              <w:t xml:space="preserve">1 (consolidación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0">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471">
      <w:pPr>
        <w:spacing w:after="120" w:line="280" w:lineRule="auto"/>
        <w:jc w:val="both"/>
        <w:rPr/>
      </w:pPr>
      <w:r w:rsidDel="00000000" w:rsidR="00000000" w:rsidRPr="00000000">
        <w:rPr>
          <w:b w:val="0"/>
          <w:bCs w:val="0"/>
          <w:i w:val="0"/>
          <w:iCs w:val="0"/>
          <w:rtl w:val="0"/>
        </w:rPr>
        <w:t xml:space="preserve">La proporción 58% de commits de tipo test refleja correctamente que el Hito 4 está centrado en testing. Los commits de tipo feat corresponden a funcionalidades nuevas introducidas siguiendo TDD: cada uno aparece inmediatamente después del commit test correspondiente, dejando la secuencia Red-Green visible en el historial.</w:t>
      </w:r>
      <w:r w:rsidDel="00000000" w:rsidR="00000000" w:rsidRPr="00000000">
        <w:rPr>
          <w:rtl w:val="0"/>
        </w:rPr>
      </w:r>
    </w:p>
    <w:p w:rsidR="00000000" w:rsidDel="00000000" w:rsidP="00000000" w:rsidRDefault="00000000" w:rsidRPr="00000000" w14:paraId="00000472">
      <w:pPr>
        <w:pStyle w:val="Heading2"/>
        <w:spacing w:after="160" w:before="280" w:lineRule="auto"/>
        <w:rPr>
          <w:color w:val="000000"/>
        </w:rPr>
      </w:pPr>
      <w:r w:rsidDel="00000000" w:rsidR="00000000" w:rsidRPr="00000000">
        <w:rPr>
          <w:color w:val="000000"/>
          <w:rtl w:val="0"/>
        </w:rPr>
        <w:t xml:space="preserve">7.3 Métricas Acumuladas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3">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4">
            <w:pPr>
              <w:spacing w:after="40" w:before="40" w:line="260" w:lineRule="auto"/>
              <w:jc w:val="center"/>
              <w:rPr/>
            </w:pPr>
            <w:r w:rsidDel="00000000" w:rsidR="00000000" w:rsidRPr="00000000">
              <w:rPr>
                <w:b w:val="1"/>
                <w:bCs w:val="1"/>
                <w:color w:val="ffffff"/>
                <w:sz w:val="20"/>
                <w:szCs w:val="20"/>
                <w:rtl w:val="0"/>
              </w:rPr>
              <w:t xml:space="preserve">Inicio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5">
            <w:pPr>
              <w:spacing w:after="40" w:before="40" w:line="260" w:lineRule="auto"/>
              <w:jc w:val="center"/>
              <w:rPr/>
            </w:pPr>
            <w:r w:rsidDel="00000000" w:rsidR="00000000" w:rsidRPr="00000000">
              <w:rPr>
                <w:b w:val="1"/>
                <w:bCs w:val="1"/>
                <w:color w:val="ffffff"/>
                <w:sz w:val="20"/>
                <w:szCs w:val="20"/>
                <w:rtl w:val="0"/>
              </w:rPr>
              <w:t xml:space="preserve">Cierre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76">
            <w:pPr>
              <w:spacing w:after="40" w:before="40" w:line="260" w:lineRule="auto"/>
              <w:jc w:val="center"/>
              <w:rPr/>
            </w:pPr>
            <w:r w:rsidDel="00000000" w:rsidR="00000000" w:rsidRPr="00000000">
              <w:rPr>
                <w:b w:val="1"/>
                <w:bCs w:val="1"/>
                <w:color w:val="ffffff"/>
                <w:sz w:val="20"/>
                <w:szCs w:val="20"/>
                <w:rtl w:val="0"/>
              </w:rPr>
              <w:t xml:space="preserve">Variación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7">
            <w:pPr>
              <w:spacing w:after="40" w:before="40" w:line="260" w:lineRule="auto"/>
              <w:jc w:val="left"/>
              <w:rPr/>
            </w:pPr>
            <w:r w:rsidDel="00000000" w:rsidR="00000000" w:rsidRPr="00000000">
              <w:rPr>
                <w:b w:val="0"/>
                <w:bCs w:val="0"/>
                <w:sz w:val="20"/>
                <w:szCs w:val="20"/>
                <w:rtl w:val="0"/>
              </w:rPr>
              <w:t xml:space="preserve">Total de commits en 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40" w:before="40" w:line="260" w:lineRule="auto"/>
              <w:jc w:val="center"/>
              <w:rPr/>
            </w:pPr>
            <w:r w:rsidDel="00000000" w:rsidR="00000000" w:rsidRPr="00000000">
              <w:rPr>
                <w:b w:val="0"/>
                <w:bCs w:val="0"/>
                <w:sz w:val="20"/>
                <w:szCs w:val="20"/>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9">
            <w:pPr>
              <w:spacing w:after="40" w:before="40" w:line="260" w:lineRule="auto"/>
              <w:jc w:val="center"/>
              <w:rPr/>
            </w:pPr>
            <w:r w:rsidDel="00000000" w:rsidR="00000000" w:rsidRPr="00000000">
              <w:rPr>
                <w:b w:val="0"/>
                <w:bCs w:val="0"/>
                <w:sz w:val="20"/>
                <w:szCs w:val="20"/>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40" w:before="40" w:line="260" w:lineRule="auto"/>
              <w:jc w:val="center"/>
              <w:rPr/>
            </w:pPr>
            <w:r w:rsidDel="00000000" w:rsidR="00000000" w:rsidRPr="00000000">
              <w:rPr>
                <w:b w:val="0"/>
                <w:bCs w:val="0"/>
                <w:sz w:val="20"/>
                <w:szCs w:val="20"/>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B">
            <w:pPr>
              <w:spacing w:after="40" w:before="40" w:line="260" w:lineRule="auto"/>
              <w:jc w:val="left"/>
              <w:rPr/>
            </w:pPr>
            <w:r w:rsidDel="00000000" w:rsidR="00000000" w:rsidRPr="00000000">
              <w:rPr>
                <w:b w:val="0"/>
                <w:bCs w:val="0"/>
                <w:sz w:val="20"/>
                <w:szCs w:val="20"/>
                <w:rtl w:val="0"/>
              </w:rPr>
              <w:t xml:space="preserve">Tests automatizados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C">
            <w:pPr>
              <w:spacing w:after="40" w:before="40" w:line="260" w:lineRule="auto"/>
              <w:jc w:val="center"/>
              <w:rPr/>
            </w:pPr>
            <w:r w:rsidDel="00000000" w:rsidR="00000000" w:rsidRPr="00000000">
              <w:rPr>
                <w:b w:val="0"/>
                <w:bCs w:val="0"/>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D">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E">
            <w:pPr>
              <w:spacing w:after="40" w:before="40" w:line="260" w:lineRule="auto"/>
              <w:jc w:val="center"/>
              <w:rPr/>
            </w:pPr>
            <w:r w:rsidDel="00000000" w:rsidR="00000000" w:rsidRPr="00000000">
              <w:rPr>
                <w:b w:val="0"/>
                <w:bCs w:val="0"/>
                <w:sz w:val="20"/>
                <w:szCs w:val="20"/>
                <w:rtl w:val="0"/>
              </w:rPr>
              <w:t xml:space="preserve">+51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F">
            <w:pPr>
              <w:spacing w:after="40" w:before="40" w:line="260" w:lineRule="auto"/>
              <w:jc w:val="left"/>
              <w:rPr/>
            </w:pPr>
            <w:r w:rsidDel="00000000" w:rsidR="00000000" w:rsidRPr="00000000">
              <w:rPr>
                <w:b w:val="0"/>
                <w:bCs w:val="0"/>
                <w:sz w:val="20"/>
                <w:szCs w:val="20"/>
                <w:rtl w:val="0"/>
              </w:rPr>
              <w:t xml:space="preserve">Cobertura de líneas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0">
            <w:pPr>
              <w:spacing w:after="40" w:before="40" w:line="260" w:lineRule="auto"/>
              <w:jc w:val="center"/>
              <w:rPr/>
            </w:pPr>
            <w:r w:rsidDel="00000000" w:rsidR="00000000" w:rsidRPr="00000000">
              <w:rPr>
                <w:b w:val="0"/>
                <w:bCs w:val="0"/>
                <w:sz w:val="20"/>
                <w:szCs w:val="20"/>
                <w:rtl w:val="0"/>
              </w:rPr>
              <w:t xml:space="preserve">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after="40" w:before="40" w:line="260" w:lineRule="auto"/>
              <w:jc w:val="center"/>
              <w:rPr/>
            </w:pPr>
            <w:r w:rsidDel="00000000" w:rsidR="00000000" w:rsidRPr="00000000">
              <w:rPr>
                <w:b w:val="0"/>
                <w:bCs w:val="0"/>
                <w:sz w:val="20"/>
                <w:szCs w:val="20"/>
                <w:rtl w:val="0"/>
              </w:rPr>
              <w:t xml:space="preserve">+24.7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3">
            <w:pPr>
              <w:spacing w:after="40" w:before="40" w:line="260" w:lineRule="auto"/>
              <w:jc w:val="left"/>
              <w:rPr/>
            </w:pPr>
            <w:r w:rsidDel="00000000" w:rsidR="00000000" w:rsidRPr="00000000">
              <w:rPr>
                <w:b w:val="0"/>
                <w:bCs w:val="0"/>
                <w:sz w:val="20"/>
                <w:szCs w:val="20"/>
                <w:rtl w:val="0"/>
              </w:rPr>
              <w:t xml:space="preserve">Cobertura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4">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5">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6">
            <w:pPr>
              <w:spacing w:after="40" w:before="40" w:line="260" w:lineRule="auto"/>
              <w:jc w:val="center"/>
              <w:rPr/>
            </w:pPr>
            <w:r w:rsidDel="00000000" w:rsidR="00000000" w:rsidRPr="00000000">
              <w:rPr>
                <w:b w:val="0"/>
                <w:bCs w:val="0"/>
                <w:sz w:val="20"/>
                <w:szCs w:val="20"/>
                <w:rtl w:val="0"/>
              </w:rPr>
              <w:t xml:space="preserve">+100 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after="40" w:before="40" w:line="260" w:lineRule="auto"/>
              <w:jc w:val="left"/>
              <w:rPr/>
            </w:pPr>
            <w:r w:rsidDel="00000000" w:rsidR="00000000" w:rsidRPr="00000000">
              <w:rPr>
                <w:b w:val="0"/>
                <w:bCs w:val="0"/>
                <w:sz w:val="20"/>
                <w:szCs w:val="20"/>
                <w:rtl w:val="0"/>
              </w:rPr>
              <w:t xml:space="preserve">Cobertura GlobalExceptionHandler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8">
            <w:pPr>
              <w:spacing w:after="40" w:before="40" w:line="260" w:lineRule="auto"/>
              <w:jc w:val="center"/>
              <w:rPr/>
            </w:pPr>
            <w:r w:rsidDel="00000000" w:rsidR="00000000" w:rsidRPr="00000000">
              <w:rPr>
                <w:b w:val="0"/>
                <w:bCs w:val="0"/>
                <w:sz w:val="20"/>
                <w:szCs w:val="20"/>
                <w:rtl w:val="0"/>
              </w:rPr>
              <w:t xml:space="preserve">(no existía)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9">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A">
            <w:pPr>
              <w:spacing w:after="40" w:before="40" w:line="260" w:lineRule="auto"/>
              <w:jc w:val="cente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B">
            <w:pPr>
              <w:spacing w:after="40" w:before="40" w:line="260" w:lineRule="auto"/>
              <w:jc w:val="left"/>
              <w:rPr/>
            </w:pPr>
            <w:r w:rsidDel="00000000" w:rsidR="00000000" w:rsidRPr="00000000">
              <w:rPr>
                <w:b w:val="0"/>
                <w:bCs w:val="0"/>
                <w:sz w:val="20"/>
                <w:szCs w:val="20"/>
                <w:rtl w:val="0"/>
              </w:rPr>
              <w:t xml:space="preserve">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C">
            <w:pPr>
              <w:spacing w:after="40" w:before="40" w:line="260" w:lineRule="auto"/>
              <w:jc w:val="cente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D">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E">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bl>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spacing w:after="200" w:before="360" w:lineRule="auto"/>
        <w:rPr>
          <w:color w:val="000000"/>
        </w:rPr>
      </w:pPr>
      <w:r w:rsidDel="00000000" w:rsidR="00000000" w:rsidRPr="00000000">
        <w:rPr>
          <w:color w:val="000000"/>
          <w:rtl w:val="0"/>
        </w:rPr>
        <w:t xml:space="preserve">8. Análisis de Riesgos — FMEA</w:t>
      </w:r>
    </w:p>
    <w:p w:rsidR="00000000" w:rsidDel="00000000" w:rsidP="00000000" w:rsidRDefault="00000000" w:rsidRPr="00000000" w14:paraId="00000491">
      <w:pPr>
        <w:spacing w:after="120" w:line="280" w:lineRule="auto"/>
        <w:jc w:val="both"/>
        <w:rPr/>
      </w:pPr>
      <w:r w:rsidDel="00000000" w:rsidR="00000000" w:rsidRPr="00000000">
        <w:rPr>
          <w:b w:val="0"/>
          <w:bCs w:val="0"/>
          <w:i w:val="0"/>
          <w:iCs w:val="0"/>
          <w:rtl w:val="0"/>
        </w:rPr>
        <w:t xml:space="preserve">Esta sección presenta el análisis de modos de falla y efectos (FMEA — Failure Mode and Effects Analysis) aplicado sobre una funcionalidad crítica del sistema, junto con la priorización de mitigaciones por RPN (Risk Priority Number).</w:t>
      </w:r>
      <w:r w:rsidDel="00000000" w:rsidR="00000000" w:rsidRPr="00000000">
        <w:rPr>
          <w:rtl w:val="0"/>
        </w:rPr>
      </w:r>
    </w:p>
    <w:p w:rsidR="00000000" w:rsidDel="00000000" w:rsidP="00000000" w:rsidRDefault="00000000" w:rsidRPr="00000000" w14:paraId="00000492">
      <w:pPr>
        <w:pStyle w:val="Heading2"/>
        <w:spacing w:after="160" w:before="280" w:lineRule="auto"/>
        <w:rPr>
          <w:color w:val="000000"/>
        </w:rPr>
      </w:pPr>
      <w:r w:rsidDel="00000000" w:rsidR="00000000" w:rsidRPr="00000000">
        <w:rPr>
          <w:color w:val="000000"/>
          <w:rtl w:val="0"/>
        </w:rPr>
        <w:t xml:space="preserve">8.1 Marco Conceptual</w:t>
      </w:r>
    </w:p>
    <w:p w:rsidR="00000000" w:rsidDel="00000000" w:rsidP="00000000" w:rsidRDefault="00000000" w:rsidRPr="00000000" w14:paraId="00000493">
      <w:pPr>
        <w:spacing w:after="120" w:line="280" w:lineRule="auto"/>
        <w:jc w:val="both"/>
        <w:rPr/>
      </w:pPr>
      <w:r w:rsidDel="00000000" w:rsidR="00000000" w:rsidRPr="00000000">
        <w:rPr>
          <w:b w:val="0"/>
          <w:bCs w:val="0"/>
          <w:i w:val="0"/>
          <w:iCs w:val="0"/>
          <w:rtl w:val="0"/>
        </w:rPr>
        <w:t xml:space="preserve">FMEA es una técnica sistemática de análisis de riesgos que enumera, para cada componente o funcionalidad, los modos posibles de falla, sus efectos sobre el sistema y el usuario, sus causas raíces, y los controles existentes para detectarla o prevenirla. Cada modo se cuantifica con tres escalas de 1 a 10:</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(Severidad): qué tan grave es el efecto de la falla si ocurre.</w:t>
      </w:r>
    </w:p>
    <w:p w:rsidR="00000000" w:rsidDel="00000000" w:rsidP="00000000" w:rsidRDefault="00000000" w:rsidRPr="00000000" w14:paraId="000004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 (Probabilidad de ocurrencia): qué tan probable es que la falla suceda.</w:t>
      </w:r>
    </w:p>
    <w:p w:rsidR="00000000" w:rsidDel="00000000" w:rsidP="00000000" w:rsidRDefault="00000000" w:rsidRPr="00000000" w14:paraId="000004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(Detectabilidad): qué tan difícil es detectar la falla antes de que llegue al usuario (10 = imposible detectar, 1 = imposible que pase desapercibida).</w:t>
      </w:r>
    </w:p>
    <w:p w:rsidR="00000000" w:rsidDel="00000000" w:rsidP="00000000" w:rsidRDefault="00000000" w:rsidRPr="00000000" w14:paraId="00000497">
      <w:pPr>
        <w:spacing w:after="120" w:line="280" w:lineRule="auto"/>
        <w:jc w:val="both"/>
        <w:rPr/>
      </w:pPr>
      <w:r w:rsidDel="00000000" w:rsidR="00000000" w:rsidRPr="00000000">
        <w:rPr>
          <w:b w:val="0"/>
          <w:bCs w:val="0"/>
          <w:i w:val="0"/>
          <w:iCs w:val="0"/>
          <w:rtl w:val="0"/>
        </w:rPr>
        <w:t xml:space="preserve">El RPN se calcula como el producto de los tres: RPN = S × P × D. Los modos de falla se priorizan por RPN decreciente y se diseñan mitigaciones para los de mayor puntaje.</w:t>
      </w:r>
      <w:r w:rsidDel="00000000" w:rsidR="00000000" w:rsidRPr="00000000">
        <w:rPr>
          <w:rtl w:val="0"/>
        </w:rPr>
      </w:r>
    </w:p>
    <w:p w:rsidR="00000000" w:rsidDel="00000000" w:rsidP="00000000" w:rsidRDefault="00000000" w:rsidRPr="00000000" w14:paraId="00000498">
      <w:pPr>
        <w:pStyle w:val="Heading2"/>
        <w:spacing w:after="160" w:before="280" w:lineRule="auto"/>
        <w:rPr>
          <w:color w:val="000000"/>
        </w:rPr>
      </w:pPr>
      <w:r w:rsidDel="00000000" w:rsidR="00000000" w:rsidRPr="00000000">
        <w:rPr>
          <w:color w:val="000000"/>
          <w:rtl w:val="0"/>
        </w:rPr>
        <w:t xml:space="preserve">8.2 Funcionalidad Analizada</w:t>
      </w:r>
    </w:p>
    <w:p w:rsidR="00000000" w:rsidDel="00000000" w:rsidP="00000000" w:rsidRDefault="00000000" w:rsidRPr="00000000" w14:paraId="00000499">
      <w:pPr>
        <w:spacing w:after="120" w:line="280" w:lineRule="auto"/>
        <w:jc w:val="both"/>
        <w:rPr/>
      </w:pPr>
      <w:r w:rsidDel="00000000" w:rsidR="00000000" w:rsidRPr="00000000">
        <w:rPr>
          <w:b w:val="0"/>
          <w:bCs w:val="0"/>
          <w:i w:val="0"/>
          <w:iCs w:val="0"/>
          <w:rtl w:val="0"/>
        </w:rPr>
        <w:t xml:space="preserve">La funcionalidad seleccionada para el análisis FMEA es "Registrar Asistencia de un usuario al gimnasio" (endpoint POST /api/attendances). Esta funcionalidad fue elegida por reunir varias características que la hacen un caso de estudio ideal:</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transversal: cruza autenticación, validación, lógica de servicio y persistencia.</w:t>
      </w:r>
    </w:p>
    <w:p w:rsidR="00000000" w:rsidDel="00000000" w:rsidP="00000000" w:rsidRDefault="00000000" w:rsidRPr="00000000" w14:paraId="000004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Tiene impacto directo sobre el negocio: una falla puede afectar el conteo de presencias, derivado en facturación o estadísticas.</w:t>
      </w:r>
    </w:p>
    <w:p w:rsidR="00000000" w:rsidDel="00000000" w:rsidP="00000000" w:rsidRDefault="00000000" w:rsidRPr="00000000" w14:paraId="000004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Manipula datos sensibles del usuario (identidad y fecha).</w:t>
      </w:r>
    </w:p>
    <w:p w:rsidR="00000000" w:rsidDel="00000000" w:rsidP="00000000" w:rsidRDefault="00000000" w:rsidRPr="00000000" w14:paraId="0000049D">
      <w:pPr>
        <w:pStyle w:val="Heading2"/>
        <w:spacing w:after="160" w:before="280" w:lineRule="auto"/>
        <w:rPr>
          <w:color w:val="000000"/>
        </w:rPr>
      </w:pPr>
      <w:r w:rsidDel="00000000" w:rsidR="00000000" w:rsidRPr="00000000">
        <w:rPr>
          <w:color w:val="000000"/>
          <w:rtl w:val="0"/>
        </w:rPr>
        <w:t xml:space="preserve">8.3 Análisis FMEA</w:t>
      </w:r>
    </w:p>
    <w:p w:rsidR="00000000" w:rsidDel="00000000" w:rsidP="00000000" w:rsidRDefault="00000000" w:rsidRPr="00000000" w14:paraId="0000049E">
      <w:pPr>
        <w:spacing w:after="120" w:line="280" w:lineRule="auto"/>
        <w:jc w:val="both"/>
        <w:rPr/>
      </w:pPr>
      <w:r w:rsidDel="00000000" w:rsidR="00000000" w:rsidRPr="00000000">
        <w:rPr>
          <w:b w:val="0"/>
          <w:bCs w:val="0"/>
          <w:i w:val="0"/>
          <w:iCs w:val="0"/>
          <w:rtl w:val="0"/>
        </w:rPr>
        <w:t xml:space="preserve">El análisis detallado, incluyendo la enumeración de modos de falla con sus puntajes S, P, D y RPN, así como el plan completo de mitigaciones, será desarrollado por Fabricio durante la semana previa a la entrega e integrado en esta sección antes del cierre final del documento.</w:t>
      </w:r>
      <w:r w:rsidDel="00000000" w:rsidR="00000000" w:rsidRPr="00000000">
        <w:rPr>
          <w:rtl w:val="0"/>
        </w:rPr>
      </w:r>
    </w:p>
    <w:p w:rsidR="00000000" w:rsidDel="00000000" w:rsidP="00000000" w:rsidRDefault="00000000" w:rsidRPr="00000000" w14:paraId="0000049F">
      <w:pPr>
        <w:pStyle w:val="Heading2"/>
        <w:spacing w:after="160" w:before="280" w:lineRule="auto"/>
        <w:rPr>
          <w:color w:val="000000"/>
        </w:rPr>
      </w:pPr>
      <w:r w:rsidDel="00000000" w:rsidR="00000000" w:rsidRPr="00000000">
        <w:rPr>
          <w:color w:val="000000"/>
          <w:rtl w:val="0"/>
        </w:rPr>
        <w:t xml:space="preserve">8.4 Mitigaciones Priorizadas</w:t>
      </w:r>
    </w:p>
    <w:p w:rsidR="00000000" w:rsidDel="00000000" w:rsidP="00000000" w:rsidRDefault="00000000" w:rsidRPr="00000000" w14:paraId="000004A0">
      <w:pPr>
        <w:spacing w:after="120" w:line="280" w:lineRule="auto"/>
        <w:jc w:val="both"/>
        <w:rPr/>
      </w:pPr>
      <w:r w:rsidDel="00000000" w:rsidR="00000000" w:rsidRPr="00000000">
        <w:rPr>
          <w:b w:val="0"/>
          <w:bCs w:val="0"/>
          <w:i w:val="0"/>
          <w:iCs w:val="0"/>
          <w:rtl w:val="0"/>
        </w:rPr>
        <w:t xml:space="preserve">Las tres mitigaciones de mayor prioridad derivadas del análisis FMEA, junto con su justificación, su impacto esperado sobre los puntajes S/P/D, y su responsable de implementación, se </w:t>
      </w:r>
      <w:r w:rsidDel="00000000" w:rsidR="00000000" w:rsidRPr="00000000">
        <w:rPr>
          <w:rtl w:val="0"/>
        </w:rPr>
        <w:t xml:space="preserve">documentará</w:t>
      </w:r>
      <w:r w:rsidDel="00000000" w:rsidR="00000000" w:rsidRPr="00000000">
        <w:rPr>
          <w:b w:val="0"/>
          <w:bCs w:val="0"/>
          <w:i w:val="0"/>
          <w:iCs w:val="0"/>
          <w:rtl w:val="0"/>
        </w:rPr>
        <w:t xml:space="preserve"> en esta subsección.</w:t>
      </w:r>
      <w:r w:rsidDel="00000000" w:rsidR="00000000" w:rsidRPr="00000000">
        <w:rPr>
          <w:rtl w:val="0"/>
        </w:rPr>
      </w:r>
    </w:p>
    <w:p w:rsidR="00000000" w:rsidDel="00000000" w:rsidP="00000000" w:rsidRDefault="00000000" w:rsidRPr="00000000" w14:paraId="000004A1">
      <w:pPr>
        <w:spacing w:after="120" w:line="280" w:lineRule="auto"/>
        <w:jc w:val="both"/>
        <w:rPr/>
      </w:pPr>
      <w:r w:rsidDel="00000000" w:rsidR="00000000" w:rsidRPr="00000000">
        <w:rPr>
          <w:rtl w:val="0"/>
        </w:rPr>
      </w:r>
    </w:p>
    <w:p w:rsidR="00000000" w:rsidDel="00000000" w:rsidP="00000000" w:rsidRDefault="00000000" w:rsidRPr="00000000" w14:paraId="000004A2">
      <w:pPr>
        <w:spacing w:after="120" w:line="280" w:lineRule="auto"/>
        <w:jc w:val="both"/>
        <w:rPr>
          <w:b w:val="1"/>
          <w:bCs w:val="1"/>
          <w:sz w:val="28"/>
          <w:szCs w:val="28"/>
        </w:rPr>
      </w:pPr>
      <w:r w:rsidDel="00000000" w:rsidR="00000000" w:rsidRPr="00000000">
        <w:rPr>
          <w:b w:val="1"/>
          <w:bCs w:val="1"/>
          <w:sz w:val="28"/>
          <w:szCs w:val="28"/>
          <w:rtl w:val="0"/>
        </w:rPr>
        <w:t xml:space="preserve">8.5 FMEA del módulo "Registrar Asistencia" — Power Strike </w:t>
      </w:r>
    </w:p>
    <w:p w:rsidR="00000000" w:rsidDel="00000000" w:rsidP="00000000" w:rsidRDefault="00000000" w:rsidRPr="00000000" w14:paraId="000004A3">
      <w:pPr>
        <w:rPr>
          <w:b w:val="1"/>
          <w:bCs w:val="1"/>
          <w:sz w:val="28"/>
          <w:szCs w:val="28"/>
        </w:rPr>
      </w:pPr>
      <w:r w:rsidDel="00000000" w:rsidR="00000000" w:rsidRPr="00000000">
        <w:rPr>
          <w:rtl w:val="0"/>
        </w:rPr>
      </w:r>
    </w:p>
    <w:p w:rsidR="00000000" w:rsidDel="00000000" w:rsidP="00000000" w:rsidRDefault="00000000" w:rsidRPr="00000000" w14:paraId="000004A4">
      <w:pPr>
        <w:rPr>
          <w:b w:val="1"/>
          <w:bCs w:val="1"/>
          <w:sz w:val="24"/>
          <w:szCs w:val="24"/>
        </w:rPr>
      </w:pPr>
      <w:r w:rsidDel="00000000" w:rsidR="00000000" w:rsidRPr="00000000">
        <w:rPr>
          <w:b w:val="1"/>
          <w:bCs w:val="1"/>
          <w:sz w:val="24"/>
          <w:szCs w:val="24"/>
          <w:rtl w:val="0"/>
        </w:rPr>
        <w:t xml:space="preserve">Tabla de Modos de Falla </w:t>
      </w:r>
    </w:p>
    <w:p w:rsidR="00000000" w:rsidDel="00000000" w:rsidP="00000000" w:rsidRDefault="00000000" w:rsidRPr="00000000" w14:paraId="000004A5">
      <w:pPr>
        <w:spacing w:after="120" w:line="280" w:lineRule="auto"/>
        <w:jc w:val="both"/>
        <w:rPr/>
      </w:pPr>
      <w:r w:rsidDel="00000000" w:rsidR="00000000" w:rsidRPr="00000000">
        <w:rPr>
          <w:rtl w:val="0"/>
        </w:rPr>
      </w:r>
    </w:p>
    <w:tbl>
      <w:tblPr>
        <w:tblStyle w:val="Table4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700"/>
        <w:gridCol w:w="3285"/>
        <w:gridCol w:w="615"/>
        <w:gridCol w:w="525"/>
        <w:gridCol w:w="615"/>
        <w:gridCol w:w="1035"/>
        <w:tblGridChange w:id="0">
          <w:tblGrid>
            <w:gridCol w:w="465"/>
            <w:gridCol w:w="2700"/>
            <w:gridCol w:w="3285"/>
            <w:gridCol w:w="615"/>
            <w:gridCol w:w="525"/>
            <w:gridCol w:w="615"/>
            <w:gridCol w:w="10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6">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7">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8">
            <w:pPr>
              <w:spacing w:after="40" w:before="40" w:line="260" w:lineRule="auto"/>
              <w:jc w:val="center"/>
              <w:rPr/>
            </w:pPr>
            <w:r w:rsidDel="00000000" w:rsidR="00000000" w:rsidRPr="00000000">
              <w:rPr>
                <w:b w:val="1"/>
                <w:bCs w:val="1"/>
                <w:color w:val="ffffff"/>
                <w:sz w:val="20"/>
                <w:szCs w:val="20"/>
                <w:rtl w:val="0"/>
              </w:rPr>
              <w:t xml:space="preserve">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9">
            <w:pPr>
              <w:spacing w:after="40" w:before="40" w:line="260" w:lineRule="auto"/>
              <w:jc w:val="center"/>
              <w:rPr/>
            </w:pPr>
            <w:r w:rsidDel="00000000" w:rsidR="00000000" w:rsidRPr="00000000">
              <w:rPr>
                <w:b w:val="1"/>
                <w:bCs w:val="1"/>
                <w:color w:val="ffffff"/>
                <w:sz w:val="20"/>
                <w:szCs w:val="20"/>
                <w:rtl w:val="0"/>
              </w:rPr>
              <w:t xml:space="prese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A">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B">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AC">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rHeight w:val="1252.4283854166663"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D">
            <w:pPr>
              <w:spacing w:after="40" w:before="40" w:line="260" w:lineRule="auto"/>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E">
            <w:pPr>
              <w:spacing w:after="40" w:before="40" w:line="260" w:lineRule="auto"/>
              <w:rPr/>
            </w:pPr>
            <w:r w:rsidDel="00000000" w:rsidR="00000000" w:rsidRPr="00000000">
              <w:rPr>
                <w:rtl w:val="0"/>
              </w:rPr>
              <w:t xml:space="preserve">Falla de base de datos durante el guardado de la asistencia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AF">
            <w:pPr>
              <w:spacing w:after="40" w:before="40" w:line="260" w:lineRule="auto"/>
              <w:jc w:val="center"/>
              <w:rPr/>
            </w:pPr>
            <w:r w:rsidDel="00000000" w:rsidR="00000000" w:rsidRPr="00000000">
              <w:rPr>
                <w:sz w:val="20"/>
                <w:szCs w:val="20"/>
                <w:rtl w:val="0"/>
              </w:rPr>
              <w:t xml:space="preserve">La asistencia no se registra y se pierde información importante sobre la concurrencia de los usuarios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0">
            <w:pPr>
              <w:spacing w:after="40" w:before="40" w:line="260" w:lineRule="auto"/>
              <w:jc w:val="center"/>
              <w:rPr/>
            </w:pPr>
            <w:r w:rsidDel="00000000" w:rsidR="00000000" w:rsidRPr="00000000">
              <w:rPr>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1">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2">
            <w:pPr>
              <w:spacing w:after="40" w:before="40" w:line="260" w:lineRule="auto"/>
              <w:jc w:val="center"/>
              <w:rPr>
                <w:sz w:val="20"/>
                <w:szCs w:val="20"/>
              </w:rPr>
            </w:pPr>
            <w:r w:rsidDel="00000000" w:rsidR="00000000" w:rsidRPr="00000000">
              <w:rPr>
                <w:sz w:val="20"/>
                <w:szCs w:val="20"/>
                <w:rtl w:val="0"/>
              </w:rPr>
              <w:t xml:space="preserve">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3">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4">
            <w:pPr>
              <w:spacing w:after="40" w:before="40" w:line="260" w:lineRule="auto"/>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5">
            <w:pPr>
              <w:spacing w:after="40" w:before="40" w:line="260" w:lineRule="auto"/>
              <w:rPr/>
            </w:pPr>
            <w:r w:rsidDel="00000000" w:rsidR="00000000" w:rsidRPr="00000000">
              <w:rPr>
                <w:rtl w:val="0"/>
              </w:rPr>
              <w:t xml:space="preserve">Doble registro accidental de la misma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6">
            <w:pPr>
              <w:spacing w:after="40" w:before="40" w:line="260" w:lineRule="auto"/>
              <w:jc w:val="center"/>
              <w:rPr/>
            </w:pPr>
            <w:r w:rsidDel="00000000" w:rsidR="00000000" w:rsidRPr="00000000">
              <w:rPr>
                <w:rtl w:val="0"/>
              </w:rPr>
              <w:t xml:space="preserve">El usuario aparece más de una vez, alterando estadísticas e informes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7">
            <w:pPr>
              <w:spacing w:after="40" w:before="40" w:line="260" w:lineRule="auto"/>
              <w:jc w:val="center"/>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8">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9">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BA">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B">
            <w:pPr>
              <w:spacing w:after="40" w:before="40" w:line="260" w:lineRule="auto"/>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C">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D">
            <w:pPr>
              <w:spacing w:after="40" w:before="40" w:line="260" w:lineRule="auto"/>
              <w:jc w:val="center"/>
              <w:rPr/>
            </w:pPr>
            <w:r w:rsidDel="00000000" w:rsidR="00000000" w:rsidRPr="00000000">
              <w:rPr>
                <w:rtl w:val="0"/>
              </w:rPr>
              <w:t xml:space="preserve">El usuario cree que la asistencia fue registrada, pero el dato no llega al servidor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E">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BF">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0">
            <w:pPr>
              <w:spacing w:after="40" w:before="40" w:line="260" w:lineRule="auto"/>
              <w:jc w:val="center"/>
              <w:rPr>
                <w:sz w:val="20"/>
                <w:szCs w:val="20"/>
              </w:rPr>
            </w:pPr>
            <w:r w:rsidDel="00000000" w:rsidR="00000000" w:rsidRPr="00000000">
              <w:rPr>
                <w:sz w:val="20"/>
                <w:szCs w:val="20"/>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1">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2">
            <w:pPr>
              <w:spacing w:after="40" w:before="40" w:line="260" w:lineRule="auto"/>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3">
            <w:pPr>
              <w:spacing w:after="40" w:before="40" w:line="260" w:lineRule="auto"/>
              <w:rPr/>
            </w:pPr>
            <w:r w:rsidDel="00000000" w:rsidR="00000000" w:rsidRPr="00000000">
              <w:rPr>
                <w:sz w:val="20"/>
                <w:szCs w:val="20"/>
                <w:rtl w:val="0"/>
              </w:rPr>
              <w:t xml:space="preserve">Registro de asistencia para un usuario inexistente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4">
            <w:pPr>
              <w:spacing w:after="40" w:before="40" w:line="260" w:lineRule="auto"/>
              <w:jc w:val="center"/>
              <w:rPr/>
            </w:pPr>
            <w:r w:rsidDel="00000000" w:rsidR="00000000" w:rsidRPr="00000000">
              <w:rPr>
                <w:rtl w:val="0"/>
              </w:rPr>
              <w:t xml:space="preserve">Se generan datos inconsistentes o errores en los reportes del sistema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5">
            <w:pPr>
              <w:spacing w:after="40" w:before="40" w:line="2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6">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7">
            <w:pPr>
              <w:spacing w:after="40" w:before="40" w:line="260" w:lineRule="auto"/>
              <w:jc w:val="center"/>
              <w:rPr>
                <w:sz w:val="20"/>
                <w:szCs w:val="20"/>
              </w:rPr>
            </w:pPr>
            <w:r w:rsidDel="00000000" w:rsidR="00000000" w:rsidRPr="00000000">
              <w:rPr>
                <w:sz w:val="20"/>
                <w:szCs w:val="20"/>
                <w:rtl w:val="0"/>
              </w:rPr>
              <w:t xml:space="preserve">7</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C8">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9">
            <w:pPr>
              <w:spacing w:after="40" w:before="40" w:line="260" w:lineRule="auto"/>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A">
            <w:pPr>
              <w:spacing w:after="40" w:before="40" w:line="260" w:lineRule="auto"/>
              <w:rPr/>
            </w:pPr>
            <w:r w:rsidDel="00000000" w:rsidR="00000000" w:rsidRPr="00000000">
              <w:rPr>
                <w:sz w:val="20"/>
                <w:szCs w:val="20"/>
                <w:rtl w:val="0"/>
              </w:rPr>
              <w:t xml:space="preserve">Registro de asistencia con fecha futura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B">
            <w:pPr>
              <w:spacing w:after="40" w:before="40" w:line="260" w:lineRule="auto"/>
              <w:jc w:val="center"/>
              <w:rPr/>
            </w:pPr>
            <w:r w:rsidDel="00000000" w:rsidR="00000000" w:rsidRPr="00000000">
              <w:rPr>
                <w:sz w:val="20"/>
                <w:szCs w:val="20"/>
                <w:rtl w:val="0"/>
              </w:rPr>
              <w:t xml:space="preserve">Se almacenan asistencias inválidas que afectan estadísticas y controles de actividad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C">
            <w:pPr>
              <w:spacing w:after="40" w:before="40" w:line="26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D">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E">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CF">
            <w:pPr>
              <w:spacing w:after="40" w:before="40" w:line="260" w:lineRule="auto"/>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4D0">
      <w:pPr>
        <w:pStyle w:val="Heading2"/>
        <w:rPr>
          <w:color w:val="000000"/>
          <w:sz w:val="24"/>
          <w:szCs w:val="24"/>
        </w:rPr>
      </w:pPr>
      <w:bookmarkStart w:colFirst="0" w:colLast="0" w:name="_heading=h.xrlhw31vrtpg" w:id="0"/>
      <w:bookmarkEnd w:id="0"/>
      <w:r w:rsidDel="00000000" w:rsidR="00000000" w:rsidRPr="00000000">
        <w:rPr>
          <w:rtl w:val="0"/>
        </w:rPr>
      </w:r>
    </w:p>
    <w:p w:rsidR="00000000" w:rsidDel="00000000" w:rsidP="00000000" w:rsidRDefault="00000000" w:rsidRPr="00000000" w14:paraId="000004D1">
      <w:pPr>
        <w:pStyle w:val="Heading2"/>
        <w:rPr>
          <w:color w:val="000000"/>
          <w:sz w:val="24"/>
          <w:szCs w:val="24"/>
        </w:rPr>
      </w:pPr>
      <w:bookmarkStart w:colFirst="0" w:colLast="0" w:name="_heading=h.s2q3dko0q1pp" w:id="1"/>
      <w:bookmarkEnd w:id="1"/>
      <w:r w:rsidDel="00000000" w:rsidR="00000000" w:rsidRPr="00000000">
        <w:rPr>
          <w:color w:val="000000"/>
          <w:sz w:val="24"/>
          <w:szCs w:val="24"/>
          <w:rtl w:val="0"/>
        </w:rPr>
        <w:t xml:space="preserve">Orden de Prioridad (Mayor RPN → Menor RPN) </w:t>
      </w:r>
    </w:p>
    <w:p w:rsidR="00000000" w:rsidDel="00000000" w:rsidP="00000000" w:rsidRDefault="00000000" w:rsidRPr="00000000" w14:paraId="000004D2">
      <w:pPr>
        <w:rPr/>
      </w:pPr>
      <w:r w:rsidDel="00000000" w:rsidR="00000000" w:rsidRPr="00000000">
        <w:rPr>
          <w:rtl w:val="0"/>
        </w:rPr>
      </w:r>
    </w:p>
    <w:sdt>
      <w:sdtPr>
        <w:lock w:val="contentLocked"/>
        <w:id w:val="-115932513"/>
        <w:tag w:val="goog_rdk_0"/>
      </w:sdtPr>
      <w:sdtContent>
        <w:tbl>
          <w:tblPr>
            <w:tblStyle w:val="Table49"/>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115"/>
            <w:gridCol w:w="1710"/>
            <w:tblGridChange w:id="0">
              <w:tblGrid>
                <w:gridCol w:w="2160"/>
                <w:gridCol w:w="5115"/>
                <w:gridCol w:w="17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3">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Prioridad</w:t>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4">
                <w:pPr>
                  <w:spacing w:after="40" w:before="40" w:line="260" w:lineRule="auto"/>
                  <w:jc w:val="center"/>
                  <w:rPr/>
                </w:pPr>
                <w:r w:rsidDel="00000000" w:rsidR="00000000" w:rsidRPr="00000000">
                  <w:rPr>
                    <w:b w:val="1"/>
                    <w:bCs w:val="1"/>
                    <w:color w:val="ffffff"/>
                    <w:sz w:val="20"/>
                    <w:szCs w:val="20"/>
                    <w:rtl w:val="0"/>
                  </w:rPr>
                  <w:t xml:space="preserve">Modo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D5">
                <w:pPr>
                  <w:spacing w:after="40" w:before="40" w:line="260" w:lineRule="auto"/>
                  <w:jc w:val="center"/>
                  <w:rPr>
                    <w:b w:val="1"/>
                    <w:bCs w:val="1"/>
                    <w:color w:val="ffffff"/>
                    <w:sz w:val="20"/>
                    <w:szCs w:val="20"/>
                  </w:rPr>
                </w:pPr>
                <w:r w:rsidDel="00000000" w:rsidR="00000000" w:rsidRPr="00000000">
                  <w:rPr>
                    <w:b w:val="1"/>
                    <w:bCs w:val="1"/>
                    <w:color w:val="ffffff"/>
                    <w:sz w:val="20"/>
                    <w:szCs w:val="20"/>
                    <w:rtl w:val="0"/>
                  </w:rPr>
                  <w:t xml:space="preserve">RPN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6">
                <w:pPr>
                  <w:spacing w:after="40" w:before="40" w:line="260" w:lineRule="auto"/>
                  <w:jc w:val="center"/>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7">
                <w:pPr>
                  <w:spacing w:after="40" w:before="40" w:line="260" w:lineRule="auto"/>
                  <w:rPr/>
                </w:pPr>
                <w:r w:rsidDel="00000000" w:rsidR="00000000" w:rsidRPr="00000000">
                  <w:rPr>
                    <w:rtl w:val="0"/>
                  </w:rPr>
                  <w:t xml:space="preserve">Falla de base de datos durante el guardado</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8">
                <w:pPr>
                  <w:spacing w:after="40" w:before="40" w:line="260" w:lineRule="auto"/>
                  <w:jc w:val="center"/>
                  <w:rPr>
                    <w:sz w:val="20"/>
                    <w:szCs w:val="20"/>
                  </w:rPr>
                </w:pPr>
                <w:r w:rsidDel="00000000" w:rsidR="00000000" w:rsidRPr="00000000">
                  <w:rPr>
                    <w:sz w:val="20"/>
                    <w:szCs w:val="20"/>
                    <w:rtl w:val="0"/>
                  </w:rPr>
                  <w:t xml:space="preserve">320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9">
                <w:pPr>
                  <w:spacing w:after="40" w:before="40" w:line="260" w:lineRule="auto"/>
                  <w:jc w:val="center"/>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A">
                <w:pPr>
                  <w:spacing w:after="40" w:before="40" w:line="260" w:lineRule="auto"/>
                  <w:rPr/>
                </w:pPr>
                <w:r w:rsidDel="00000000" w:rsidR="00000000" w:rsidRPr="00000000">
                  <w:rPr>
                    <w:rtl w:val="0"/>
                  </w:rPr>
                  <w:t xml:space="preserve">Doble registro accidental de asistencia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B">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C">
                <w:pPr>
                  <w:spacing w:after="40" w:before="40" w:line="260"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D">
                <w:pPr>
                  <w:spacing w:after="40" w:before="40" w:line="260" w:lineRule="auto"/>
                  <w:rPr/>
                </w:pPr>
                <w:r w:rsidDel="00000000" w:rsidR="00000000" w:rsidRPr="00000000">
                  <w:rPr>
                    <w:rtl w:val="0"/>
                  </w:rPr>
                  <w:t xml:space="preserve">Error de red durante el registro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DE">
                <w:pPr>
                  <w:spacing w:after="40" w:before="40" w:line="260" w:lineRule="auto"/>
                  <w:jc w:val="center"/>
                  <w:rPr>
                    <w:sz w:val="20"/>
                    <w:szCs w:val="20"/>
                  </w:rPr>
                </w:pPr>
                <w:r w:rsidDel="00000000" w:rsidR="00000000" w:rsidRPr="00000000">
                  <w:rPr>
                    <w:sz w:val="20"/>
                    <w:szCs w:val="20"/>
                    <w:rtl w:val="0"/>
                  </w:rPr>
                  <w:t xml:space="preserve">210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DF">
                <w:pPr>
                  <w:spacing w:after="40" w:before="40" w:line="260" w:lineRule="auto"/>
                  <w:jc w:val="center"/>
                  <w:rPr>
                    <w:sz w:val="20"/>
                    <w:szCs w:val="20"/>
                  </w:rPr>
                </w:pPr>
                <w:r w:rsidDel="00000000" w:rsidR="00000000" w:rsidRPr="00000000">
                  <w:rPr>
                    <w:sz w:val="20"/>
                    <w:szCs w:val="20"/>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0">
                <w:pPr>
                  <w:spacing w:after="40" w:before="40" w:line="260" w:lineRule="auto"/>
                  <w:rPr/>
                </w:pPr>
                <w:r w:rsidDel="00000000" w:rsidR="00000000" w:rsidRPr="00000000">
                  <w:rPr>
                    <w:rtl w:val="0"/>
                  </w:rPr>
                  <w:t xml:space="preserve">Registro para usuario inexistente </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E1">
                <w:pPr>
                  <w:spacing w:after="40" w:before="40" w:line="260" w:lineRule="auto"/>
                  <w:jc w:val="center"/>
                  <w:rPr>
                    <w:sz w:val="20"/>
                    <w:szCs w:val="20"/>
                  </w:rPr>
                </w:pPr>
                <w:r w:rsidDel="00000000" w:rsidR="00000000" w:rsidRPr="00000000">
                  <w:rPr>
                    <w:sz w:val="20"/>
                    <w:szCs w:val="20"/>
                    <w:rtl w:val="0"/>
                  </w:rPr>
                  <w:t xml:space="preserve">147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2">
                <w:pPr>
                  <w:spacing w:after="40" w:before="40" w:line="260" w:lineRule="auto"/>
                  <w:jc w:val="center"/>
                  <w:rPr>
                    <w:sz w:val="20"/>
                    <w:szCs w:val="20"/>
                  </w:rPr>
                </w:pPr>
                <w:r w:rsidDel="00000000" w:rsidR="00000000" w:rsidRPr="00000000">
                  <w:rPr>
                    <w:sz w:val="20"/>
                    <w:szCs w:val="20"/>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3">
                <w:pPr>
                  <w:spacing w:after="40" w:before="40" w:line="260" w:lineRule="auto"/>
                  <w:rPr/>
                </w:pPr>
                <w:r w:rsidDel="00000000" w:rsidR="00000000" w:rsidRPr="00000000">
                  <w:rPr>
                    <w:rtl w:val="0"/>
                  </w:rPr>
                  <w:t xml:space="preserve">Registro con fecha futura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E4">
                <w:pPr>
                  <w:spacing w:after="40" w:before="40" w:line="260" w:lineRule="auto"/>
                  <w:jc w:val="center"/>
                  <w:rPr>
                    <w:sz w:val="20"/>
                    <w:szCs w:val="20"/>
                  </w:rPr>
                </w:pPr>
                <w:r w:rsidDel="00000000" w:rsidR="00000000" w:rsidRPr="00000000">
                  <w:rPr>
                    <w:sz w:val="20"/>
                    <w:szCs w:val="20"/>
                    <w:rtl w:val="0"/>
                  </w:rPr>
                  <w:t xml:space="preserve">80</w:t>
                </w:r>
              </w:p>
            </w:tc>
          </w:tr>
        </w:tbl>
      </w:sdtContent>
    </w:sdt>
    <w:p w:rsidR="00000000" w:rsidDel="00000000" w:rsidP="00000000" w:rsidRDefault="00000000" w:rsidRPr="00000000" w14:paraId="000004E5">
      <w:pPr>
        <w:pStyle w:val="Heading2"/>
        <w:rPr>
          <w:color w:val="000000"/>
        </w:rPr>
      </w:pPr>
      <w:bookmarkStart w:colFirst="0" w:colLast="0" w:name="_heading=h.6pwyt4wz01yq" w:id="2"/>
      <w:bookmarkEnd w:id="2"/>
      <w:r w:rsidDel="00000000" w:rsidR="00000000" w:rsidRPr="00000000">
        <w:rPr>
          <w:rtl w:val="0"/>
        </w:rPr>
      </w:r>
    </w:p>
    <w:p w:rsidR="00000000" w:rsidDel="00000000" w:rsidP="00000000" w:rsidRDefault="00000000" w:rsidRPr="00000000" w14:paraId="000004E6">
      <w:pPr>
        <w:pStyle w:val="Heading2"/>
        <w:rPr>
          <w:color w:val="000000"/>
        </w:rPr>
      </w:pPr>
      <w:bookmarkStart w:colFirst="0" w:colLast="0" w:name="_heading=h.qq9hwfnnw9cu" w:id="3"/>
      <w:bookmarkEnd w:id="3"/>
      <w:r w:rsidDel="00000000" w:rsidR="00000000" w:rsidRPr="00000000">
        <w:rPr>
          <w:color w:val="000000"/>
          <w:rtl w:val="0"/>
        </w:rPr>
        <w:t xml:space="preserve">Mitigaciones Propuestas </w:t>
      </w:r>
    </w:p>
    <w:p w:rsidR="00000000" w:rsidDel="00000000" w:rsidP="00000000" w:rsidRDefault="00000000" w:rsidRPr="00000000" w14:paraId="000004E7">
      <w:pPr>
        <w:pStyle w:val="Heading2"/>
        <w:spacing w:after="80" w:before="360" w:lineRule="auto"/>
        <w:rPr>
          <w:color w:val="000000"/>
          <w:sz w:val="22"/>
          <w:szCs w:val="22"/>
        </w:rPr>
      </w:pPr>
      <w:bookmarkStart w:colFirst="0" w:colLast="0" w:name="_heading=h.z7l3t0ev3yn5" w:id="4"/>
      <w:bookmarkEnd w:id="4"/>
      <w:r w:rsidDel="00000000" w:rsidR="00000000" w:rsidRPr="00000000">
        <w:rPr>
          <w:color w:val="000000"/>
          <w:sz w:val="22"/>
          <w:szCs w:val="22"/>
          <w:rtl w:val="0"/>
        </w:rPr>
        <w:t xml:space="preserve">MITIGACIÓN 1</w:t>
      </w:r>
    </w:p>
    <w:p w:rsidR="00000000" w:rsidDel="00000000" w:rsidP="00000000" w:rsidRDefault="00000000" w:rsidRPr="00000000" w14:paraId="000004E8">
      <w:pPr>
        <w:numPr>
          <w:ilvl w:val="0"/>
          <w:numId w:val="2"/>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Falla de base de datos durante el guardado (RPN 320).</w:t>
      </w:r>
    </w:p>
    <w:p w:rsidR="00000000" w:rsidDel="00000000" w:rsidP="00000000" w:rsidRDefault="00000000" w:rsidRPr="00000000" w14:paraId="000004E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Detección + Recuperación.</w:t>
      </w:r>
    </w:p>
    <w:p w:rsidR="00000000" w:rsidDel="00000000" w:rsidP="00000000" w:rsidRDefault="00000000" w:rsidRPr="00000000" w14:paraId="000004EA">
      <w:pPr>
        <w:numPr>
          <w:ilvl w:val="0"/>
          <w:numId w:val="2"/>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Registrar errores mediante logs y devolver un mensaje controlado al usuario. Implementar reintentos automáticos de conexión y monitoreo de disponibilidad de la base de datos para detectar fallas tempranamente.</w:t>
      </w:r>
    </w:p>
    <w:p w:rsidR="00000000" w:rsidDel="00000000" w:rsidP="00000000" w:rsidRDefault="00000000" w:rsidRPr="00000000" w14:paraId="000004EB">
      <w:pPr>
        <w:pStyle w:val="Heading2"/>
        <w:spacing w:after="80" w:before="360" w:lineRule="auto"/>
        <w:jc w:val="both"/>
        <w:rPr>
          <w:color w:val="000000"/>
          <w:sz w:val="22"/>
          <w:szCs w:val="22"/>
        </w:rPr>
      </w:pPr>
      <w:bookmarkStart w:colFirst="0" w:colLast="0" w:name="_heading=h.21ndkqakx1dp" w:id="5"/>
      <w:bookmarkEnd w:id="5"/>
      <w:r w:rsidDel="00000000" w:rsidR="00000000" w:rsidRPr="00000000">
        <w:rPr>
          <w:color w:val="000000"/>
          <w:sz w:val="22"/>
          <w:szCs w:val="22"/>
          <w:rtl w:val="0"/>
        </w:rPr>
        <w:t xml:space="preserve">MITIGACIÓN 2</w:t>
      </w:r>
    </w:p>
    <w:p w:rsidR="00000000" w:rsidDel="00000000" w:rsidP="00000000" w:rsidRDefault="00000000" w:rsidRPr="00000000" w14:paraId="000004EC">
      <w:pPr>
        <w:numPr>
          <w:ilvl w:val="0"/>
          <w:numId w:val="9"/>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Doble registro accidental de asistencia (RPN 210).</w:t>
      </w:r>
    </w:p>
    <w:p w:rsidR="00000000" w:rsidDel="00000000" w:rsidP="00000000" w:rsidRDefault="00000000" w:rsidRPr="00000000" w14:paraId="000004ED">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Programación defensiva.</w:t>
      </w:r>
    </w:p>
    <w:p w:rsidR="00000000" w:rsidDel="00000000" w:rsidP="00000000" w:rsidRDefault="00000000" w:rsidRPr="00000000" w14:paraId="000004EE">
      <w:pPr>
        <w:numPr>
          <w:ilvl w:val="0"/>
          <w:numId w:val="9"/>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Validar en el backend que no exista una asistencia previa del mismo usuario para la misma actividad en la misma fecha. Si existe, rechazar el registro y mostrar un mensaje informativo.</w:t>
      </w:r>
    </w:p>
    <w:p w:rsidR="00000000" w:rsidDel="00000000" w:rsidP="00000000" w:rsidRDefault="00000000" w:rsidRPr="00000000" w14:paraId="000004EF">
      <w:pPr>
        <w:pStyle w:val="Heading2"/>
        <w:spacing w:after="80" w:before="360" w:lineRule="auto"/>
        <w:jc w:val="both"/>
        <w:rPr>
          <w:color w:val="000000"/>
          <w:sz w:val="22"/>
          <w:szCs w:val="22"/>
        </w:rPr>
      </w:pPr>
      <w:bookmarkStart w:colFirst="0" w:colLast="0" w:name="_heading=h.r20q1zfh1zci" w:id="6"/>
      <w:bookmarkEnd w:id="6"/>
      <w:r w:rsidDel="00000000" w:rsidR="00000000" w:rsidRPr="00000000">
        <w:rPr>
          <w:color w:val="000000"/>
          <w:sz w:val="22"/>
          <w:szCs w:val="22"/>
          <w:rtl w:val="0"/>
        </w:rPr>
        <w:t xml:space="preserve">MITIGACIÓN 3</w:t>
      </w:r>
    </w:p>
    <w:p w:rsidR="00000000" w:rsidDel="00000000" w:rsidP="00000000" w:rsidRDefault="00000000" w:rsidRPr="00000000" w14:paraId="000004F0">
      <w:pPr>
        <w:numPr>
          <w:ilvl w:val="0"/>
          <w:numId w:val="3"/>
        </w:numPr>
        <w:spacing w:after="0" w:afterAutospacing="0" w:before="240" w:lineRule="auto"/>
        <w:ind w:left="720" w:hanging="360"/>
        <w:jc w:val="both"/>
      </w:pPr>
      <w:r w:rsidDel="00000000" w:rsidR="00000000" w:rsidRPr="00000000">
        <w:rPr>
          <w:b w:val="1"/>
          <w:bCs w:val="1"/>
          <w:rtl w:val="0"/>
        </w:rPr>
        <w:t xml:space="preserve">Modo de fallo</w:t>
      </w:r>
      <w:r w:rsidDel="00000000" w:rsidR="00000000" w:rsidRPr="00000000">
        <w:rPr>
          <w:rtl w:val="0"/>
        </w:rPr>
        <w:t xml:space="preserve">: Error de red durante el registro (RPN 210).</w:t>
      </w:r>
    </w:p>
    <w:p w:rsidR="00000000" w:rsidDel="00000000" w:rsidP="00000000" w:rsidRDefault="00000000" w:rsidRPr="00000000" w14:paraId="000004F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Estrategia</w:t>
      </w:r>
      <w:r w:rsidDel="00000000" w:rsidR="00000000" w:rsidRPr="00000000">
        <w:rPr>
          <w:rtl w:val="0"/>
        </w:rPr>
        <w:t xml:space="preserve">: Defensa en profundidad.</w:t>
      </w:r>
    </w:p>
    <w:p w:rsidR="00000000" w:rsidDel="00000000" w:rsidP="00000000" w:rsidRDefault="00000000" w:rsidRPr="00000000" w14:paraId="000004F2">
      <w:pPr>
        <w:numPr>
          <w:ilvl w:val="0"/>
          <w:numId w:val="3"/>
        </w:numPr>
        <w:spacing w:after="240" w:before="0" w:beforeAutospacing="0" w:lineRule="auto"/>
        <w:ind w:left="720" w:hanging="360"/>
        <w:jc w:val="both"/>
      </w:pPr>
      <w:r w:rsidDel="00000000" w:rsidR="00000000" w:rsidRPr="00000000">
        <w:rPr>
          <w:b w:val="1"/>
          <w:bCs w:val="1"/>
          <w:rtl w:val="0"/>
        </w:rPr>
        <w:t xml:space="preserve">Implementación concreta</w:t>
      </w:r>
      <w:r w:rsidDel="00000000" w:rsidR="00000000" w:rsidRPr="00000000">
        <w:rPr>
          <w:rtl w:val="0"/>
        </w:rPr>
        <w:t xml:space="preserve">: Confirmar desde el servidor que la asistencia fue almacenada correctamente antes de mostrar éxito al usuario. Si ocurre una falla de comunicación, informar el error y permitir reintentar la operación sin duplicar registros.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5">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6">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7">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8">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9">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A">
      <w:pPr>
        <w:pStyle w:val="Heading1"/>
        <w:spacing w:after="200" w:before="360" w:lineRule="auto"/>
        <w:rPr>
          <w:color w:val="000000"/>
        </w:rPr>
      </w:pPr>
      <w:r w:rsidDel="00000000" w:rsidR="00000000" w:rsidRPr="00000000">
        <w:rPr>
          <w:rtl w:val="0"/>
        </w:rPr>
      </w:r>
    </w:p>
    <w:p w:rsidR="00000000" w:rsidDel="00000000" w:rsidP="00000000" w:rsidRDefault="00000000" w:rsidRPr="00000000" w14:paraId="000004FB">
      <w:pPr>
        <w:pStyle w:val="Heading1"/>
        <w:spacing w:after="200" w:before="360" w:lineRule="auto"/>
        <w:rPr>
          <w:color w:val="000000"/>
        </w:rPr>
      </w:pPr>
      <w:r w:rsidDel="00000000" w:rsidR="00000000" w:rsidRPr="00000000">
        <w:rPr>
          <w:color w:val="000000"/>
          <w:rtl w:val="0"/>
        </w:rPr>
        <w:t xml:space="preserve">9. Pruebas Basadas en Estados</w:t>
      </w:r>
    </w:p>
    <w:p w:rsidR="00000000" w:rsidDel="00000000" w:rsidP="00000000" w:rsidRDefault="00000000" w:rsidRPr="00000000" w14:paraId="000004FC">
      <w:pPr>
        <w:spacing w:after="120" w:line="280" w:lineRule="auto"/>
        <w:jc w:val="both"/>
        <w:rPr/>
      </w:pPr>
      <w:r w:rsidDel="00000000" w:rsidR="00000000" w:rsidRPr="00000000">
        <w:rPr>
          <w:rtl w:val="0"/>
        </w:rPr>
      </w:r>
    </w:p>
    <w:p w:rsidR="00000000" w:rsidDel="00000000" w:rsidP="00000000" w:rsidRDefault="00000000" w:rsidRPr="00000000" w14:paraId="000004FD">
      <w:pPr>
        <w:spacing w:after="120" w:line="280" w:lineRule="auto"/>
        <w:jc w:val="both"/>
        <w:rPr/>
      </w:pPr>
      <w:r w:rsidDel="00000000" w:rsidR="00000000" w:rsidRPr="00000000">
        <w:rPr>
          <w:rtl w:val="0"/>
        </w:rPr>
        <w:t xml:space="preserve">Diagrama de Estados General</w:t>
      </w:r>
    </w:p>
    <w:p w:rsidR="00000000" w:rsidDel="00000000" w:rsidP="00000000" w:rsidRDefault="00000000" w:rsidRPr="00000000" w14:paraId="000004FE">
      <w:pPr>
        <w:spacing w:after="120" w:line="280" w:lineRule="auto"/>
        <w:jc w:val="both"/>
        <w:rPr/>
      </w:pPr>
      <w:r w:rsidDel="00000000" w:rsidR="00000000" w:rsidRPr="00000000">
        <w:rPr/>
        <w:drawing>
          <wp:inline distB="114300" distT="114300" distL="114300" distR="114300">
            <wp:extent cx="5943600" cy="2387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after="120" w:line="280" w:lineRule="auto"/>
        <w:jc w:val="both"/>
        <w:rPr/>
      </w:pPr>
      <w:r w:rsidDel="00000000" w:rsidR="00000000" w:rsidRPr="00000000">
        <w:rPr>
          <w:rtl w:val="0"/>
        </w:rPr>
      </w:r>
    </w:p>
    <w:p w:rsidR="00000000" w:rsidDel="00000000" w:rsidP="00000000" w:rsidRDefault="00000000" w:rsidRPr="00000000" w14:paraId="00000500">
      <w:pPr>
        <w:spacing w:after="120" w:line="280" w:lineRule="auto"/>
        <w:jc w:val="both"/>
        <w:rPr/>
      </w:pPr>
      <w:r w:rsidDel="00000000" w:rsidR="00000000" w:rsidRPr="00000000">
        <w:rPr>
          <w:rtl w:val="0"/>
        </w:rPr>
        <w:t xml:space="preserve">Diagrama de Estados en función al Historial de asistencias</w:t>
      </w:r>
    </w:p>
    <w:p w:rsidR="00000000" w:rsidDel="00000000" w:rsidP="00000000" w:rsidRDefault="00000000" w:rsidRPr="00000000" w14:paraId="00000501">
      <w:pPr>
        <w:spacing w:after="120" w:line="280" w:lineRule="auto"/>
        <w:jc w:val="both"/>
        <w:rPr/>
      </w:pPr>
      <w:r w:rsidDel="00000000" w:rsidR="00000000" w:rsidRPr="00000000">
        <w:rPr/>
        <w:drawing>
          <wp:inline distB="114300" distT="114300" distL="114300" distR="114300">
            <wp:extent cx="3676650" cy="29146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766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120" w:line="280" w:lineRule="auto"/>
        <w:jc w:val="both"/>
        <w:rPr/>
      </w:pPr>
      <w:r w:rsidDel="00000000" w:rsidR="00000000" w:rsidRPr="00000000">
        <w:rPr>
          <w:rtl w:val="0"/>
        </w:rPr>
      </w:r>
    </w:p>
    <w:p w:rsidR="00000000" w:rsidDel="00000000" w:rsidP="00000000" w:rsidRDefault="00000000" w:rsidRPr="00000000" w14:paraId="00000503">
      <w:pPr>
        <w:spacing w:after="120" w:line="280" w:lineRule="auto"/>
        <w:jc w:val="both"/>
        <w:rPr/>
      </w:pPr>
      <w:r w:rsidDel="00000000" w:rsidR="00000000" w:rsidRPr="00000000">
        <w:rPr>
          <w:b w:val="0"/>
          <w:bCs w:val="0"/>
          <w:i w:val="0"/>
          <w:iCs w:val="0"/>
          <w:rtl w:val="0"/>
        </w:rPr>
        <w:t xml:space="preserve">Esta sección documenta el diseño y la verificación de la máquina de estados sobre una entidad del sistema, junto con los casos de prueba derivados de sus transiciones válidas e inválidas.</w:t>
      </w:r>
      <w:r w:rsidDel="00000000" w:rsidR="00000000" w:rsidRPr="00000000">
        <w:rPr>
          <w:rtl w:val="0"/>
        </w:rPr>
      </w:r>
    </w:p>
    <w:p w:rsidR="00000000" w:rsidDel="00000000" w:rsidP="00000000" w:rsidRDefault="00000000" w:rsidRPr="00000000" w14:paraId="00000504">
      <w:pPr>
        <w:pStyle w:val="Heading2"/>
        <w:spacing w:after="160" w:before="280" w:lineRule="auto"/>
        <w:rPr>
          <w:color w:val="000000"/>
        </w:rPr>
      </w:pPr>
      <w:r w:rsidDel="00000000" w:rsidR="00000000" w:rsidRPr="00000000">
        <w:rPr>
          <w:color w:val="000000"/>
          <w:rtl w:val="0"/>
        </w:rPr>
        <w:t xml:space="preserve">9.1 Marco Conceptual</w:t>
      </w:r>
    </w:p>
    <w:p w:rsidR="00000000" w:rsidDel="00000000" w:rsidP="00000000" w:rsidRDefault="00000000" w:rsidRPr="00000000" w14:paraId="00000505">
      <w:pPr>
        <w:spacing w:after="120" w:line="280" w:lineRule="auto"/>
        <w:jc w:val="both"/>
        <w:rPr/>
      </w:pPr>
      <w:r w:rsidDel="00000000" w:rsidR="00000000" w:rsidRPr="00000000">
        <w:rPr>
          <w:b w:val="0"/>
          <w:bCs w:val="0"/>
          <w:i w:val="0"/>
          <w:iCs w:val="0"/>
          <w:rtl w:val="0"/>
        </w:rPr>
        <w:t xml:space="preserve">La técnica de pruebas basadas en estados (state-based testing) se aplica a entidades que atraviesan un conjunto discreto y finito de estados a lo largo de su ciclo de vida, en donde solo ciertas transiciones entre estados son válidas. Una máquina de estados modela explícitamente:</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conjunto de estados posibles de la entidad.</w:t>
      </w:r>
    </w:p>
    <w:p w:rsidR="00000000" w:rsidDel="00000000" w:rsidP="00000000" w:rsidRDefault="00000000" w:rsidRPr="00000000" w14:paraId="000005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válidas (estado actual + evento ⇒ estado siguiente).</w:t>
      </w:r>
    </w:p>
    <w:p w:rsidR="00000000" w:rsidDel="00000000" w:rsidP="00000000" w:rsidRDefault="00000000" w:rsidRPr="00000000" w14:paraId="000005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transiciones inválidas que el sistema debe rechazar.</w:t>
      </w:r>
    </w:p>
    <w:p w:rsidR="00000000" w:rsidDel="00000000" w:rsidP="00000000" w:rsidRDefault="00000000" w:rsidRPr="00000000" w14:paraId="00000509">
      <w:pPr>
        <w:spacing w:after="120" w:line="280" w:lineRule="auto"/>
        <w:jc w:val="both"/>
        <w:rPr/>
      </w:pPr>
      <w:r w:rsidDel="00000000" w:rsidR="00000000" w:rsidRPr="00000000">
        <w:rPr>
          <w:b w:val="0"/>
          <w:bCs w:val="0"/>
          <w:i w:val="0"/>
          <w:iCs w:val="0"/>
          <w:rtl w:val="0"/>
        </w:rPr>
        <w:t xml:space="preserve">La técnica complementa a las pruebas de validación de entrada: mientras las técnicas de PE y VL verifican que un dato individual sea aceptable, las pruebas basadas en estados verifican que una secuencia de operaciones sea consistente con el modelo del dominio.</w:t>
      </w:r>
      <w:r w:rsidDel="00000000" w:rsidR="00000000" w:rsidRPr="00000000">
        <w:rPr>
          <w:rtl w:val="0"/>
        </w:rPr>
      </w:r>
    </w:p>
    <w:p w:rsidR="00000000" w:rsidDel="00000000" w:rsidP="00000000" w:rsidRDefault="00000000" w:rsidRPr="00000000" w14:paraId="0000050A">
      <w:pPr>
        <w:pStyle w:val="Heading2"/>
        <w:spacing w:after="160" w:before="280" w:lineRule="auto"/>
        <w:rPr>
          <w:color w:val="000000"/>
        </w:rPr>
      </w:pPr>
      <w:r w:rsidDel="00000000" w:rsidR="00000000" w:rsidRPr="00000000">
        <w:rPr>
          <w:color w:val="000000"/>
          <w:rtl w:val="0"/>
        </w:rPr>
        <w:t xml:space="preserve">9.2 Entidad Analizada</w:t>
      </w:r>
    </w:p>
    <w:p w:rsidR="00000000" w:rsidDel="00000000" w:rsidP="00000000" w:rsidRDefault="00000000" w:rsidRPr="00000000" w14:paraId="0000050B">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Se eligió Attendance porque modela un ciclo de vida con restricciones claras. El sistema actual no implementa todas las restricciones esperadas, lo que la hace especialmente interesante. No existe PUT ni DELETE — las asistencias son inmutables una vez registradas.</w:t>
      </w:r>
      <w:r w:rsidDel="00000000" w:rsidR="00000000" w:rsidRPr="00000000">
        <w:rPr>
          <w:rtl w:val="0"/>
        </w:rPr>
        <w:t xml:space="preserve"> </w:t>
      </w:r>
    </w:p>
    <w:p w:rsidR="00000000" w:rsidDel="00000000" w:rsidP="00000000" w:rsidRDefault="00000000" w:rsidRPr="00000000" w14:paraId="0000050C">
      <w:pPr>
        <w:pStyle w:val="Heading2"/>
        <w:spacing w:after="160" w:before="280" w:lineRule="auto"/>
        <w:rPr>
          <w:color w:val="000000"/>
        </w:rPr>
      </w:pPr>
      <w:r w:rsidDel="00000000" w:rsidR="00000000" w:rsidRPr="00000000">
        <w:rPr>
          <w:color w:val="000000"/>
          <w:rtl w:val="0"/>
        </w:rPr>
        <w:t xml:space="preserve">9.3 Diagrama de Estados</w:t>
      </w:r>
    </w:p>
    <w:p w:rsidR="00000000" w:rsidDel="00000000" w:rsidP="00000000" w:rsidRDefault="00000000" w:rsidRPr="00000000" w14:paraId="0000050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Estados:</w:t>
      </w:r>
    </w:p>
    <w:p w:rsidR="00000000" w:rsidDel="00000000" w:rsidP="00000000" w:rsidRDefault="00000000" w:rsidRPr="00000000" w14:paraId="0000050E">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INEXISTENTE (inicial): no existe registro de asistencia</w:t>
      </w:r>
    </w:p>
    <w:p w:rsidR="00000000" w:rsidDel="00000000" w:rsidP="00000000" w:rsidRDefault="00000000" w:rsidRPr="00000000" w14:paraId="0000050F">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asistencia persistida exitosamente</w:t>
      </w:r>
    </w:p>
    <w:p w:rsidR="00000000" w:rsidDel="00000000" w:rsidP="00000000" w:rsidRDefault="00000000" w:rsidRPr="00000000" w14:paraId="00000510">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RECHAZADA: request rechazado por validación (HTTP 400) — estado terminal</w:t>
      </w:r>
    </w:p>
    <w:p w:rsidR="00000000" w:rsidDel="00000000" w:rsidP="00000000" w:rsidRDefault="00000000" w:rsidRPr="00000000" w14:paraId="00000511">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ERROR_SISTEMA: userId válido pero inexistente en DB (HTTP 500) — estado terminal</w:t>
        <w:br w:type="textWrapping"/>
      </w:r>
    </w:p>
    <w:p w:rsidR="00000000" w:rsidDel="00000000" w:rsidP="00000000" w:rsidRDefault="00000000" w:rsidRPr="00000000" w14:paraId="00000512">
      <w:pPr>
        <w:shd w:fill="fdfdfc" w:val="clear"/>
        <w:spacing w:line="280" w:lineRule="auto"/>
        <w:ind w:left="0" w:firstLine="0"/>
        <w:rPr>
          <w:rFonts w:ascii="Roboto" w:cs="Roboto" w:eastAsia="Roboto" w:hAnsi="Roboto"/>
          <w:color w:val="0a0a0a"/>
          <w:sz w:val="21"/>
          <w:szCs w:val="21"/>
        </w:rPr>
      </w:pPr>
      <w:r w:rsidDel="00000000" w:rsidR="00000000" w:rsidRPr="00000000">
        <w:rPr>
          <w:rFonts w:ascii="Roboto" w:cs="Roboto" w:eastAsia="Roboto" w:hAnsi="Roboto"/>
          <w:color w:val="0a0a0a"/>
          <w:sz w:val="21"/>
          <w:szCs w:val="21"/>
          <w:shd w:fill="fdfdfc" w:val="clear"/>
          <w:rtl w:val="0"/>
        </w:rPr>
        <w:t xml:space="preserve">Transiciones:</w:t>
      </w:r>
      <w:r w:rsidDel="00000000" w:rsidR="00000000" w:rsidRPr="00000000">
        <w:rPr>
          <w:rFonts w:ascii="Roboto" w:cs="Roboto" w:eastAsia="Roboto" w:hAnsi="Roboto"/>
          <w:color w:val="0a0a0a"/>
          <w:sz w:val="21"/>
          <w:szCs w:val="21"/>
          <w:rtl w:val="0"/>
        </w:rPr>
        <w:t xml:space="preserve"> </w:t>
      </w:r>
    </w:p>
    <w:p w:rsidR="00000000" w:rsidDel="00000000" w:rsidP="00000000" w:rsidRDefault="00000000" w:rsidRPr="00000000" w14:paraId="00000513">
      <w:pPr>
        <w:numPr>
          <w:ilvl w:val="0"/>
          <w:numId w:val="1"/>
        </w:numPr>
        <w:shd w:fill="fdfdfc" w:val="clear"/>
        <w:spacing w:line="280" w:lineRule="auto"/>
        <w:ind w:left="720" w:hanging="360"/>
      </w:pPr>
      <w:sdt>
        <w:sdtPr>
          <w:id w:val="-802948711"/>
          <w:tag w:val="goog_rdk_1"/>
        </w:sdtPr>
        <w:sdtContent>
          <w:r w:rsidDel="00000000" w:rsidR="00000000" w:rsidRPr="00000000">
            <w:rPr>
              <w:rFonts w:ascii="Nova Mono" w:cs="Nova Mono" w:eastAsia="Nova Mono" w:hAnsi="Nova Mono"/>
              <w:color w:val="0a0a0a"/>
              <w:sz w:val="21"/>
              <w:szCs w:val="21"/>
              <w:rtl w:val="0"/>
            </w:rPr>
            <w:t xml:space="preserve">INEXISTENTE → REGISTRADA: POST con userId válido y existente [HTTP 200]</w:t>
          </w:r>
        </w:sdtContent>
      </w:sdt>
    </w:p>
    <w:p w:rsidR="00000000" w:rsidDel="00000000" w:rsidP="00000000" w:rsidRDefault="00000000" w:rsidRPr="00000000" w14:paraId="00000514">
      <w:pPr>
        <w:numPr>
          <w:ilvl w:val="0"/>
          <w:numId w:val="1"/>
        </w:numPr>
        <w:shd w:fill="fdfdfc" w:val="clear"/>
        <w:spacing w:line="280" w:lineRule="auto"/>
        <w:ind w:left="720" w:hanging="360"/>
      </w:pPr>
      <w:sdt>
        <w:sdtPr>
          <w:id w:val="-1595722929"/>
          <w:tag w:val="goog_rdk_2"/>
        </w:sdtPr>
        <w:sdtContent>
          <w:r w:rsidDel="00000000" w:rsidR="00000000" w:rsidRPr="00000000">
            <w:rPr>
              <w:rFonts w:ascii="Nova Mono" w:cs="Nova Mono" w:eastAsia="Nova Mono" w:hAnsi="Nova Mono"/>
              <w:color w:val="0a0a0a"/>
              <w:sz w:val="21"/>
              <w:szCs w:val="21"/>
              <w:rtl w:val="0"/>
            </w:rPr>
            <w:t xml:space="preserve">INEXISTENTE → RECHAZADA: POST con userId null / negativo / cero [HTTP 400]</w:t>
          </w:r>
        </w:sdtContent>
      </w:sdt>
    </w:p>
    <w:p w:rsidR="00000000" w:rsidDel="00000000" w:rsidP="00000000" w:rsidRDefault="00000000" w:rsidRPr="00000000" w14:paraId="00000515">
      <w:pPr>
        <w:numPr>
          <w:ilvl w:val="0"/>
          <w:numId w:val="1"/>
        </w:numPr>
        <w:shd w:fill="fdfdfc" w:val="clear"/>
        <w:spacing w:line="280" w:lineRule="auto"/>
        <w:ind w:left="720" w:hanging="360"/>
      </w:pPr>
      <w:sdt>
        <w:sdtPr>
          <w:id w:val="1646878303"/>
          <w:tag w:val="goog_rdk_3"/>
        </w:sdtPr>
        <w:sdtContent>
          <w:r w:rsidDel="00000000" w:rsidR="00000000" w:rsidRPr="00000000">
            <w:rPr>
              <w:rFonts w:ascii="Nova Mono" w:cs="Nova Mono" w:eastAsia="Nova Mono" w:hAnsi="Nova Mono"/>
              <w:color w:val="0a0a0a"/>
              <w:sz w:val="21"/>
              <w:szCs w:val="21"/>
              <w:rtl w:val="0"/>
            </w:rPr>
            <w:t xml:space="preserve">INEXISTENTE → ERROR_SISTEMA: POST con userId inexistente en DB [HTTP 500 — DEF-EXP-01]</w:t>
          </w:r>
        </w:sdtContent>
      </w:sdt>
    </w:p>
    <w:p w:rsidR="00000000" w:rsidDel="00000000" w:rsidP="00000000" w:rsidRDefault="00000000" w:rsidRPr="00000000" w14:paraId="00000516">
      <w:pPr>
        <w:numPr>
          <w:ilvl w:val="0"/>
          <w:numId w:val="1"/>
        </w:numPr>
        <w:shd w:fill="fdfdfc" w:val="clear"/>
        <w:spacing w:line="280" w:lineRule="auto"/>
        <w:ind w:left="720" w:hanging="360"/>
      </w:pPr>
      <w:sdt>
        <w:sdtPr>
          <w:id w:val="1671847770"/>
          <w:tag w:val="goog_rdk_4"/>
        </w:sdtPr>
        <w:sdtContent>
          <w:r w:rsidDel="00000000" w:rsidR="00000000" w:rsidRPr="00000000">
            <w:rPr>
              <w:rFonts w:ascii="Nova Mono" w:cs="Nova Mono" w:eastAsia="Nova Mono" w:hAnsi="Nova Mono"/>
              <w:color w:val="0a0a0a"/>
              <w:sz w:val="21"/>
              <w:szCs w:val="21"/>
              <w:rtl w:val="0"/>
            </w:rPr>
            <w:t xml:space="preserve">REGISTRADA → REGISTRADA: GET /attendances [HTTP 200, consulta]</w:t>
          </w:r>
        </w:sdtContent>
      </w:sdt>
    </w:p>
    <w:p w:rsidR="00000000" w:rsidDel="00000000" w:rsidP="00000000" w:rsidRDefault="00000000" w:rsidRPr="00000000" w14:paraId="00000517">
      <w:pPr>
        <w:numPr>
          <w:ilvl w:val="0"/>
          <w:numId w:val="1"/>
        </w:numPr>
        <w:shd w:fill="fdfdfc" w:val="clear"/>
        <w:spacing w:line="280" w:lineRule="auto"/>
        <w:ind w:left="720" w:hanging="360"/>
      </w:pPr>
      <w:r w:rsidDel="00000000" w:rsidR="00000000" w:rsidRPr="00000000">
        <w:rPr>
          <w:rFonts w:ascii="Roboto" w:cs="Roboto" w:eastAsia="Roboto" w:hAnsi="Roboto"/>
          <w:color w:val="0a0a0a"/>
          <w:sz w:val="21"/>
          <w:szCs w:val="21"/>
          <w:rtl w:val="0"/>
        </w:rPr>
        <w:t xml:space="preserve">REGISTRADA → REGISTRADA: POST mismo userId ⚠️ [HTTP 200 — Bug DEF-EXP-02, debería ser 409]</w:t>
      </w:r>
    </w:p>
    <w:p w:rsidR="00000000" w:rsidDel="00000000" w:rsidP="00000000" w:rsidRDefault="00000000" w:rsidRPr="00000000" w14:paraId="00000518">
      <w:pPr>
        <w:spacing w:after="120" w:line="280" w:lineRule="auto"/>
        <w:jc w:val="both"/>
        <w:rPr/>
      </w:pPr>
      <w:r w:rsidDel="00000000" w:rsidR="00000000" w:rsidRPr="00000000">
        <w:rPr>
          <w:rFonts w:ascii="Roboto" w:cs="Roboto" w:eastAsia="Roboto" w:hAnsi="Roboto"/>
          <w:color w:val="0a0a0a"/>
          <w:sz w:val="21"/>
          <w:szCs w:val="21"/>
          <w:shd w:fill="fdfdfc" w:val="clear"/>
          <w:rtl w:val="0"/>
        </w:rPr>
        <w:t xml:space="preserve">Tabla de Transiciones</w:t>
      </w:r>
      <w:r w:rsidDel="00000000" w:rsidR="00000000" w:rsidRPr="00000000">
        <w:rPr>
          <w:rtl w:val="0"/>
        </w:rPr>
        <w:t xml:space="preserve">:</w:t>
      </w:r>
      <w:r w:rsidDel="00000000" w:rsidR="00000000" w:rsidRPr="00000000">
        <w:rPr>
          <w:rtl w:val="0"/>
        </w:rPr>
      </w:r>
    </w:p>
    <w:tbl>
      <w:tblPr>
        <w:tblStyle w:val="Table5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2105263157896"/>
        <w:gridCol w:w="1354.7368421052633"/>
        <w:gridCol w:w="2734.1052631578946"/>
        <w:gridCol w:w="1568.2105263157896"/>
        <w:gridCol w:w="1666.7368421052631"/>
        <w:tblGridChange w:id="0">
          <w:tblGrid>
            <w:gridCol w:w="2036.2105263157896"/>
            <w:gridCol w:w="1354.7368421052633"/>
            <w:gridCol w:w="2734.1052631578946"/>
            <w:gridCol w:w="1568.2105263157896"/>
            <w:gridCol w:w="1666.736842105263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Estado 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HTTP esperado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 0 (borde)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RECHAZADA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userId inexistente en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ERROR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404 (real: 500 ⚠️)</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200</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Inválida no bloqueada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POST mismo userId mismo 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120" w:line="280" w:lineRule="auto"/>
              <w:rPr>
                <w:rFonts w:ascii="Roboto" w:cs="Roboto" w:eastAsia="Roboto" w:hAnsi="Roboto"/>
                <w:color w:val="0a0a0a"/>
                <w:sz w:val="17"/>
                <w:szCs w:val="17"/>
              </w:rPr>
            </w:pPr>
            <w:r w:rsidDel="00000000" w:rsidR="00000000" w:rsidRPr="00000000">
              <w:rPr>
                <w:rFonts w:ascii="Roboto" w:cs="Roboto" w:eastAsia="Roboto" w:hAnsi="Roboto"/>
                <w:color w:val="0a0a0a"/>
                <w:sz w:val="17"/>
                <w:szCs w:val="17"/>
                <w:rtl w:val="0"/>
              </w:rPr>
              <w:t xml:space="preserve">409 (real: 200 ⚠️)</w:t>
            </w:r>
          </w:p>
        </w:tc>
      </w:tr>
    </w:tbl>
    <w:p w:rsidR="00000000" w:rsidDel="00000000" w:rsidP="00000000" w:rsidRDefault="00000000" w:rsidRPr="00000000" w14:paraId="00000541">
      <w:pPr>
        <w:spacing w:after="120" w:line="280" w:lineRule="auto"/>
        <w:jc w:val="both"/>
        <w:rPr/>
      </w:pPr>
      <w:r w:rsidDel="00000000" w:rsidR="00000000" w:rsidRPr="00000000">
        <w:rPr>
          <w:rtl w:val="0"/>
        </w:rPr>
      </w:r>
    </w:p>
    <w:p w:rsidR="00000000" w:rsidDel="00000000" w:rsidP="00000000" w:rsidRDefault="00000000" w:rsidRPr="00000000" w14:paraId="00000542">
      <w:pPr>
        <w:pStyle w:val="Heading2"/>
        <w:spacing w:after="160" w:before="280" w:lineRule="auto"/>
        <w:rPr>
          <w:color w:val="000000"/>
        </w:rPr>
      </w:pPr>
      <w:r w:rsidDel="00000000" w:rsidR="00000000" w:rsidRPr="00000000">
        <w:rPr>
          <w:color w:val="000000"/>
          <w:rtl w:val="0"/>
        </w:rPr>
        <w:t xml:space="preserve">9.4 Casos de Prueba Derivados</w:t>
      </w:r>
    </w:p>
    <w:p w:rsidR="00000000" w:rsidDel="00000000" w:rsidP="00000000" w:rsidRDefault="00000000" w:rsidRPr="00000000" w14:paraId="00000543">
      <w:pPr>
        <w:spacing w:after="120" w:line="280" w:lineRule="auto"/>
        <w:jc w:val="both"/>
        <w:rPr/>
      </w:pPr>
      <w:r w:rsidDel="00000000" w:rsidR="00000000" w:rsidRPr="00000000">
        <w:rPr>
          <w:b w:val="0"/>
          <w:bCs w:val="0"/>
          <w:i w:val="0"/>
          <w:iCs w:val="0"/>
          <w:rtl w:val="0"/>
        </w:rPr>
        <w:t xml:space="preserve">A partir del diagrama de estados se derivarán los siguientes tipos de caso de prueba:</w:t>
      </w:r>
      <w:r w:rsidDel="00000000" w:rsidR="00000000" w:rsidRPr="00000000">
        <w:rPr>
          <w:rtl w:val="0"/>
        </w:rPr>
        <w:br w:type="textWrapping"/>
      </w:r>
    </w:p>
    <w:p w:rsidR="00000000" w:rsidDel="00000000" w:rsidP="00000000" w:rsidRDefault="00000000" w:rsidRPr="00000000" w14:paraId="00000544">
      <w:pPr>
        <w:spacing w:after="120" w:line="280" w:lineRule="auto"/>
        <w:jc w:val="both"/>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8786279683377"/>
        <w:gridCol w:w="1168.970976253298"/>
        <w:gridCol w:w="1736.9920844327175"/>
        <w:gridCol w:w="1992.1899736147757"/>
        <w:gridCol w:w="872.6121372031662"/>
        <w:gridCol w:w="872.6121372031662"/>
        <w:gridCol w:w="2082.7440633245383"/>
        <w:tblGridChange w:id="0">
          <w:tblGrid>
            <w:gridCol w:w="633.8786279683377"/>
            <w:gridCol w:w="1168.970976253298"/>
            <w:gridCol w:w="1736.9920844327175"/>
            <w:gridCol w:w="1992.1899736147757"/>
            <w:gridCol w:w="872.6121372031662"/>
            <w:gridCol w:w="872.6121372031662"/>
            <w:gridCol w:w="2082.744063324538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Estado</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120" w:line="280" w:lineRule="auto"/>
              <w:rPr>
                <w:rFonts w:ascii="Roboto" w:cs="Roboto" w:eastAsia="Roboto" w:hAnsi="Roboto"/>
                <w:color w:val="0a0a0a"/>
                <w:sz w:val="21"/>
                <w:szCs w:val="21"/>
              </w:rPr>
            </w:pPr>
            <w:sdt>
              <w:sdtPr>
                <w:id w:val="-740573358"/>
                <w:tag w:val="goog_rdk_5"/>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120" w:line="280" w:lineRule="auto"/>
              <w:rPr>
                <w:rFonts w:ascii="Roboto" w:cs="Roboto" w:eastAsia="Roboto" w:hAnsi="Roboto"/>
                <w:color w:val="0a0a0a"/>
                <w:sz w:val="21"/>
                <w:szCs w:val="21"/>
              </w:rPr>
            </w:pPr>
            <w:sdt>
              <w:sdtPr>
                <w:id w:val="-1179999791"/>
                <w:tag w:val="goog_rdk_6"/>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120" w:line="280" w:lineRule="auto"/>
              <w:rPr>
                <w:rFonts w:ascii="Roboto" w:cs="Roboto" w:eastAsia="Roboto" w:hAnsi="Roboto"/>
                <w:color w:val="0a0a0a"/>
                <w:sz w:val="21"/>
                <w:szCs w:val="21"/>
              </w:rPr>
            </w:pPr>
            <w:sdt>
              <w:sdtPr>
                <w:id w:val="-1965654671"/>
                <w:tag w:val="goog_rdk_7"/>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120" w:line="280" w:lineRule="auto"/>
              <w:rPr>
                <w:rFonts w:ascii="Roboto" w:cs="Roboto" w:eastAsia="Roboto" w:hAnsi="Roboto"/>
                <w:color w:val="0a0a0a"/>
                <w:sz w:val="21"/>
                <w:szCs w:val="21"/>
              </w:rPr>
            </w:pPr>
            <w:sdt>
              <w:sdtPr>
                <w:id w:val="567118607"/>
                <w:tag w:val="goog_rdk_8"/>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userId=99999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120" w:line="280" w:lineRule="auto"/>
              <w:rPr>
                <w:rFonts w:ascii="Roboto" w:cs="Roboto" w:eastAsia="Roboto" w:hAnsi="Roboto"/>
                <w:color w:val="0a0a0a"/>
                <w:sz w:val="21"/>
                <w:szCs w:val="21"/>
              </w:rPr>
            </w:pPr>
            <w:sdt>
              <w:sdtPr>
                <w:id w:val="-291958073"/>
                <w:tag w:val="goog_rdk_9"/>
              </w:sdtPr>
              <w:sdtContent>
                <w:r w:rsidDel="00000000" w:rsidR="00000000" w:rsidRPr="00000000">
                  <w:rPr>
                    <w:rFonts w:ascii="Arial Unicode MS" w:cs="Arial Unicode MS" w:eastAsia="Arial Unicode MS" w:hAnsi="Arial Unicode MS"/>
                    <w:color w:val="0a0a0a"/>
                    <w:sz w:val="21"/>
                    <w:szCs w:val="21"/>
                    <w:rtl w:val="0"/>
                  </w:rPr>
                  <w:t xml:space="preserve">❌ FALLA — DEF-EXP-01</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GET /attendances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120" w:line="280" w:lineRule="auto"/>
              <w:rPr>
                <w:rFonts w:ascii="Roboto" w:cs="Roboto" w:eastAsia="Roboto" w:hAnsi="Roboto"/>
                <w:color w:val="0a0a0a"/>
                <w:sz w:val="21"/>
                <w:szCs w:val="21"/>
              </w:rPr>
            </w:pPr>
            <w:sdt>
              <w:sdtPr>
                <w:id w:val="-14853024"/>
                <w:tag w:val="goog_rdk_10"/>
              </w:sdtPr>
              <w:sdtContent>
                <w:r w:rsidDel="00000000" w:rsidR="00000000" w:rsidRPr="00000000">
                  <w:rPr>
                    <w:rFonts w:ascii="Arial Unicode MS" w:cs="Arial Unicode MS" w:eastAsia="Arial Unicode MS" w:hAnsi="Arial Unicode MS"/>
                    <w:color w:val="0a0a0a"/>
                    <w:sz w:val="21"/>
                    <w:szCs w:val="21"/>
                    <w:rtl w:val="0"/>
                  </w:rPr>
                  <w:t xml:space="preserve">✅ PASA</w:t>
                </w:r>
              </w:sdtContent>
            </w:sdt>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REGISTRADA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POST mismo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userId=2 (ya registrado)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120" w:line="280"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HTTP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120" w:line="280" w:lineRule="auto"/>
              <w:rPr>
                <w:rFonts w:ascii="Roboto" w:cs="Roboto" w:eastAsia="Roboto" w:hAnsi="Roboto"/>
                <w:color w:val="0a0a0a"/>
                <w:sz w:val="21"/>
                <w:szCs w:val="21"/>
              </w:rPr>
            </w:pPr>
            <w:sdt>
              <w:sdtPr>
                <w:id w:val="1742783025"/>
                <w:tag w:val="goog_rdk_11"/>
              </w:sdtPr>
              <w:sdtContent>
                <w:r w:rsidDel="00000000" w:rsidR="00000000" w:rsidRPr="00000000">
                  <w:rPr>
                    <w:rFonts w:ascii="Arial Unicode MS" w:cs="Arial Unicode MS" w:eastAsia="Arial Unicode MS" w:hAnsi="Arial Unicode MS"/>
                    <w:color w:val="0a0a0a"/>
                    <w:sz w:val="21"/>
                    <w:szCs w:val="21"/>
                    <w:rtl w:val="0"/>
                  </w:rPr>
                  <w:t xml:space="preserve">❌ FALLA — DEF-EXP-02</w:t>
                </w:r>
              </w:sdtContent>
            </w:sdt>
          </w:p>
        </w:tc>
      </w:tr>
    </w:tbl>
    <w:p w:rsidR="00000000" w:rsidDel="00000000" w:rsidP="00000000" w:rsidRDefault="00000000" w:rsidRPr="00000000" w14:paraId="0000057D">
      <w:pPr>
        <w:shd w:fill="fdfdfc" w:val="clear"/>
        <w:spacing w:line="280" w:lineRule="auto"/>
        <w:jc w:val="both"/>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br w:type="textWrapping"/>
        <w:br w:type="textWrapping"/>
        <w:br w:type="textWrapping"/>
        <w:br w:type="textWrapping"/>
        <w:br w:type="textWrapping"/>
        <w:br w:type="textWrapping"/>
        <w:br w:type="textWrapping"/>
        <w:t xml:space="preserve">Resultado: 5 pasan, 2 fallan. Los fallos corresponden a defectos documentados en la Sección 6.4.</w:t>
      </w:r>
    </w:p>
    <w:p w:rsidR="00000000" w:rsidDel="00000000" w:rsidP="00000000" w:rsidRDefault="00000000" w:rsidRPr="00000000" w14:paraId="0000057E">
      <w:pPr>
        <w:spacing w:after="120" w:line="28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br w:type="textWrapping"/>
      </w:r>
    </w:p>
    <w:p w:rsidR="00000000" w:rsidDel="00000000" w:rsidP="00000000" w:rsidRDefault="00000000" w:rsidRPr="00000000" w14:paraId="0000057F">
      <w:pPr>
        <w:pStyle w:val="Heading2"/>
        <w:spacing w:after="160" w:before="280" w:lineRule="auto"/>
        <w:rPr>
          <w:color w:val="000000"/>
        </w:rPr>
      </w:pPr>
      <w:r w:rsidDel="00000000" w:rsidR="00000000" w:rsidRPr="00000000">
        <w:rPr>
          <w:color w:val="000000"/>
          <w:rtl w:val="0"/>
        </w:rPr>
        <w:t xml:space="preserve">9.5 Implementación como Tests Automatizados</w:t>
      </w:r>
    </w:p>
    <w:tbl>
      <w:tblPr>
        <w:tblStyle w:val="Table5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6.44289450741"/>
        <w:gridCol w:w="3843.557105492589"/>
        <w:tblGridChange w:id="0">
          <w:tblGrid>
            <w:gridCol w:w="5516.44289450741"/>
            <w:gridCol w:w="3843.557105492589"/>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Cobertura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Resultado</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State coverage (todos los estados alcanzados)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pStyle w:val="Heading2"/>
              <w:rPr>
                <w:rFonts w:ascii="Roboto" w:cs="Roboto" w:eastAsia="Roboto" w:hAnsi="Roboto"/>
                <w:b w:val="0"/>
                <w:bCs w:val="0"/>
                <w:color w:val="0a0a0a"/>
                <w:sz w:val="18"/>
                <w:szCs w:val="18"/>
              </w:rPr>
            </w:pPr>
            <w:sdt>
              <w:sdtPr>
                <w:id w:val="-2031933606"/>
                <w:tag w:val="goog_rdk_12"/>
              </w:sdtPr>
              <w:sdtContent>
                <w:r w:rsidDel="00000000" w:rsidR="00000000" w:rsidRPr="00000000">
                  <w:rPr>
                    <w:rFonts w:ascii="Arial Unicode MS" w:cs="Arial Unicode MS" w:eastAsia="Arial Unicode MS" w:hAnsi="Arial Unicode MS"/>
                    <w:b w:val="0"/>
                    <w:bCs w:val="0"/>
                    <w:color w:val="0a0a0a"/>
                    <w:sz w:val="18"/>
                    <w:szCs w:val="18"/>
                    <w:rtl w:val="0"/>
                  </w:rPr>
                  <w:t xml:space="preserve">✅ 4/4 estados</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Transition coverage (transiciones válidas ejecutadas)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pStyle w:val="Heading2"/>
              <w:rPr>
                <w:rFonts w:ascii="Roboto" w:cs="Roboto" w:eastAsia="Roboto" w:hAnsi="Roboto"/>
                <w:b w:val="0"/>
                <w:bCs w:val="0"/>
                <w:color w:val="0a0a0a"/>
                <w:sz w:val="18"/>
                <w:szCs w:val="18"/>
              </w:rPr>
            </w:pPr>
            <w:sdt>
              <w:sdtPr>
                <w:id w:val="897683063"/>
                <w:tag w:val="goog_rdk_13"/>
              </w:sdtPr>
              <w:sdtContent>
                <w:r w:rsidDel="00000000" w:rsidR="00000000" w:rsidRPr="00000000">
                  <w:rPr>
                    <w:rFonts w:ascii="Arial Unicode MS" w:cs="Arial Unicode MS" w:eastAsia="Arial Unicode MS" w:hAnsi="Arial Unicode MS"/>
                    <w:b w:val="0"/>
                    <w:bCs w:val="0"/>
                    <w:color w:val="0a0a0a"/>
                    <w:sz w:val="18"/>
                    <w:szCs w:val="18"/>
                    <w:rtl w:val="0"/>
                  </w:rPr>
                  <w:t xml:space="preserve">✅ 4/4</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Invalid transitions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pStyle w:val="Heading2"/>
              <w:rPr>
                <w:rFonts w:ascii="Roboto" w:cs="Roboto" w:eastAsia="Roboto" w:hAnsi="Roboto"/>
                <w:b w:val="0"/>
                <w:bCs w:val="0"/>
                <w:color w:val="0a0a0a"/>
                <w:sz w:val="18"/>
                <w:szCs w:val="18"/>
              </w:rPr>
            </w:pPr>
            <w:sdt>
              <w:sdtPr>
                <w:id w:val="-790777324"/>
                <w:tag w:val="goog_rdk_14"/>
              </w:sdtPr>
              <w:sdtContent>
                <w:r w:rsidDel="00000000" w:rsidR="00000000" w:rsidRPr="00000000">
                  <w:rPr>
                    <w:rFonts w:ascii="Arial Unicode MS" w:cs="Arial Unicode MS" w:eastAsia="Arial Unicode MS" w:hAnsi="Arial Unicode MS"/>
                    <w:b w:val="0"/>
                    <w:bCs w:val="0"/>
                    <w:color w:val="0a0a0a"/>
                    <w:sz w:val="18"/>
                    <w:szCs w:val="18"/>
                    <w:rtl w:val="0"/>
                  </w:rPr>
                  <w:t xml:space="preserve">✅ ME-05, ME-07</w:t>
                </w:r>
              </w:sdtContent>
            </w:sdt>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pStyle w:val="Heading2"/>
              <w:rPr>
                <w:rFonts w:ascii="Roboto" w:cs="Roboto" w:eastAsia="Roboto" w:hAnsi="Roboto"/>
                <w:b w:val="0"/>
                <w:bCs w:val="0"/>
                <w:color w:val="0a0a0a"/>
                <w:sz w:val="18"/>
                <w:szCs w:val="18"/>
              </w:rPr>
            </w:pPr>
            <w:r w:rsidDel="00000000" w:rsidR="00000000" w:rsidRPr="00000000">
              <w:rPr>
                <w:rFonts w:ascii="Roboto" w:cs="Roboto" w:eastAsia="Roboto" w:hAnsi="Roboto"/>
                <w:b w:val="0"/>
                <w:bCs w:val="0"/>
                <w:color w:val="0a0a0a"/>
                <w:sz w:val="18"/>
                <w:szCs w:val="18"/>
                <w:rtl w:val="0"/>
              </w:rPr>
              <w:t xml:space="preserve">Estados terminales verificados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pStyle w:val="Heading2"/>
              <w:rPr>
                <w:rFonts w:ascii="Roboto" w:cs="Roboto" w:eastAsia="Roboto" w:hAnsi="Roboto"/>
                <w:b w:val="0"/>
                <w:bCs w:val="0"/>
                <w:color w:val="0a0a0a"/>
                <w:sz w:val="18"/>
                <w:szCs w:val="18"/>
              </w:rPr>
            </w:pPr>
            <w:bookmarkStart w:colFirst="0" w:colLast="0" w:name="_heading=h.ll342w99bo2u" w:id="7"/>
            <w:bookmarkEnd w:id="7"/>
            <w:sdt>
              <w:sdtPr>
                <w:id w:val="-2030107330"/>
                <w:tag w:val="goog_rdk_15"/>
              </w:sdtPr>
              <w:sdtContent>
                <w:r w:rsidDel="00000000" w:rsidR="00000000" w:rsidRPr="00000000">
                  <w:rPr>
                    <w:rFonts w:ascii="Arial Unicode MS" w:cs="Arial Unicode MS" w:eastAsia="Arial Unicode MS" w:hAnsi="Arial Unicode MS"/>
                    <w:b w:val="0"/>
                    <w:bCs w:val="0"/>
                    <w:color w:val="0a0a0a"/>
                    <w:sz w:val="18"/>
                    <w:szCs w:val="18"/>
                    <w:rtl w:val="0"/>
                  </w:rPr>
                  <w:t xml:space="preserve">✅ RECHAZADA y ERROR_SISTEMA</w:t>
                </w:r>
              </w:sdtContent>
            </w:sdt>
          </w:p>
        </w:tc>
      </w:tr>
    </w:tbl>
    <w:p w:rsidR="00000000" w:rsidDel="00000000" w:rsidP="00000000" w:rsidRDefault="00000000" w:rsidRPr="00000000" w14:paraId="0000058A">
      <w:pPr>
        <w:pStyle w:val="Heading2"/>
        <w:spacing w:after="160" w:before="280" w:lineRule="auto"/>
        <w:rPr>
          <w:color w:val="000000"/>
        </w:rPr>
      </w:pPr>
      <w:r w:rsidDel="00000000" w:rsidR="00000000" w:rsidRPr="00000000">
        <w:rPr>
          <w:sz w:val="18"/>
          <w:szCs w:val="18"/>
          <w:rtl w:val="0"/>
        </w:rPr>
        <w:br w:type="textWrapping"/>
        <w:br w:type="textWrapping"/>
      </w:r>
      <w:r w:rsidDel="00000000" w:rsidR="00000000" w:rsidRPr="00000000">
        <w:rPr>
          <w:rtl w:val="0"/>
        </w:rPr>
        <w:br w:type="textWrapping"/>
        <w:br w:type="textWrapping"/>
      </w:r>
      <w:r w:rsidDel="00000000" w:rsidR="00000000" w:rsidRPr="00000000">
        <w:rPr>
          <w:color w:val="000000"/>
          <w:rtl w:val="0"/>
        </w:rPr>
        <w:t xml:space="preserve">10. Conclusiones</w:t>
      </w:r>
    </w:p>
    <w:p w:rsidR="00000000" w:rsidDel="00000000" w:rsidP="00000000" w:rsidRDefault="00000000" w:rsidRPr="00000000" w14:paraId="0000058B">
      <w:pPr>
        <w:pStyle w:val="Heading2"/>
        <w:spacing w:after="160" w:before="280" w:lineRule="auto"/>
        <w:rPr>
          <w:color w:val="000000"/>
        </w:rPr>
      </w:pPr>
      <w:r w:rsidDel="00000000" w:rsidR="00000000" w:rsidRPr="00000000">
        <w:rPr>
          <w:color w:val="000000"/>
          <w:rtl w:val="0"/>
        </w:rPr>
        <w:t xml:space="preserve">10.1 Estado de los Entregables del Hito 4</w:t>
      </w:r>
    </w:p>
    <w:p w:rsidR="00000000" w:rsidDel="00000000" w:rsidP="00000000" w:rsidRDefault="00000000" w:rsidRPr="00000000" w14:paraId="0000058C">
      <w:pPr>
        <w:spacing w:after="120" w:line="280" w:lineRule="auto"/>
        <w:jc w:val="both"/>
        <w:rPr/>
      </w:pPr>
      <w:r w:rsidDel="00000000" w:rsidR="00000000" w:rsidRPr="00000000">
        <w:rPr>
          <w:b w:val="0"/>
          <w:bCs w:val="0"/>
          <w:i w:val="0"/>
          <w:iCs w:val="0"/>
          <w:rtl w:val="0"/>
        </w:rPr>
        <w:t xml:space="preserve">El balance entregable por entregable al momento de cierre de esta versión del documento es el siguiente: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800"/>
        <w:gridCol w:w="2000"/>
        <w:tblGridChange w:id="0">
          <w:tblGrid>
            <w:gridCol w:w="5560"/>
            <w:gridCol w:w="18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D">
            <w:pPr>
              <w:spacing w:after="40" w:before="40" w:line="260" w:lineRule="auto"/>
              <w:jc w:val="center"/>
              <w:rPr/>
            </w:pPr>
            <w:r w:rsidDel="00000000" w:rsidR="00000000" w:rsidRPr="00000000">
              <w:rPr>
                <w:b w:val="1"/>
                <w:bCs w:val="1"/>
                <w:color w:val="ffffff"/>
                <w:sz w:val="20"/>
                <w:szCs w:val="20"/>
                <w:rtl w:val="0"/>
              </w:rPr>
              <w:t xml:space="preserve">Entregable exigido por la consigna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E">
            <w:pPr>
              <w:spacing w:after="40" w:before="40" w:line="2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8F">
            <w:pPr>
              <w:spacing w:after="40" w:before="40" w:line="260" w:lineRule="auto"/>
              <w:jc w:val="center"/>
              <w:rPr/>
            </w:pPr>
            <w:r w:rsidDel="00000000" w:rsidR="00000000" w:rsidRPr="00000000">
              <w:rPr>
                <w:b w:val="1"/>
                <w:bCs w:val="1"/>
                <w:color w:val="ffffff"/>
                <w:sz w:val="20"/>
                <w:szCs w:val="20"/>
                <w:rtl w:val="0"/>
              </w:rPr>
              <w:t xml:space="preserve">Sección de 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0">
            <w:pPr>
              <w:spacing w:after="40" w:before="40" w:line="260" w:lineRule="auto"/>
              <w:jc w:val="left"/>
              <w:rPr/>
            </w:pPr>
            <w:r w:rsidDel="00000000" w:rsidR="00000000" w:rsidRPr="00000000">
              <w:rPr>
                <w:b w:val="0"/>
                <w:bCs w:val="0"/>
                <w:sz w:val="20"/>
                <w:szCs w:val="20"/>
                <w:rtl w:val="0"/>
              </w:rPr>
              <w:t xml:space="preserve">Plan de Pruebas formal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1">
            <w:pPr>
              <w:spacing w:after="40" w:before="40" w:line="260" w:lineRule="auto"/>
              <w:jc w:val="center"/>
              <w:rPr/>
            </w:pPr>
            <w:r w:rsidDel="00000000" w:rsidR="00000000" w:rsidRPr="00000000">
              <w:rPr>
                <w:b w:val="0"/>
                <w:bCs w:val="0"/>
                <w:sz w:val="20"/>
                <w:szCs w:val="20"/>
                <w:rtl w:val="0"/>
              </w:rPr>
              <w:t xml:space="preserve">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2">
            <w:pPr>
              <w:spacing w:after="40" w:before="40" w:line="260" w:lineRule="auto"/>
              <w:jc w:val="center"/>
              <w:rPr/>
            </w:pPr>
            <w:r w:rsidDel="00000000" w:rsidR="00000000" w:rsidRPr="00000000">
              <w:rPr>
                <w:b w:val="0"/>
                <w:bCs w:val="0"/>
                <w:sz w:val="20"/>
                <w:szCs w:val="20"/>
                <w:rtl w:val="0"/>
              </w:rPr>
              <w:t xml:space="preserve">Sección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3">
            <w:pPr>
              <w:spacing w:after="40" w:before="40" w:line="260" w:lineRule="auto"/>
              <w:jc w:val="left"/>
              <w:rPr/>
            </w:pPr>
            <w:r w:rsidDel="00000000" w:rsidR="00000000" w:rsidRPr="00000000">
              <w:rPr>
                <w:b w:val="0"/>
                <w:bCs w:val="0"/>
                <w:sz w:val="20"/>
                <w:szCs w:val="20"/>
                <w:rtl w:val="0"/>
              </w:rPr>
              <w:t xml:space="preserve">Mínimo 15 casos de prueba diseñados con técnicas de caja negra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4">
            <w:pPr>
              <w:spacing w:after="40" w:before="40" w:line="260" w:lineRule="auto"/>
              <w:jc w:val="center"/>
              <w:rPr/>
            </w:pPr>
            <w:r w:rsidDel="00000000" w:rsidR="00000000" w:rsidRPr="00000000">
              <w:rPr>
                <w:b w:val="0"/>
                <w:bCs w:val="0"/>
                <w:sz w:val="20"/>
                <w:szCs w:val="20"/>
                <w:rtl w:val="0"/>
              </w:rPr>
              <w:t xml:space="preserve">Excedido (36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5">
            <w:pPr>
              <w:spacing w:after="40" w:before="40" w:line="260" w:lineRule="auto"/>
              <w:jc w:val="center"/>
              <w:rPr/>
            </w:pPr>
            <w:r w:rsidDel="00000000" w:rsidR="00000000" w:rsidRPr="00000000">
              <w:rPr>
                <w:b w:val="0"/>
                <w:bCs w:val="0"/>
                <w:sz w:val="20"/>
                <w:szCs w:val="20"/>
                <w:rtl w:val="0"/>
              </w:rPr>
              <w:t xml:space="preserve">Sección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6">
            <w:pPr>
              <w:spacing w:after="40" w:before="40" w:line="260" w:lineRule="auto"/>
              <w:jc w:val="left"/>
              <w:rPr/>
            </w:pPr>
            <w:r w:rsidDel="00000000" w:rsidR="00000000" w:rsidRPr="00000000">
              <w:rPr>
                <w:b w:val="0"/>
                <w:bCs w:val="0"/>
                <w:sz w:val="20"/>
                <w:szCs w:val="20"/>
                <w:rtl w:val="0"/>
              </w:rPr>
              <w:t xml:space="preserve">Aplicación de Partición de Equivalencia y Valores Límite sobre ≥3 funciones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7">
            <w:pPr>
              <w:spacing w:after="40" w:before="40" w:line="260" w:lineRule="auto"/>
              <w:jc w:val="center"/>
              <w:rPr/>
            </w:pPr>
            <w:r w:rsidDel="00000000" w:rsidR="00000000" w:rsidRPr="00000000">
              <w:rPr>
                <w:b w:val="0"/>
                <w:bCs w:val="0"/>
                <w:sz w:val="20"/>
                <w:szCs w:val="20"/>
                <w:rtl w:val="0"/>
              </w:rPr>
              <w:t xml:space="preserve">Excedido (5 campos en User + 4 en Activity + 1 en Attendance)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8">
            <w:pPr>
              <w:spacing w:after="40" w:before="40" w:line="260" w:lineRule="auto"/>
              <w:jc w:val="center"/>
              <w:rPr/>
            </w:pPr>
            <w:r w:rsidDel="00000000" w:rsidR="00000000" w:rsidRPr="00000000">
              <w:rPr>
                <w:b w:val="0"/>
                <w:bCs w:val="0"/>
                <w:sz w:val="20"/>
                <w:szCs w:val="20"/>
                <w:rtl w:val="0"/>
              </w:rPr>
              <w:t xml:space="preserve">Secciones 3.2 a 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9">
            <w:pPr>
              <w:spacing w:after="40" w:before="40" w:line="260" w:lineRule="auto"/>
              <w:jc w:val="left"/>
              <w:rPr/>
            </w:pPr>
            <w:r w:rsidDel="00000000" w:rsidR="00000000" w:rsidRPr="00000000">
              <w:rPr>
                <w:b w:val="0"/>
                <w:bCs w:val="0"/>
                <w:sz w:val="20"/>
                <w:szCs w:val="20"/>
                <w:rtl w:val="0"/>
              </w:rPr>
              <w:t xml:space="preserve">Tabla de decisión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A">
            <w:pPr>
              <w:spacing w:after="40" w:before="40" w:line="260" w:lineRule="auto"/>
              <w:jc w:val="center"/>
              <w:rPr/>
            </w:pPr>
            <w:r w:rsidDel="00000000" w:rsidR="00000000" w:rsidRPr="00000000">
              <w:rPr>
                <w:b w:val="0"/>
                <w:bCs w:val="0"/>
                <w:sz w:val="20"/>
                <w:szCs w:val="20"/>
                <w:rtl w:val="0"/>
              </w:rPr>
              <w:t xml:space="preserve">Completo (8 reglas, 4 casos)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B">
            <w:pPr>
              <w:spacing w:after="40" w:before="40" w:line="260" w:lineRule="auto"/>
              <w:jc w:val="center"/>
              <w:rPr/>
            </w:pPr>
            <w:r w:rsidDel="00000000" w:rsidR="00000000" w:rsidRPr="00000000">
              <w:rPr>
                <w:b w:val="0"/>
                <w:bCs w:val="0"/>
                <w:sz w:val="20"/>
                <w:szCs w:val="20"/>
                <w:rtl w:val="0"/>
              </w:rPr>
              <w:t xml:space="preserve">Sección 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C">
            <w:pPr>
              <w:spacing w:after="40" w:before="40" w:line="260" w:lineRule="auto"/>
              <w:jc w:val="left"/>
              <w:rPr/>
            </w:pPr>
            <w:r w:rsidDel="00000000" w:rsidR="00000000" w:rsidRPr="00000000">
              <w:rPr>
                <w:b w:val="0"/>
                <w:bCs w:val="0"/>
                <w:sz w:val="20"/>
                <w:szCs w:val="20"/>
                <w:rtl w:val="0"/>
              </w:rPr>
              <w:t xml:space="preserve">Máquina de estados (mínimo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D">
            <w:pPr>
              <w:spacing w:after="40" w:before="40" w:line="260" w:lineRule="auto"/>
              <w:jc w:val="center"/>
              <w:rPr/>
            </w:pPr>
            <w:r w:rsidDel="00000000" w:rsidR="00000000" w:rsidRPr="00000000">
              <w:rPr>
                <w:b w:val="0"/>
                <w:bCs w:val="0"/>
                <w:sz w:val="20"/>
                <w:szCs w:val="20"/>
                <w:rtl w:val="0"/>
              </w:rPr>
              <w:t xml:space="preserve">En curso — aporte de Martín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9E">
            <w:pPr>
              <w:spacing w:after="40" w:before="40" w:line="260" w:lineRule="auto"/>
              <w:jc w:val="center"/>
              <w:rPr/>
            </w:pPr>
            <w:r w:rsidDel="00000000" w:rsidR="00000000" w:rsidRPr="00000000">
              <w:rPr>
                <w:b w:val="0"/>
                <w:bCs w:val="0"/>
                <w:sz w:val="20"/>
                <w:szCs w:val="20"/>
                <w:rtl w:val="0"/>
              </w:rPr>
              <w:t xml:space="preserve">Sección 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9F">
            <w:pPr>
              <w:spacing w:after="40" w:before="40" w:line="260" w:lineRule="auto"/>
              <w:jc w:val="left"/>
              <w:rPr/>
            </w:pPr>
            <w:r w:rsidDel="00000000" w:rsidR="00000000" w:rsidRPr="00000000">
              <w:rPr>
                <w:b w:val="0"/>
                <w:bCs w:val="0"/>
                <w:sz w:val="20"/>
                <w:szCs w:val="20"/>
                <w:rtl w:val="0"/>
              </w:rPr>
              <w:t xml:space="preserve">Tests automatizados corriendo en verde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0">
            <w:pPr>
              <w:spacing w:after="40" w:before="40" w:line="260" w:lineRule="auto"/>
              <w:jc w:val="center"/>
              <w:rPr/>
            </w:pPr>
            <w:r w:rsidDel="00000000" w:rsidR="00000000" w:rsidRPr="00000000">
              <w:rPr>
                <w:b w:val="0"/>
                <w:bCs w:val="0"/>
                <w:sz w:val="20"/>
                <w:szCs w:val="20"/>
                <w:rtl w:val="0"/>
              </w:rPr>
              <w:t xml:space="preserve">Completo (72 tests, 0 fallos)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1">
            <w:pPr>
              <w:spacing w:after="40" w:before="40" w:line="260" w:lineRule="auto"/>
              <w:jc w:val="center"/>
              <w:rPr/>
            </w:pPr>
            <w:r w:rsidDel="00000000" w:rsidR="00000000" w:rsidRPr="00000000">
              <w:rPr>
                <w:b w:val="0"/>
                <w:bCs w:val="0"/>
                <w:sz w:val="20"/>
                <w:szCs w:val="20"/>
                <w:rtl w:val="0"/>
              </w:rPr>
              <w:t xml:space="preserve">Sección 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2">
            <w:pPr>
              <w:spacing w:after="40" w:before="40" w:line="260" w:lineRule="auto"/>
              <w:jc w:val="left"/>
              <w:rPr/>
            </w:pPr>
            <w:r w:rsidDel="00000000" w:rsidR="00000000" w:rsidRPr="00000000">
              <w:rPr>
                <w:b w:val="0"/>
                <w:bCs w:val="0"/>
                <w:sz w:val="20"/>
                <w:szCs w:val="20"/>
                <w:rtl w:val="0"/>
              </w:rPr>
              <w:t xml:space="preserve">Cobertura ≥60% en módulos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3">
            <w:pPr>
              <w:spacing w:after="40" w:before="40" w:line="260" w:lineRule="auto"/>
              <w:jc w:val="center"/>
              <w:rPr/>
            </w:pPr>
            <w:r w:rsidDel="00000000" w:rsidR="00000000" w:rsidRPr="00000000">
              <w:rPr>
                <w:b w:val="0"/>
                <w:bCs w:val="0"/>
                <w:sz w:val="20"/>
                <w:szCs w:val="20"/>
                <w:rtl w:val="0"/>
              </w:rPr>
              <w:t xml:space="preserve">Excedido (100% en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4">
            <w:pPr>
              <w:spacing w:after="40" w:before="40" w:line="260" w:lineRule="auto"/>
              <w:jc w:val="center"/>
              <w:rPr/>
            </w:pPr>
            <w:r w:rsidDel="00000000" w:rsidR="00000000" w:rsidRPr="00000000">
              <w:rPr>
                <w:b w:val="0"/>
                <w:bCs w:val="0"/>
                <w:sz w:val="20"/>
                <w:szCs w:val="20"/>
                <w:rtl w:val="0"/>
              </w:rPr>
              <w:t xml:space="preserve">Sección 4.3 y 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5">
            <w:pPr>
              <w:spacing w:after="40" w:before="40" w:line="260" w:lineRule="auto"/>
              <w:jc w:val="left"/>
              <w:rPr/>
            </w:pPr>
            <w:r w:rsidDel="00000000" w:rsidR="00000000" w:rsidRPr="00000000">
              <w:rPr>
                <w:b w:val="0"/>
                <w:bCs w:val="0"/>
                <w:sz w:val="20"/>
                <w:szCs w:val="20"/>
                <w:rtl w:val="0"/>
              </w:rPr>
              <w:t xml:space="preserve">Mínimo 5 defectos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6">
            <w:pPr>
              <w:spacing w:after="40" w:before="40" w:line="260" w:lineRule="auto"/>
              <w:jc w:val="center"/>
              <w:rPr/>
            </w:pPr>
            <w:r w:rsidDel="00000000" w:rsidR="00000000" w:rsidRPr="00000000">
              <w:rPr>
                <w:b w:val="0"/>
                <w:bCs w:val="0"/>
                <w:sz w:val="20"/>
                <w:szCs w:val="20"/>
                <w:rtl w:val="0"/>
              </w:rPr>
              <w:t xml:space="preserve">Excedido (6 defectos)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7">
            <w:pPr>
              <w:spacing w:after="40" w:before="40" w:line="260" w:lineRule="auto"/>
              <w:jc w:val="center"/>
              <w:rPr/>
            </w:pPr>
            <w:r w:rsidDel="00000000" w:rsidR="00000000" w:rsidRPr="00000000">
              <w:rPr>
                <w:b w:val="0"/>
                <w:bCs w:val="0"/>
                <w:sz w:val="20"/>
                <w:szCs w:val="20"/>
                <w:rtl w:val="0"/>
              </w:rPr>
              <w:t xml:space="preserve">Sección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8">
            <w:pPr>
              <w:spacing w:after="40" w:before="40" w:line="260" w:lineRule="auto"/>
              <w:jc w:val="left"/>
              <w:rPr/>
            </w:pPr>
            <w:r w:rsidDel="00000000" w:rsidR="00000000" w:rsidRPr="00000000">
              <w:rPr>
                <w:b w:val="0"/>
                <w:bCs w:val="0"/>
                <w:sz w:val="20"/>
                <w:szCs w:val="20"/>
                <w:rtl w:val="0"/>
              </w:rPr>
              <w:t xml:space="preserve">Commits regulares y descriptivos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9">
            <w:pPr>
              <w:spacing w:after="40" w:before="40" w:line="260" w:lineRule="auto"/>
              <w:jc w:val="center"/>
              <w:rPr/>
            </w:pPr>
            <w:r w:rsidDel="00000000" w:rsidR="00000000" w:rsidRPr="00000000">
              <w:rPr>
                <w:b w:val="0"/>
                <w:bCs w:val="0"/>
                <w:sz w:val="20"/>
                <w:szCs w:val="20"/>
                <w:rtl w:val="0"/>
              </w:rPr>
              <w:t xml:space="preserve">Completo (12 commits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A">
            <w:pPr>
              <w:spacing w:after="40" w:before="40" w:line="260" w:lineRule="auto"/>
              <w:jc w:val="center"/>
              <w:rPr/>
            </w:pPr>
            <w:r w:rsidDel="00000000" w:rsidR="00000000" w:rsidRPr="00000000">
              <w:rPr>
                <w:b w:val="0"/>
                <w:bCs w:val="0"/>
                <w:sz w:val="20"/>
                <w:szCs w:val="20"/>
                <w:rtl w:val="0"/>
              </w:rPr>
              <w:t xml:space="preserve">Sección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B">
            <w:pPr>
              <w:spacing w:after="40" w:before="40" w:line="260" w:lineRule="auto"/>
              <w:jc w:val="left"/>
              <w:rPr/>
            </w:pPr>
            <w:r w:rsidDel="00000000" w:rsidR="00000000" w:rsidRPr="00000000">
              <w:rPr>
                <w:b w:val="0"/>
                <w:bCs w:val="0"/>
                <w:sz w:val="20"/>
                <w:szCs w:val="20"/>
                <w:rtl w:val="0"/>
              </w:rPr>
              <w:t xml:space="preserve">Aplicación de TDD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C">
            <w:pPr>
              <w:spacing w:after="40" w:before="40" w:line="260" w:lineRule="auto"/>
              <w:jc w:val="center"/>
              <w:rPr/>
            </w:pPr>
            <w:r w:rsidDel="00000000" w:rsidR="00000000" w:rsidRPr="00000000">
              <w:rPr>
                <w:b w:val="0"/>
                <w:bCs w:val="0"/>
                <w:sz w:val="20"/>
                <w:szCs w:val="20"/>
                <w:rtl w:val="0"/>
              </w:rPr>
              <w:t xml:space="preserve">Completo (2 ciclos Red-Green)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AD">
            <w:pPr>
              <w:spacing w:after="40" w:before="40" w:line="260" w:lineRule="auto"/>
              <w:jc w:val="center"/>
              <w:rPr/>
            </w:pPr>
            <w:r w:rsidDel="00000000" w:rsidR="00000000" w:rsidRPr="00000000">
              <w:rPr>
                <w:b w:val="0"/>
                <w:bCs w:val="0"/>
                <w:sz w:val="20"/>
                <w:szCs w:val="20"/>
                <w:rtl w:val="0"/>
              </w:rPr>
              <w:t xml:space="preserve">Sección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E">
            <w:pPr>
              <w:spacing w:after="40" w:before="40" w:line="260" w:lineRule="auto"/>
              <w:jc w:val="left"/>
              <w:rPr/>
            </w:pPr>
            <w:r w:rsidDel="00000000" w:rsidR="00000000" w:rsidRPr="00000000">
              <w:rPr>
                <w:b w:val="0"/>
                <w:bCs w:val="0"/>
                <w:sz w:val="20"/>
                <w:szCs w:val="20"/>
                <w:rtl w:val="0"/>
              </w:rPr>
              <w:t xml:space="preserve">FMEA con mitigaciones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AF">
            <w:pPr>
              <w:spacing w:after="40" w:before="40" w:line="260" w:lineRule="auto"/>
              <w:jc w:val="center"/>
              <w:rPr/>
            </w:pPr>
            <w:r w:rsidDel="00000000" w:rsidR="00000000" w:rsidRPr="00000000">
              <w:rPr>
                <w:b w:val="0"/>
                <w:bCs w:val="0"/>
                <w:sz w:val="20"/>
                <w:szCs w:val="20"/>
                <w:rtl w:val="0"/>
              </w:rPr>
              <w:t xml:space="preserve">En curso — aporte de Fabricio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0">
            <w:pPr>
              <w:spacing w:after="40" w:before="40" w:line="260" w:lineRule="auto"/>
              <w:jc w:val="center"/>
              <w:rPr/>
            </w:pPr>
            <w:r w:rsidDel="00000000" w:rsidR="00000000" w:rsidRPr="00000000">
              <w:rPr>
                <w:b w:val="0"/>
                <w:bCs w:val="0"/>
                <w:sz w:val="20"/>
                <w:szCs w:val="20"/>
                <w:rtl w:val="0"/>
              </w:rPr>
              <w:t xml:space="preserve">Sección 8</w:t>
            </w:r>
            <w:r w:rsidDel="00000000" w:rsidR="00000000" w:rsidRPr="00000000">
              <w:rPr>
                <w:rtl w:val="0"/>
              </w:rPr>
            </w:r>
          </w:p>
        </w:tc>
      </w:tr>
    </w:tbl>
    <w:p w:rsidR="00000000" w:rsidDel="00000000" w:rsidP="00000000" w:rsidRDefault="00000000" w:rsidRPr="00000000" w14:paraId="000005B1">
      <w:pPr>
        <w:pStyle w:val="Heading2"/>
        <w:spacing w:after="160" w:before="280" w:lineRule="auto"/>
        <w:rPr>
          <w:color w:val="000000"/>
        </w:rPr>
      </w:pPr>
      <w:r w:rsidDel="00000000" w:rsidR="00000000" w:rsidRPr="00000000">
        <w:rPr>
          <w:color w:val="000000"/>
          <w:rtl w:val="0"/>
        </w:rPr>
        <w:t xml:space="preserve">10.2 Métricas Finales del Avance</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2">
            <w:pPr>
              <w:spacing w:after="40" w:before="40" w:line="260" w:lineRule="auto"/>
              <w:jc w:val="cente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B3">
            <w:pPr>
              <w:spacing w:after="40" w:before="40" w:line="260" w:lineRule="auto"/>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40" w:before="40" w:line="260" w:lineRule="auto"/>
              <w:jc w:val="left"/>
              <w:rPr/>
            </w:pPr>
            <w:r w:rsidDel="00000000" w:rsidR="00000000" w:rsidRPr="00000000">
              <w:rPr>
                <w:b w:val="0"/>
                <w:bCs w:val="0"/>
                <w:sz w:val="20"/>
                <w:szCs w:val="20"/>
                <w:rtl w:val="0"/>
              </w:rPr>
              <w:t xml:space="preserve">Casos de prueba diseñados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5">
            <w:pPr>
              <w:spacing w:after="40" w:before="40" w:line="260" w:lineRule="auto"/>
              <w:jc w:val="center"/>
              <w:rPr/>
            </w:pPr>
            <w:r w:rsidDel="00000000" w:rsidR="00000000" w:rsidRPr="00000000">
              <w:rPr>
                <w:b w:val="0"/>
                <w:bCs w:val="0"/>
                <w:sz w:val="20"/>
                <w:szCs w:val="20"/>
                <w:rtl w:val="0"/>
              </w:rPr>
              <w:t xml:space="preserve">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6">
            <w:pPr>
              <w:spacing w:after="40" w:before="40" w:line="260" w:lineRule="auto"/>
              <w:jc w:val="left"/>
              <w:rPr/>
            </w:pPr>
            <w:r w:rsidDel="00000000" w:rsidR="00000000" w:rsidRPr="00000000">
              <w:rPr>
                <w:b w:val="0"/>
                <w:bCs w:val="0"/>
                <w:sz w:val="20"/>
                <w:szCs w:val="20"/>
                <w:rtl w:val="0"/>
              </w:rPr>
              <w:t xml:space="preserve">Tests automatizados implementados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7">
            <w:pPr>
              <w:spacing w:after="40" w:before="40" w:line="260" w:lineRule="auto"/>
              <w:jc w:val="center"/>
              <w:rPr/>
            </w:pPr>
            <w:r w:rsidDel="00000000" w:rsidR="00000000" w:rsidRPr="00000000">
              <w:rPr>
                <w:b w:val="0"/>
                <w:bCs w:val="0"/>
                <w:sz w:val="20"/>
                <w:szCs w:val="20"/>
                <w:rtl w:val="0"/>
              </w:rPr>
              <w:t xml:space="preserve">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40" w:before="40" w:line="260" w:lineRule="auto"/>
              <w:jc w:val="left"/>
              <w:rPr/>
            </w:pPr>
            <w:r w:rsidDel="00000000" w:rsidR="00000000" w:rsidRPr="00000000">
              <w:rPr>
                <w:b w:val="0"/>
                <w:bCs w:val="0"/>
                <w:sz w:val="20"/>
                <w:szCs w:val="20"/>
                <w:rtl w:val="0"/>
              </w:rPr>
              <w:t xml:space="preserve">Tests automatizados pasando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9">
            <w:pPr>
              <w:spacing w:after="40" w:before="40" w:line="260" w:lineRule="auto"/>
              <w:jc w:val="center"/>
              <w:rPr/>
            </w:pPr>
            <w:r w:rsidDel="00000000" w:rsidR="00000000" w:rsidRPr="00000000">
              <w:rPr>
                <w:b w:val="0"/>
                <w:bCs w:val="0"/>
                <w:sz w:val="20"/>
                <w:szCs w:val="20"/>
                <w:rtl w:val="0"/>
              </w:rPr>
              <w:t xml:space="preserve">72 / 72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A">
            <w:pPr>
              <w:spacing w:after="40" w:before="40" w:line="260" w:lineRule="auto"/>
              <w:jc w:val="left"/>
              <w:rPr/>
            </w:pPr>
            <w:r w:rsidDel="00000000" w:rsidR="00000000" w:rsidRPr="00000000">
              <w:rPr>
                <w:b w:val="0"/>
                <w:bCs w:val="0"/>
                <w:sz w:val="20"/>
                <w:szCs w:val="20"/>
                <w:rtl w:val="0"/>
              </w:rPr>
              <w:t xml:space="preserve">Defectos detectados y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B">
            <w:pPr>
              <w:spacing w:after="40" w:before="40" w:line="260" w:lineRule="auto"/>
              <w:jc w:val="center"/>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C">
            <w:pPr>
              <w:spacing w:after="40" w:before="40" w:line="260" w:lineRule="auto"/>
              <w:jc w:val="left"/>
              <w:rPr/>
            </w:pPr>
            <w:r w:rsidDel="00000000" w:rsidR="00000000" w:rsidRPr="00000000">
              <w:rPr>
                <w:b w:val="0"/>
                <w:bCs w:val="0"/>
                <w:sz w:val="20"/>
                <w:szCs w:val="20"/>
                <w:rtl w:val="0"/>
              </w:rPr>
              <w:t xml:space="preserve">Defectos corregidos dentro del hito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BD">
            <w:pPr>
              <w:spacing w:after="40" w:before="40" w:line="260" w:lineRule="auto"/>
              <w:jc w:val="center"/>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E">
            <w:pPr>
              <w:spacing w:after="40" w:before="40" w:line="260" w:lineRule="auto"/>
              <w:jc w:val="left"/>
              <w:rPr/>
            </w:pPr>
            <w:r w:rsidDel="00000000" w:rsidR="00000000" w:rsidRPr="00000000">
              <w:rPr>
                <w:b w:val="0"/>
                <w:bCs w:val="0"/>
                <w:sz w:val="20"/>
                <w:szCs w:val="20"/>
                <w:rtl w:val="0"/>
              </w:rPr>
              <w:t xml:space="preserve">Commits del Hito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BF">
            <w:pPr>
              <w:spacing w:after="40" w:before="40" w:line="260" w:lineRule="auto"/>
              <w:jc w:val="center"/>
              <w:rPr/>
            </w:pPr>
            <w:r w:rsidDel="00000000" w:rsidR="00000000" w:rsidRPr="00000000">
              <w:rPr>
                <w:b w:val="0"/>
                <w:bCs w:val="0"/>
                <w:sz w:val="20"/>
                <w:szCs w:val="20"/>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0">
            <w:pPr>
              <w:spacing w:after="40" w:before="40" w:line="260" w:lineRule="auto"/>
              <w:jc w:val="left"/>
              <w:rPr/>
            </w:pPr>
            <w:r w:rsidDel="00000000" w:rsidR="00000000" w:rsidRPr="00000000">
              <w:rPr>
                <w:b w:val="0"/>
                <w:bCs w:val="0"/>
                <w:sz w:val="20"/>
                <w:szCs w:val="20"/>
                <w:rtl w:val="0"/>
              </w:rPr>
              <w:t xml:space="preserve">Cobertura en módulos principales (controller, service,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1">
            <w:pPr>
              <w:spacing w:after="40" w:before="40" w:line="260" w:lineRule="auto"/>
              <w:jc w:val="center"/>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2">
            <w:pPr>
              <w:spacing w:after="40" w:before="40" w:line="260" w:lineRule="auto"/>
              <w:jc w:val="left"/>
              <w:rPr/>
            </w:pPr>
            <w:r w:rsidDel="00000000" w:rsidR="00000000" w:rsidRPr="00000000">
              <w:rPr>
                <w:b w:val="0"/>
                <w:bCs w:val="0"/>
                <w:sz w:val="20"/>
                <w:szCs w:val="20"/>
                <w:rtl w:val="0"/>
              </w:rPr>
              <w:t xml:space="preserve">Cobertura global del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5C3">
            <w:pPr>
              <w:spacing w:after="40" w:before="40" w:line="260" w:lineRule="auto"/>
              <w:jc w:val="center"/>
              <w:rPr/>
            </w:pPr>
            <w:r w:rsidDel="00000000" w:rsidR="00000000" w:rsidRPr="00000000">
              <w:rPr>
                <w:b w:val="0"/>
                <w:bCs w:val="0"/>
                <w:sz w:val="20"/>
                <w:szCs w:val="20"/>
                <w:rtl w:val="0"/>
              </w:rPr>
              <w:t xml:space="preserve">53.0%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4">
            <w:pPr>
              <w:spacing w:after="40" w:before="40" w:line="260" w:lineRule="auto"/>
              <w:jc w:val="left"/>
              <w:rPr/>
            </w:pPr>
            <w:r w:rsidDel="00000000" w:rsidR="00000000" w:rsidRPr="00000000">
              <w:rPr>
                <w:b w:val="0"/>
                <w:bCs w:val="0"/>
                <w:sz w:val="20"/>
                <w:szCs w:val="20"/>
                <w:rtl w:val="0"/>
              </w:rPr>
              <w:t xml:space="preserve">Ciclos TDD completos (Red→Green)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5C5">
            <w:pPr>
              <w:spacing w:after="40" w:before="40" w:line="260" w:lineRule="auto"/>
              <w:jc w:val="center"/>
              <w:rPr/>
            </w:pPr>
            <w:r w:rsidDel="00000000" w:rsidR="00000000" w:rsidRPr="00000000">
              <w:rPr>
                <w:b w:val="0"/>
                <w:bCs w:val="0"/>
                <w:sz w:val="20"/>
                <w:szCs w:val="20"/>
                <w:rtl w:val="0"/>
              </w:rPr>
              <w:t xml:space="preserve">2</w:t>
            </w:r>
            <w:r w:rsidDel="00000000" w:rsidR="00000000" w:rsidRPr="00000000">
              <w:rPr>
                <w:rtl w:val="0"/>
              </w:rPr>
            </w:r>
          </w:p>
        </w:tc>
      </w:tr>
    </w:tbl>
    <w:p w:rsidR="00000000" w:rsidDel="00000000" w:rsidP="00000000" w:rsidRDefault="00000000" w:rsidRPr="00000000" w14:paraId="000005C6">
      <w:pPr>
        <w:pStyle w:val="Heading2"/>
        <w:spacing w:after="160" w:before="280" w:lineRule="auto"/>
        <w:rPr/>
      </w:pPr>
      <w:r w:rsidDel="00000000" w:rsidR="00000000" w:rsidRPr="00000000">
        <w:rPr>
          <w:rtl w:val="0"/>
        </w:rPr>
        <w:t xml:space="preserve">10.3 Lecciones Aprendidas</w:t>
      </w:r>
    </w:p>
    <w:p w:rsidR="00000000" w:rsidDel="00000000" w:rsidP="00000000" w:rsidRDefault="00000000" w:rsidRPr="00000000" w14:paraId="000005C7">
      <w:pPr>
        <w:spacing w:after="120" w:line="280" w:lineRule="auto"/>
        <w:jc w:val="both"/>
        <w:rPr/>
      </w:pPr>
      <w:r w:rsidDel="00000000" w:rsidR="00000000" w:rsidRPr="00000000">
        <w:rPr>
          <w:b w:val="0"/>
          <w:bCs w:val="0"/>
          <w:i w:val="0"/>
          <w:iCs w:val="0"/>
          <w:rtl w:val="0"/>
        </w:rPr>
        <w:t xml:space="preserve">El avance del Hito 4 dejó tres aprendizajes principales que conviene preservar para los próximos hitos del proyecto:</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dirigido por técnicas formales es eficiente: dedicar tiempo a enumerar clases de equivalencia y valores límite antes de escribir un solo test produjo 36 casos sólidos en una mañana de trabajo, todos justificables formalmente ante una defensa académica.</w:t>
      </w:r>
    </w:p>
    <w:p w:rsidR="00000000" w:rsidDel="00000000" w:rsidP="00000000" w:rsidRDefault="00000000" w:rsidRPr="00000000" w14:paraId="000005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TDD acelera, no frena: aplicar el ciclo Red-Green sobre Activity y Attendance no agregó tiempo de trabajo respecto a hacerlo en orden tradicional, pero garantizó que el código nuevo naciera con tests, exposición formal de los defectos preexistentes, y el ciclo trazable en el historial de git.</w:t>
      </w:r>
    </w:p>
    <w:p w:rsidR="00000000" w:rsidDel="00000000" w:rsidP="00000000" w:rsidRDefault="00000000" w:rsidRPr="00000000" w14:paraId="000005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cobertura es un indicador, no un objetivo: lo importante no es el número global sino la cobertura sobre lo que realmente importa. Distinguir módulos principales de infraestructura de arranque permitió presentar la cobertura de manera honesta y defendible, en lugar de inflar el número con tests artificiales sobre clases de configuración.</w:t>
      </w:r>
    </w:p>
    <w:p w:rsidR="00000000" w:rsidDel="00000000" w:rsidP="00000000" w:rsidRDefault="00000000" w:rsidRPr="00000000" w14:paraId="000005CB">
      <w:pPr>
        <w:pStyle w:val="Heading2"/>
        <w:spacing w:after="160" w:before="280" w:lineRule="auto"/>
        <w:rPr/>
      </w:pPr>
      <w:r w:rsidDel="00000000" w:rsidR="00000000" w:rsidRPr="00000000">
        <w:rPr>
          <w:rtl w:val="0"/>
        </w:rPr>
        <w:t xml:space="preserve">10.4 Trabajo Pendiente para el Cierre Final</w:t>
      </w:r>
    </w:p>
    <w:p w:rsidR="00000000" w:rsidDel="00000000" w:rsidP="00000000" w:rsidRDefault="00000000" w:rsidRPr="00000000" w14:paraId="000005CC">
      <w:pPr>
        <w:spacing w:after="120" w:line="280" w:lineRule="auto"/>
        <w:jc w:val="both"/>
        <w:rPr/>
      </w:pPr>
      <w:r w:rsidDel="00000000" w:rsidR="00000000" w:rsidRPr="00000000">
        <w:rPr>
          <w:b w:val="0"/>
          <w:bCs w:val="0"/>
          <w:i w:val="0"/>
          <w:iCs w:val="0"/>
          <w:rtl w:val="0"/>
        </w:rPr>
        <w:t xml:space="preserve">Antes de la entrega del 03/06/2026, restan integrar al documento:</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8 (FMEA) con el aporte de Fabricio.</w:t>
      </w:r>
    </w:p>
    <w:p w:rsidR="00000000" w:rsidDel="00000000" w:rsidP="00000000" w:rsidRDefault="00000000" w:rsidRPr="00000000" w14:paraId="000005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sección 9 (Máquina de Estados) con el aporte de Martín, incluyendo la traducción del diseño a tests JUnit ejecutables.</w:t>
      </w:r>
    </w:p>
    <w:p w:rsidR="00000000" w:rsidDel="00000000" w:rsidP="00000000" w:rsidRDefault="00000000" w:rsidRPr="00000000" w14:paraId="000005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defectos adicionales que surjan del testing exploratorio realizado por Ernesto, a integrar en la sección 6.</w:t>
      </w:r>
    </w:p>
    <w:p w:rsidR="00000000" w:rsidDel="00000000" w:rsidP="00000000" w:rsidRDefault="00000000" w:rsidRPr="00000000" w14:paraId="000005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revisión cruzada por parte del equipo completo y un ensayo de la presentación oral.</w:t>
      </w:r>
    </w:p>
    <w:p w:rsidR="00000000" w:rsidDel="00000000" w:rsidP="00000000" w:rsidRDefault="00000000" w:rsidRPr="00000000" w14:paraId="000005D1">
      <w:pPr>
        <w:spacing w:after="120" w:line="280" w:lineRule="auto"/>
        <w:jc w:val="both"/>
        <w:rPr/>
      </w:pPr>
      <w:r w:rsidDel="00000000" w:rsidR="00000000" w:rsidRPr="00000000">
        <w:rPr>
          <w:b w:val="0"/>
          <w:bCs w:val="0"/>
          <w:i w:val="0"/>
          <w:iCs w:val="0"/>
          <w:rtl w:val="0"/>
        </w:rPr>
        <w:t xml:space="preserve">Con estas piezas integradas, el documento quedará como el entregable consolidado del Hito 4, en condiciones de ser defendido ante la cátedra el 03/06/2026.</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jc w:val="center"/>
      <w:rPr/>
    </w:pPr>
    <w:r w:rsidDel="00000000" w:rsidR="00000000" w:rsidRPr="00000000">
      <w:rPr>
        <w:color w:val="808080"/>
        <w:sz w:val="18"/>
        <w:szCs w:val="18"/>
        <w:rtl w:val="0"/>
      </w:rPr>
      <w:t xml:space="preserve">Página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de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i w:val="1"/>
        <w:iCs w:val="1"/>
        <w:color w:val="808080"/>
        <w:sz w:val="18"/>
        <w:szCs w:val="18"/>
        <w:rtl w:val="0"/>
      </w:rPr>
      <w:t xml:space="preserve">Power Strike — Hito 4 — IS2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blPr>
    <w:tcPr>
      <w:shd w:fill="fdfdfc" w:val="clear"/>
    </w:tc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tcPr>
      <w:shd w:fill="fdfdfc" w:val="clear"/>
    </w:tc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KoUpFarffAG/aABZdjoLv1+Rw==">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