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A367" w14:textId="77777777" w:rsidR="00AC380E" w:rsidRDefault="00AC380E">
      <w:pPr>
        <w:rPr>
          <w:b/>
        </w:rPr>
      </w:pPr>
    </w:p>
    <w:p w14:paraId="482B68BB" w14:textId="71595FBD" w:rsidR="00AC380E" w:rsidRDefault="003541D6">
      <w:pPr>
        <w:rPr>
          <w:b/>
        </w:rPr>
      </w:pPr>
      <w:r>
        <w:rPr>
          <w:b/>
        </w:rPr>
        <w:t xml:space="preserve">Name: </w:t>
      </w:r>
      <w:r w:rsidR="00172564">
        <w:rPr>
          <w:b/>
        </w:rPr>
        <w:t>Martin Mwangi</w:t>
      </w:r>
    </w:p>
    <w:p w14:paraId="445D9E42" w14:textId="4376E9E7" w:rsidR="00AC380E" w:rsidRDefault="00AC380E">
      <w:pPr>
        <w:rPr>
          <w:b/>
        </w:rPr>
      </w:pPr>
      <w:r>
        <w:rPr>
          <w:b/>
        </w:rPr>
        <w:t xml:space="preserve">Course: </w:t>
      </w:r>
      <w:r w:rsidR="00172564">
        <w:rPr>
          <w:b/>
        </w:rPr>
        <w:t>Bachelor Of Science in Mechatronics Engineering</w:t>
      </w:r>
    </w:p>
    <w:p w14:paraId="568D1906" w14:textId="2903F9D2" w:rsidR="00AC380E" w:rsidRDefault="006E5766">
      <w:pPr>
        <w:rPr>
          <w:b/>
        </w:rPr>
      </w:pPr>
      <w:r>
        <w:rPr>
          <w:b/>
        </w:rPr>
        <w:t>Reg no</w:t>
      </w:r>
      <w:r w:rsidR="003541D6">
        <w:rPr>
          <w:b/>
        </w:rPr>
        <w:t xml:space="preserve">: </w:t>
      </w:r>
      <w:r w:rsidR="00172564">
        <w:rPr>
          <w:b/>
        </w:rPr>
        <w:t>E022-02-2608/2020</w:t>
      </w:r>
    </w:p>
    <w:p w14:paraId="7E05ED38" w14:textId="74FA1592" w:rsidR="006E5766" w:rsidRDefault="006E5766">
      <w:pPr>
        <w:rPr>
          <w:b/>
        </w:rPr>
      </w:pPr>
      <w:r>
        <w:rPr>
          <w:b/>
        </w:rPr>
        <w:t xml:space="preserve">School: School of </w:t>
      </w:r>
      <w:r w:rsidR="00172564">
        <w:rPr>
          <w:b/>
        </w:rPr>
        <w:t>Engineering</w:t>
      </w:r>
    </w:p>
    <w:p w14:paraId="446A68B7" w14:textId="77777777" w:rsidR="006E5766" w:rsidRDefault="006E5766">
      <w:pPr>
        <w:rPr>
          <w:b/>
        </w:rPr>
      </w:pPr>
    </w:p>
    <w:p w14:paraId="4140198F" w14:textId="77777777" w:rsidR="00AC380E" w:rsidRDefault="00AC380E">
      <w:pPr>
        <w:rPr>
          <w:b/>
        </w:rPr>
      </w:pPr>
      <w:r>
        <w:rPr>
          <w:b/>
        </w:rPr>
        <w:br w:type="page"/>
      </w:r>
    </w:p>
    <w:p w14:paraId="53215E10" w14:textId="77777777" w:rsidR="0018590E" w:rsidRPr="00AC380E" w:rsidRDefault="00AC380E">
      <w:pPr>
        <w:rPr>
          <w:b/>
        </w:rPr>
      </w:pPr>
      <w:r w:rsidRPr="00AC380E">
        <w:rPr>
          <w:b/>
        </w:rPr>
        <w:lastRenderedPageBreak/>
        <w:t>PHOTOGRAPHIC ESSAY</w:t>
      </w:r>
    </w:p>
    <w:p w14:paraId="422260DB" w14:textId="77777777" w:rsidR="00AC380E" w:rsidRPr="00AC380E" w:rsidRDefault="00AC380E" w:rsidP="00AC380E">
      <w:pPr>
        <w:rPr>
          <w:b/>
        </w:rPr>
      </w:pPr>
      <w:r w:rsidRPr="00AC380E">
        <w:rPr>
          <w:b/>
        </w:rPr>
        <w:t>Thematic essay on Hunger Games</w:t>
      </w:r>
    </w:p>
    <w:p w14:paraId="3BEA919E" w14:textId="77777777" w:rsidR="00AC380E" w:rsidRPr="00AC380E" w:rsidRDefault="00AC380E" w:rsidP="00AC380E">
      <w:pPr>
        <w:spacing w:line="480" w:lineRule="auto"/>
        <w:rPr>
          <w:rFonts w:ascii="Times New Roman" w:hAnsi="Times New Roman" w:cs="Times New Roman"/>
          <w:sz w:val="24"/>
          <w:szCs w:val="24"/>
        </w:rPr>
      </w:pPr>
      <w:r w:rsidRPr="00AC380E">
        <w:t xml:space="preserve"> “</w:t>
      </w:r>
      <w:r w:rsidRPr="00AC380E">
        <w:rPr>
          <w:rFonts w:ascii="Times New Roman" w:hAnsi="Times New Roman" w:cs="Times New Roman"/>
          <w:sz w:val="24"/>
          <w:szCs w:val="24"/>
        </w:rPr>
        <w:t>The Hunger Games” is a dystopian trilogy written by Suzanne Collins that explores themes of power, resistance, and sacrifice in a bleak, fictional world. The Capitol, the central governing body in Panem, symbolizes unchecked power and oppression. The Hunger Games themselves exemplify the Capitol’s dominance, forcing each district to offer up tributes, their children, as a reminder of their vulnerability. The Capitol maintains control through surveillance, propaganda, and fear. The use of technology, like the tracking devices implanted in tributes, mirrors our contemporary concerns about privacy and surveillance. The Capitol’s manipulation of information through the media highlights the power of propaganda in shaping public opinion.</w:t>
      </w:r>
    </w:p>
    <w:p w14:paraId="30E12EFE" w14:textId="77777777" w:rsidR="00AC380E" w:rsidRPr="00AC380E" w:rsidRDefault="00AC380E" w:rsidP="00AC380E">
      <w:pPr>
        <w:spacing w:line="480" w:lineRule="auto"/>
        <w:rPr>
          <w:rFonts w:ascii="Times New Roman" w:hAnsi="Times New Roman" w:cs="Times New Roman"/>
          <w:sz w:val="24"/>
          <w:szCs w:val="24"/>
        </w:rPr>
      </w:pPr>
      <w:r w:rsidRPr="00AC380E">
        <w:rPr>
          <w:rFonts w:ascii="Times New Roman" w:hAnsi="Times New Roman" w:cs="Times New Roman"/>
          <w:sz w:val="24"/>
          <w:szCs w:val="24"/>
        </w:rPr>
        <w:t>The resistance, led by Katniss Everdeen, arises as a response to this oppression. The Mockingjay becomes a rallying point for those who dare to challenge the Capitol’s authority. This reflects the human drive for resistance when faced with tyranny.</w:t>
      </w:r>
    </w:p>
    <w:p w14:paraId="49D4A2E2" w14:textId="77777777" w:rsidR="00AC380E" w:rsidRPr="00AC380E" w:rsidRDefault="00AC380E" w:rsidP="00AC380E">
      <w:pPr>
        <w:spacing w:line="480" w:lineRule="auto"/>
      </w:pPr>
      <w:r w:rsidRPr="00AC380E">
        <w:rPr>
          <w:rFonts w:ascii="Times New Roman" w:hAnsi="Times New Roman" w:cs="Times New Roman"/>
          <w:sz w:val="24"/>
          <w:szCs w:val="24"/>
        </w:rPr>
        <w:t>Katniss’ defiance begins with her volunteering as a tribute to save her sister Prim, a small but significant act of resistance. Her relationships with Rue, Peeta, and others in the series highlight various forms of resistance and the resilience of the human spirit in the face of overwhelming odds</w:t>
      </w:r>
      <w:r w:rsidRPr="00AC380E">
        <w:t>.</w:t>
      </w:r>
    </w:p>
    <w:p w14:paraId="7D79A56B" w14:textId="77777777" w:rsidR="00AC380E" w:rsidRDefault="00AC380E" w:rsidP="00AC380E">
      <w:pPr>
        <w:pStyle w:val="NormalWeb"/>
        <w:rPr>
          <w:color w:val="000000"/>
          <w:sz w:val="27"/>
          <w:szCs w:val="27"/>
        </w:rPr>
      </w:pPr>
    </w:p>
    <w:p w14:paraId="3ECBFA99" w14:textId="77777777" w:rsidR="00AC380E" w:rsidRDefault="00AC380E"/>
    <w:sectPr w:rsidR="00AC3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0E"/>
    <w:rsid w:val="00172564"/>
    <w:rsid w:val="0018590E"/>
    <w:rsid w:val="003541D6"/>
    <w:rsid w:val="006E5766"/>
    <w:rsid w:val="00AC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FB2C"/>
  <w15:chartTrackingRefBased/>
  <w15:docId w15:val="{B3F1D196-0964-437D-9E33-EC974AA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9218">
      <w:bodyDiv w:val="1"/>
      <w:marLeft w:val="0"/>
      <w:marRight w:val="0"/>
      <w:marTop w:val="0"/>
      <w:marBottom w:val="0"/>
      <w:divBdr>
        <w:top w:val="none" w:sz="0" w:space="0" w:color="auto"/>
        <w:left w:val="none" w:sz="0" w:space="0" w:color="auto"/>
        <w:bottom w:val="none" w:sz="0" w:space="0" w:color="auto"/>
        <w:right w:val="none" w:sz="0" w:space="0" w:color="auto"/>
      </w:divBdr>
      <w:divsChild>
        <w:div w:id="1469205596">
          <w:marLeft w:val="0"/>
          <w:marRight w:val="0"/>
          <w:marTop w:val="0"/>
          <w:marBottom w:val="0"/>
          <w:divBdr>
            <w:top w:val="none" w:sz="0" w:space="0" w:color="auto"/>
            <w:left w:val="none" w:sz="0" w:space="0" w:color="auto"/>
            <w:bottom w:val="none" w:sz="0" w:space="0" w:color="auto"/>
            <w:right w:val="none" w:sz="0" w:space="0" w:color="auto"/>
          </w:divBdr>
          <w:divsChild>
            <w:div w:id="1158309187">
              <w:marLeft w:val="0"/>
              <w:marRight w:val="0"/>
              <w:marTop w:val="0"/>
              <w:marBottom w:val="0"/>
              <w:divBdr>
                <w:top w:val="none" w:sz="0" w:space="0" w:color="auto"/>
                <w:left w:val="none" w:sz="0" w:space="0" w:color="auto"/>
                <w:bottom w:val="none" w:sz="0" w:space="0" w:color="auto"/>
                <w:right w:val="none" w:sz="0" w:space="0" w:color="auto"/>
              </w:divBdr>
              <w:divsChild>
                <w:div w:id="1529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martin mwangi</cp:lastModifiedBy>
  <cp:revision>3</cp:revision>
  <dcterms:created xsi:type="dcterms:W3CDTF">2023-09-11T11:51:00Z</dcterms:created>
  <dcterms:modified xsi:type="dcterms:W3CDTF">2024-02-14T14:02:00Z</dcterms:modified>
</cp:coreProperties>
</file>