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B11EBF"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3C14BD"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3C14BD">
      <w:hyperlink r:id="rId7" w:history="1">
        <w:r w:rsidR="00CF13CA" w:rsidRPr="008F24BD">
          <w:rPr>
            <w:rStyle w:val="Hyperlink"/>
          </w:rPr>
          <w:t>https://www.youtube.com/watch?v=2L3TWKf_4T8</w:t>
        </w:r>
      </w:hyperlink>
    </w:p>
    <w:p w14:paraId="3175FDA1" w14:textId="15BEDFCA" w:rsidR="00CF13CA" w:rsidRDefault="003C14BD">
      <w:hyperlink r:id="rId8" w:history="1">
        <w:r w:rsidR="00CF13CA" w:rsidRPr="008F24BD">
          <w:rPr>
            <w:rStyle w:val="Hyperlink"/>
          </w:rPr>
          <w:t>https://www.youtube.com/watch?v=_nibSs949mA</w:t>
        </w:r>
      </w:hyperlink>
    </w:p>
    <w:p w14:paraId="15EC2743" w14:textId="01C90466" w:rsidR="00CF13CA" w:rsidRDefault="003C14BD">
      <w:hyperlink r:id="rId9" w:history="1">
        <w:r w:rsidR="00CF13CA" w:rsidRPr="008F24BD">
          <w:rPr>
            <w:rStyle w:val="Hyperlink"/>
          </w:rPr>
          <w:t>https://www.thingiverse.com/thing:4660045</w:t>
        </w:r>
      </w:hyperlink>
    </w:p>
    <w:p w14:paraId="0B8A277F" w14:textId="7B749C6F" w:rsidR="00CF13CA" w:rsidRDefault="003C14BD">
      <w:hyperlink r:id="rId10" w:history="1">
        <w:r w:rsidR="00CF13CA" w:rsidRPr="008F24BD">
          <w:rPr>
            <w:rStyle w:val="Hyperlink"/>
          </w:rPr>
          <w:t>https://www.thingiverse.com/thing:4613446</w:t>
        </w:r>
      </w:hyperlink>
    </w:p>
    <w:p w14:paraId="6C82A353" w14:textId="7EDEC770" w:rsidR="00CF13CA" w:rsidRPr="00246A11" w:rsidRDefault="003C14BD">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63ACE9B7" w:rsidR="00C71F14" w:rsidRDefault="00F0743C">
      <w:r>
        <w:t>Both</w:t>
      </w:r>
      <w:r w:rsidR="00C71F14">
        <w:t xml:space="preserve"> buttons also support long presses.</w:t>
      </w:r>
      <w:r w:rsidR="00CC4A8F">
        <w:t xml:space="preserve"> The top one turns the display and the image file upside down. This is useful when using a single strip and holding it high in the air. The lower button turns on the lightbar feature. The</w:t>
      </w:r>
      <w:r w:rsidR="00696089">
        <w:t>se actions can be modified in the system menu.</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77777777" w:rsidR="001C57E4" w:rsidRDefault="004F4E24">
      <w:r>
        <w:t>This will run the currently selected macro number.</w:t>
      </w:r>
    </w:p>
    <w:p w14:paraId="5DE1256D" w14:textId="32243CE9" w:rsidR="00D00502" w:rsidRDefault="00D00502" w:rsidP="00D00502">
      <w:pPr>
        <w:pStyle w:val="Heading3"/>
      </w:pPr>
      <w:r>
        <w:t>Record</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lastRenderedPageBreak/>
        <w:t>Repeat Delay</w:t>
      </w:r>
      <w:r w:rsidR="005155E1">
        <w:t>: 0.0 S</w:t>
      </w:r>
    </w:p>
    <w:p w14:paraId="0000009D" w14:textId="25881BB2" w:rsidR="001C57E4" w:rsidRDefault="005155E1">
      <w:r>
        <w:t>This is the</w:t>
      </w:r>
      <w:r w:rsidR="004F4E24">
        <w:t xml:space="preserve"> delay between each run of the macro when repeat is on.</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lastRenderedPageBreak/>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41C0F13F" w:rsidR="006D531F" w:rsidRDefault="006D531F" w:rsidP="008630D3">
      <w:pPr>
        <w:pStyle w:val="Heading4"/>
      </w:pPr>
      <w:r>
        <w:t>Upside</w:t>
      </w:r>
      <w:r w:rsidR="008630D3">
        <w:t xml:space="preserve"> Down: No | Yes</w:t>
      </w:r>
    </w:p>
    <w:p w14:paraId="21F3C359" w14:textId="0EA4AD1E" w:rsidR="008630D3" w:rsidRPr="008630D3" w:rsidRDefault="008630D3" w:rsidP="008630D3">
      <w:r>
        <w:t>This rotates the display 180 degrees so that it is readable when the wand is help upside down. This is particularly useful when using one LED strip and the wand should be held higher in the air. It is usually used in conjunction with setting the image also upside down. Using a long press on button 0 is the easiest way</w:t>
      </w:r>
      <w:r w:rsidR="00875184">
        <w:t xml:space="preserve"> to do this</w:t>
      </w:r>
      <w:r>
        <w:t xml:space="preserve"> since it turns both the image and the display upside down 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04D3F2EF" w:rsidR="003F0916" w:rsidRDefault="003F0916" w:rsidP="003F0916">
      <w:pPr>
        <w:pStyle w:val="Heading4"/>
      </w:pPr>
      <w:r>
        <w:t>Dial Sensitivity</w:t>
      </w:r>
      <w:r w:rsidR="00895E9D">
        <w:t>: 1-5</w:t>
      </w:r>
    </w:p>
    <w:p w14:paraId="09476DCD" w14:textId="60121C3C" w:rsidR="003F0916" w:rsidRDefault="003F0916" w:rsidP="003F091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210A8EA8" w:rsidR="000D7175" w:rsidRDefault="000D7175" w:rsidP="000D7175">
      <w:pPr>
        <w:pStyle w:val="Heading4"/>
      </w:pPr>
      <w:r>
        <w:t>Dial Speed</w:t>
      </w:r>
      <w:r w:rsidR="006A327A">
        <w:t>: 300</w:t>
      </w:r>
    </w:p>
    <w:p w14:paraId="70A68E51" w14:textId="55AD3FD3" w:rsidR="000D7175" w:rsidRDefault="000D7175" w:rsidP="000D7175">
      <w:r>
        <w:t>This value adjusts how fast the dial needs to be moved to work with the dial sensitivity setting. It is effectively the time between clicks. It can set from 100 to 1000 and is approximately a time value in m</w:t>
      </w:r>
      <w:r w:rsidR="006A327A">
        <w:t>illi</w:t>
      </w:r>
      <w:r>
        <w:t>Seconds. If you have the sensitivity set to a number greater than 1 then you have to rotate the dial faster than this number allows in order to cause the selection to change.</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7E12002F" w:rsidR="00E049A7" w:rsidRDefault="00E049A7" w:rsidP="007E6DC6">
      <w:pPr>
        <w:pStyle w:val="Heading4"/>
      </w:pPr>
      <w:r>
        <w:t>Btn0 Long: UpsideDown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7AB774BF" w:rsidR="00E049A7" w:rsidRDefault="00E049A7" w:rsidP="007E6DC6">
      <w:pPr>
        <w:pStyle w:val="Heading4"/>
      </w:pPr>
      <w:r>
        <w:t>Btn1 Long: LightBar | UpsideDown</w:t>
      </w:r>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77777777" w:rsidR="00690FAD" w:rsidRPr="001F07CF" w:rsidRDefault="00690FAD" w:rsidP="00690FAD">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E80BF95"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The maximum brightness is limited by the strip brightness that is set in the strip menu.</w:t>
      </w:r>
    </w:p>
    <w:p w14:paraId="000000C2" w14:textId="77777777" w:rsidR="001C57E4" w:rsidRDefault="001C57E4"/>
    <w:p w14:paraId="000000C3" w14:textId="36AF6351" w:rsidR="001C57E4" w:rsidRDefault="004F4E24">
      <w:r>
        <w:t>The default allows setting the brightness, hue and saturation, but it can also be changed to use RGB values. The default increment unit is 10 for each click of the dial but that can be adjust</w:t>
      </w:r>
      <w:r w:rsidR="006F040E">
        <w:t>ed</w:t>
      </w:r>
      <w:r>
        <w:t xml:space="preserve"> for finer resolution.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lastRenderedPageBreak/>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lastRenderedPageBreak/>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DF298ED"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r w:rsidR="00FC29F6" w:rsidRPr="00FC29F6">
        <w:rPr>
          <w:noProof/>
        </w:rPr>
        <w:t xml:space="preserve"> </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lastRenderedPageBreak/>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847A806"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3C14BD">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1"/>
  </w:num>
  <w:num w:numId="10">
    <w:abstractNumId w:val="6"/>
  </w:num>
  <w:num w:numId="11">
    <w:abstractNumId w:val="4"/>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D2A"/>
    <w:rsid w:val="000C57B7"/>
    <w:rsid w:val="000D0164"/>
    <w:rsid w:val="000D2F0C"/>
    <w:rsid w:val="000D7175"/>
    <w:rsid w:val="000F745E"/>
    <w:rsid w:val="001001A5"/>
    <w:rsid w:val="00107A6E"/>
    <w:rsid w:val="001218BF"/>
    <w:rsid w:val="00133B9A"/>
    <w:rsid w:val="00133C26"/>
    <w:rsid w:val="001477AD"/>
    <w:rsid w:val="00147D87"/>
    <w:rsid w:val="00152BB5"/>
    <w:rsid w:val="00160371"/>
    <w:rsid w:val="001654F4"/>
    <w:rsid w:val="00194B5C"/>
    <w:rsid w:val="00197EF7"/>
    <w:rsid w:val="001A1596"/>
    <w:rsid w:val="001A5C6D"/>
    <w:rsid w:val="001B4735"/>
    <w:rsid w:val="001C57E4"/>
    <w:rsid w:val="001F07CF"/>
    <w:rsid w:val="001F0CE2"/>
    <w:rsid w:val="001F1D19"/>
    <w:rsid w:val="001F2F18"/>
    <w:rsid w:val="00200FA0"/>
    <w:rsid w:val="002015E2"/>
    <w:rsid w:val="00223E3F"/>
    <w:rsid w:val="0022783B"/>
    <w:rsid w:val="00237834"/>
    <w:rsid w:val="00246A11"/>
    <w:rsid w:val="00250CDD"/>
    <w:rsid w:val="002578A8"/>
    <w:rsid w:val="00260E47"/>
    <w:rsid w:val="002678EB"/>
    <w:rsid w:val="00274D94"/>
    <w:rsid w:val="00275194"/>
    <w:rsid w:val="00277980"/>
    <w:rsid w:val="002912B0"/>
    <w:rsid w:val="002A1EC7"/>
    <w:rsid w:val="002B31FD"/>
    <w:rsid w:val="002B41AD"/>
    <w:rsid w:val="002C1E4D"/>
    <w:rsid w:val="002C5025"/>
    <w:rsid w:val="002D1623"/>
    <w:rsid w:val="002D3E4C"/>
    <w:rsid w:val="002D4FAE"/>
    <w:rsid w:val="002E4EE5"/>
    <w:rsid w:val="002F01F8"/>
    <w:rsid w:val="002F0212"/>
    <w:rsid w:val="00301ECF"/>
    <w:rsid w:val="00312E0E"/>
    <w:rsid w:val="0031363E"/>
    <w:rsid w:val="003205D8"/>
    <w:rsid w:val="00320EDD"/>
    <w:rsid w:val="00337EED"/>
    <w:rsid w:val="00363BDD"/>
    <w:rsid w:val="003721CE"/>
    <w:rsid w:val="0037373C"/>
    <w:rsid w:val="00384E1B"/>
    <w:rsid w:val="0039495D"/>
    <w:rsid w:val="00395472"/>
    <w:rsid w:val="003A0BF0"/>
    <w:rsid w:val="003B3099"/>
    <w:rsid w:val="003C14BD"/>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B4F32"/>
    <w:rsid w:val="004B633C"/>
    <w:rsid w:val="004B7104"/>
    <w:rsid w:val="004C6E90"/>
    <w:rsid w:val="004D0815"/>
    <w:rsid w:val="004F2418"/>
    <w:rsid w:val="004F2C9E"/>
    <w:rsid w:val="004F4082"/>
    <w:rsid w:val="004F4802"/>
    <w:rsid w:val="004F4E24"/>
    <w:rsid w:val="005009D9"/>
    <w:rsid w:val="005124B9"/>
    <w:rsid w:val="005155E1"/>
    <w:rsid w:val="00523BF1"/>
    <w:rsid w:val="00540BA1"/>
    <w:rsid w:val="00541439"/>
    <w:rsid w:val="0054536F"/>
    <w:rsid w:val="0054610A"/>
    <w:rsid w:val="005663A2"/>
    <w:rsid w:val="00581910"/>
    <w:rsid w:val="00582414"/>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6880"/>
    <w:rsid w:val="006534DE"/>
    <w:rsid w:val="006553C2"/>
    <w:rsid w:val="0066014A"/>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253A1"/>
    <w:rsid w:val="008331F1"/>
    <w:rsid w:val="00851309"/>
    <w:rsid w:val="00852C3A"/>
    <w:rsid w:val="008544E1"/>
    <w:rsid w:val="00855B86"/>
    <w:rsid w:val="00855BD1"/>
    <w:rsid w:val="0086063D"/>
    <w:rsid w:val="008630D3"/>
    <w:rsid w:val="00874338"/>
    <w:rsid w:val="00875184"/>
    <w:rsid w:val="0087629E"/>
    <w:rsid w:val="008862F2"/>
    <w:rsid w:val="0089073B"/>
    <w:rsid w:val="00895E9D"/>
    <w:rsid w:val="008A2847"/>
    <w:rsid w:val="008A448B"/>
    <w:rsid w:val="008B70CF"/>
    <w:rsid w:val="008C5447"/>
    <w:rsid w:val="008C7DEF"/>
    <w:rsid w:val="008F26B8"/>
    <w:rsid w:val="008F2BC4"/>
    <w:rsid w:val="008F3110"/>
    <w:rsid w:val="008F3B64"/>
    <w:rsid w:val="008F4311"/>
    <w:rsid w:val="008F5EB1"/>
    <w:rsid w:val="0092526C"/>
    <w:rsid w:val="00933D15"/>
    <w:rsid w:val="00944017"/>
    <w:rsid w:val="0095132A"/>
    <w:rsid w:val="00954FB0"/>
    <w:rsid w:val="00972030"/>
    <w:rsid w:val="009734BC"/>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386F"/>
    <w:rsid w:val="00A53BB7"/>
    <w:rsid w:val="00A55BFC"/>
    <w:rsid w:val="00A65594"/>
    <w:rsid w:val="00A729CF"/>
    <w:rsid w:val="00A73AA9"/>
    <w:rsid w:val="00A745C8"/>
    <w:rsid w:val="00A7664A"/>
    <w:rsid w:val="00A76A89"/>
    <w:rsid w:val="00A814A6"/>
    <w:rsid w:val="00A97FE4"/>
    <w:rsid w:val="00AC2E7D"/>
    <w:rsid w:val="00AD7751"/>
    <w:rsid w:val="00AE3AA2"/>
    <w:rsid w:val="00AE5069"/>
    <w:rsid w:val="00AE799F"/>
    <w:rsid w:val="00AF0977"/>
    <w:rsid w:val="00B01FDF"/>
    <w:rsid w:val="00B05723"/>
    <w:rsid w:val="00B112D2"/>
    <w:rsid w:val="00B17A54"/>
    <w:rsid w:val="00B3292C"/>
    <w:rsid w:val="00B43508"/>
    <w:rsid w:val="00B57CE3"/>
    <w:rsid w:val="00B666BD"/>
    <w:rsid w:val="00B75550"/>
    <w:rsid w:val="00B947A7"/>
    <w:rsid w:val="00BB0389"/>
    <w:rsid w:val="00BB2D77"/>
    <w:rsid w:val="00BB34DA"/>
    <w:rsid w:val="00BB7A6A"/>
    <w:rsid w:val="00BC6881"/>
    <w:rsid w:val="00BC70BA"/>
    <w:rsid w:val="00BD20F7"/>
    <w:rsid w:val="00BD5A1A"/>
    <w:rsid w:val="00BE1123"/>
    <w:rsid w:val="00C006E6"/>
    <w:rsid w:val="00C01DCB"/>
    <w:rsid w:val="00C11A61"/>
    <w:rsid w:val="00C31843"/>
    <w:rsid w:val="00C3262C"/>
    <w:rsid w:val="00C33167"/>
    <w:rsid w:val="00C3584F"/>
    <w:rsid w:val="00C57F8C"/>
    <w:rsid w:val="00C61418"/>
    <w:rsid w:val="00C71F14"/>
    <w:rsid w:val="00C74149"/>
    <w:rsid w:val="00C75D72"/>
    <w:rsid w:val="00C842A4"/>
    <w:rsid w:val="00CA2C4E"/>
    <w:rsid w:val="00CA45F7"/>
    <w:rsid w:val="00CB1AF6"/>
    <w:rsid w:val="00CB6900"/>
    <w:rsid w:val="00CC3C0E"/>
    <w:rsid w:val="00CC4A8F"/>
    <w:rsid w:val="00CD35E9"/>
    <w:rsid w:val="00CD451D"/>
    <w:rsid w:val="00CD4C08"/>
    <w:rsid w:val="00CF13CA"/>
    <w:rsid w:val="00CF1F2B"/>
    <w:rsid w:val="00CF5675"/>
    <w:rsid w:val="00D00502"/>
    <w:rsid w:val="00D23D3F"/>
    <w:rsid w:val="00D24976"/>
    <w:rsid w:val="00D44367"/>
    <w:rsid w:val="00D54387"/>
    <w:rsid w:val="00D62A27"/>
    <w:rsid w:val="00D64F8F"/>
    <w:rsid w:val="00D704DB"/>
    <w:rsid w:val="00D9079A"/>
    <w:rsid w:val="00D96881"/>
    <w:rsid w:val="00DA5DAA"/>
    <w:rsid w:val="00DB12B1"/>
    <w:rsid w:val="00DB51C5"/>
    <w:rsid w:val="00DB769E"/>
    <w:rsid w:val="00DC5B3E"/>
    <w:rsid w:val="00DC5F6A"/>
    <w:rsid w:val="00DD160D"/>
    <w:rsid w:val="00DD5251"/>
    <w:rsid w:val="00DF4884"/>
    <w:rsid w:val="00E02B95"/>
    <w:rsid w:val="00E02CA2"/>
    <w:rsid w:val="00E0306E"/>
    <w:rsid w:val="00E049A7"/>
    <w:rsid w:val="00E125B8"/>
    <w:rsid w:val="00E16396"/>
    <w:rsid w:val="00E201B8"/>
    <w:rsid w:val="00E22F32"/>
    <w:rsid w:val="00E34E63"/>
    <w:rsid w:val="00E37C50"/>
    <w:rsid w:val="00E41D31"/>
    <w:rsid w:val="00E5101D"/>
    <w:rsid w:val="00E57D66"/>
    <w:rsid w:val="00E6320A"/>
    <w:rsid w:val="00E65DD8"/>
    <w:rsid w:val="00E67DC4"/>
    <w:rsid w:val="00E73BE6"/>
    <w:rsid w:val="00E75132"/>
    <w:rsid w:val="00E81DCD"/>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26D6"/>
    <w:rsid w:val="00F2567C"/>
    <w:rsid w:val="00F34348"/>
    <w:rsid w:val="00F417CC"/>
    <w:rsid w:val="00F43F5F"/>
    <w:rsid w:val="00F46FF8"/>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C29F6"/>
    <w:rsid w:val="00FD11C6"/>
    <w:rsid w:val="00FE0EB7"/>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26</Pages>
  <Words>7488</Words>
  <Characters>42686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372</cp:revision>
  <cp:lastPrinted>2020-10-04T03:40:00Z</cp:lastPrinted>
  <dcterms:created xsi:type="dcterms:W3CDTF">2020-10-03T02:01:00Z</dcterms:created>
  <dcterms:modified xsi:type="dcterms:W3CDTF">2021-06-19T21:35:00Z</dcterms:modified>
</cp:coreProperties>
</file>