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>
          <w:color w:val="FFFFFF"/>
          <w:sz w:val="72"/>
          <w:szCs w:val="72"/>
          <w:shd w:fill="008000" w:val="clear"/>
        </w:rPr>
      </w:pPr>
      <w:r>
        <w:rPr>
          <w:color w:val="FFFFFF"/>
          <w:sz w:val="72"/>
          <w:szCs w:val="72"/>
          <w:shd w:fill="008000" w:val="clear"/>
        </w:rPr>
        <w:t xml:space="preserve">OPEN ACCESS                           </w:t>
      </w:r>
    </w:p>
    <w:p>
      <w:pPr>
        <w:pStyle w:val="style17"/>
        <w:rPr/>
      </w:pPr>
      <w:r>
        <w:rPr/>
      </w:r>
    </w:p>
    <w:p>
      <w:pPr>
        <w:pStyle w:val="style21"/>
        <w:rPr>
          <w:i/>
          <w:iCs/>
        </w:rPr>
      </w:pPr>
      <w:r>
        <w:rPr>
          <w:i/>
          <w:iCs/>
        </w:rPr>
        <w:t>{ARTICLE_TITLE}</w:t>
      </w:r>
    </w:p>
    <w:p>
      <w:pPr>
        <w:pStyle w:val="style21"/>
        <w:rPr/>
      </w:pPr>
      <w:r>
        <w:rPr/>
        <w:t>{AUTHOR_NAME}</w:t>
      </w:r>
    </w:p>
    <w:p>
      <w:pPr>
        <w:pStyle w:val="style17"/>
        <w:rPr/>
      </w:pPr>
      <w:r>
        <w:rPr/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 xml:space="preserve">This is a </w:t>
      </w:r>
      <w:r>
        <w:rPr>
          <w:rFonts w:ascii="sans-serif" w:hAnsi="sans-serif"/>
          <w:sz w:val="21"/>
        </w:rPr>
        <w:t>{VERSION}</w:t>
      </w:r>
      <w:r>
        <w:rPr>
          <w:rFonts w:ascii="sans-serif" w:hAnsi="sans-serif"/>
          <w:sz w:val="21"/>
        </w:rPr>
        <w:t xml:space="preserve"> version of an article published in the journal {JOURNAL_CITATION}.</w:t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Style w:val="style15"/>
          <w:rFonts w:ascii="sans-serif" w:hAnsi="sans-serif"/>
          <w:sz w:val="21"/>
        </w:rPr>
      </w:pPr>
      <w:r>
        <w:rPr>
          <w:rFonts w:ascii="sans-serif" w:hAnsi="sans-serif"/>
          <w:sz w:val="21"/>
        </w:rPr>
        <w:t xml:space="preserve">The article should be cited from its final published version, which can be accessed at: </w:t>
      </w:r>
      <w:hyperlink r:id="rId2">
        <w:r>
          <w:rPr>
            <w:rStyle w:val="style15"/>
            <w:rFonts w:ascii="sans-serif" w:hAnsi="sans-serif"/>
            <w:sz w:val="21"/>
          </w:rPr>
          <w:t>{URL}</w:t>
        </w:r>
      </w:hyperlink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Style w:val="style15"/>
          <w:rFonts w:ascii="sans-serif" w:hAnsi="sans-serif"/>
          <w:sz w:val="21"/>
        </w:rPr>
      </w:pPr>
      <w:r>
        <w:rPr>
          <w:rFonts w:ascii="sans-serif" w:hAnsi="sans-serif"/>
          <w:sz w:val="21"/>
        </w:rPr>
        <w:t xml:space="preserve">This </w:t>
      </w:r>
      <w:r>
        <w:rPr>
          <w:rFonts w:ascii="sans-serif" w:hAnsi="sans-serif"/>
          <w:sz w:val="21"/>
        </w:rPr>
        <w:t>{VERSION}</w:t>
      </w:r>
      <w:r>
        <w:rPr>
          <w:rFonts w:ascii="sans-serif" w:hAnsi="sans-serif"/>
          <w:sz w:val="21"/>
        </w:rPr>
        <w:t xml:space="preserve"> is published for reference use only, in accordance with the publisher copyright polices for green open access and self-archiving. For more information, see: </w:t>
      </w:r>
      <w:hyperlink r:id="rId3">
        <w:r>
          <w:rPr>
            <w:rStyle w:val="style15"/>
            <w:rFonts w:ascii="sans-serif" w:hAnsi="sans-serif"/>
            <w:sz w:val="21"/>
          </w:rPr>
          <w:t>http://www.sherpa.ac.uk/romeo/search.php</w:t>
        </w:r>
      </w:hyperlink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 xml:space="preserve">This </w:t>
      </w:r>
      <w:r>
        <w:rPr>
          <w:rFonts w:ascii="sans-serif" w:hAnsi="sans-serif"/>
          <w:sz w:val="21"/>
        </w:rPr>
        <w:t>{VERSION}</w:t>
      </w:r>
      <w:r>
        <w:rPr>
          <w:rFonts w:ascii="sans-serif" w:hAnsi="sans-serif"/>
          <w:sz w:val="21"/>
        </w:rPr>
        <w:t xml:space="preserve"> version is copyright {COPYRIGHT_YEAR} {COPYRIGHT}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3121025</wp:posOffset>
            </wp:positionH>
            <wp:positionV relativeFrom="paragraph">
              <wp:posOffset>-45720</wp:posOffset>
            </wp:positionV>
            <wp:extent cx="3014345" cy="75184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</w:r>
    </w:p>
    <w:p>
      <w:pPr>
        <w:pStyle w:val="style17"/>
        <w:jc w:val="right"/>
        <w:rPr/>
      </w:pPr>
      <w:r>
        <w:rPr/>
      </w:r>
    </w:p>
    <w:p>
      <w:pPr>
        <w:pStyle w:val="style17"/>
        <w:spacing w:after="120" w:before="0"/>
        <w:contextualSpacing w:val="false"/>
        <w:jc w:val="right"/>
        <w:rPr>
          <w:rStyle w:val="style15"/>
          <w:sz w:val="18"/>
          <w:szCs w:val="18"/>
        </w:rPr>
      </w:pPr>
      <w:r>
        <w:rPr>
          <w:sz w:val="18"/>
          <w:szCs w:val="18"/>
        </w:rPr>
        <w:t>This cover sheet was automatically generated by the OLH Green Generator</w:t>
        <w:br/>
        <w:t xml:space="preserve">Generate your own at </w:t>
      </w:r>
      <w:hyperlink r:id="rId5">
        <w:r>
          <w:rPr>
            <w:rStyle w:val="style15"/>
            <w:sz w:val="18"/>
            <w:szCs w:val="18"/>
          </w:rPr>
          <w:t>https://www.openlibhums.org/green/</w:t>
        </w:r>
      </w:hyperlink>
      <w:r>
        <w:rPr>
          <w:sz w:val="18"/>
          <w:szCs w:val="18"/>
        </w:rPr>
        <w:br/>
        <w:t xml:space="preserve">The code for this generator was written by </w:t>
      </w:r>
      <w:hyperlink r:id="rId6">
        <w:r>
          <w:rPr>
            <w:rStyle w:val="style15"/>
            <w:sz w:val="18"/>
            <w:szCs w:val="18"/>
          </w:rPr>
          <w:t>Martin Paul Eve</w:t>
        </w:r>
      </w:hyperlink>
      <w:r>
        <w:rPr>
          <w:sz w:val="18"/>
          <w:szCs w:val="18"/>
        </w:rPr>
        <w:t xml:space="preserve"> and is </w:t>
      </w:r>
      <w:hyperlink r:id="rId7">
        <w:r>
          <w:rPr>
            <w:rStyle w:val="style15"/>
            <w:sz w:val="18"/>
            <w:szCs w:val="18"/>
          </w:rPr>
          <w:t>freely available</w:t>
        </w:r>
      </w:hyperlink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6"/>
    <w:next w:val="style1"/>
    <w:pPr/>
    <w:rPr>
      <w:b/>
      <w:bCs/>
      <w:sz w:val="32"/>
      <w:szCs w:val="32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itle"/>
    <w:basedOn w:val="style16"/>
    <w:next w:val="style21"/>
    <w:pPr>
      <w:jc w:val="center"/>
    </w:pPr>
    <w:rPr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{URL}" TargetMode="External"/><Relationship Id="rId3" Type="http://schemas.openxmlformats.org/officeDocument/2006/relationships/hyperlink" Target="http://www.sherpa.ac.uk/romeo/search.php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www.openlibhums.org/green/" TargetMode="External"/><Relationship Id="rId6" Type="http://schemas.openxmlformats.org/officeDocument/2006/relationships/hyperlink" Target="https://www.martineve.com/" TargetMode="External"/><Relationship Id="rId7" Type="http://schemas.openxmlformats.org/officeDocument/2006/relationships/hyperlink" Target="https://github.com/MartinPaulEve/mePrePrin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2014-02-09T17:09:26Z</dcterms:created>
  <dc:creator>Martin Eve</dc:creator>
  <cp:revision>0</cp:revision>
</cp:coreProperties>
</file>