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automatización de la base, polarización del oficio y un núcleo humano irreductible</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hará desaparecer a la profesión, pero la reconfigurará por polarización: automatizará la capa de ejecución y las tareas de entrada —desplazando empleo real, sobre todo junior— mientras concentra el trabajo en un núcleo más delgado de ingenieros dedicados a especificar, validar y responder por sistemas de alto riesgo, y desplaza buena parte del valor hacia quienes proveen las herramientas. El argumento combina tres planos: la evidencia histórica de que cada salto de abstracción recompuso el trabajo; la evidencia empírica reciente (2021-2026), que ya muestra benchmarks saturados junto a un derrumbe del empleo de entrada; y, como columna vertebral, los límites fundamentales de la computación —el problema de la detención, el teorema de Rice, P vs. NP y la jerarquía de Chomsky— que garantizan un residuo de juicio irreductiblemente humano. La conclusión es una estimación: el oficio no se extingue, pero se parte en dos, y la transición será dura y desigual.</w:t>
      </w:r>
    </w:p>
    <w:p>
      <w:pPr>
        <w:spacing w:line="360" w:lineRule="auto" w:after="120"/>
        <w:ind w:firstLine="576"/>
        <w:jc w:val="both"/>
      </w:pPr>
      <w:r>
        <w:rPr>
          <w:b/>
        </w:rPr>
        <w:t>Palabras clave:</w:t>
      </w:r>
      <w:r>
        <w:t xml:space="preserve"> ingeniería de software, inteligencia artificial, indecidibilidad, P vs. NP, polarización laboral, desplazamiento del empleo.</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la IA no reemplazará a la profesión, pero la polarizará. La capa de ejecución —la codificación rutinaria y las tareas junior— se automatiza y se contrae con fuerza, desplazando empleo real; a la vez, se revaloriza un núcleo más estrecho de ingenieros que especifican, integran, validan y responden por sistemas críticos. El ingeniero no desaparece, pero el oficio se parte: menos puestos en la base, más exigencia de juicio en la cima.</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llegó con los lenguajes de alto nivel: FORTRAN (Backus, IBM, 1957) expresó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"igualmente gigantesco"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cerca del 95 % a mediados de 2026 (Anthropic, 2026): de uno de cada siete casos a más de nueve de cada diez en poco más de dos años. La adopción acompaña: GitHub Copilot superó los veinte millones de usuarios, Sundar Pichai cifró en 2024 el código generado por IA en Google en "más de una cuarta parte" y Satya Nadella lo situó en 20-30 % en Microsoft (Zeff, 2025); Stack Overflow (2025) lo confirma: el 84 % de los desarrolladores usa o planea usar IA.</w:t>
      </w:r>
    </w:p>
    <w:p>
      <w:pPr>
        <w:spacing w:before="160"/>
        <w:jc w:val="center"/>
      </w:pPr>
      <w:r>
        <w:drawing>
          <wp:inline xmlns:a="http://schemas.openxmlformats.org/drawingml/2006/main" xmlns:pic="http://schemas.openxmlformats.org/drawingml/2006/picture">
            <wp:extent cx="5394960" cy="2760212"/>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760212"/>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~95 % (mediados de 2026) en SWE-bench Verified. Fuente: elaboración propia a partir de Anthropic (2026)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real.</w:t>
      </w:r>
    </w:p>
    <w:p>
      <w:pPr>
        <w:spacing w:line="360" w:lineRule="auto" w:after="120"/>
        <w:ind w:firstLine="576"/>
        <w:jc w:val="both"/>
      </w:pPr>
      <w:r>
        <w:t xml:space="preserve">Esa misma brecha reaparece al medir la productividad, donde la evidencia es más matizada de lo que sugiere el entusiasmo. Un experimento controlado de GitHub mostró que con Copilot una tarea acotada —programar un servidor HTTP— se completaba un 55,8 % más rápido (Peng et al., 2023), y un experimento de campo con 4.867 desarrolladores halló un aumento del 26 % en las tareas completadas (Cui et al., 2025). Pero ese último reveló un patrón: la mejora se concentraba en los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Los estudios convergen: la IA acelera lo rutinario y lo desconocido para quien empieza, pero rinde poco —o estorba— en el trabajo experto sobre sistemas maduros.</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coinciden: al endurecer los tests, la tasa de acierto cae 19-29 puntos (Liu et al., 2023): "pasar los tests" no equivale a satisfacer la especificación. En seguridad, cerca del 40 % de las sugerencias de Copilot en escenarios sensibles incluían vulnerabilidades conocidas (Pearce et al., 2022), y un informe de 2025 halló código vulnerable en el 45 % de los casos, sin que los modelos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hay barreras matemáticas, demostradas y permanentes, que ninguna 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si un programa arbitrario cumple su especificación: la verificación seguirá exigiendo juicio humano y herramientas que solo funcionan restringiendo el problema.</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autoverificarse; necesita un agente externo —el ingeniero— que contraste su salida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puede crecer. Vale la "paradoja de Jevons": cuando una tecnología abarata un recurso, su consumo total tiende a aumentar. Los cajeros automáticos lo ilustran: abarataron la sucursal, los bancos abrieron más y el empleo creció (Bessen, 2015). En el software la lógica es análoga: al abaratarse la producción, la demanda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la profesión. Las proyecciones marcan dónde está la demanda: hacia 2030 cambiará cerca del 40 % de las habilidades, con el pensamiento analítico, la IA y los datos, y la ciberseguridad a la cabeza (World Economic Forum, 2025) —nichos que en 2026 pagan primas muy por encima del promedio (Stanford HAI, 2026)—; y marcos como el SWEBOK (Washizaki, 2024) definen la ingeniería muy por encima de la codificación.</w:t>
      </w:r>
    </w:p>
    <w:p>
      <w:pPr>
        <w:spacing w:line="360" w:lineRule="auto" w:after="120"/>
        <w:ind w:firstLine="576"/>
        <w:jc w:val="both"/>
      </w:pPr>
      <w:r>
        <w:t xml:space="preserve">Proyectada a 2035, apunta a un ingeniero que orquesta agentes más que a uno que teclea: define la intención, delega la ejecución y responde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salto del ensamblador a los lenguajes de alto nivel (Fowler, 2025).</w:t>
      </w:r>
    </w:p>
    <w:p>
      <w:pPr>
        <w:spacing w:line="360" w:lineRule="auto" w:after="120"/>
        <w:ind w:firstLine="576"/>
        <w:jc w:val="both"/>
      </w:pPr>
      <w:r>
        <w:t xml:space="preserve">Los datos laborales de 2026 muestran una recomposición brutal y desigual. La base de entrada se desploma: el empleo de desarrolladores de 22-25 años cayó cerca del 20 % desde 2024, el desempleo de los recién recibidos en Ciencias de la Computación trepó al 6,1 % —por encima de carreras como Historia del Arte (Federal Reserve Bank of New York, 2026)— y, de los 142.000 despidos tecnológicos del año, casi la mitad se atribuyeron a la IA (Stanford HAI, 2026). Pero la cima resiste: el empleo de los mayores de 30 creció en las mismas empresas y la Oficina de Estadísticas Laborales aún proyecta un alza del 15 % en "desarrolladores de software" a 2034, frente a un −6 % en "programadores" (Bureau of Labor Statistics, 2025; Brynjolfsson et al., 2025). El patrón no es extinción sino polarización: donde se necesitaban cinco programadores, ahora bastan tres. Y el cierre de la "puerta de entrada" junior no es solo laboral sino </w:t>
      </w:r>
      <w:r>
        <w:rPr>
          <w:i/>
        </w:rPr>
        <w:t>cognitivo</w:t>
      </w:r>
      <w:r>
        <w:t>: si la IA absorbe las tareas donde se forma el criterio, faltarán los expertos capaces de auditarla. Aun con empleo, además, el valor migra hacia quienes proveen las herramientas.</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 mediados de 2026 ese pronóstico se cumplió </w:t>
      </w:r>
      <w:r>
        <w:rPr>
          <w:i/>
        </w:rPr>
        <w:t>de puertas adentro</w:t>
      </w:r>
      <w:r>
        <w:t xml:space="preserve"> —en la propia Anthropic casi todo el código lo escribe la IA (Krieger, 2026)—, pero no a escala industrial, donde sigue muy por debajo.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(Booch, 2026). Bjarne Stroustrup, creador de C++, advirtió que el riesgo no es el reemplazo sino que los programadores "pierdan la capacidad de detectar problemas por estar tan acostumbrados a que se los resuelvan" (Stroustrup, 2025).</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(The San Francisco Standard, 2025). En clave académica, Frey y Osborne (2017) estimaron en un 47 % el empleo estadounidense en alto riesgo. No conviene minimizarlas, pero admiten reparos: aquel estudio medía ocupaciones, no tareas, y se corrigió a la baja; las predicciones de directivos cargan un interés comercial —Salesforce aún emplea unos 15.000 ingenieros—;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los más optimistas reservan para el humano especificar, decidir y juzgar —lo que la teoría de la computación demuestra inautomatizable.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 incierta: la conclusión es una estimación fundada, no una certeza. Buena parte de la evidencia proviene de estudios recientes —algunos aún </w:t>
      </w:r>
      <w:r>
        <w:rPr>
          <w:i/>
        </w:rPr>
        <w:t>working papers</w:t>
      </w:r>
      <w:r>
        <w:t xml:space="preserve"> sin revisión por pares— y de declaraciones de ejecutivos con intereses comerciales, lo que obliga a leerlas con cautela. La causalidad es además discutible: la contracción del empleo junior podría deberse tanto a la IA como al fin del crédito barato y la sobrecontratación previa. La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la hipótesis. En la próxima década el ingeniero informático no desaparecerá, pero la profesión se polarizará: la base de ejecución se automatiza y se contrae —con desplazamiento real de empleo, sobre todo junior—, mientras un núcleo más delgado de especificación, verificación y responsabilidad se vuelve indispensable y concentra el valor. La historia muestra que cada abstracción recompuso el trabajo; la evidencia de 2026 añade que esta vez la recomposición es brutal en la base —derrumbe del empleo de entrada—; y la teoría de la computación garantiza el núcleo: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 xml:space="preserve">¿Quién gana, entonces? No el que escribe código más rápido —eso ya lo hace la máquina—, sino el que sube primero al peldaño que ella no alcanza: el que especifica y verifica sistemas de alto riesgo, el que orquesta agentes en lugar de competir con ellos, el que se especializa donde la demanda explota. De ahí el mensaje para quien empieza: no se trata de esforzarse </w:t>
      </w:r>
      <w:r>
        <w:rPr>
          <w:i/>
        </w:rPr>
        <w:t>más</w:t>
      </w:r>
      <w:r>
        <w:t xml:space="preserve">, sino de esforzarse </w:t>
      </w:r>
      <w:r>
        <w:rPr>
          <w:i/>
        </w:rPr>
        <w:t>inteligentemente</w:t>
      </w:r>
      <w:r>
        <w:t xml:space="preserve"> y, sobre todo, </w:t>
      </w:r>
      <w:r>
        <w:rPr>
          <w:i/>
        </w:rPr>
        <w:t>dónde</w:t>
      </w:r>
      <w:r>
        <w:t xml:space="preserve"> —huir de la tarea que la IA ya hace mejor y correr hacia el juicio que, por los límites mismos de la computación, le sigue perteneciendo al humano—. La competencia no es contra la máquina: es por el lugar escaso desde el cual se la dirige. Quien lo entienda a tiempo no será desplazado: estará del lado que gana.</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 9 de junio). </w:t>
      </w:r>
      <w:r>
        <w:rPr>
          <w:i/>
        </w:rPr>
        <w:t>Claude Fable 5</w:t>
      </w:r>
      <w:r>
        <w:t>. https://www.anthropic.com/news/claude-fable-5</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Federal Reserve Bank of New York. (2026). </w:t>
      </w:r>
      <w:r>
        <w:rPr>
          <w:i/>
        </w:rPr>
        <w:t>The labor market for recent college graduates</w:t>
      </w:r>
      <w:r>
        <w:t>. https://www.newyorkfed.org/research/college-labor-market</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Krieger, M. (2026). </w:t>
      </w:r>
      <w:r>
        <w:rPr>
          <w:i/>
        </w:rPr>
        <w:t>Dario Amodei had predicted 90% of code would be written by AI, but now at Anthropic it's effectively 100%</w:t>
      </w:r>
      <w:r>
        <w:t>. OfficeChai. https://officechai.com/ai/dario-amodei-had-predicted-90-of-code-would-be-written-by-ai-but-now-at-anthropic-its-effectively-100-anthropic-cpo/</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Stanford HAI. (2026). </w:t>
      </w:r>
      <w:r>
        <w:rPr>
          <w:i/>
        </w:rPr>
        <w:t>Artificial intelligence index report 2026</w:t>
      </w:r>
      <w:r>
        <w:t>. Stanford Institute for Human-Centered Artificial Intelligence. https://hai.stanford.edu/ai-index</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