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F7" w:rsidRPr="00005063" w:rsidRDefault="00E45CF7" w:rsidP="00005063">
      <w:bookmarkStart w:id="0" w:name="_GoBack"/>
      <w:bookmarkEnd w:id="0"/>
    </w:p>
    <w:sectPr w:rsidR="00E45CF7" w:rsidRPr="000050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E4" w:rsidRDefault="00B417E4">
      <w:pPr>
        <w:spacing w:after="0" w:line="240" w:lineRule="auto"/>
      </w:pPr>
      <w:r>
        <w:separator/>
      </w:r>
    </w:p>
  </w:endnote>
  <w:endnote w:type="continuationSeparator" w:id="0">
    <w:p w:rsidR="00B417E4" w:rsidRDefault="00B4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E4" w:rsidRDefault="00B417E4">
      <w:r>
        <w:separator/>
      </w:r>
    </w:p>
  </w:footnote>
  <w:footnote w:type="continuationSeparator" w:id="0">
    <w:p w:rsidR="00B417E4" w:rsidRDefault="00B41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E94F6"/>
    <w:multiLevelType w:val="multilevel"/>
    <w:tmpl w:val="99422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C2EF25"/>
    <w:multiLevelType w:val="multilevel"/>
    <w:tmpl w:val="D59E9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D6BDA0"/>
    <w:multiLevelType w:val="multilevel"/>
    <w:tmpl w:val="1974E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C151970"/>
    <w:multiLevelType w:val="multilevel"/>
    <w:tmpl w:val="521A3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9F62141A"/>
    <w:multiLevelType w:val="multilevel"/>
    <w:tmpl w:val="CFEC3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402D0CE"/>
    <w:multiLevelType w:val="multilevel"/>
    <w:tmpl w:val="38D49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114157E"/>
    <w:multiLevelType w:val="multilevel"/>
    <w:tmpl w:val="D3F05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DD6EC8"/>
    <w:multiLevelType w:val="multilevel"/>
    <w:tmpl w:val="6C128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D5C00392"/>
    <w:multiLevelType w:val="multilevel"/>
    <w:tmpl w:val="B67EA0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D7CD0932"/>
    <w:multiLevelType w:val="multilevel"/>
    <w:tmpl w:val="F914F6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DE5F99DD"/>
    <w:multiLevelType w:val="multilevel"/>
    <w:tmpl w:val="F9A83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17F69BA"/>
    <w:multiLevelType w:val="multilevel"/>
    <w:tmpl w:val="1FCAE1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E85BD7AB"/>
    <w:multiLevelType w:val="multilevel"/>
    <w:tmpl w:val="3DC07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7C30445"/>
    <w:multiLevelType w:val="multilevel"/>
    <w:tmpl w:val="E7123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92AB4E5"/>
    <w:multiLevelType w:val="multilevel"/>
    <w:tmpl w:val="F46A3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FFFFF7C"/>
    <w:multiLevelType w:val="singleLevel"/>
    <w:tmpl w:val="EA460300"/>
    <w:lvl w:ilvl="0">
      <w:start w:val="1"/>
      <w:numFmt w:val="decimal"/>
      <w:lvlText w:val="%1."/>
      <w:lvlJc w:val="left"/>
      <w:pPr>
        <w:tabs>
          <w:tab w:val="num" w:pos="1800"/>
        </w:tabs>
        <w:ind w:left="1800" w:hanging="360"/>
      </w:pPr>
    </w:lvl>
  </w:abstractNum>
  <w:abstractNum w:abstractNumId="16">
    <w:nsid w:val="FFFFFF7D"/>
    <w:multiLevelType w:val="singleLevel"/>
    <w:tmpl w:val="D5281FD4"/>
    <w:lvl w:ilvl="0">
      <w:start w:val="1"/>
      <w:numFmt w:val="decimal"/>
      <w:lvlText w:val="%1."/>
      <w:lvlJc w:val="left"/>
      <w:pPr>
        <w:tabs>
          <w:tab w:val="num" w:pos="1440"/>
        </w:tabs>
        <w:ind w:left="1440" w:hanging="360"/>
      </w:pPr>
    </w:lvl>
  </w:abstractNum>
  <w:abstractNum w:abstractNumId="17">
    <w:nsid w:val="FFFFFF7E"/>
    <w:multiLevelType w:val="singleLevel"/>
    <w:tmpl w:val="286E7516"/>
    <w:lvl w:ilvl="0">
      <w:start w:val="1"/>
      <w:numFmt w:val="decimal"/>
      <w:lvlText w:val="%1."/>
      <w:lvlJc w:val="left"/>
      <w:pPr>
        <w:tabs>
          <w:tab w:val="num" w:pos="1080"/>
        </w:tabs>
        <w:ind w:left="1080" w:hanging="360"/>
      </w:pPr>
    </w:lvl>
  </w:abstractNum>
  <w:abstractNum w:abstractNumId="18">
    <w:nsid w:val="FFFFFF7F"/>
    <w:multiLevelType w:val="singleLevel"/>
    <w:tmpl w:val="B14E75FC"/>
    <w:lvl w:ilvl="0">
      <w:start w:val="1"/>
      <w:numFmt w:val="decimal"/>
      <w:lvlText w:val="%1."/>
      <w:lvlJc w:val="left"/>
      <w:pPr>
        <w:tabs>
          <w:tab w:val="num" w:pos="720"/>
        </w:tabs>
        <w:ind w:left="720" w:hanging="360"/>
      </w:pPr>
    </w:lvl>
  </w:abstractNum>
  <w:abstractNum w:abstractNumId="19">
    <w:nsid w:val="FFFFFF80"/>
    <w:multiLevelType w:val="singleLevel"/>
    <w:tmpl w:val="127C7A1A"/>
    <w:lvl w:ilvl="0">
      <w:start w:val="1"/>
      <w:numFmt w:val="bullet"/>
      <w:lvlText w:val=""/>
      <w:lvlJc w:val="left"/>
      <w:pPr>
        <w:tabs>
          <w:tab w:val="num" w:pos="1800"/>
        </w:tabs>
        <w:ind w:left="1800" w:hanging="360"/>
      </w:pPr>
      <w:rPr>
        <w:rFonts w:ascii="Symbol" w:hAnsi="Symbol" w:hint="default"/>
      </w:rPr>
    </w:lvl>
  </w:abstractNum>
  <w:abstractNum w:abstractNumId="20">
    <w:nsid w:val="FFFFFF81"/>
    <w:multiLevelType w:val="singleLevel"/>
    <w:tmpl w:val="A05EAB88"/>
    <w:lvl w:ilvl="0">
      <w:start w:val="1"/>
      <w:numFmt w:val="bullet"/>
      <w:lvlText w:val=""/>
      <w:lvlJc w:val="left"/>
      <w:pPr>
        <w:tabs>
          <w:tab w:val="num" w:pos="1440"/>
        </w:tabs>
        <w:ind w:left="1440" w:hanging="360"/>
      </w:pPr>
      <w:rPr>
        <w:rFonts w:ascii="Symbol" w:hAnsi="Symbol" w:hint="default"/>
      </w:rPr>
    </w:lvl>
  </w:abstractNum>
  <w:abstractNum w:abstractNumId="21">
    <w:nsid w:val="FFFFFF82"/>
    <w:multiLevelType w:val="singleLevel"/>
    <w:tmpl w:val="3A8A0896"/>
    <w:lvl w:ilvl="0">
      <w:start w:val="1"/>
      <w:numFmt w:val="bullet"/>
      <w:lvlText w:val=""/>
      <w:lvlJc w:val="left"/>
      <w:pPr>
        <w:tabs>
          <w:tab w:val="num" w:pos="1080"/>
        </w:tabs>
        <w:ind w:left="1080" w:hanging="360"/>
      </w:pPr>
      <w:rPr>
        <w:rFonts w:ascii="Symbol" w:hAnsi="Symbol" w:hint="default"/>
      </w:rPr>
    </w:lvl>
  </w:abstractNum>
  <w:abstractNum w:abstractNumId="22">
    <w:nsid w:val="FFFFFF83"/>
    <w:multiLevelType w:val="singleLevel"/>
    <w:tmpl w:val="17CE9D8A"/>
    <w:lvl w:ilvl="0">
      <w:start w:val="1"/>
      <w:numFmt w:val="bullet"/>
      <w:lvlText w:val=""/>
      <w:lvlJc w:val="left"/>
      <w:pPr>
        <w:tabs>
          <w:tab w:val="num" w:pos="720"/>
        </w:tabs>
        <w:ind w:left="720" w:hanging="360"/>
      </w:pPr>
      <w:rPr>
        <w:rFonts w:ascii="Symbol" w:hAnsi="Symbol" w:hint="default"/>
      </w:rPr>
    </w:lvl>
  </w:abstractNum>
  <w:abstractNum w:abstractNumId="23">
    <w:nsid w:val="FFFFFF88"/>
    <w:multiLevelType w:val="singleLevel"/>
    <w:tmpl w:val="CF04609A"/>
    <w:lvl w:ilvl="0">
      <w:start w:val="1"/>
      <w:numFmt w:val="decimal"/>
      <w:lvlText w:val="%1."/>
      <w:lvlJc w:val="left"/>
      <w:pPr>
        <w:tabs>
          <w:tab w:val="num" w:pos="360"/>
        </w:tabs>
        <w:ind w:left="360" w:hanging="360"/>
      </w:pPr>
    </w:lvl>
  </w:abstractNum>
  <w:abstractNum w:abstractNumId="24">
    <w:nsid w:val="FFFFFF89"/>
    <w:multiLevelType w:val="singleLevel"/>
    <w:tmpl w:val="497461C4"/>
    <w:lvl w:ilvl="0">
      <w:start w:val="1"/>
      <w:numFmt w:val="bullet"/>
      <w:lvlText w:val=""/>
      <w:lvlJc w:val="left"/>
      <w:pPr>
        <w:tabs>
          <w:tab w:val="num" w:pos="360"/>
        </w:tabs>
        <w:ind w:left="360" w:hanging="360"/>
      </w:pPr>
      <w:rPr>
        <w:rFonts w:ascii="Symbol" w:hAnsi="Symbol" w:hint="default"/>
      </w:rPr>
    </w:lvl>
  </w:abstractNum>
  <w:abstractNum w:abstractNumId="25">
    <w:nsid w:val="127CE61A"/>
    <w:multiLevelType w:val="multilevel"/>
    <w:tmpl w:val="FEACC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14332455"/>
    <w:multiLevelType w:val="multilevel"/>
    <w:tmpl w:val="2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1C1FC752"/>
    <w:multiLevelType w:val="multilevel"/>
    <w:tmpl w:val="EE249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2A30E735"/>
    <w:multiLevelType w:val="multilevel"/>
    <w:tmpl w:val="5F581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367448B8"/>
    <w:multiLevelType w:val="multilevel"/>
    <w:tmpl w:val="2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48F3FB8A"/>
    <w:multiLevelType w:val="multilevel"/>
    <w:tmpl w:val="6CB01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5F1E7A10"/>
    <w:multiLevelType w:val="multilevel"/>
    <w:tmpl w:val="225C6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5FC2264F"/>
    <w:multiLevelType w:val="multilevel"/>
    <w:tmpl w:val="0220E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6EAF8B0B"/>
    <w:multiLevelType w:val="multilevel"/>
    <w:tmpl w:val="4216D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7A3B6475"/>
    <w:multiLevelType w:val="multilevel"/>
    <w:tmpl w:val="1C7C3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25"/>
  </w:num>
  <w:num w:numId="3">
    <w:abstractNumId w:val="24"/>
  </w:num>
  <w:num w:numId="4">
    <w:abstractNumId w:val="22"/>
  </w:num>
  <w:num w:numId="5">
    <w:abstractNumId w:val="21"/>
  </w:num>
  <w:num w:numId="6">
    <w:abstractNumId w:val="20"/>
  </w:num>
  <w:num w:numId="7">
    <w:abstractNumId w:val="19"/>
  </w:num>
  <w:num w:numId="8">
    <w:abstractNumId w:val="23"/>
  </w:num>
  <w:num w:numId="9">
    <w:abstractNumId w:val="18"/>
  </w:num>
  <w:num w:numId="10">
    <w:abstractNumId w:val="17"/>
  </w:num>
  <w:num w:numId="11">
    <w:abstractNumId w:val="16"/>
  </w:num>
  <w:num w:numId="12">
    <w:abstractNumId w:val="15"/>
  </w:num>
  <w:num w:numId="13">
    <w:abstractNumId w:val="10"/>
  </w:num>
  <w:num w:numId="14">
    <w:abstractNumId w:val="5"/>
  </w:num>
  <w:num w:numId="15">
    <w:abstractNumId w:val="8"/>
  </w:num>
  <w:num w:numId="16">
    <w:abstractNumId w:val="27"/>
  </w:num>
  <w:num w:numId="17">
    <w:abstractNumId w:val="4"/>
  </w:num>
  <w:num w:numId="18">
    <w:abstractNumId w:val="33"/>
  </w:num>
  <w:num w:numId="19">
    <w:abstractNumId w:val="32"/>
  </w:num>
  <w:num w:numId="20">
    <w:abstractNumId w:val="6"/>
  </w:num>
  <w:num w:numId="21">
    <w:abstractNumId w:val="0"/>
  </w:num>
  <w:num w:numId="22">
    <w:abstractNumId w:val="30"/>
  </w:num>
  <w:num w:numId="23">
    <w:abstractNumId w:val="9"/>
  </w:num>
  <w:num w:numId="24">
    <w:abstractNumId w:val="31"/>
  </w:num>
  <w:num w:numId="25">
    <w:abstractNumId w:val="14"/>
  </w:num>
  <w:num w:numId="26">
    <w:abstractNumId w:val="1"/>
  </w:num>
  <w:num w:numId="27">
    <w:abstractNumId w:val="34"/>
  </w:num>
  <w:num w:numId="28">
    <w:abstractNumId w:val="28"/>
  </w:num>
  <w:num w:numId="29">
    <w:abstractNumId w:val="12"/>
  </w:num>
  <w:num w:numId="30">
    <w:abstractNumId w:val="13"/>
  </w:num>
  <w:num w:numId="31">
    <w:abstractNumId w:val="3"/>
  </w:num>
  <w:num w:numId="32">
    <w:abstractNumId w:val="26"/>
  </w:num>
  <w:num w:numId="33">
    <w:abstractNumId w:val="29"/>
  </w:num>
  <w:num w:numId="34">
    <w:abstractNumId w:val="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063"/>
    <w:rsid w:val="00011C8B"/>
    <w:rsid w:val="001041BE"/>
    <w:rsid w:val="002D0206"/>
    <w:rsid w:val="004E29B3"/>
    <w:rsid w:val="005043A2"/>
    <w:rsid w:val="00590D07"/>
    <w:rsid w:val="00784D58"/>
    <w:rsid w:val="008D6863"/>
    <w:rsid w:val="00B417E4"/>
    <w:rsid w:val="00B86B75"/>
    <w:rsid w:val="00BC48D5"/>
    <w:rsid w:val="00C36279"/>
    <w:rsid w:val="00E315A3"/>
    <w:rsid w:val="00E45CF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2D0206"/>
    <w:pPr>
      <w:spacing w:before="180" w:after="180"/>
    </w:pPr>
    <w:rPr>
      <w:rFonts w:ascii="Times New Roman" w:hAnsi="Times New Roman"/>
      <w:sz w:val="22"/>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2A4A68"/>
    <w:pPr>
      <w:ind w:left="720" w:hanging="720"/>
    </w:pPr>
    <w:rPr>
      <w:rFonts w:ascii="Times New Roman" w:hAnsi="Times New Roman"/>
      <w:sz w:val="18"/>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6018CD"/>
    <w:rPr>
      <w:rFonts w:ascii="Times New Roman" w:hAnsi="Times New Roman"/>
      <w:b/>
      <w:i w:val="0"/>
      <w:sz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2D0206"/>
    <w:rPr>
      <w:rFonts w:ascii="Times New Roman" w:hAnsi="Times New Roman"/>
      <w:sz w:val="22"/>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2D0206"/>
    <w:pPr>
      <w:spacing w:before="180" w:after="180"/>
    </w:pPr>
    <w:rPr>
      <w:rFonts w:ascii="Times New Roman" w:hAnsi="Times New Roman"/>
      <w:sz w:val="22"/>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2A4A68"/>
    <w:pPr>
      <w:ind w:left="720" w:hanging="720"/>
    </w:pPr>
    <w:rPr>
      <w:rFonts w:ascii="Times New Roman" w:hAnsi="Times New Roman"/>
      <w:sz w:val="18"/>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6018CD"/>
    <w:rPr>
      <w:rFonts w:ascii="Times New Roman" w:hAnsi="Times New Roman"/>
      <w:b/>
      <w:i w:val="0"/>
      <w:sz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2D0206"/>
    <w:rPr>
      <w:rFonts w:ascii="Times New Roman" w:hAnsi="Times New Roman"/>
      <w:sz w:val="22"/>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A nutrient-driven tipping point catalysing marine anoxia during the end-Permian mass extinction</vt:lpstr>
      <vt:lpstr>Geological setting</vt:lpstr>
      <vt:lpstr>Lithostratigraphy and facies description</vt:lpstr>
      <vt:lpstr>Chronology</vt:lpstr>
      <vt:lpstr>Materials</vt:lpstr>
      <vt:lpstr>Data processing, statistics and visualization</vt:lpstr>
      <vt:lpstr>Methods</vt:lpstr>
      <vt:lpstr>    Sequential extractions and elemental analysis</vt:lpstr>
      <vt:lpstr>Carbon and sulfur isotope analysis</vt:lpstr>
      <vt:lpstr>Mineralogical analysis</vt:lpstr>
      <vt:lpstr>Supplementary Results and Discussion</vt:lpstr>
      <vt:lpstr>    Palaeontological results</vt:lpstr>
      <vt:lpstr>    Post-depositional alteration of Fe speciation signatures</vt:lpstr>
      <vt:lpstr>    Post-depositional alteration of P speciation signatures</vt:lpstr>
      <vt:lpstr>References</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nutrient-driven tipping point catalysing marine anoxia during the end-Permian mass extinction</dc:title>
  <dc:creator>Martin Schobben, William J. Foster2, Elsbeth E. van Soelen, Arve R. Sleveland3, Wolfram M. Kürschner3, Henrik Svensen, Sverre Planke4, David P.G.Bond, Fons Marcelis, Robert J. Newton1, Paul B. Wignall1, Simon W. Poulton1</dc:creator>
  <cp:lastModifiedBy>nicola</cp:lastModifiedBy>
  <cp:revision>3</cp:revision>
  <dcterms:created xsi:type="dcterms:W3CDTF">2019-08-07T17:11:00Z</dcterms:created>
  <dcterms:modified xsi:type="dcterms:W3CDTF">2020-02-05T17:11:00Z</dcterms:modified>
</cp:coreProperties>
</file>