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DBE" w:rsidRPr="00681D63" w:rsidRDefault="00CC21E6" w:rsidP="00391DBE">
      <w:pPr>
        <w:spacing w:line="360" w:lineRule="auto"/>
        <w:jc w:val="center"/>
        <w:rPr>
          <w:rFonts w:ascii="Times New Roman" w:hAnsi="Times New Roman" w:cs="Times New Roman"/>
          <w:sz w:val="44"/>
          <w:szCs w:val="44"/>
        </w:rPr>
      </w:pPr>
      <w:r w:rsidRPr="00681D63">
        <w:rPr>
          <w:rFonts w:ascii="Times New Roman" w:hAnsi="Times New Roman" w:cs="Times New Roman"/>
          <w:noProof/>
          <w:sz w:val="44"/>
          <w:szCs w:val="44"/>
          <w:lang w:eastAsia="es-AR"/>
        </w:rPr>
        <w:drawing>
          <wp:inline distT="0" distB="0" distL="0" distR="0" wp14:anchorId="67F58608" wp14:editId="5123DC8A">
            <wp:extent cx="3678865" cy="1713974"/>
            <wp:effectExtent l="0" t="0" r="0" b="635"/>
            <wp:docPr id="1" name="Imagen 1" descr="C:\Users\Javier\Desktop\Portfolio\logo-UNS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vier\Desktop\Portfolio\logo-UNSAM.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0855" cy="1714901"/>
                    </a:xfrm>
                    <a:prstGeom prst="rect">
                      <a:avLst/>
                    </a:prstGeom>
                    <a:noFill/>
                    <a:ln>
                      <a:noFill/>
                    </a:ln>
                  </pic:spPr>
                </pic:pic>
              </a:graphicData>
            </a:graphic>
          </wp:inline>
        </w:drawing>
      </w:r>
    </w:p>
    <w:p w:rsidR="00114A1A" w:rsidRDefault="00CC21E6" w:rsidP="00D70462">
      <w:pPr>
        <w:spacing w:line="360" w:lineRule="auto"/>
        <w:jc w:val="center"/>
        <w:rPr>
          <w:rFonts w:ascii="Times New Roman" w:hAnsi="Times New Roman" w:cs="Times New Roman"/>
          <w:b/>
          <w:sz w:val="44"/>
          <w:szCs w:val="44"/>
        </w:rPr>
      </w:pPr>
      <w:r w:rsidRPr="00681D63">
        <w:rPr>
          <w:rFonts w:ascii="Times New Roman" w:hAnsi="Times New Roman" w:cs="Times New Roman"/>
          <w:b/>
          <w:sz w:val="44"/>
          <w:szCs w:val="44"/>
        </w:rPr>
        <w:t>Escuela de Ciencia y Tecnología</w:t>
      </w:r>
    </w:p>
    <w:p w:rsidR="00391DBE" w:rsidRPr="00391DBE" w:rsidRDefault="00391DBE" w:rsidP="00D70462">
      <w:pPr>
        <w:spacing w:line="360" w:lineRule="auto"/>
        <w:jc w:val="center"/>
        <w:rPr>
          <w:rFonts w:ascii="Times New Roman" w:hAnsi="Times New Roman" w:cs="Times New Roman"/>
          <w:b/>
          <w:szCs w:val="44"/>
        </w:rPr>
      </w:pPr>
    </w:p>
    <w:p w:rsidR="00CC21E6" w:rsidRPr="00681D63" w:rsidRDefault="00CC21E6" w:rsidP="00391DBE">
      <w:pPr>
        <w:spacing w:line="360" w:lineRule="auto"/>
        <w:jc w:val="center"/>
        <w:rPr>
          <w:rFonts w:ascii="Times New Roman" w:hAnsi="Times New Roman" w:cs="Times New Roman"/>
          <w:sz w:val="44"/>
          <w:szCs w:val="44"/>
        </w:rPr>
      </w:pPr>
      <w:r w:rsidRPr="00681D63">
        <w:rPr>
          <w:rFonts w:ascii="Times New Roman" w:hAnsi="Times New Roman" w:cs="Times New Roman"/>
          <w:sz w:val="44"/>
          <w:szCs w:val="44"/>
        </w:rPr>
        <w:t>Ciencia, Tecnología y Sociedad</w:t>
      </w:r>
    </w:p>
    <w:p w:rsidR="00CC21E6" w:rsidRPr="00681D63" w:rsidRDefault="00CC21E6" w:rsidP="00391DBE">
      <w:pPr>
        <w:spacing w:line="360" w:lineRule="auto"/>
        <w:jc w:val="center"/>
        <w:rPr>
          <w:rFonts w:ascii="Times New Roman" w:hAnsi="Times New Roman" w:cs="Times New Roman"/>
          <w:sz w:val="44"/>
          <w:szCs w:val="44"/>
        </w:rPr>
      </w:pPr>
      <w:r w:rsidRPr="00681D63">
        <w:rPr>
          <w:rFonts w:ascii="Times New Roman" w:hAnsi="Times New Roman" w:cs="Times New Roman"/>
          <w:sz w:val="44"/>
          <w:szCs w:val="44"/>
        </w:rPr>
        <w:t>Portfolio</w:t>
      </w:r>
    </w:p>
    <w:p w:rsidR="00D70462" w:rsidRPr="00681D63" w:rsidRDefault="00CC21E6" w:rsidP="00D70462">
      <w:pPr>
        <w:spacing w:line="360" w:lineRule="auto"/>
        <w:jc w:val="center"/>
        <w:rPr>
          <w:rFonts w:ascii="Times New Roman" w:hAnsi="Times New Roman" w:cs="Times New Roman"/>
          <w:sz w:val="36"/>
          <w:szCs w:val="44"/>
        </w:rPr>
      </w:pPr>
      <w:r w:rsidRPr="00681D63">
        <w:rPr>
          <w:rFonts w:ascii="Times New Roman" w:hAnsi="Times New Roman" w:cs="Times New Roman"/>
          <w:sz w:val="36"/>
          <w:szCs w:val="44"/>
        </w:rPr>
        <w:t>Javier Ceferino Rodriguez</w:t>
      </w:r>
    </w:p>
    <w:p w:rsidR="00D70462" w:rsidRPr="003A7905" w:rsidRDefault="003A7905" w:rsidP="00D70462">
      <w:pPr>
        <w:spacing w:line="360" w:lineRule="auto"/>
        <w:jc w:val="center"/>
        <w:rPr>
          <w:rFonts w:ascii="Times New Roman" w:hAnsi="Times New Roman" w:cs="Times New Roman"/>
          <w:sz w:val="36"/>
          <w:szCs w:val="44"/>
        </w:rPr>
      </w:pPr>
      <w:r w:rsidRPr="003A7905">
        <w:rPr>
          <w:rFonts w:ascii="Times New Roman" w:hAnsi="Times New Roman" w:cs="Times New Roman"/>
          <w:sz w:val="36"/>
          <w:szCs w:val="44"/>
        </w:rPr>
        <w:t>Ingeniería en Electrónica/Telecomunicaciones</w:t>
      </w:r>
    </w:p>
    <w:p w:rsidR="00D70462" w:rsidRPr="003A7905" w:rsidRDefault="00391DBE" w:rsidP="00D70462">
      <w:pPr>
        <w:spacing w:line="360" w:lineRule="auto"/>
        <w:jc w:val="center"/>
        <w:rPr>
          <w:rFonts w:ascii="Times New Roman" w:hAnsi="Times New Roman" w:cs="Times New Roman"/>
          <w:sz w:val="36"/>
          <w:szCs w:val="44"/>
        </w:rPr>
      </w:pPr>
      <w:r>
        <w:rPr>
          <w:rFonts w:ascii="Times New Roman" w:hAnsi="Times New Roman" w:cs="Times New Roman"/>
          <w:noProof/>
          <w:sz w:val="44"/>
          <w:szCs w:val="44"/>
          <w:lang w:eastAsia="es-AR"/>
        </w:rPr>
        <w:drawing>
          <wp:anchor distT="0" distB="0" distL="114300" distR="114300" simplePos="0" relativeHeight="251659264" behindDoc="0" locked="0" layoutInCell="1" allowOverlap="1" wp14:anchorId="0A492552" wp14:editId="332978C2">
            <wp:simplePos x="0" y="0"/>
            <wp:positionH relativeFrom="column">
              <wp:posOffset>559435</wp:posOffset>
            </wp:positionH>
            <wp:positionV relativeFrom="paragraph">
              <wp:posOffset>658495</wp:posOffset>
            </wp:positionV>
            <wp:extent cx="4869180" cy="2160905"/>
            <wp:effectExtent l="0" t="0" r="7620" b="0"/>
            <wp:wrapTopAndBottom/>
            <wp:docPr id="2" name="Imagen 2" descr="C:\Users\Javier\Google Drive\Portfolio\Imagenes\10516883_653804788041761_4201381490408270688_n-e1415197461397-890x3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vier\Google Drive\Portfolio\Imagenes\10516883_653804788041761_4201381490408270688_n-e1415197461397-890x39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9180" cy="2160905"/>
                    </a:xfrm>
                    <a:prstGeom prst="rect">
                      <a:avLst/>
                    </a:prstGeom>
                    <a:noFill/>
                    <a:ln>
                      <a:noFill/>
                    </a:ln>
                  </pic:spPr>
                </pic:pic>
              </a:graphicData>
            </a:graphic>
            <wp14:sizeRelH relativeFrom="page">
              <wp14:pctWidth>0</wp14:pctWidth>
            </wp14:sizeRelH>
            <wp14:sizeRelV relativeFrom="page">
              <wp14:pctHeight>0</wp14:pctHeight>
            </wp14:sizeRelV>
          </wp:anchor>
        </w:drawing>
      </w:r>
      <w:r w:rsidR="00D70462" w:rsidRPr="003A7905">
        <w:rPr>
          <w:rFonts w:ascii="Times New Roman" w:hAnsi="Times New Roman" w:cs="Times New Roman"/>
          <w:sz w:val="36"/>
          <w:szCs w:val="44"/>
        </w:rPr>
        <w:t>Comisión 4</w:t>
      </w:r>
      <w:r w:rsidR="001E5A32">
        <w:rPr>
          <w:rFonts w:ascii="Times New Roman" w:hAnsi="Times New Roman" w:cs="Times New Roman"/>
          <w:sz w:val="36"/>
          <w:szCs w:val="44"/>
        </w:rPr>
        <w:t xml:space="preserve"> – 2° Cuatrimestre</w:t>
      </w:r>
      <w:r w:rsidR="00D70462" w:rsidRPr="003A7905">
        <w:rPr>
          <w:rFonts w:ascii="Times New Roman" w:hAnsi="Times New Roman" w:cs="Times New Roman"/>
          <w:sz w:val="36"/>
          <w:szCs w:val="44"/>
        </w:rPr>
        <w:t xml:space="preserve"> – Año </w:t>
      </w:r>
      <w:r w:rsidR="00114A1A" w:rsidRPr="003A7905">
        <w:rPr>
          <w:rFonts w:ascii="Times New Roman" w:hAnsi="Times New Roman" w:cs="Times New Roman"/>
          <w:sz w:val="36"/>
          <w:szCs w:val="44"/>
        </w:rPr>
        <w:t>2015</w:t>
      </w:r>
    </w:p>
    <w:p w:rsidR="00114A1A" w:rsidRPr="00681D63" w:rsidRDefault="00CB4119" w:rsidP="00D70462">
      <w:pPr>
        <w:spacing w:line="360" w:lineRule="auto"/>
        <w:rPr>
          <w:rFonts w:ascii="Times New Roman" w:hAnsi="Times New Roman" w:cs="Times New Roman"/>
          <w:b/>
          <w:sz w:val="28"/>
        </w:rPr>
      </w:pPr>
      <w:r w:rsidRPr="00681D63">
        <w:rPr>
          <w:rFonts w:ascii="Times New Roman" w:hAnsi="Times New Roman" w:cs="Times New Roman"/>
          <w:b/>
          <w:sz w:val="28"/>
        </w:rPr>
        <w:lastRenderedPageBreak/>
        <w:t>Índice:</w:t>
      </w:r>
    </w:p>
    <w:p w:rsidR="00CB4119" w:rsidRPr="00681D63" w:rsidRDefault="00453EC6" w:rsidP="00BC5ED0">
      <w:pPr>
        <w:pStyle w:val="Prrafodelista"/>
        <w:numPr>
          <w:ilvl w:val="0"/>
          <w:numId w:val="3"/>
        </w:numPr>
        <w:spacing w:line="360" w:lineRule="auto"/>
        <w:rPr>
          <w:rFonts w:ascii="Times New Roman" w:hAnsi="Times New Roman" w:cs="Times New Roman"/>
          <w:sz w:val="24"/>
        </w:rPr>
      </w:pPr>
      <w:r w:rsidRPr="00681D63">
        <w:rPr>
          <w:rFonts w:ascii="Times New Roman" w:hAnsi="Times New Roman" w:cs="Times New Roman"/>
          <w:sz w:val="24"/>
        </w:rPr>
        <w:t>Carátul</w:t>
      </w:r>
      <w:r w:rsidR="00F1741D" w:rsidRPr="00681D63">
        <w:rPr>
          <w:rFonts w:ascii="Times New Roman" w:hAnsi="Times New Roman" w:cs="Times New Roman"/>
          <w:sz w:val="24"/>
        </w:rPr>
        <w:t>a</w:t>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Pr="00681D63">
        <w:rPr>
          <w:rFonts w:ascii="Times New Roman" w:hAnsi="Times New Roman" w:cs="Times New Roman"/>
          <w:sz w:val="24"/>
        </w:rPr>
        <w:t>Pág. 1</w:t>
      </w:r>
    </w:p>
    <w:p w:rsidR="00CB4119" w:rsidRPr="00681D63" w:rsidRDefault="00CB4119" w:rsidP="00BC5ED0">
      <w:pPr>
        <w:pStyle w:val="Prrafodelista"/>
        <w:numPr>
          <w:ilvl w:val="0"/>
          <w:numId w:val="3"/>
        </w:numPr>
        <w:spacing w:line="360" w:lineRule="auto"/>
        <w:rPr>
          <w:rFonts w:ascii="Times New Roman" w:hAnsi="Times New Roman" w:cs="Times New Roman"/>
          <w:sz w:val="24"/>
        </w:rPr>
      </w:pPr>
      <w:r w:rsidRPr="00681D63">
        <w:rPr>
          <w:rFonts w:ascii="Times New Roman" w:hAnsi="Times New Roman" w:cs="Times New Roman"/>
          <w:sz w:val="24"/>
        </w:rPr>
        <w:t>Índice</w:t>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453EC6" w:rsidRPr="00681D63">
        <w:rPr>
          <w:rFonts w:ascii="Times New Roman" w:hAnsi="Times New Roman" w:cs="Times New Roman"/>
          <w:sz w:val="24"/>
        </w:rPr>
        <w:t>Pág. 2</w:t>
      </w:r>
    </w:p>
    <w:p w:rsidR="007273CB" w:rsidRPr="00681D63" w:rsidRDefault="007273CB" w:rsidP="00BC5ED0">
      <w:pPr>
        <w:pStyle w:val="Prrafodelista"/>
        <w:numPr>
          <w:ilvl w:val="0"/>
          <w:numId w:val="3"/>
        </w:numPr>
        <w:spacing w:line="360" w:lineRule="auto"/>
        <w:rPr>
          <w:rFonts w:ascii="Times New Roman" w:hAnsi="Times New Roman" w:cs="Times New Roman"/>
          <w:sz w:val="24"/>
        </w:rPr>
      </w:pPr>
      <w:r w:rsidRPr="00681D63">
        <w:rPr>
          <w:rFonts w:ascii="Times New Roman" w:hAnsi="Times New Roman" w:cs="Times New Roman"/>
          <w:sz w:val="24"/>
        </w:rPr>
        <w:t>Introducción</w:t>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Pr="00681D63">
        <w:rPr>
          <w:rFonts w:ascii="Times New Roman" w:hAnsi="Times New Roman" w:cs="Times New Roman"/>
          <w:sz w:val="24"/>
        </w:rPr>
        <w:t>Pág. 3</w:t>
      </w:r>
    </w:p>
    <w:p w:rsidR="00F735E6" w:rsidRPr="00681D63" w:rsidRDefault="00F735E6" w:rsidP="00BC5ED0">
      <w:pPr>
        <w:pStyle w:val="Prrafodelista"/>
        <w:numPr>
          <w:ilvl w:val="0"/>
          <w:numId w:val="3"/>
        </w:numPr>
        <w:spacing w:line="360" w:lineRule="auto"/>
        <w:rPr>
          <w:rFonts w:ascii="Times New Roman" w:hAnsi="Times New Roman" w:cs="Times New Roman"/>
          <w:sz w:val="24"/>
        </w:rPr>
      </w:pPr>
      <w:r w:rsidRPr="00681D63">
        <w:rPr>
          <w:rFonts w:ascii="Times New Roman" w:hAnsi="Times New Roman" w:cs="Times New Roman"/>
          <w:sz w:val="24"/>
        </w:rPr>
        <w:t>Capítulo 1: El Aro Magnético y la Socieda</w:t>
      </w:r>
      <w:r w:rsidR="00F1741D" w:rsidRPr="00681D63">
        <w:rPr>
          <w:rFonts w:ascii="Times New Roman" w:hAnsi="Times New Roman" w:cs="Times New Roman"/>
          <w:sz w:val="24"/>
        </w:rPr>
        <w:t>d</w:t>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F1741D" w:rsidRPr="00681D63">
        <w:rPr>
          <w:rFonts w:ascii="Times New Roman" w:hAnsi="Times New Roman" w:cs="Times New Roman"/>
          <w:sz w:val="24"/>
        </w:rPr>
        <w:tab/>
      </w:r>
      <w:r w:rsidR="004A2C1F" w:rsidRPr="00681D63">
        <w:rPr>
          <w:rFonts w:ascii="Times New Roman" w:hAnsi="Times New Roman" w:cs="Times New Roman"/>
          <w:sz w:val="24"/>
        </w:rPr>
        <w:t>Pág. 4</w:t>
      </w:r>
    </w:p>
    <w:p w:rsidR="00F735E6" w:rsidRPr="00681D63" w:rsidRDefault="00BC5ED0" w:rsidP="00BC5ED0">
      <w:pPr>
        <w:pStyle w:val="Prrafodelista"/>
        <w:numPr>
          <w:ilvl w:val="1"/>
          <w:numId w:val="3"/>
        </w:numPr>
        <w:spacing w:line="360" w:lineRule="auto"/>
        <w:rPr>
          <w:rFonts w:ascii="Times New Roman" w:hAnsi="Times New Roman" w:cs="Times New Roman"/>
          <w:sz w:val="24"/>
        </w:rPr>
      </w:pPr>
      <w:r>
        <w:rPr>
          <w:rFonts w:ascii="Times New Roman" w:hAnsi="Times New Roman" w:cs="Times New Roman"/>
          <w:sz w:val="24"/>
        </w:rPr>
        <w:t xml:space="preserve">1.1 </w:t>
      </w:r>
      <w:r w:rsidR="00F735E6" w:rsidRPr="00681D63">
        <w:rPr>
          <w:rFonts w:ascii="Times New Roman" w:hAnsi="Times New Roman" w:cs="Times New Roman"/>
          <w:sz w:val="24"/>
        </w:rPr>
        <w:t xml:space="preserve">¿Qué es el </w:t>
      </w:r>
      <w:r w:rsidR="00F81A5B" w:rsidRPr="00681D63">
        <w:rPr>
          <w:rFonts w:ascii="Times New Roman" w:hAnsi="Times New Roman" w:cs="Times New Roman"/>
          <w:sz w:val="24"/>
        </w:rPr>
        <w:t>Aro Magnético?</w:t>
      </w:r>
      <w:r w:rsidR="003C3EB0">
        <w:rPr>
          <w:rFonts w:ascii="Times New Roman" w:hAnsi="Times New Roman" w:cs="Times New Roman"/>
          <w:sz w:val="24"/>
        </w:rPr>
        <w:tab/>
      </w:r>
      <w:r w:rsidR="003C3EB0">
        <w:rPr>
          <w:rFonts w:ascii="Times New Roman" w:hAnsi="Times New Roman" w:cs="Times New Roman"/>
          <w:sz w:val="24"/>
        </w:rPr>
        <w:tab/>
      </w:r>
      <w:r w:rsidR="003C3EB0">
        <w:rPr>
          <w:rFonts w:ascii="Times New Roman" w:hAnsi="Times New Roman" w:cs="Times New Roman"/>
          <w:sz w:val="24"/>
        </w:rPr>
        <w:tab/>
      </w:r>
      <w:r w:rsidR="003C3EB0">
        <w:rPr>
          <w:rFonts w:ascii="Times New Roman" w:hAnsi="Times New Roman" w:cs="Times New Roman"/>
          <w:sz w:val="24"/>
        </w:rPr>
        <w:tab/>
      </w:r>
      <w:r w:rsidR="003C3EB0">
        <w:rPr>
          <w:rFonts w:ascii="Times New Roman" w:hAnsi="Times New Roman" w:cs="Times New Roman"/>
          <w:sz w:val="24"/>
        </w:rPr>
        <w:tab/>
      </w:r>
      <w:r w:rsidR="003C3EB0">
        <w:rPr>
          <w:rFonts w:ascii="Times New Roman" w:hAnsi="Times New Roman" w:cs="Times New Roman"/>
          <w:sz w:val="24"/>
        </w:rPr>
        <w:tab/>
        <w:t>Pág. 4</w:t>
      </w:r>
    </w:p>
    <w:p w:rsidR="00F735E6" w:rsidRPr="00681D63" w:rsidRDefault="00BC5ED0" w:rsidP="00BC5ED0">
      <w:pPr>
        <w:pStyle w:val="Prrafodelista"/>
        <w:numPr>
          <w:ilvl w:val="1"/>
          <w:numId w:val="3"/>
        </w:numPr>
        <w:spacing w:line="360" w:lineRule="auto"/>
        <w:rPr>
          <w:rFonts w:ascii="Times New Roman" w:hAnsi="Times New Roman" w:cs="Times New Roman"/>
          <w:sz w:val="24"/>
        </w:rPr>
      </w:pPr>
      <w:r>
        <w:rPr>
          <w:rFonts w:ascii="Times New Roman" w:hAnsi="Times New Roman" w:cs="Times New Roman"/>
          <w:sz w:val="24"/>
        </w:rPr>
        <w:t xml:space="preserve">1.2 </w:t>
      </w:r>
      <w:r w:rsidR="00F735E6" w:rsidRPr="00681D63">
        <w:rPr>
          <w:rFonts w:ascii="Times New Roman" w:hAnsi="Times New Roman" w:cs="Times New Roman"/>
          <w:sz w:val="24"/>
        </w:rPr>
        <w:t>Sociedad conectada</w:t>
      </w:r>
      <w:r w:rsidR="003C3EB0">
        <w:rPr>
          <w:rFonts w:ascii="Times New Roman" w:hAnsi="Times New Roman" w:cs="Times New Roman"/>
          <w:sz w:val="24"/>
        </w:rPr>
        <w:tab/>
      </w:r>
      <w:r w:rsidR="003C3EB0">
        <w:rPr>
          <w:rFonts w:ascii="Times New Roman" w:hAnsi="Times New Roman" w:cs="Times New Roman"/>
          <w:sz w:val="24"/>
        </w:rPr>
        <w:tab/>
      </w:r>
      <w:r w:rsidR="003C3EB0">
        <w:rPr>
          <w:rFonts w:ascii="Times New Roman" w:hAnsi="Times New Roman" w:cs="Times New Roman"/>
          <w:sz w:val="24"/>
        </w:rPr>
        <w:tab/>
      </w:r>
      <w:r w:rsidR="003C3EB0">
        <w:rPr>
          <w:rFonts w:ascii="Times New Roman" w:hAnsi="Times New Roman" w:cs="Times New Roman"/>
          <w:sz w:val="24"/>
        </w:rPr>
        <w:tab/>
      </w:r>
      <w:r w:rsidR="003C3EB0">
        <w:rPr>
          <w:rFonts w:ascii="Times New Roman" w:hAnsi="Times New Roman" w:cs="Times New Roman"/>
          <w:sz w:val="24"/>
        </w:rPr>
        <w:tab/>
      </w:r>
      <w:r w:rsidR="003C3EB0">
        <w:rPr>
          <w:rFonts w:ascii="Times New Roman" w:hAnsi="Times New Roman" w:cs="Times New Roman"/>
          <w:sz w:val="24"/>
        </w:rPr>
        <w:tab/>
      </w:r>
      <w:r w:rsidR="003C3EB0">
        <w:rPr>
          <w:rFonts w:ascii="Times New Roman" w:hAnsi="Times New Roman" w:cs="Times New Roman"/>
          <w:sz w:val="24"/>
        </w:rPr>
        <w:tab/>
        <w:t>Pág. 5</w:t>
      </w:r>
    </w:p>
    <w:p w:rsidR="00F735E6" w:rsidRPr="00681D63" w:rsidRDefault="00F735E6" w:rsidP="00BC5ED0">
      <w:pPr>
        <w:pStyle w:val="Prrafodelista"/>
        <w:numPr>
          <w:ilvl w:val="0"/>
          <w:numId w:val="3"/>
        </w:numPr>
        <w:spacing w:line="360" w:lineRule="auto"/>
        <w:rPr>
          <w:rFonts w:ascii="Times New Roman" w:hAnsi="Times New Roman" w:cs="Times New Roman"/>
          <w:sz w:val="24"/>
        </w:rPr>
      </w:pPr>
      <w:r w:rsidRPr="00681D63">
        <w:rPr>
          <w:rFonts w:ascii="Times New Roman" w:hAnsi="Times New Roman" w:cs="Times New Roman"/>
          <w:sz w:val="24"/>
        </w:rPr>
        <w:t>Capítulo 2: Desarrollo</w:t>
      </w:r>
      <w:r w:rsidR="005D4491">
        <w:rPr>
          <w:rFonts w:ascii="Times New Roman" w:hAnsi="Times New Roman" w:cs="Times New Roman"/>
          <w:sz w:val="24"/>
        </w:rPr>
        <w:tab/>
      </w:r>
      <w:r w:rsidR="005D4491">
        <w:rPr>
          <w:rFonts w:ascii="Times New Roman" w:hAnsi="Times New Roman" w:cs="Times New Roman"/>
          <w:sz w:val="24"/>
        </w:rPr>
        <w:tab/>
      </w:r>
      <w:r w:rsidR="005D4491">
        <w:rPr>
          <w:rFonts w:ascii="Times New Roman" w:hAnsi="Times New Roman" w:cs="Times New Roman"/>
          <w:sz w:val="24"/>
        </w:rPr>
        <w:tab/>
      </w:r>
      <w:r w:rsidR="005D4491">
        <w:rPr>
          <w:rFonts w:ascii="Times New Roman" w:hAnsi="Times New Roman" w:cs="Times New Roman"/>
          <w:sz w:val="24"/>
        </w:rPr>
        <w:tab/>
      </w:r>
      <w:r w:rsidR="005D4491">
        <w:rPr>
          <w:rFonts w:ascii="Times New Roman" w:hAnsi="Times New Roman" w:cs="Times New Roman"/>
          <w:sz w:val="24"/>
        </w:rPr>
        <w:tab/>
      </w:r>
      <w:r w:rsidR="005D4491">
        <w:rPr>
          <w:rFonts w:ascii="Times New Roman" w:hAnsi="Times New Roman" w:cs="Times New Roman"/>
          <w:sz w:val="24"/>
        </w:rPr>
        <w:tab/>
      </w:r>
      <w:r w:rsidR="005D4491">
        <w:rPr>
          <w:rFonts w:ascii="Times New Roman" w:hAnsi="Times New Roman" w:cs="Times New Roman"/>
          <w:sz w:val="24"/>
        </w:rPr>
        <w:tab/>
      </w:r>
      <w:r w:rsidR="005D4491">
        <w:rPr>
          <w:rFonts w:ascii="Times New Roman" w:hAnsi="Times New Roman" w:cs="Times New Roman"/>
          <w:sz w:val="24"/>
        </w:rPr>
        <w:tab/>
        <w:t xml:space="preserve">Pág. </w:t>
      </w:r>
      <w:r w:rsidR="004C374E">
        <w:rPr>
          <w:rFonts w:ascii="Times New Roman" w:hAnsi="Times New Roman" w:cs="Times New Roman"/>
          <w:sz w:val="24"/>
        </w:rPr>
        <w:t>7</w:t>
      </w:r>
    </w:p>
    <w:p w:rsidR="00F735E6" w:rsidRPr="00681D63" w:rsidRDefault="00BC5ED0" w:rsidP="00BC5ED0">
      <w:pPr>
        <w:pStyle w:val="Prrafodelista"/>
        <w:numPr>
          <w:ilvl w:val="1"/>
          <w:numId w:val="3"/>
        </w:numPr>
        <w:spacing w:line="360" w:lineRule="auto"/>
        <w:rPr>
          <w:rFonts w:ascii="Times New Roman" w:hAnsi="Times New Roman" w:cs="Times New Roman"/>
          <w:sz w:val="24"/>
        </w:rPr>
      </w:pPr>
      <w:r>
        <w:rPr>
          <w:rFonts w:ascii="Times New Roman" w:hAnsi="Times New Roman" w:cs="Times New Roman"/>
          <w:sz w:val="24"/>
        </w:rPr>
        <w:t xml:space="preserve">2.1 </w:t>
      </w:r>
      <w:r w:rsidR="00F735E6" w:rsidRPr="00681D63">
        <w:rPr>
          <w:rFonts w:ascii="Times New Roman" w:hAnsi="Times New Roman" w:cs="Times New Roman"/>
          <w:sz w:val="24"/>
        </w:rPr>
        <w:t>El Desarrollo y la Sociedad</w:t>
      </w:r>
      <w:r w:rsidR="00E15DC1">
        <w:rPr>
          <w:rFonts w:ascii="Times New Roman" w:hAnsi="Times New Roman" w:cs="Times New Roman"/>
          <w:sz w:val="24"/>
        </w:rPr>
        <w:tab/>
      </w:r>
      <w:r w:rsidR="00E15DC1">
        <w:rPr>
          <w:rFonts w:ascii="Times New Roman" w:hAnsi="Times New Roman" w:cs="Times New Roman"/>
          <w:sz w:val="24"/>
        </w:rPr>
        <w:tab/>
      </w:r>
      <w:r w:rsidR="00E15DC1">
        <w:rPr>
          <w:rFonts w:ascii="Times New Roman" w:hAnsi="Times New Roman" w:cs="Times New Roman"/>
          <w:sz w:val="24"/>
        </w:rPr>
        <w:tab/>
      </w:r>
      <w:r w:rsidR="00E15DC1">
        <w:rPr>
          <w:rFonts w:ascii="Times New Roman" w:hAnsi="Times New Roman" w:cs="Times New Roman"/>
          <w:sz w:val="24"/>
        </w:rPr>
        <w:tab/>
      </w:r>
      <w:r w:rsidR="00E15DC1">
        <w:rPr>
          <w:rFonts w:ascii="Times New Roman" w:hAnsi="Times New Roman" w:cs="Times New Roman"/>
          <w:sz w:val="24"/>
        </w:rPr>
        <w:tab/>
      </w:r>
      <w:r w:rsidR="00E15DC1">
        <w:rPr>
          <w:rFonts w:ascii="Times New Roman" w:hAnsi="Times New Roman" w:cs="Times New Roman"/>
          <w:sz w:val="24"/>
        </w:rPr>
        <w:tab/>
        <w:t xml:space="preserve">Pág. </w:t>
      </w:r>
      <w:r w:rsidR="004C374E">
        <w:rPr>
          <w:rFonts w:ascii="Times New Roman" w:hAnsi="Times New Roman" w:cs="Times New Roman"/>
          <w:sz w:val="24"/>
        </w:rPr>
        <w:t>8</w:t>
      </w:r>
    </w:p>
    <w:p w:rsidR="00F81A5B" w:rsidRPr="00681D63" w:rsidRDefault="00BC5ED0" w:rsidP="00BC5ED0">
      <w:pPr>
        <w:pStyle w:val="Prrafodelista"/>
        <w:numPr>
          <w:ilvl w:val="1"/>
          <w:numId w:val="3"/>
        </w:numPr>
        <w:spacing w:line="360" w:lineRule="auto"/>
        <w:rPr>
          <w:rFonts w:ascii="Times New Roman" w:hAnsi="Times New Roman" w:cs="Times New Roman"/>
          <w:sz w:val="24"/>
        </w:rPr>
      </w:pPr>
      <w:r>
        <w:rPr>
          <w:rFonts w:ascii="Times New Roman" w:hAnsi="Times New Roman" w:cs="Times New Roman"/>
          <w:sz w:val="24"/>
        </w:rPr>
        <w:t xml:space="preserve">2.2 </w:t>
      </w:r>
      <w:r w:rsidR="00F81A5B" w:rsidRPr="00681D63">
        <w:rPr>
          <w:rFonts w:ascii="Times New Roman" w:hAnsi="Times New Roman" w:cs="Times New Roman"/>
          <w:sz w:val="24"/>
        </w:rPr>
        <w:t>Sustentabilidad</w:t>
      </w:r>
      <w:r w:rsidR="00F933D9">
        <w:rPr>
          <w:rFonts w:ascii="Times New Roman" w:hAnsi="Times New Roman" w:cs="Times New Roman"/>
          <w:sz w:val="24"/>
        </w:rPr>
        <w:t xml:space="preserve"> (o Sostenibilidad)</w:t>
      </w:r>
      <w:r w:rsidR="00F933D9">
        <w:rPr>
          <w:rFonts w:ascii="Times New Roman" w:hAnsi="Times New Roman" w:cs="Times New Roman"/>
          <w:sz w:val="24"/>
        </w:rPr>
        <w:tab/>
      </w:r>
      <w:r w:rsidR="00F933D9">
        <w:rPr>
          <w:rFonts w:ascii="Times New Roman" w:hAnsi="Times New Roman" w:cs="Times New Roman"/>
          <w:sz w:val="24"/>
        </w:rPr>
        <w:tab/>
      </w:r>
      <w:r w:rsidR="00F933D9">
        <w:rPr>
          <w:rFonts w:ascii="Times New Roman" w:hAnsi="Times New Roman" w:cs="Times New Roman"/>
          <w:sz w:val="24"/>
        </w:rPr>
        <w:tab/>
      </w:r>
      <w:r w:rsidR="00E15DC1">
        <w:rPr>
          <w:rFonts w:ascii="Times New Roman" w:hAnsi="Times New Roman" w:cs="Times New Roman"/>
          <w:sz w:val="24"/>
        </w:rPr>
        <w:tab/>
      </w:r>
      <w:r w:rsidR="00E15DC1">
        <w:rPr>
          <w:rFonts w:ascii="Times New Roman" w:hAnsi="Times New Roman" w:cs="Times New Roman"/>
          <w:sz w:val="24"/>
        </w:rPr>
        <w:tab/>
        <w:t xml:space="preserve">Pág. </w:t>
      </w:r>
      <w:r w:rsidR="004C374E">
        <w:rPr>
          <w:rFonts w:ascii="Times New Roman" w:hAnsi="Times New Roman" w:cs="Times New Roman"/>
          <w:sz w:val="24"/>
        </w:rPr>
        <w:t>8</w:t>
      </w:r>
    </w:p>
    <w:p w:rsidR="00F81A5B" w:rsidRPr="00681D63" w:rsidRDefault="00BC5ED0" w:rsidP="00BC5ED0">
      <w:pPr>
        <w:pStyle w:val="Prrafodelista"/>
        <w:numPr>
          <w:ilvl w:val="1"/>
          <w:numId w:val="3"/>
        </w:numPr>
        <w:spacing w:line="360" w:lineRule="auto"/>
        <w:rPr>
          <w:rFonts w:ascii="Times New Roman" w:hAnsi="Times New Roman" w:cs="Times New Roman"/>
          <w:sz w:val="24"/>
        </w:rPr>
      </w:pPr>
      <w:r>
        <w:rPr>
          <w:rFonts w:ascii="Times New Roman" w:hAnsi="Times New Roman" w:cs="Times New Roman"/>
          <w:sz w:val="24"/>
        </w:rPr>
        <w:t xml:space="preserve">2.3 </w:t>
      </w:r>
      <w:r w:rsidR="00F81A5B" w:rsidRPr="00681D63">
        <w:rPr>
          <w:rFonts w:ascii="Times New Roman" w:hAnsi="Times New Roman" w:cs="Times New Roman"/>
          <w:sz w:val="24"/>
        </w:rPr>
        <w:t>Aro Ecológico</w:t>
      </w:r>
      <w:r w:rsidR="004C374E">
        <w:rPr>
          <w:rFonts w:ascii="Times New Roman" w:hAnsi="Times New Roman" w:cs="Times New Roman"/>
          <w:sz w:val="24"/>
        </w:rPr>
        <w:tab/>
      </w:r>
      <w:r w:rsidR="004C374E">
        <w:rPr>
          <w:rFonts w:ascii="Times New Roman" w:hAnsi="Times New Roman" w:cs="Times New Roman"/>
          <w:sz w:val="24"/>
        </w:rPr>
        <w:tab/>
      </w:r>
      <w:r w:rsidR="004C374E">
        <w:rPr>
          <w:rFonts w:ascii="Times New Roman" w:hAnsi="Times New Roman" w:cs="Times New Roman"/>
          <w:sz w:val="24"/>
        </w:rPr>
        <w:tab/>
      </w:r>
      <w:r w:rsidR="004C374E">
        <w:rPr>
          <w:rFonts w:ascii="Times New Roman" w:hAnsi="Times New Roman" w:cs="Times New Roman"/>
          <w:sz w:val="24"/>
        </w:rPr>
        <w:tab/>
      </w:r>
      <w:r w:rsidR="004C374E">
        <w:rPr>
          <w:rFonts w:ascii="Times New Roman" w:hAnsi="Times New Roman" w:cs="Times New Roman"/>
          <w:sz w:val="24"/>
        </w:rPr>
        <w:tab/>
      </w:r>
      <w:r w:rsidR="004C374E">
        <w:rPr>
          <w:rFonts w:ascii="Times New Roman" w:hAnsi="Times New Roman" w:cs="Times New Roman"/>
          <w:sz w:val="24"/>
        </w:rPr>
        <w:tab/>
      </w:r>
      <w:r w:rsidR="004C374E">
        <w:rPr>
          <w:rFonts w:ascii="Times New Roman" w:hAnsi="Times New Roman" w:cs="Times New Roman"/>
          <w:sz w:val="24"/>
        </w:rPr>
        <w:tab/>
      </w:r>
      <w:r w:rsidR="004C374E">
        <w:rPr>
          <w:rFonts w:ascii="Times New Roman" w:hAnsi="Times New Roman" w:cs="Times New Roman"/>
          <w:sz w:val="24"/>
        </w:rPr>
        <w:tab/>
        <w:t>Pág. 9</w:t>
      </w:r>
    </w:p>
    <w:p w:rsidR="00F735E6" w:rsidRPr="00681D63" w:rsidRDefault="00F81A5B" w:rsidP="00BC5ED0">
      <w:pPr>
        <w:pStyle w:val="Prrafodelista"/>
        <w:numPr>
          <w:ilvl w:val="0"/>
          <w:numId w:val="3"/>
        </w:numPr>
        <w:spacing w:line="360" w:lineRule="auto"/>
        <w:rPr>
          <w:rFonts w:ascii="Times New Roman" w:hAnsi="Times New Roman" w:cs="Times New Roman"/>
          <w:sz w:val="24"/>
        </w:rPr>
      </w:pPr>
      <w:r w:rsidRPr="00681D63">
        <w:rPr>
          <w:rFonts w:ascii="Times New Roman" w:hAnsi="Times New Roman" w:cs="Times New Roman"/>
          <w:sz w:val="24"/>
        </w:rPr>
        <w:t xml:space="preserve">Capítulo 3: </w:t>
      </w:r>
      <w:r w:rsidR="00F735E6" w:rsidRPr="00681D63">
        <w:rPr>
          <w:rFonts w:ascii="Times New Roman" w:hAnsi="Times New Roman" w:cs="Times New Roman"/>
          <w:sz w:val="24"/>
        </w:rPr>
        <w:t>Conclusiones</w:t>
      </w:r>
      <w:r w:rsidR="0058596E">
        <w:rPr>
          <w:rFonts w:ascii="Times New Roman" w:hAnsi="Times New Roman" w:cs="Times New Roman"/>
          <w:sz w:val="24"/>
        </w:rPr>
        <w:tab/>
      </w:r>
      <w:r w:rsidR="0058596E">
        <w:rPr>
          <w:rFonts w:ascii="Times New Roman" w:hAnsi="Times New Roman" w:cs="Times New Roman"/>
          <w:sz w:val="24"/>
        </w:rPr>
        <w:tab/>
      </w:r>
      <w:r w:rsidR="0058596E">
        <w:rPr>
          <w:rFonts w:ascii="Times New Roman" w:hAnsi="Times New Roman" w:cs="Times New Roman"/>
          <w:sz w:val="24"/>
        </w:rPr>
        <w:tab/>
      </w:r>
      <w:r w:rsidR="0058596E">
        <w:rPr>
          <w:rFonts w:ascii="Times New Roman" w:hAnsi="Times New Roman" w:cs="Times New Roman"/>
          <w:sz w:val="24"/>
        </w:rPr>
        <w:tab/>
      </w:r>
      <w:r w:rsidR="0058596E">
        <w:rPr>
          <w:rFonts w:ascii="Times New Roman" w:hAnsi="Times New Roman" w:cs="Times New Roman"/>
          <w:sz w:val="24"/>
        </w:rPr>
        <w:tab/>
      </w:r>
      <w:r w:rsidR="0058596E">
        <w:rPr>
          <w:rFonts w:ascii="Times New Roman" w:hAnsi="Times New Roman" w:cs="Times New Roman"/>
          <w:sz w:val="24"/>
        </w:rPr>
        <w:tab/>
      </w:r>
      <w:r w:rsidR="0058596E">
        <w:rPr>
          <w:rFonts w:ascii="Times New Roman" w:hAnsi="Times New Roman" w:cs="Times New Roman"/>
          <w:sz w:val="24"/>
        </w:rPr>
        <w:tab/>
      </w:r>
      <w:r w:rsidR="0058596E">
        <w:rPr>
          <w:rFonts w:ascii="Times New Roman" w:hAnsi="Times New Roman" w:cs="Times New Roman"/>
          <w:sz w:val="24"/>
        </w:rPr>
        <w:tab/>
        <w:t>Pág. 10</w:t>
      </w:r>
    </w:p>
    <w:p w:rsidR="00F81A5B" w:rsidRPr="00CE5447" w:rsidRDefault="00F735E6" w:rsidP="00CE5447">
      <w:pPr>
        <w:pStyle w:val="Prrafodelista"/>
        <w:numPr>
          <w:ilvl w:val="0"/>
          <w:numId w:val="3"/>
        </w:numPr>
        <w:spacing w:line="360" w:lineRule="auto"/>
        <w:rPr>
          <w:rFonts w:ascii="Times New Roman" w:hAnsi="Times New Roman" w:cs="Times New Roman"/>
          <w:sz w:val="24"/>
        </w:rPr>
      </w:pPr>
      <w:r w:rsidRPr="00681D63">
        <w:rPr>
          <w:rFonts w:ascii="Times New Roman" w:hAnsi="Times New Roman" w:cs="Times New Roman"/>
          <w:sz w:val="24"/>
        </w:rPr>
        <w:t>Referencias Bibliográficas</w:t>
      </w:r>
      <w:r w:rsidR="00CE6332">
        <w:rPr>
          <w:rFonts w:ascii="Times New Roman" w:hAnsi="Times New Roman" w:cs="Times New Roman"/>
          <w:sz w:val="24"/>
        </w:rPr>
        <w:tab/>
      </w:r>
      <w:r w:rsidR="00CE6332">
        <w:rPr>
          <w:rFonts w:ascii="Times New Roman" w:hAnsi="Times New Roman" w:cs="Times New Roman"/>
          <w:sz w:val="24"/>
        </w:rPr>
        <w:tab/>
      </w:r>
      <w:r w:rsidR="00CE6332">
        <w:rPr>
          <w:rFonts w:ascii="Times New Roman" w:hAnsi="Times New Roman" w:cs="Times New Roman"/>
          <w:sz w:val="24"/>
        </w:rPr>
        <w:tab/>
      </w:r>
      <w:r w:rsidR="00CE6332">
        <w:rPr>
          <w:rFonts w:ascii="Times New Roman" w:hAnsi="Times New Roman" w:cs="Times New Roman"/>
          <w:sz w:val="24"/>
        </w:rPr>
        <w:tab/>
      </w:r>
      <w:r w:rsidR="00CE6332">
        <w:rPr>
          <w:rFonts w:ascii="Times New Roman" w:hAnsi="Times New Roman" w:cs="Times New Roman"/>
          <w:sz w:val="24"/>
        </w:rPr>
        <w:tab/>
      </w:r>
      <w:r w:rsidR="00CE6332">
        <w:rPr>
          <w:rFonts w:ascii="Times New Roman" w:hAnsi="Times New Roman" w:cs="Times New Roman"/>
          <w:sz w:val="24"/>
        </w:rPr>
        <w:tab/>
      </w:r>
      <w:r w:rsidR="00CE6332">
        <w:rPr>
          <w:rFonts w:ascii="Times New Roman" w:hAnsi="Times New Roman" w:cs="Times New Roman"/>
          <w:sz w:val="24"/>
        </w:rPr>
        <w:tab/>
      </w:r>
      <w:r w:rsidR="00CE6332">
        <w:rPr>
          <w:rFonts w:ascii="Times New Roman" w:hAnsi="Times New Roman" w:cs="Times New Roman"/>
          <w:sz w:val="24"/>
        </w:rPr>
        <w:tab/>
        <w:t>Pág. 12</w:t>
      </w:r>
    </w:p>
    <w:p w:rsidR="00F735E6" w:rsidRPr="00681D63" w:rsidRDefault="00F735E6" w:rsidP="00BC5ED0">
      <w:pPr>
        <w:pStyle w:val="Prrafodelista"/>
        <w:numPr>
          <w:ilvl w:val="0"/>
          <w:numId w:val="3"/>
        </w:numPr>
        <w:spacing w:line="360" w:lineRule="auto"/>
        <w:rPr>
          <w:rFonts w:ascii="Times New Roman" w:hAnsi="Times New Roman" w:cs="Times New Roman"/>
          <w:sz w:val="24"/>
        </w:rPr>
      </w:pPr>
      <w:r w:rsidRPr="00681D63">
        <w:rPr>
          <w:rFonts w:ascii="Times New Roman" w:hAnsi="Times New Roman" w:cs="Times New Roman"/>
          <w:sz w:val="24"/>
        </w:rPr>
        <w:t>Anexos</w:t>
      </w:r>
      <w:r w:rsidR="001D22C7">
        <w:rPr>
          <w:rFonts w:ascii="Times New Roman" w:hAnsi="Times New Roman" w:cs="Times New Roman"/>
          <w:sz w:val="24"/>
        </w:rPr>
        <w:tab/>
      </w:r>
    </w:p>
    <w:p w:rsidR="008468EE" w:rsidRPr="00681D63" w:rsidRDefault="008468EE" w:rsidP="00D70462">
      <w:pPr>
        <w:spacing w:line="360" w:lineRule="auto"/>
        <w:rPr>
          <w:rFonts w:ascii="Times New Roman" w:hAnsi="Times New Roman" w:cs="Times New Roman"/>
          <w:sz w:val="24"/>
        </w:rPr>
      </w:pPr>
    </w:p>
    <w:p w:rsidR="008468EE" w:rsidRPr="00681D63" w:rsidRDefault="008468EE" w:rsidP="00D70462">
      <w:pPr>
        <w:spacing w:line="360" w:lineRule="auto"/>
        <w:rPr>
          <w:rFonts w:ascii="Times New Roman" w:hAnsi="Times New Roman" w:cs="Times New Roman"/>
          <w:sz w:val="24"/>
        </w:rPr>
      </w:pPr>
      <w:r w:rsidRPr="00681D63">
        <w:rPr>
          <w:rFonts w:ascii="Times New Roman" w:hAnsi="Times New Roman" w:cs="Times New Roman"/>
          <w:sz w:val="24"/>
        </w:rPr>
        <w:br w:type="page"/>
      </w:r>
    </w:p>
    <w:p w:rsidR="00CB4119" w:rsidRPr="00681D63" w:rsidRDefault="008468EE" w:rsidP="00281D54">
      <w:pPr>
        <w:spacing w:line="360" w:lineRule="auto"/>
        <w:ind w:firstLine="567"/>
        <w:rPr>
          <w:rFonts w:ascii="Times New Roman" w:hAnsi="Times New Roman" w:cs="Times New Roman"/>
          <w:b/>
          <w:sz w:val="28"/>
        </w:rPr>
      </w:pPr>
      <w:r w:rsidRPr="00681D63">
        <w:rPr>
          <w:rFonts w:ascii="Times New Roman" w:hAnsi="Times New Roman" w:cs="Times New Roman"/>
          <w:b/>
          <w:sz w:val="28"/>
        </w:rPr>
        <w:lastRenderedPageBreak/>
        <w:t>Introducción:</w:t>
      </w:r>
    </w:p>
    <w:p w:rsidR="00A41286" w:rsidRPr="00681D63" w:rsidRDefault="00A41286" w:rsidP="00281D54">
      <w:pPr>
        <w:spacing w:line="360" w:lineRule="auto"/>
        <w:ind w:firstLine="567"/>
        <w:rPr>
          <w:rFonts w:ascii="Times New Roman" w:hAnsi="Times New Roman" w:cs="Times New Roman"/>
          <w:sz w:val="24"/>
        </w:rPr>
      </w:pPr>
      <w:r w:rsidRPr="00681D63">
        <w:rPr>
          <w:rFonts w:ascii="Times New Roman" w:hAnsi="Times New Roman" w:cs="Times New Roman"/>
          <w:sz w:val="24"/>
        </w:rPr>
        <w:t>Trataremos sobre la implementación de Aros Magnéticos, su importancia, beneficios y el efecto que trae esta tecnología a la sociedad</w:t>
      </w:r>
      <w:r w:rsidR="004A2C1F" w:rsidRPr="00681D63">
        <w:rPr>
          <w:rFonts w:ascii="Times New Roman" w:hAnsi="Times New Roman" w:cs="Times New Roman"/>
          <w:sz w:val="24"/>
        </w:rPr>
        <w:t>. Se ha</w:t>
      </w:r>
      <w:r w:rsidRPr="00681D63">
        <w:rPr>
          <w:rFonts w:ascii="Times New Roman" w:hAnsi="Times New Roman" w:cs="Times New Roman"/>
          <w:sz w:val="24"/>
        </w:rPr>
        <w:t xml:space="preserve">rá </w:t>
      </w:r>
      <w:r w:rsidR="00353444" w:rsidRPr="00681D63">
        <w:rPr>
          <w:rFonts w:ascii="Times New Roman" w:hAnsi="Times New Roman" w:cs="Times New Roman"/>
          <w:sz w:val="24"/>
        </w:rPr>
        <w:t>mayor hincapié a lo último mencionado, ya que la misma sociedad será la primera en relacionarse con este beneficio tecnológico (o tal vez no tan beneficioso).</w:t>
      </w:r>
    </w:p>
    <w:p w:rsidR="00353444" w:rsidRPr="00681D63" w:rsidRDefault="00353444" w:rsidP="00281D54">
      <w:pPr>
        <w:spacing w:line="360" w:lineRule="auto"/>
        <w:ind w:firstLine="567"/>
        <w:rPr>
          <w:rFonts w:ascii="Times New Roman" w:hAnsi="Times New Roman" w:cs="Times New Roman"/>
          <w:sz w:val="24"/>
        </w:rPr>
      </w:pPr>
      <w:r w:rsidRPr="00681D63">
        <w:rPr>
          <w:rFonts w:ascii="Times New Roman" w:hAnsi="Times New Roman" w:cs="Times New Roman"/>
          <w:sz w:val="24"/>
        </w:rPr>
        <w:t xml:space="preserve">Siendo breves, el Aro Magnético consta de un dispositivo amplificador de audio que en su salida, en lugar de tener un parlante tendrá </w:t>
      </w:r>
      <w:r w:rsidR="00171F5E" w:rsidRPr="00681D63">
        <w:rPr>
          <w:rFonts w:ascii="Times New Roman" w:hAnsi="Times New Roman" w:cs="Times New Roman"/>
          <w:sz w:val="24"/>
        </w:rPr>
        <w:t>un cable que rodeará un área en específico.</w:t>
      </w:r>
    </w:p>
    <w:p w:rsidR="004A2C1F" w:rsidRPr="00681D63" w:rsidRDefault="00171F5E" w:rsidP="00281D54">
      <w:pPr>
        <w:spacing w:line="360" w:lineRule="auto"/>
        <w:ind w:firstLine="567"/>
        <w:rPr>
          <w:rFonts w:ascii="Times New Roman" w:hAnsi="Times New Roman" w:cs="Times New Roman"/>
          <w:sz w:val="24"/>
        </w:rPr>
      </w:pPr>
      <w:r w:rsidRPr="00681D63">
        <w:rPr>
          <w:rFonts w:ascii="Times New Roman" w:hAnsi="Times New Roman" w:cs="Times New Roman"/>
          <w:sz w:val="24"/>
        </w:rPr>
        <w:t>Aquél sitio que tenga implementado el Aro Magnético gracias a una propiedad física, teniendo un implante auditivo, se obtiene el audio que quiere que escuche la persona con Hipoacusia.</w:t>
      </w:r>
    </w:p>
    <w:p w:rsidR="004A2C1F" w:rsidRPr="00681D63" w:rsidRDefault="00D70462" w:rsidP="00281D54">
      <w:pPr>
        <w:spacing w:line="360" w:lineRule="auto"/>
        <w:ind w:firstLine="567"/>
        <w:rPr>
          <w:rFonts w:ascii="Times New Roman" w:hAnsi="Times New Roman" w:cs="Times New Roman"/>
          <w:sz w:val="24"/>
        </w:rPr>
      </w:pPr>
      <w:r w:rsidRPr="00681D63">
        <w:rPr>
          <w:rFonts w:ascii="Times New Roman" w:hAnsi="Times New Roman" w:cs="Times New Roman"/>
          <w:sz w:val="24"/>
        </w:rPr>
        <w:t>Me interesa este tema porque ya lo he estudiado con anterioridad en mi último año de secundaria y me gusta que algo que me apasiona (Electrónica), se mezcle con temáticas sociales con el propósito de ayudar a otros o traer beneficios.</w:t>
      </w: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D70462" w:rsidRPr="00681D63" w:rsidRDefault="00D70462" w:rsidP="00281D54">
      <w:pPr>
        <w:spacing w:line="360" w:lineRule="auto"/>
        <w:ind w:firstLine="567"/>
        <w:rPr>
          <w:rFonts w:ascii="Times New Roman" w:hAnsi="Times New Roman" w:cs="Times New Roman"/>
          <w:sz w:val="24"/>
        </w:rPr>
      </w:pPr>
    </w:p>
    <w:p w:rsidR="004A2C1F" w:rsidRPr="00681D63" w:rsidRDefault="004A2C1F" w:rsidP="00281D54">
      <w:pPr>
        <w:spacing w:line="360" w:lineRule="auto"/>
        <w:ind w:firstLine="567"/>
        <w:rPr>
          <w:rFonts w:ascii="Times New Roman" w:hAnsi="Times New Roman" w:cs="Times New Roman"/>
          <w:b/>
          <w:sz w:val="28"/>
        </w:rPr>
      </w:pPr>
      <w:r w:rsidRPr="00681D63">
        <w:rPr>
          <w:rFonts w:ascii="Times New Roman" w:hAnsi="Times New Roman" w:cs="Times New Roman"/>
          <w:b/>
          <w:sz w:val="28"/>
        </w:rPr>
        <w:lastRenderedPageBreak/>
        <w:t>Capítulo 1</w:t>
      </w:r>
    </w:p>
    <w:p w:rsidR="004A2C1F" w:rsidRPr="00054AFE" w:rsidRDefault="004A2C1F" w:rsidP="00281D54">
      <w:pPr>
        <w:spacing w:line="360" w:lineRule="auto"/>
        <w:ind w:firstLine="567"/>
        <w:rPr>
          <w:rFonts w:ascii="Times New Roman" w:hAnsi="Times New Roman" w:cs="Times New Roman"/>
          <w:b/>
          <w:sz w:val="26"/>
          <w:szCs w:val="26"/>
        </w:rPr>
      </w:pPr>
      <w:r w:rsidRPr="00054AFE">
        <w:rPr>
          <w:rFonts w:ascii="Times New Roman" w:hAnsi="Times New Roman" w:cs="Times New Roman"/>
          <w:b/>
          <w:sz w:val="26"/>
          <w:szCs w:val="26"/>
        </w:rPr>
        <w:t>El Aro Magnético y la Sociedad</w:t>
      </w:r>
    </w:p>
    <w:p w:rsidR="00C92889" w:rsidRPr="00681D63" w:rsidRDefault="00C92889" w:rsidP="00281D54">
      <w:pPr>
        <w:spacing w:line="360" w:lineRule="auto"/>
        <w:ind w:firstLine="567"/>
        <w:rPr>
          <w:rFonts w:ascii="Times New Roman" w:hAnsi="Times New Roman" w:cs="Times New Roman"/>
          <w:sz w:val="24"/>
        </w:rPr>
      </w:pPr>
      <w:r w:rsidRPr="00681D63">
        <w:rPr>
          <w:rFonts w:ascii="Times New Roman" w:hAnsi="Times New Roman" w:cs="Times New Roman"/>
          <w:sz w:val="24"/>
        </w:rPr>
        <w:t>En el mundo, una de las tantas discapaci</w:t>
      </w:r>
      <w:r w:rsidR="008B7A0B" w:rsidRPr="00681D63">
        <w:rPr>
          <w:rFonts w:ascii="Times New Roman" w:hAnsi="Times New Roman" w:cs="Times New Roman"/>
          <w:sz w:val="24"/>
        </w:rPr>
        <w:t>dades conocidas en nuestra</w:t>
      </w:r>
      <w:r w:rsidRPr="00681D63">
        <w:rPr>
          <w:rFonts w:ascii="Times New Roman" w:hAnsi="Times New Roman" w:cs="Times New Roman"/>
          <w:sz w:val="24"/>
        </w:rPr>
        <w:t xml:space="preserve"> sociedad es la Hipoacusia. Pero ¿qué es la Hipoacusia? La hipoacusia se tra</w:t>
      </w:r>
      <w:r w:rsidR="00555E36" w:rsidRPr="00681D63">
        <w:rPr>
          <w:rFonts w:ascii="Times New Roman" w:hAnsi="Times New Roman" w:cs="Times New Roman"/>
          <w:sz w:val="24"/>
        </w:rPr>
        <w:t>ta de una discapacidad que puede afectar  “un poco” o en su totalidad la capacidad auditiva</w:t>
      </w:r>
      <w:r w:rsidR="008B7A0B" w:rsidRPr="00681D63">
        <w:rPr>
          <w:rFonts w:ascii="Times New Roman" w:hAnsi="Times New Roman" w:cs="Times New Roman"/>
          <w:sz w:val="24"/>
        </w:rPr>
        <w:t xml:space="preserve"> de las personas.</w:t>
      </w:r>
    </w:p>
    <w:p w:rsidR="00801745" w:rsidRPr="00681D63" w:rsidRDefault="00801745" w:rsidP="00281D54">
      <w:pPr>
        <w:spacing w:line="360" w:lineRule="auto"/>
        <w:ind w:firstLine="567"/>
        <w:rPr>
          <w:rFonts w:ascii="Times New Roman" w:hAnsi="Times New Roman" w:cs="Times New Roman"/>
          <w:sz w:val="24"/>
        </w:rPr>
      </w:pPr>
      <w:r w:rsidRPr="00681D63">
        <w:rPr>
          <w:rFonts w:ascii="Times New Roman" w:hAnsi="Times New Roman" w:cs="Times New Roman"/>
          <w:sz w:val="24"/>
        </w:rPr>
        <w:t>Una forma de ayudar a las personas con Hipoacusia, es que obtengan algún audífono especial. O en otros casos</w:t>
      </w:r>
      <w:r w:rsidR="009C597D" w:rsidRPr="00681D63">
        <w:rPr>
          <w:rFonts w:ascii="Times New Roman" w:hAnsi="Times New Roman" w:cs="Times New Roman"/>
          <w:sz w:val="24"/>
        </w:rPr>
        <w:t xml:space="preserve"> que usen</w:t>
      </w:r>
      <w:r w:rsidRPr="00681D63">
        <w:rPr>
          <w:rFonts w:ascii="Times New Roman" w:hAnsi="Times New Roman" w:cs="Times New Roman"/>
          <w:sz w:val="24"/>
        </w:rPr>
        <w:t xml:space="preserve"> implantes cocleares</w:t>
      </w:r>
      <w:r w:rsidR="009C597D" w:rsidRPr="00681D63">
        <w:rPr>
          <w:rFonts w:ascii="Times New Roman" w:hAnsi="Times New Roman" w:cs="Times New Roman"/>
          <w:sz w:val="24"/>
        </w:rPr>
        <w:t xml:space="preserve">. Este último nos es de gran ayuda para que puedan aprovechar la tecnología del </w:t>
      </w:r>
      <w:r w:rsidR="009C597D" w:rsidRPr="00681D63">
        <w:rPr>
          <w:rFonts w:ascii="Times New Roman" w:hAnsi="Times New Roman" w:cs="Times New Roman"/>
          <w:b/>
          <w:sz w:val="24"/>
        </w:rPr>
        <w:t>Aro Magnético</w:t>
      </w:r>
      <w:r w:rsidR="009C597D" w:rsidRPr="00681D63">
        <w:rPr>
          <w:rFonts w:ascii="Times New Roman" w:hAnsi="Times New Roman" w:cs="Times New Roman"/>
          <w:sz w:val="24"/>
        </w:rPr>
        <w:t>.</w:t>
      </w:r>
    </w:p>
    <w:p w:rsidR="008B7A0B" w:rsidRPr="00681D63" w:rsidRDefault="008B7A0B" w:rsidP="00281D54">
      <w:pPr>
        <w:spacing w:line="360" w:lineRule="auto"/>
        <w:ind w:firstLine="567"/>
        <w:rPr>
          <w:rFonts w:ascii="Times New Roman" w:hAnsi="Times New Roman" w:cs="Times New Roman"/>
          <w:sz w:val="24"/>
        </w:rPr>
      </w:pPr>
    </w:p>
    <w:p w:rsidR="0078415C" w:rsidRPr="00223C04" w:rsidRDefault="0078415C" w:rsidP="00281D54">
      <w:pPr>
        <w:spacing w:line="360" w:lineRule="auto"/>
        <w:ind w:firstLine="567"/>
        <w:rPr>
          <w:rFonts w:ascii="Times New Roman" w:hAnsi="Times New Roman" w:cs="Times New Roman"/>
          <w:b/>
          <w:sz w:val="26"/>
          <w:szCs w:val="26"/>
        </w:rPr>
      </w:pPr>
      <w:r w:rsidRPr="00223C04">
        <w:rPr>
          <w:rFonts w:ascii="Times New Roman" w:hAnsi="Times New Roman" w:cs="Times New Roman"/>
          <w:b/>
          <w:sz w:val="26"/>
          <w:szCs w:val="26"/>
        </w:rPr>
        <w:t>1.1 ¿Qué es el Aro Magnético?</w:t>
      </w:r>
    </w:p>
    <w:p w:rsidR="004D33CA" w:rsidRPr="00681D63" w:rsidRDefault="006A08C1" w:rsidP="00281D54">
      <w:pPr>
        <w:spacing w:line="360" w:lineRule="auto"/>
        <w:ind w:firstLine="567"/>
        <w:rPr>
          <w:rFonts w:ascii="Times New Roman" w:hAnsi="Times New Roman" w:cs="Times New Roman"/>
          <w:sz w:val="24"/>
        </w:rPr>
      </w:pPr>
      <w:r w:rsidRPr="00681D63">
        <w:rPr>
          <w:rFonts w:ascii="Times New Roman" w:hAnsi="Times New Roman" w:cs="Times New Roman"/>
          <w:sz w:val="24"/>
        </w:rPr>
        <w:t>No hace poco la Electrónica (una de tantas áreas que entran en la Ingeniería) se ha dedicado a resolver las problemáticas de la sociedad, aunque a veces no se las considere un problema</w:t>
      </w:r>
      <w:r w:rsidR="00390C3B">
        <w:rPr>
          <w:rFonts w:ascii="Times New Roman" w:hAnsi="Times New Roman" w:cs="Times New Roman"/>
          <w:sz w:val="24"/>
        </w:rPr>
        <w:t>.</w:t>
      </w:r>
      <w:r w:rsidR="004D33CA" w:rsidRPr="00681D63">
        <w:rPr>
          <w:rFonts w:ascii="Times New Roman" w:hAnsi="Times New Roman" w:cs="Times New Roman"/>
          <w:sz w:val="24"/>
        </w:rPr>
        <w:t xml:space="preserve"> </w:t>
      </w:r>
      <w:r w:rsidR="005D76C0" w:rsidRPr="00EA772E">
        <w:rPr>
          <w:rFonts w:ascii="Times New Roman" w:hAnsi="Times New Roman" w:cs="Times New Roman"/>
          <w:sz w:val="24"/>
        </w:rPr>
        <w:t>“</w:t>
      </w:r>
      <w:r w:rsidR="004D33CA" w:rsidRPr="00EA772E">
        <w:rPr>
          <w:rFonts w:ascii="Times New Roman" w:hAnsi="Times New Roman" w:cs="Times New Roman"/>
          <w:sz w:val="24"/>
        </w:rPr>
        <w:t>Cada etapa de la evolución tecnológica de la humanidad ha estado interrelacionada estrechamente con grandes cambios en otros aspectos de la vida humana</w:t>
      </w:r>
      <w:r w:rsidR="00EA772E" w:rsidRPr="00EA772E">
        <w:rPr>
          <w:rFonts w:ascii="Times New Roman" w:hAnsi="Times New Roman" w:cs="Times New Roman"/>
          <w:sz w:val="24"/>
        </w:rPr>
        <w:t>”</w:t>
      </w:r>
      <w:r w:rsidR="004D33CA" w:rsidRPr="00681D63">
        <w:rPr>
          <w:rFonts w:ascii="Times New Roman" w:hAnsi="Times New Roman" w:cs="Times New Roman"/>
          <w:sz w:val="24"/>
        </w:rPr>
        <w:t xml:space="preserve"> (Buch y Solivérez, 2011</w:t>
      </w:r>
      <w:r w:rsidR="00EA772E">
        <w:rPr>
          <w:rFonts w:ascii="Times New Roman" w:hAnsi="Times New Roman" w:cs="Times New Roman"/>
          <w:sz w:val="24"/>
        </w:rPr>
        <w:t>, p. 31</w:t>
      </w:r>
      <w:r w:rsidR="004D33CA" w:rsidRPr="00681D63">
        <w:rPr>
          <w:rFonts w:ascii="Times New Roman" w:hAnsi="Times New Roman" w:cs="Times New Roman"/>
          <w:sz w:val="24"/>
        </w:rPr>
        <w:t>).</w:t>
      </w:r>
    </w:p>
    <w:p w:rsidR="00D00DF9" w:rsidRDefault="00D00DF9" w:rsidP="00281D54">
      <w:pPr>
        <w:spacing w:line="360" w:lineRule="auto"/>
        <w:ind w:firstLine="567"/>
        <w:rPr>
          <w:rFonts w:ascii="Times New Roman" w:hAnsi="Times New Roman" w:cs="Times New Roman"/>
          <w:sz w:val="24"/>
        </w:rPr>
      </w:pPr>
    </w:p>
    <w:p w:rsidR="00D00DF9" w:rsidRPr="00D00DF9" w:rsidRDefault="00390C3B" w:rsidP="00281D54">
      <w:pPr>
        <w:spacing w:line="360" w:lineRule="auto"/>
        <w:ind w:firstLine="567"/>
        <w:rPr>
          <w:rStyle w:val="A0"/>
          <w:rFonts w:ascii="Times New Roman" w:hAnsi="Times New Roman" w:cs="Times New Roman"/>
          <w:noProof/>
          <w:color w:val="auto"/>
          <w:sz w:val="44"/>
          <w:szCs w:val="44"/>
          <w:lang w:eastAsia="es-AR"/>
        </w:rPr>
      </w:pPr>
      <w:r>
        <w:rPr>
          <w:rFonts w:ascii="Times New Roman" w:hAnsi="Times New Roman" w:cs="Times New Roman"/>
          <w:sz w:val="24"/>
        </w:rPr>
        <w:t>De</w:t>
      </w:r>
      <w:r w:rsidR="004D33CA" w:rsidRPr="00681D63">
        <w:rPr>
          <w:rFonts w:ascii="Times New Roman" w:hAnsi="Times New Roman" w:cs="Times New Roman"/>
          <w:sz w:val="24"/>
        </w:rPr>
        <w:t xml:space="preserve"> </w:t>
      </w:r>
      <w:r w:rsidR="002A69FC" w:rsidRPr="00681D63">
        <w:rPr>
          <w:rFonts w:ascii="Times New Roman" w:hAnsi="Times New Roman" w:cs="Times New Roman"/>
          <w:sz w:val="24"/>
        </w:rPr>
        <w:t xml:space="preserve">las </w:t>
      </w:r>
      <w:r w:rsidR="004D33CA" w:rsidRPr="00681D63">
        <w:rPr>
          <w:rFonts w:ascii="Times New Roman" w:hAnsi="Times New Roman" w:cs="Times New Roman"/>
          <w:sz w:val="24"/>
        </w:rPr>
        <w:t>tantas tecnologías, se ha presentado una en especial y es</w:t>
      </w:r>
      <w:r>
        <w:rPr>
          <w:rFonts w:ascii="Times New Roman" w:hAnsi="Times New Roman" w:cs="Times New Roman"/>
          <w:sz w:val="24"/>
        </w:rPr>
        <w:t>e</w:t>
      </w:r>
      <w:r w:rsidR="004D33CA" w:rsidRPr="00681D63">
        <w:rPr>
          <w:rFonts w:ascii="Times New Roman" w:hAnsi="Times New Roman" w:cs="Times New Roman"/>
          <w:sz w:val="24"/>
        </w:rPr>
        <w:t xml:space="preserve"> es el Aro Magnético. Se trata de un lazo magnético</w:t>
      </w:r>
      <w:r w:rsidR="00151C24" w:rsidRPr="00681D63">
        <w:rPr>
          <w:rFonts w:ascii="Times New Roman" w:hAnsi="Times New Roman" w:cs="Times New Roman"/>
          <w:sz w:val="24"/>
        </w:rPr>
        <w:t xml:space="preserve"> en la cual una persona con hipoacusia pueda escuchar audios a través de un implante coclear con modo “T” o Teléfono (como si fuera una radio, por ejemplo). Este dispositivo utiliza básicamente un amplificador de audio sencillo de armar</w:t>
      </w:r>
      <w:r w:rsidR="0040249A" w:rsidRPr="00681D63">
        <w:rPr>
          <w:rFonts w:ascii="Times New Roman" w:hAnsi="Times New Roman" w:cs="Times New Roman"/>
          <w:sz w:val="24"/>
        </w:rPr>
        <w:t xml:space="preserve"> utilizando pocos transistores, amplificador operacional, resistores y capacitores. Pero</w:t>
      </w:r>
      <w:r w:rsidR="0040249A" w:rsidRPr="003C3EB0">
        <w:rPr>
          <w:rFonts w:ascii="Times New Roman" w:hAnsi="Times New Roman" w:cs="Times New Roman"/>
          <w:sz w:val="24"/>
        </w:rPr>
        <w:t>, ¿Cómo se hace para que un hipoacúsico pueda escuchar ese audio?</w:t>
      </w:r>
      <w:r w:rsidR="0040249A" w:rsidRPr="00681D63">
        <w:rPr>
          <w:rFonts w:ascii="Times New Roman" w:hAnsi="Times New Roman" w:cs="Times New Roman"/>
          <w:sz w:val="24"/>
        </w:rPr>
        <w:t xml:space="preserve"> Reemplazando el típico parlante por un </w:t>
      </w:r>
      <w:r w:rsidR="0040249A" w:rsidRPr="003C3EB0">
        <w:rPr>
          <w:rFonts w:ascii="Times New Roman" w:hAnsi="Times New Roman" w:cs="Times New Roman"/>
          <w:b/>
          <w:sz w:val="24"/>
        </w:rPr>
        <w:t>cable</w:t>
      </w:r>
      <w:r w:rsidR="0040249A" w:rsidRPr="00681D63">
        <w:rPr>
          <w:rFonts w:ascii="Times New Roman" w:hAnsi="Times New Roman" w:cs="Times New Roman"/>
          <w:sz w:val="24"/>
        </w:rPr>
        <w:t xml:space="preserve">, cubriendo un área específico, se produce una propiedad física llamada </w:t>
      </w:r>
      <w:r w:rsidR="0040249A" w:rsidRPr="003C3EB0">
        <w:rPr>
          <w:rFonts w:ascii="Times New Roman" w:hAnsi="Times New Roman" w:cs="Times New Roman"/>
          <w:b/>
          <w:sz w:val="24"/>
        </w:rPr>
        <w:t>Inducción Magnética</w:t>
      </w:r>
      <w:r w:rsidR="0040249A" w:rsidRPr="00681D63">
        <w:rPr>
          <w:rFonts w:ascii="Times New Roman" w:hAnsi="Times New Roman" w:cs="Times New Roman"/>
          <w:sz w:val="24"/>
        </w:rPr>
        <w:t>. De esta forma se puede transmitir una señal eléctrica (audio) hacia el implante coclear que actúa como receptor.</w:t>
      </w:r>
      <w:r w:rsidR="00D00DF9" w:rsidRPr="00D00DF9">
        <w:rPr>
          <w:rFonts w:ascii="Times New Roman" w:hAnsi="Times New Roman" w:cs="Times New Roman"/>
          <w:noProof/>
          <w:sz w:val="44"/>
          <w:szCs w:val="44"/>
          <w:lang w:eastAsia="es-AR"/>
        </w:rPr>
        <w:t xml:space="preserve"> </w:t>
      </w:r>
    </w:p>
    <w:p w:rsidR="00CE6332" w:rsidRDefault="00CE6332" w:rsidP="00281D54">
      <w:pPr>
        <w:spacing w:line="360" w:lineRule="auto"/>
        <w:ind w:firstLine="567"/>
        <w:rPr>
          <w:rStyle w:val="A0"/>
          <w:rFonts w:ascii="Times New Roman" w:hAnsi="Times New Roman" w:cs="Times New Roman"/>
          <w:sz w:val="24"/>
          <w:szCs w:val="22"/>
        </w:rPr>
      </w:pPr>
    </w:p>
    <w:p w:rsidR="00CE6332" w:rsidRDefault="00CE6332" w:rsidP="00281D54">
      <w:pPr>
        <w:spacing w:line="360" w:lineRule="auto"/>
        <w:ind w:firstLine="567"/>
        <w:rPr>
          <w:rStyle w:val="A0"/>
          <w:rFonts w:ascii="Times New Roman" w:hAnsi="Times New Roman" w:cs="Times New Roman"/>
          <w:sz w:val="24"/>
          <w:szCs w:val="22"/>
        </w:rPr>
      </w:pPr>
    </w:p>
    <w:p w:rsidR="00D00DF9" w:rsidRDefault="00C94DB2" w:rsidP="00281D54">
      <w:pPr>
        <w:spacing w:line="360" w:lineRule="auto"/>
        <w:ind w:firstLine="567"/>
        <w:rPr>
          <w:rStyle w:val="A0"/>
          <w:rFonts w:ascii="Times New Roman" w:hAnsi="Times New Roman" w:cs="Times New Roman"/>
          <w:sz w:val="24"/>
          <w:szCs w:val="22"/>
        </w:rPr>
      </w:pPr>
      <w:r>
        <w:rPr>
          <w:noProof/>
          <w:lang w:eastAsia="es-AR"/>
        </w:rPr>
        <w:lastRenderedPageBreak/>
        <mc:AlternateContent>
          <mc:Choice Requires="wps">
            <w:drawing>
              <wp:anchor distT="0" distB="0" distL="114300" distR="114300" simplePos="0" relativeHeight="251661312" behindDoc="0" locked="0" layoutInCell="1" allowOverlap="1" wp14:anchorId="1B183476" wp14:editId="0AA155C8">
                <wp:simplePos x="0" y="0"/>
                <wp:positionH relativeFrom="column">
                  <wp:posOffset>628650</wp:posOffset>
                </wp:positionH>
                <wp:positionV relativeFrom="paragraph">
                  <wp:posOffset>2962910</wp:posOffset>
                </wp:positionV>
                <wp:extent cx="4625340" cy="635"/>
                <wp:effectExtent l="0" t="0" r="0" b="0"/>
                <wp:wrapNone/>
                <wp:docPr id="8" name="8 Cuadro de texto"/>
                <wp:cNvGraphicFramePr/>
                <a:graphic xmlns:a="http://schemas.openxmlformats.org/drawingml/2006/main">
                  <a:graphicData uri="http://schemas.microsoft.com/office/word/2010/wordprocessingShape">
                    <wps:wsp>
                      <wps:cNvSpPr txBox="1"/>
                      <wps:spPr>
                        <a:xfrm>
                          <a:off x="0" y="0"/>
                          <a:ext cx="4625340" cy="635"/>
                        </a:xfrm>
                        <a:prstGeom prst="rect">
                          <a:avLst/>
                        </a:prstGeom>
                        <a:solidFill>
                          <a:prstClr val="white"/>
                        </a:solidFill>
                        <a:ln>
                          <a:noFill/>
                        </a:ln>
                        <a:effectLst/>
                      </wps:spPr>
                      <wps:txbx>
                        <w:txbxContent>
                          <w:p w:rsidR="00C94DB2" w:rsidRPr="00C957FB" w:rsidRDefault="00C94DB2" w:rsidP="00CE6332">
                            <w:pPr>
                              <w:pStyle w:val="Epgrafe"/>
                              <w:jc w:val="center"/>
                              <w:rPr>
                                <w:rFonts w:ascii="Times New Roman" w:hAnsi="Times New Roman" w:cs="Times New Roman"/>
                                <w:noProof/>
                                <w:sz w:val="44"/>
                                <w:szCs w:val="44"/>
                              </w:rPr>
                            </w:pPr>
                            <w:r>
                              <w:t xml:space="preserve">Fuente: </w:t>
                            </w:r>
                            <w:r w:rsidR="00CE6332" w:rsidRPr="00CE6332">
                              <w:t>http://tsagiescomunicacionytecnologia.blogspot.com.ar/2012/11/tecnologia-y-discapacidad.html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8 Cuadro de texto" o:spid="_x0000_s1026" type="#_x0000_t202" style="position:absolute;left:0;text-align:left;margin-left:49.5pt;margin-top:233.3pt;width:364.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" stroked="f">
                <v:textbox style="mso-fit-shape-to-text:t" inset="0,0,0,0">
                  <w:txbxContent>
                    <w:p w:rsidR="00C94DB2" w:rsidRPr="00C957FB" w:rsidRDefault="00C94DB2" w:rsidP="00CE6332">
                      <w:pPr>
                        <w:pStyle w:val="Epgrafe"/>
                        <w:jc w:val="center"/>
                        <w:rPr>
                          <w:rFonts w:ascii="Times New Roman" w:hAnsi="Times New Roman" w:cs="Times New Roman"/>
                          <w:noProof/>
                          <w:sz w:val="44"/>
                          <w:szCs w:val="44"/>
                        </w:rPr>
                      </w:pPr>
                      <w:r>
                        <w:t xml:space="preserve">Fuente: </w:t>
                      </w:r>
                      <w:r w:rsidR="00CE6332" w:rsidRPr="00CE6332">
                        <w:t>http://tsagiescomunicacionytecnologia.blogspot.com.ar/2012/11/tecnologia-y-discapacidad.html</w:t>
                      </w:r>
                    </w:p>
                  </w:txbxContent>
                </v:textbox>
              </v:shape>
            </w:pict>
          </mc:Fallback>
        </mc:AlternateContent>
      </w:r>
      <w:r w:rsidR="00D00DF9">
        <w:rPr>
          <w:rFonts w:ascii="Times New Roman" w:hAnsi="Times New Roman" w:cs="Times New Roman"/>
          <w:noProof/>
          <w:sz w:val="44"/>
          <w:szCs w:val="44"/>
          <w:lang w:eastAsia="es-AR"/>
        </w:rPr>
        <w:drawing>
          <wp:anchor distT="0" distB="0" distL="114300" distR="114300" simplePos="0" relativeHeight="251658240" behindDoc="0" locked="0" layoutInCell="1" allowOverlap="1" wp14:anchorId="6188F5FC" wp14:editId="5E51BE3B">
            <wp:simplePos x="0" y="0"/>
            <wp:positionH relativeFrom="column">
              <wp:posOffset>628650</wp:posOffset>
            </wp:positionH>
            <wp:positionV relativeFrom="paragraph">
              <wp:posOffset>-50165</wp:posOffset>
            </wp:positionV>
            <wp:extent cx="4625340" cy="2955925"/>
            <wp:effectExtent l="0" t="0" r="3810" b="0"/>
            <wp:wrapTopAndBottom/>
            <wp:docPr id="3" name="Imagen 3" descr="C:\Users\Javier\Google Drive\Portfolio\Imagenes\buble-magnetico-contenid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vier\Google Drive\Portfolio\Imagenes\buble-magnetico-contenido.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5340" cy="2955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E6332" w:rsidRDefault="00CE6332" w:rsidP="00281D54">
      <w:pPr>
        <w:spacing w:line="360" w:lineRule="auto"/>
        <w:ind w:firstLine="567"/>
        <w:rPr>
          <w:rStyle w:val="A0"/>
          <w:rFonts w:ascii="Times New Roman" w:hAnsi="Times New Roman" w:cs="Times New Roman"/>
          <w:sz w:val="24"/>
          <w:szCs w:val="22"/>
        </w:rPr>
      </w:pPr>
    </w:p>
    <w:p w:rsidR="00EA772E" w:rsidRDefault="00EA772E" w:rsidP="00281D54">
      <w:pPr>
        <w:spacing w:line="360" w:lineRule="auto"/>
        <w:ind w:firstLine="567"/>
        <w:rPr>
          <w:rStyle w:val="A0"/>
          <w:rFonts w:ascii="Times New Roman" w:hAnsi="Times New Roman" w:cs="Times New Roman"/>
          <w:sz w:val="24"/>
          <w:szCs w:val="22"/>
        </w:rPr>
      </w:pPr>
      <w:r>
        <w:rPr>
          <w:rStyle w:val="A0"/>
          <w:rFonts w:ascii="Times New Roman" w:hAnsi="Times New Roman" w:cs="Times New Roman"/>
          <w:sz w:val="24"/>
          <w:szCs w:val="22"/>
        </w:rPr>
        <w:t>Gallardo (2011), mencionó que:</w:t>
      </w:r>
    </w:p>
    <w:p w:rsidR="00390C3B" w:rsidRDefault="00EA772E" w:rsidP="00281D54">
      <w:pPr>
        <w:spacing w:line="360" w:lineRule="auto"/>
        <w:ind w:left="567" w:right="567" w:firstLine="567"/>
        <w:rPr>
          <w:rStyle w:val="A0"/>
          <w:rFonts w:ascii="Times New Roman" w:hAnsi="Times New Roman" w:cs="Times New Roman"/>
          <w:sz w:val="24"/>
          <w:szCs w:val="22"/>
        </w:rPr>
      </w:pPr>
      <w:r>
        <w:rPr>
          <w:rStyle w:val="A0"/>
          <w:rFonts w:ascii="Times New Roman" w:hAnsi="Times New Roman" w:cs="Times New Roman"/>
          <w:sz w:val="24"/>
          <w:szCs w:val="22"/>
        </w:rPr>
        <w:t>…  se</w:t>
      </w:r>
      <w:r w:rsidR="00681D63" w:rsidRPr="00EA772E">
        <w:rPr>
          <w:rStyle w:val="A0"/>
          <w:rFonts w:ascii="Times New Roman" w:hAnsi="Times New Roman" w:cs="Times New Roman"/>
          <w:sz w:val="24"/>
          <w:szCs w:val="22"/>
        </w:rPr>
        <w:t xml:space="preserve"> destaca por la simplicidad de diseño, la calidad de sonido, el consumo de energía de bajo cos</w:t>
      </w:r>
      <w:r w:rsidR="00681D63" w:rsidRPr="00EA772E">
        <w:rPr>
          <w:rStyle w:val="A0"/>
          <w:rFonts w:ascii="Times New Roman" w:hAnsi="Times New Roman" w:cs="Times New Roman"/>
          <w:sz w:val="24"/>
          <w:szCs w:val="22"/>
        </w:rPr>
        <w:softHyphen/>
        <w:t>to y por contemplar las normas europeas para el diseño de los denominados, “Audio Fre</w:t>
      </w:r>
      <w:r w:rsidR="00681D63" w:rsidRPr="00EA772E">
        <w:rPr>
          <w:rStyle w:val="A0"/>
          <w:rFonts w:ascii="Times New Roman" w:hAnsi="Times New Roman" w:cs="Times New Roman"/>
          <w:sz w:val="24"/>
          <w:szCs w:val="22"/>
        </w:rPr>
        <w:softHyphen/>
        <w:t>quency Induction Loops”. En el país no exis</w:t>
      </w:r>
      <w:r w:rsidR="003C3EB0" w:rsidRPr="00EA772E">
        <w:rPr>
          <w:rStyle w:val="A0"/>
          <w:rFonts w:ascii="Times New Roman" w:hAnsi="Times New Roman" w:cs="Times New Roman"/>
          <w:sz w:val="24"/>
          <w:szCs w:val="22"/>
        </w:rPr>
        <w:t>ten aún, normativas al respecto</w:t>
      </w:r>
      <w:r>
        <w:rPr>
          <w:rStyle w:val="A0"/>
          <w:rFonts w:ascii="Times New Roman" w:hAnsi="Times New Roman" w:cs="Times New Roman"/>
          <w:sz w:val="24"/>
          <w:szCs w:val="22"/>
        </w:rPr>
        <w:t xml:space="preserve">. </w:t>
      </w:r>
      <w:r w:rsidR="003C3EB0" w:rsidRPr="00EA772E">
        <w:rPr>
          <w:rStyle w:val="A0"/>
          <w:rFonts w:ascii="Times New Roman" w:hAnsi="Times New Roman" w:cs="Times New Roman"/>
          <w:sz w:val="24"/>
          <w:szCs w:val="22"/>
        </w:rPr>
        <w:t>(</w:t>
      </w:r>
      <w:r>
        <w:rPr>
          <w:rStyle w:val="A0"/>
          <w:rFonts w:ascii="Times New Roman" w:hAnsi="Times New Roman" w:cs="Times New Roman"/>
          <w:sz w:val="24"/>
          <w:szCs w:val="22"/>
        </w:rPr>
        <w:t>p. 68</w:t>
      </w:r>
      <w:r w:rsidR="00681D63" w:rsidRPr="00EA772E">
        <w:rPr>
          <w:rStyle w:val="A0"/>
          <w:rFonts w:ascii="Times New Roman" w:hAnsi="Times New Roman" w:cs="Times New Roman"/>
          <w:sz w:val="24"/>
          <w:szCs w:val="22"/>
        </w:rPr>
        <w:t>).</w:t>
      </w:r>
    </w:p>
    <w:p w:rsidR="00281D54" w:rsidRDefault="00281D54" w:rsidP="00281D54">
      <w:pPr>
        <w:spacing w:line="360" w:lineRule="auto"/>
        <w:ind w:left="567" w:right="567" w:firstLine="567"/>
        <w:rPr>
          <w:rStyle w:val="A0"/>
          <w:rFonts w:ascii="Times New Roman" w:hAnsi="Times New Roman" w:cs="Times New Roman"/>
          <w:sz w:val="24"/>
          <w:szCs w:val="22"/>
        </w:rPr>
      </w:pPr>
    </w:p>
    <w:p w:rsidR="003C3EB0" w:rsidRPr="00223C04" w:rsidRDefault="00223C04" w:rsidP="00281D54">
      <w:pPr>
        <w:spacing w:line="360" w:lineRule="auto"/>
        <w:ind w:firstLine="567"/>
        <w:rPr>
          <w:rFonts w:ascii="Times New Roman" w:hAnsi="Times New Roman" w:cs="Times New Roman"/>
          <w:b/>
          <w:color w:val="000000"/>
          <w:sz w:val="26"/>
          <w:szCs w:val="26"/>
        </w:rPr>
      </w:pPr>
      <w:r w:rsidRPr="00223C04">
        <w:rPr>
          <w:rFonts w:ascii="Times New Roman" w:hAnsi="Times New Roman" w:cs="Times New Roman"/>
          <w:b/>
          <w:color w:val="000000"/>
          <w:sz w:val="26"/>
          <w:szCs w:val="26"/>
        </w:rPr>
        <w:t>1.2 Sociedad Conectada</w:t>
      </w:r>
    </w:p>
    <w:p w:rsidR="00223C04" w:rsidRDefault="00390C3B" w:rsidP="00281D54">
      <w:pPr>
        <w:spacing w:line="360" w:lineRule="auto"/>
        <w:ind w:firstLine="567"/>
        <w:rPr>
          <w:rFonts w:ascii="Times New Roman" w:hAnsi="Times New Roman" w:cs="Times New Roman"/>
          <w:color w:val="000000"/>
          <w:sz w:val="24"/>
        </w:rPr>
      </w:pPr>
      <w:r w:rsidRPr="008B2E3C">
        <w:rPr>
          <w:rFonts w:ascii="Times New Roman" w:hAnsi="Times New Roman" w:cs="Times New Roman"/>
          <w:color w:val="000000"/>
          <w:sz w:val="24"/>
        </w:rPr>
        <w:t xml:space="preserve">Un problema social es “una cosa que ya está dada”, objetiva y estable. Y, en realidad, ningún problema social existe como tal si no es porque “alguien” lo define como tal </w:t>
      </w:r>
      <w:r>
        <w:rPr>
          <w:rFonts w:ascii="Times New Roman" w:hAnsi="Times New Roman" w:cs="Times New Roman"/>
          <w:color w:val="000000"/>
          <w:sz w:val="24"/>
        </w:rPr>
        <w:t>(</w:t>
      </w:r>
      <w:r w:rsidR="008B2E3C">
        <w:rPr>
          <w:rFonts w:ascii="Times New Roman" w:hAnsi="Times New Roman" w:cs="Times New Roman"/>
          <w:color w:val="000000"/>
          <w:sz w:val="24"/>
        </w:rPr>
        <w:t>Kreimer</w:t>
      </w:r>
      <w:r>
        <w:rPr>
          <w:rFonts w:ascii="Times New Roman" w:hAnsi="Times New Roman" w:cs="Times New Roman"/>
          <w:color w:val="000000"/>
          <w:sz w:val="24"/>
        </w:rPr>
        <w:t>, 2009</w:t>
      </w:r>
      <w:r w:rsidR="008B2E3C">
        <w:rPr>
          <w:rFonts w:ascii="Times New Roman" w:hAnsi="Times New Roman" w:cs="Times New Roman"/>
          <w:color w:val="000000"/>
          <w:sz w:val="24"/>
        </w:rPr>
        <w:t>, p. 39</w:t>
      </w:r>
      <w:r>
        <w:rPr>
          <w:rFonts w:ascii="Times New Roman" w:hAnsi="Times New Roman" w:cs="Times New Roman"/>
          <w:color w:val="000000"/>
          <w:sz w:val="24"/>
        </w:rPr>
        <w:t xml:space="preserve">), y es el caso del Aro Magnético. </w:t>
      </w:r>
    </w:p>
    <w:p w:rsidR="00D76755" w:rsidRDefault="004B0D77" w:rsidP="00281D54">
      <w:pPr>
        <w:spacing w:line="360" w:lineRule="auto"/>
        <w:ind w:firstLine="567"/>
        <w:rPr>
          <w:rFonts w:ascii="Times New Roman" w:hAnsi="Times New Roman" w:cs="Times New Roman"/>
          <w:color w:val="000000"/>
          <w:sz w:val="24"/>
        </w:rPr>
      </w:pPr>
      <w:r>
        <w:rPr>
          <w:rFonts w:ascii="Times New Roman" w:hAnsi="Times New Roman" w:cs="Times New Roman"/>
          <w:color w:val="000000"/>
          <w:sz w:val="24"/>
        </w:rPr>
        <w:t>No es 100% necesario que un dispositivo electrónico ayude a un</w:t>
      </w:r>
      <w:r w:rsidR="0077388C">
        <w:rPr>
          <w:rFonts w:ascii="Times New Roman" w:hAnsi="Times New Roman" w:cs="Times New Roman"/>
          <w:color w:val="000000"/>
          <w:sz w:val="24"/>
        </w:rPr>
        <w:t xml:space="preserve">a persona con discapacidades auditivas ya que distintas soluciones pueden reemplazar esta opción científica: a) Aprender lenguaje de señas, b) ver series o películas con subtítulos, en el caso de usar equipos audiovisuales (televisor, computadora, cine, etc.), c) usar únicamente el implante coclear o audífonos (aunque la desventaja de esta es que </w:t>
      </w:r>
      <w:r w:rsidR="00F86517">
        <w:rPr>
          <w:rFonts w:ascii="Times New Roman" w:hAnsi="Times New Roman" w:cs="Times New Roman"/>
          <w:color w:val="000000"/>
          <w:sz w:val="24"/>
        </w:rPr>
        <w:t xml:space="preserve">pueden surgir interferencias con otras señales, </w:t>
      </w:r>
      <w:r w:rsidR="00F86517">
        <w:rPr>
          <w:rFonts w:ascii="Times New Roman" w:hAnsi="Times New Roman" w:cs="Times New Roman"/>
          <w:color w:val="000000"/>
          <w:sz w:val="24"/>
        </w:rPr>
        <w:lastRenderedPageBreak/>
        <w:t>consideradas en este caso como señales innecesarias o “basura”), d) o simplemente vivir y acostumbrarse con esta discapacidad. Esta última opción es la menos deseada y es por eso que se trata de dar una ayuda a este tipo de problemas sociales.</w:t>
      </w:r>
      <w:r w:rsidR="00BF55F3" w:rsidRPr="008B2E3C">
        <w:rPr>
          <w:rFonts w:ascii="Times New Roman" w:hAnsi="Times New Roman" w:cs="Times New Roman"/>
          <w:color w:val="000000"/>
          <w:sz w:val="24"/>
        </w:rPr>
        <w:t xml:space="preserve"> En consecuencia, el tipo de decisiones que tomemos para abordar la cuestión dependerá directamente del modo en que la instituyamos como “problema”</w:t>
      </w:r>
      <w:r w:rsidR="008B2E3C">
        <w:rPr>
          <w:rFonts w:ascii="Times New Roman" w:hAnsi="Times New Roman" w:cs="Times New Roman"/>
          <w:color w:val="000000"/>
          <w:sz w:val="24"/>
        </w:rPr>
        <w:t>, (Kreimer</w:t>
      </w:r>
      <w:r w:rsidR="00BF55F3" w:rsidRPr="008B2E3C">
        <w:rPr>
          <w:rFonts w:ascii="Times New Roman" w:hAnsi="Times New Roman" w:cs="Times New Roman"/>
          <w:color w:val="000000"/>
          <w:sz w:val="24"/>
        </w:rPr>
        <w:t>, 2009</w:t>
      </w:r>
      <w:r w:rsidR="008B2E3C">
        <w:rPr>
          <w:rFonts w:ascii="Times New Roman" w:hAnsi="Times New Roman" w:cs="Times New Roman"/>
          <w:color w:val="000000"/>
          <w:sz w:val="24"/>
        </w:rPr>
        <w:t>, p. 39</w:t>
      </w:r>
      <w:r w:rsidR="00BF55F3" w:rsidRPr="008B2E3C">
        <w:rPr>
          <w:rFonts w:ascii="Times New Roman" w:hAnsi="Times New Roman" w:cs="Times New Roman"/>
          <w:color w:val="000000"/>
          <w:sz w:val="24"/>
        </w:rPr>
        <w:t>).</w:t>
      </w:r>
    </w:p>
    <w:p w:rsidR="00AB7F5B" w:rsidRDefault="00DC47F4" w:rsidP="00281D54">
      <w:pPr>
        <w:spacing w:line="360" w:lineRule="auto"/>
        <w:ind w:firstLine="567"/>
        <w:rPr>
          <w:rFonts w:ascii="Times New Roman" w:hAnsi="Times New Roman" w:cs="Times New Roman"/>
          <w:color w:val="000000"/>
          <w:sz w:val="24"/>
        </w:rPr>
      </w:pPr>
      <w:r>
        <w:rPr>
          <w:rFonts w:ascii="Times New Roman" w:hAnsi="Times New Roman" w:cs="Times New Roman"/>
          <w:color w:val="000000"/>
          <w:sz w:val="24"/>
        </w:rPr>
        <w:t>Mirando estadísticas podemos encontrar que en la población argentina del año 2010, hay un total de 39.671.131 habitantes.</w:t>
      </w:r>
      <w:r w:rsidR="00AB7F5B">
        <w:rPr>
          <w:rFonts w:ascii="Times New Roman" w:hAnsi="Times New Roman" w:cs="Times New Roman"/>
          <w:color w:val="000000"/>
          <w:sz w:val="24"/>
        </w:rPr>
        <w:t xml:space="preserve"> De este total, los habitantes con limitaciones son un total del 12,9%.</w:t>
      </w:r>
    </w:p>
    <w:p w:rsidR="00D4623F" w:rsidRDefault="00DC47F4" w:rsidP="00281D54">
      <w:pPr>
        <w:spacing w:line="360" w:lineRule="auto"/>
        <w:ind w:firstLine="567"/>
        <w:rPr>
          <w:rFonts w:ascii="Times New Roman" w:hAnsi="Times New Roman" w:cs="Times New Roman"/>
          <w:color w:val="000000"/>
          <w:sz w:val="24"/>
        </w:rPr>
      </w:pPr>
      <w:r>
        <w:rPr>
          <w:rFonts w:ascii="Times New Roman" w:hAnsi="Times New Roman" w:cs="Times New Roman"/>
          <w:color w:val="000000"/>
          <w:sz w:val="24"/>
        </w:rPr>
        <w:t>Teniendo en cuenta que hay habitantes con uno o más</w:t>
      </w:r>
      <w:r w:rsidR="00AB7F5B">
        <w:rPr>
          <w:rFonts w:ascii="Times New Roman" w:hAnsi="Times New Roman" w:cs="Times New Roman"/>
          <w:color w:val="000000"/>
          <w:sz w:val="24"/>
        </w:rPr>
        <w:t xml:space="preserve"> limitaciones</w:t>
      </w:r>
      <w:r>
        <w:rPr>
          <w:rFonts w:ascii="Times New Roman" w:hAnsi="Times New Roman" w:cs="Times New Roman"/>
          <w:color w:val="000000"/>
          <w:sz w:val="24"/>
        </w:rPr>
        <w:t>, del censo se pudo dividir en 3 categorías que son las personas con 1 limitación, 2 limitaciones y 3 o más limitaciones, nosotros nos enfocaremos en los de una limitación por que el dispositivo está preparado solamente para una discapacidad</w:t>
      </w:r>
      <w:r w:rsidR="00AB7F5B">
        <w:rPr>
          <w:rFonts w:ascii="Times New Roman" w:hAnsi="Times New Roman" w:cs="Times New Roman"/>
          <w:color w:val="000000"/>
          <w:sz w:val="24"/>
        </w:rPr>
        <w:t>, o sea que del 12,9% tendremos en cuenta al 68%.</w:t>
      </w:r>
    </w:p>
    <w:p w:rsidR="004C374E" w:rsidRDefault="004C374E" w:rsidP="00281D54">
      <w:pPr>
        <w:spacing w:line="360" w:lineRule="auto"/>
        <w:ind w:firstLine="567"/>
        <w:rPr>
          <w:rFonts w:ascii="Times New Roman" w:hAnsi="Times New Roman" w:cs="Times New Roman"/>
          <w:color w:val="000000"/>
          <w:sz w:val="24"/>
        </w:rPr>
      </w:pPr>
    </w:p>
    <w:p w:rsidR="00CE6332" w:rsidRDefault="00D4623F" w:rsidP="00CE6332">
      <w:pPr>
        <w:keepNext/>
        <w:spacing w:line="360" w:lineRule="auto"/>
        <w:ind w:firstLine="567"/>
        <w:jc w:val="center"/>
      </w:pPr>
      <w:r>
        <w:rPr>
          <w:noProof/>
          <w:lang w:eastAsia="es-AR"/>
        </w:rPr>
        <w:drawing>
          <wp:inline distT="0" distB="0" distL="0" distR="0" wp14:anchorId="5E143C9A" wp14:editId="4965D150">
            <wp:extent cx="4572000" cy="2743200"/>
            <wp:effectExtent l="0" t="0" r="19050" b="1905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DC47F4" w:rsidRDefault="00CE6332" w:rsidP="00CE6332">
      <w:pPr>
        <w:pStyle w:val="Epgrafe"/>
        <w:jc w:val="center"/>
        <w:rPr>
          <w:rFonts w:ascii="Times New Roman" w:hAnsi="Times New Roman" w:cs="Times New Roman"/>
          <w:color w:val="000000"/>
          <w:sz w:val="24"/>
        </w:rPr>
      </w:pPr>
      <w:r>
        <w:t>Estadísticas gráficas basadas en datos de INDEC (censo 2010)</w:t>
      </w:r>
    </w:p>
    <w:p w:rsidR="004C374E" w:rsidRDefault="004C374E" w:rsidP="00281D54">
      <w:pPr>
        <w:spacing w:line="360" w:lineRule="auto"/>
        <w:ind w:firstLine="567"/>
        <w:jc w:val="center"/>
        <w:rPr>
          <w:rFonts w:ascii="Times New Roman" w:hAnsi="Times New Roman" w:cs="Times New Roman"/>
          <w:color w:val="000000"/>
          <w:sz w:val="24"/>
        </w:rPr>
      </w:pPr>
    </w:p>
    <w:p w:rsidR="00D00DF9" w:rsidRDefault="00DC47F4" w:rsidP="00281D54">
      <w:pPr>
        <w:spacing w:line="360" w:lineRule="auto"/>
        <w:ind w:firstLine="567"/>
        <w:rPr>
          <w:rFonts w:ascii="Times New Roman" w:hAnsi="Times New Roman" w:cs="Times New Roman"/>
          <w:color w:val="000000"/>
          <w:sz w:val="24"/>
        </w:rPr>
      </w:pPr>
      <w:r>
        <w:rPr>
          <w:rFonts w:ascii="Times New Roman" w:hAnsi="Times New Roman" w:cs="Times New Roman"/>
          <w:color w:val="000000"/>
          <w:sz w:val="24"/>
        </w:rPr>
        <w:t xml:space="preserve">Las personas con una sola discapacidad pueden tener las del tipo auditiva, visual, </w:t>
      </w:r>
      <w:r w:rsidR="00AB7F5B">
        <w:rPr>
          <w:rFonts w:ascii="Times New Roman" w:hAnsi="Times New Roman" w:cs="Times New Roman"/>
          <w:color w:val="000000"/>
          <w:sz w:val="24"/>
        </w:rPr>
        <w:t xml:space="preserve">motora </w:t>
      </w:r>
      <w:r>
        <w:rPr>
          <w:rFonts w:ascii="Times New Roman" w:hAnsi="Times New Roman" w:cs="Times New Roman"/>
          <w:color w:val="000000"/>
          <w:sz w:val="24"/>
        </w:rPr>
        <w:t>superior, motora inferior y cognitiva</w:t>
      </w:r>
      <w:r w:rsidR="00AB7F5B">
        <w:rPr>
          <w:rFonts w:ascii="Times New Roman" w:hAnsi="Times New Roman" w:cs="Times New Roman"/>
          <w:color w:val="000000"/>
          <w:sz w:val="24"/>
        </w:rPr>
        <w:t xml:space="preserve">. Los que tengan una discapacidad auditiva (que es lo que </w:t>
      </w:r>
      <w:r w:rsidR="00AB7F5B">
        <w:rPr>
          <w:rFonts w:ascii="Times New Roman" w:hAnsi="Times New Roman" w:cs="Times New Roman"/>
          <w:color w:val="000000"/>
          <w:sz w:val="24"/>
        </w:rPr>
        <w:lastRenderedPageBreak/>
        <w:t xml:space="preserve">nos interesa más por el momento) representan el 8,3% del 68% antes mencionado. </w:t>
      </w:r>
      <w:r w:rsidR="004D4741">
        <w:rPr>
          <w:rFonts w:ascii="Times New Roman" w:hAnsi="Times New Roman" w:cs="Times New Roman"/>
          <w:color w:val="000000"/>
          <w:sz w:val="24"/>
        </w:rPr>
        <w:t>Haciendo las cuentas, serian alrededor de 288.836 personas con discapacidad auditiva.</w:t>
      </w:r>
    </w:p>
    <w:p w:rsidR="00D4623F" w:rsidRDefault="00D4623F" w:rsidP="00281D54">
      <w:pPr>
        <w:spacing w:line="360" w:lineRule="auto"/>
        <w:ind w:firstLine="567"/>
        <w:jc w:val="center"/>
        <w:rPr>
          <w:rFonts w:ascii="Times New Roman" w:hAnsi="Times New Roman" w:cs="Times New Roman"/>
          <w:color w:val="000000"/>
          <w:sz w:val="24"/>
        </w:rPr>
      </w:pPr>
    </w:p>
    <w:p w:rsidR="00CE6332" w:rsidRDefault="00D4623F" w:rsidP="00CE6332">
      <w:pPr>
        <w:keepNext/>
        <w:spacing w:line="360" w:lineRule="auto"/>
        <w:ind w:firstLine="567"/>
        <w:jc w:val="center"/>
      </w:pPr>
      <w:r>
        <w:rPr>
          <w:noProof/>
          <w:lang w:eastAsia="es-AR"/>
        </w:rPr>
        <w:drawing>
          <wp:inline distT="0" distB="0" distL="0" distR="0" wp14:anchorId="6CE6580F" wp14:editId="5BCD3255">
            <wp:extent cx="4572000" cy="2743200"/>
            <wp:effectExtent l="0" t="0" r="19050" b="1905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D4623F" w:rsidRDefault="00CE6332" w:rsidP="00CE6332">
      <w:pPr>
        <w:pStyle w:val="Epgrafe"/>
        <w:jc w:val="center"/>
        <w:rPr>
          <w:rFonts w:ascii="Times New Roman" w:hAnsi="Times New Roman" w:cs="Times New Roman"/>
          <w:color w:val="000000"/>
          <w:sz w:val="24"/>
        </w:rPr>
      </w:pPr>
      <w:r w:rsidRPr="00141A09">
        <w:t>Estadísticas gráficas basadas en datos de INDEC (censo 2010)</w:t>
      </w:r>
    </w:p>
    <w:p w:rsidR="00D4623F" w:rsidRDefault="00D4623F" w:rsidP="00281D54">
      <w:pPr>
        <w:spacing w:line="360" w:lineRule="auto"/>
        <w:ind w:firstLine="567"/>
        <w:rPr>
          <w:rFonts w:ascii="Times New Roman" w:hAnsi="Times New Roman" w:cs="Times New Roman"/>
          <w:color w:val="000000"/>
          <w:sz w:val="24"/>
        </w:rPr>
      </w:pPr>
    </w:p>
    <w:p w:rsidR="00D4623F" w:rsidRDefault="00D4623F" w:rsidP="00281D54">
      <w:pPr>
        <w:spacing w:line="360" w:lineRule="auto"/>
        <w:ind w:firstLine="567"/>
        <w:rPr>
          <w:rFonts w:ascii="Times New Roman" w:hAnsi="Times New Roman" w:cs="Times New Roman"/>
          <w:color w:val="000000"/>
          <w:sz w:val="24"/>
        </w:rPr>
      </w:pPr>
    </w:p>
    <w:p w:rsidR="00D4623F" w:rsidRDefault="00D4623F" w:rsidP="00281D54">
      <w:pPr>
        <w:spacing w:line="360" w:lineRule="auto"/>
        <w:ind w:firstLine="567"/>
        <w:rPr>
          <w:rFonts w:ascii="Times New Roman" w:hAnsi="Times New Roman" w:cs="Times New Roman"/>
          <w:color w:val="000000"/>
          <w:sz w:val="24"/>
        </w:rPr>
      </w:pPr>
    </w:p>
    <w:p w:rsidR="00F86517" w:rsidRPr="00054AFE" w:rsidRDefault="00054AFE" w:rsidP="00281D54">
      <w:pPr>
        <w:spacing w:line="360" w:lineRule="auto"/>
        <w:ind w:firstLine="567"/>
        <w:rPr>
          <w:rFonts w:ascii="Times New Roman" w:hAnsi="Times New Roman" w:cs="Times New Roman"/>
          <w:b/>
          <w:color w:val="000000"/>
          <w:sz w:val="28"/>
        </w:rPr>
      </w:pPr>
      <w:r w:rsidRPr="00054AFE">
        <w:rPr>
          <w:rFonts w:ascii="Times New Roman" w:hAnsi="Times New Roman" w:cs="Times New Roman"/>
          <w:b/>
          <w:color w:val="000000"/>
          <w:sz w:val="28"/>
        </w:rPr>
        <w:t>Capítulo 2</w:t>
      </w:r>
    </w:p>
    <w:p w:rsidR="00054AFE" w:rsidRPr="00A15856" w:rsidRDefault="00054AFE" w:rsidP="00281D54">
      <w:pPr>
        <w:spacing w:line="360" w:lineRule="auto"/>
        <w:ind w:firstLine="567"/>
        <w:rPr>
          <w:rFonts w:ascii="Times New Roman" w:hAnsi="Times New Roman" w:cs="Times New Roman"/>
          <w:b/>
          <w:color w:val="000000"/>
          <w:sz w:val="28"/>
          <w:szCs w:val="26"/>
        </w:rPr>
      </w:pPr>
      <w:r w:rsidRPr="00054AFE">
        <w:rPr>
          <w:rFonts w:ascii="Times New Roman" w:hAnsi="Times New Roman" w:cs="Times New Roman"/>
          <w:b/>
          <w:color w:val="000000"/>
          <w:sz w:val="26"/>
          <w:szCs w:val="26"/>
        </w:rPr>
        <w:t>Desarrollo</w:t>
      </w:r>
    </w:p>
    <w:p w:rsidR="001E5A32" w:rsidRDefault="002E5333" w:rsidP="00281D54">
      <w:pPr>
        <w:spacing w:line="360" w:lineRule="auto"/>
        <w:ind w:firstLine="567"/>
        <w:rPr>
          <w:rFonts w:ascii="Times New Roman" w:hAnsi="Times New Roman" w:cs="Times New Roman"/>
          <w:sz w:val="24"/>
        </w:rPr>
      </w:pPr>
      <w:r w:rsidRPr="00A15856">
        <w:rPr>
          <w:rFonts w:ascii="Times New Roman" w:hAnsi="Times New Roman" w:cs="Times New Roman"/>
          <w:sz w:val="24"/>
        </w:rPr>
        <w:t>Según Sen (1999) dice: “El desarrollo puede concebirse, como un proceso de expansión de las libertades reales de que disfrutan los individuos” (p. 19).</w:t>
      </w:r>
      <w:r w:rsidR="007A6CF1" w:rsidRPr="00A15856">
        <w:rPr>
          <w:rFonts w:ascii="Times New Roman" w:hAnsi="Times New Roman" w:cs="Times New Roman"/>
          <w:sz w:val="24"/>
        </w:rPr>
        <w:t xml:space="preserve"> Es una buena forma de interpretar el desarrollo cuando se lo menciona. Aunque, Bertoni (2011) dice: “… es posible afirmar que el término desarrollo es utilizado para definir el proceso que habilita cambios orientados a mejorar las condiciones de vida humana” (p. 17); pero, plantea que hay demasiados tipos de desarrollos a encarar, por lo tanto menciona: “Esta proliferación de desarrollos es reflejo de la debilidad que tienen las ciencias sociales contemporáneas</w:t>
      </w:r>
      <w:r w:rsidR="00A15856">
        <w:rPr>
          <w:rFonts w:ascii="Times New Roman" w:hAnsi="Times New Roman" w:cs="Times New Roman"/>
          <w:sz w:val="24"/>
        </w:rPr>
        <w:t xml:space="preserve"> para encarar el carácter multidimensional del </w:t>
      </w:r>
      <w:r w:rsidR="00A15856">
        <w:rPr>
          <w:rFonts w:ascii="Times New Roman" w:hAnsi="Times New Roman" w:cs="Times New Roman"/>
          <w:sz w:val="24"/>
        </w:rPr>
        <w:lastRenderedPageBreak/>
        <w:t>fenómeno que se quiere estudiar</w:t>
      </w:r>
      <w:r w:rsidR="007A6CF1" w:rsidRPr="00A15856">
        <w:rPr>
          <w:rFonts w:ascii="Times New Roman" w:hAnsi="Times New Roman" w:cs="Times New Roman"/>
          <w:sz w:val="24"/>
        </w:rPr>
        <w:t>” (p. 18).</w:t>
      </w:r>
      <w:r w:rsidR="00A15856">
        <w:rPr>
          <w:rFonts w:ascii="Times New Roman" w:hAnsi="Times New Roman" w:cs="Times New Roman"/>
          <w:sz w:val="24"/>
        </w:rPr>
        <w:t xml:space="preserve"> Dos opiniones muy diferentes y a la vez están en lo cierto, aunque vamos a te</w:t>
      </w:r>
      <w:r w:rsidR="001E5A32">
        <w:rPr>
          <w:rFonts w:ascii="Times New Roman" w:hAnsi="Times New Roman" w:cs="Times New Roman"/>
          <w:sz w:val="24"/>
        </w:rPr>
        <w:t>ner en cuenta la de Amartya Sen por que el Aro Magnético trata de una ayuda, o también se la puede tomar como una “libertad” hablando del desarrollo social/tecnológico.</w:t>
      </w:r>
    </w:p>
    <w:p w:rsidR="001E5A32" w:rsidRDefault="001E5A32" w:rsidP="00281D54">
      <w:pPr>
        <w:spacing w:line="360" w:lineRule="auto"/>
        <w:ind w:firstLine="567"/>
        <w:rPr>
          <w:rFonts w:ascii="Times New Roman" w:hAnsi="Times New Roman" w:cs="Times New Roman"/>
          <w:b/>
          <w:sz w:val="26"/>
          <w:szCs w:val="26"/>
        </w:rPr>
      </w:pPr>
      <w:r w:rsidRPr="001E5A32">
        <w:rPr>
          <w:rFonts w:ascii="Times New Roman" w:hAnsi="Times New Roman" w:cs="Times New Roman"/>
          <w:b/>
          <w:sz w:val="26"/>
          <w:szCs w:val="26"/>
        </w:rPr>
        <w:t>2.1 El Desarrollo y la Sociedad</w:t>
      </w:r>
    </w:p>
    <w:p w:rsidR="001E5A32" w:rsidRPr="00015A4A" w:rsidRDefault="00FF38B1" w:rsidP="00281D54">
      <w:pPr>
        <w:spacing w:line="360" w:lineRule="auto"/>
        <w:ind w:firstLine="567"/>
        <w:rPr>
          <w:rFonts w:ascii="Times New Roman" w:hAnsi="Times New Roman" w:cs="Times New Roman"/>
          <w:sz w:val="24"/>
          <w:szCs w:val="26"/>
        </w:rPr>
      </w:pPr>
      <w:r w:rsidRPr="00015A4A">
        <w:rPr>
          <w:rFonts w:ascii="Times New Roman" w:hAnsi="Times New Roman" w:cs="Times New Roman"/>
          <w:sz w:val="24"/>
          <w:szCs w:val="26"/>
        </w:rPr>
        <w:t>Tal como se dijo antes, nos abarcaremos a las ideas de Amartya Sen, por el hecho de que considera el derecho como una libertad. ¿El Aro Magnético es una libertad? Casi seguro que sí.</w:t>
      </w:r>
    </w:p>
    <w:p w:rsidR="00FF38B1" w:rsidRPr="00015A4A" w:rsidRDefault="00FF38B1" w:rsidP="00281D54">
      <w:pPr>
        <w:spacing w:line="360" w:lineRule="auto"/>
        <w:ind w:firstLine="567"/>
        <w:rPr>
          <w:rFonts w:ascii="Times New Roman" w:hAnsi="Times New Roman" w:cs="Times New Roman"/>
          <w:sz w:val="24"/>
          <w:szCs w:val="26"/>
        </w:rPr>
      </w:pPr>
      <w:r w:rsidRPr="00015A4A">
        <w:rPr>
          <w:rFonts w:ascii="Times New Roman" w:hAnsi="Times New Roman" w:cs="Times New Roman"/>
          <w:sz w:val="24"/>
          <w:szCs w:val="26"/>
        </w:rPr>
        <w:t xml:space="preserve">Se mencionó también que no es necesario su uso para este tipo de problemática, pero puede ayudar en distintas situaciones a la persona con hipoacusia sin depender de otra, </w:t>
      </w:r>
      <w:r w:rsidR="00715C1F" w:rsidRPr="00015A4A">
        <w:rPr>
          <w:rFonts w:ascii="Times New Roman" w:hAnsi="Times New Roman" w:cs="Times New Roman"/>
          <w:sz w:val="24"/>
          <w:szCs w:val="26"/>
        </w:rPr>
        <w:t>(</w:t>
      </w:r>
      <w:r w:rsidRPr="00015A4A">
        <w:rPr>
          <w:rFonts w:ascii="Times New Roman" w:hAnsi="Times New Roman" w:cs="Times New Roman"/>
          <w:sz w:val="24"/>
          <w:szCs w:val="26"/>
        </w:rPr>
        <w:t>aunque</w:t>
      </w:r>
      <w:r w:rsidR="00715C1F" w:rsidRPr="00015A4A">
        <w:rPr>
          <w:rFonts w:ascii="Times New Roman" w:hAnsi="Times New Roman" w:cs="Times New Roman"/>
          <w:sz w:val="24"/>
          <w:szCs w:val="26"/>
        </w:rPr>
        <w:t xml:space="preserve"> si depende</w:t>
      </w:r>
      <w:r w:rsidR="009A3831">
        <w:rPr>
          <w:rFonts w:ascii="Times New Roman" w:hAnsi="Times New Roman" w:cs="Times New Roman"/>
          <w:sz w:val="24"/>
          <w:szCs w:val="26"/>
        </w:rPr>
        <w:t>ría</w:t>
      </w:r>
      <w:r w:rsidR="00715C1F" w:rsidRPr="00015A4A">
        <w:rPr>
          <w:rFonts w:ascii="Times New Roman" w:hAnsi="Times New Roman" w:cs="Times New Roman"/>
          <w:sz w:val="24"/>
          <w:szCs w:val="26"/>
        </w:rPr>
        <w:t xml:space="preserve"> de este dispositivo).</w:t>
      </w:r>
    </w:p>
    <w:p w:rsidR="00FF38B1" w:rsidRPr="00015A4A" w:rsidRDefault="00FF38B1" w:rsidP="00281D54">
      <w:pPr>
        <w:spacing w:line="360" w:lineRule="auto"/>
        <w:ind w:firstLine="567"/>
        <w:rPr>
          <w:rFonts w:ascii="Times New Roman" w:hAnsi="Times New Roman" w:cs="Times New Roman"/>
          <w:sz w:val="24"/>
          <w:szCs w:val="26"/>
        </w:rPr>
      </w:pPr>
      <w:r w:rsidRPr="00015A4A">
        <w:rPr>
          <w:rFonts w:ascii="Times New Roman" w:hAnsi="Times New Roman" w:cs="Times New Roman"/>
          <w:sz w:val="24"/>
          <w:szCs w:val="26"/>
        </w:rPr>
        <w:t>Se le puede dar bastantes aplicaciones y usos, que hasta podría abarcar más de un problema social. Depende de cada uno el uso que le va a dar y si es esencial para cada caso.</w:t>
      </w:r>
    </w:p>
    <w:p w:rsidR="00FA407D" w:rsidRDefault="00715C1F" w:rsidP="00281D54">
      <w:pPr>
        <w:spacing w:line="360" w:lineRule="auto"/>
        <w:ind w:firstLine="567"/>
        <w:rPr>
          <w:rFonts w:ascii="Times New Roman" w:hAnsi="Times New Roman" w:cs="Times New Roman"/>
          <w:sz w:val="24"/>
          <w:szCs w:val="26"/>
        </w:rPr>
      </w:pPr>
      <w:r w:rsidRPr="00015A4A">
        <w:rPr>
          <w:rFonts w:ascii="Times New Roman" w:hAnsi="Times New Roman" w:cs="Times New Roman"/>
          <w:sz w:val="24"/>
          <w:szCs w:val="26"/>
        </w:rPr>
        <w:t>Pero uno de los grandes problemas en el área social, es el trabajo. Se puede decir que la mayoría de los trabajadores temen a que “una máquina” los reemplace y quedar excluidos. Este problema no se hace presente acá por que no reemplaza a nadie ni a nada. Al contrario, genera más trabajo para instalación, supervisión y reparación del Aro Magnético, o sea, más trabajo para Supervisores y Técnicos especializados. Si se llegara a realizar un acuerdo con los municipios, se pueden instalar estos Aros en</w:t>
      </w:r>
      <w:r w:rsidR="00FA407D" w:rsidRPr="00015A4A">
        <w:rPr>
          <w:rFonts w:ascii="Times New Roman" w:hAnsi="Times New Roman" w:cs="Times New Roman"/>
          <w:sz w:val="24"/>
          <w:szCs w:val="26"/>
        </w:rPr>
        <w:t xml:space="preserve"> distintos lugares comerciales o en</w:t>
      </w:r>
      <w:r w:rsidR="003731CA">
        <w:rPr>
          <w:rFonts w:ascii="Times New Roman" w:hAnsi="Times New Roman" w:cs="Times New Roman"/>
          <w:sz w:val="24"/>
          <w:szCs w:val="26"/>
        </w:rPr>
        <w:t xml:space="preserve"> donde haga falta realmente.</w:t>
      </w:r>
    </w:p>
    <w:p w:rsidR="001D5A49" w:rsidRDefault="001D5A49"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 xml:space="preserve">Otro problema, y que tal vez sea algo cotidiano, es la </w:t>
      </w:r>
      <w:r w:rsidRPr="001D5A49">
        <w:rPr>
          <w:rFonts w:ascii="Times New Roman" w:hAnsi="Times New Roman" w:cs="Times New Roman"/>
          <w:b/>
          <w:sz w:val="24"/>
          <w:szCs w:val="26"/>
        </w:rPr>
        <w:t>Tecnofobia</w:t>
      </w:r>
      <w:r>
        <w:rPr>
          <w:rFonts w:ascii="Times New Roman" w:hAnsi="Times New Roman" w:cs="Times New Roman"/>
          <w:sz w:val="24"/>
          <w:szCs w:val="26"/>
        </w:rPr>
        <w:t xml:space="preserve"> (miedo o temor a la tecnología). Este caso se puede presentar más comúnmente en las personas con una mayoría de edad, y estos rechazan la tecnología por el simple hecho de una </w:t>
      </w:r>
      <w:r w:rsidRPr="001D5A49">
        <w:rPr>
          <w:rFonts w:ascii="Times New Roman" w:hAnsi="Times New Roman" w:cs="Times New Roman"/>
          <w:b/>
          <w:sz w:val="24"/>
          <w:szCs w:val="26"/>
        </w:rPr>
        <w:t>costumbre</w:t>
      </w:r>
      <w:r>
        <w:rPr>
          <w:rFonts w:ascii="Times New Roman" w:hAnsi="Times New Roman" w:cs="Times New Roman"/>
          <w:sz w:val="24"/>
          <w:szCs w:val="26"/>
        </w:rPr>
        <w:t xml:space="preserve"> o por hechos personales (traumas, por ejemplo, debido a algún </w:t>
      </w:r>
      <w:r w:rsidR="00DB331B">
        <w:rPr>
          <w:rFonts w:ascii="Times New Roman" w:hAnsi="Times New Roman" w:cs="Times New Roman"/>
          <w:sz w:val="24"/>
          <w:szCs w:val="26"/>
        </w:rPr>
        <w:t>antecedente</w:t>
      </w:r>
      <w:r>
        <w:rPr>
          <w:rFonts w:ascii="Times New Roman" w:hAnsi="Times New Roman" w:cs="Times New Roman"/>
          <w:sz w:val="24"/>
          <w:szCs w:val="26"/>
        </w:rPr>
        <w:t>).</w:t>
      </w:r>
      <w:r w:rsidR="00DB331B">
        <w:rPr>
          <w:rFonts w:ascii="Times New Roman" w:hAnsi="Times New Roman" w:cs="Times New Roman"/>
          <w:sz w:val="24"/>
          <w:szCs w:val="26"/>
        </w:rPr>
        <w:t xml:space="preserve"> Si bien, el Aro Magnético no es un objeto a temerle, por solo “ser algo con tecnología”</w:t>
      </w:r>
      <w:r w:rsidR="00E15DC1">
        <w:rPr>
          <w:rFonts w:ascii="Times New Roman" w:hAnsi="Times New Roman" w:cs="Times New Roman"/>
          <w:sz w:val="24"/>
          <w:szCs w:val="26"/>
        </w:rPr>
        <w:t>,</w:t>
      </w:r>
      <w:r w:rsidR="00DB331B">
        <w:rPr>
          <w:rFonts w:ascii="Times New Roman" w:hAnsi="Times New Roman" w:cs="Times New Roman"/>
          <w:sz w:val="24"/>
          <w:szCs w:val="26"/>
        </w:rPr>
        <w:t xml:space="preserve"> tiene sus </w:t>
      </w:r>
      <w:r w:rsidR="00E15DC1">
        <w:rPr>
          <w:rFonts w:ascii="Times New Roman" w:hAnsi="Times New Roman" w:cs="Times New Roman"/>
          <w:sz w:val="24"/>
          <w:szCs w:val="26"/>
        </w:rPr>
        <w:t>prejuicios y puede obtener reputación negativa.</w:t>
      </w:r>
    </w:p>
    <w:p w:rsidR="00E15DC1" w:rsidRDefault="00E15DC1" w:rsidP="00281D54">
      <w:pPr>
        <w:spacing w:line="360" w:lineRule="auto"/>
        <w:ind w:firstLine="567"/>
        <w:rPr>
          <w:rFonts w:ascii="Times New Roman" w:hAnsi="Times New Roman" w:cs="Times New Roman"/>
          <w:sz w:val="24"/>
          <w:szCs w:val="26"/>
        </w:rPr>
      </w:pPr>
    </w:p>
    <w:p w:rsidR="00E15DC1" w:rsidRPr="00E15DC1" w:rsidRDefault="00E15DC1" w:rsidP="00281D54">
      <w:pPr>
        <w:spacing w:line="360" w:lineRule="auto"/>
        <w:ind w:firstLine="567"/>
        <w:rPr>
          <w:rFonts w:ascii="Times New Roman" w:hAnsi="Times New Roman" w:cs="Times New Roman"/>
          <w:b/>
          <w:sz w:val="26"/>
          <w:szCs w:val="26"/>
        </w:rPr>
      </w:pPr>
      <w:r w:rsidRPr="00E15DC1">
        <w:rPr>
          <w:rFonts w:ascii="Times New Roman" w:hAnsi="Times New Roman" w:cs="Times New Roman"/>
          <w:b/>
          <w:sz w:val="26"/>
          <w:szCs w:val="26"/>
        </w:rPr>
        <w:t>2.2 Sustentabilidad</w:t>
      </w:r>
      <w:r w:rsidR="00F933D9">
        <w:rPr>
          <w:rFonts w:ascii="Times New Roman" w:hAnsi="Times New Roman" w:cs="Times New Roman"/>
          <w:b/>
          <w:sz w:val="26"/>
          <w:szCs w:val="26"/>
        </w:rPr>
        <w:t xml:space="preserve"> (o Sostenibilidad)</w:t>
      </w:r>
    </w:p>
    <w:p w:rsidR="00E15DC1" w:rsidRDefault="00F933D9"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lastRenderedPageBreak/>
        <w:t>Existen varias definiciones para la palabra sustentabilidad, pero hay una que según Leonard (2011) dice: “… satisfacer las necesidades de la generación actual sin comprometer la capacidad de las generaciones futuras para satisfacer sus necesidades.” (p. 48). Usaremos esta definición para nuestro caso.</w:t>
      </w:r>
    </w:p>
    <w:p w:rsidR="00F933D9" w:rsidRDefault="00F933D9"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Si bien también Leonard menciona que la sustentabilidad requiere de una mirada panorámica, o sea que la solución que otorguemos abarque a la mayoría de las problemáticas, se puede decir que el Aro Magnético abarca principalmente, no todos los casos de discapacidad, sino que de manera geográfica, cada lugar clave. Con lugar clave me refiero a que este dispositivo se lo puede instalar en un bar, en un teatro, en un cine, en una parada de colectivos, entre otros.</w:t>
      </w:r>
    </w:p>
    <w:p w:rsidR="00621CD1" w:rsidRDefault="00F933D9"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Aunque también puede ser utilizado</w:t>
      </w:r>
      <w:r w:rsidR="00621CD1">
        <w:rPr>
          <w:rFonts w:ascii="Times New Roman" w:hAnsi="Times New Roman" w:cs="Times New Roman"/>
          <w:sz w:val="24"/>
          <w:szCs w:val="26"/>
        </w:rPr>
        <w:t xml:space="preserve"> para otro tipo de discapacidad</w:t>
      </w:r>
      <w:r>
        <w:rPr>
          <w:rFonts w:ascii="Times New Roman" w:hAnsi="Times New Roman" w:cs="Times New Roman"/>
          <w:sz w:val="24"/>
          <w:szCs w:val="26"/>
        </w:rPr>
        <w:t xml:space="preserve"> como l</w:t>
      </w:r>
      <w:r w:rsidR="00621CD1">
        <w:rPr>
          <w:rFonts w:ascii="Times New Roman" w:hAnsi="Times New Roman" w:cs="Times New Roman"/>
          <w:sz w:val="24"/>
          <w:szCs w:val="26"/>
        </w:rPr>
        <w:t>a ceguera, pero habría que hacer los cambios necesarios al dispositivo para que se adapte a esa problemática.</w:t>
      </w:r>
    </w:p>
    <w:p w:rsidR="003B470F" w:rsidRDefault="003B470F"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Mejorando aún más el Aro Magnético, se le puede reemplazar su fuente de alimentación que sería la red eléctrica por paneles solares. Aprovechando la Energ</w:t>
      </w:r>
      <w:r w:rsidR="007F1B31">
        <w:rPr>
          <w:rFonts w:ascii="Times New Roman" w:hAnsi="Times New Roman" w:cs="Times New Roman"/>
          <w:sz w:val="24"/>
          <w:szCs w:val="26"/>
        </w:rPr>
        <w:t>ía Solar,</w:t>
      </w:r>
      <w:r>
        <w:rPr>
          <w:rFonts w:ascii="Times New Roman" w:hAnsi="Times New Roman" w:cs="Times New Roman"/>
          <w:sz w:val="24"/>
          <w:szCs w:val="26"/>
        </w:rPr>
        <w:t xml:space="preserve"> al acumularse en los paneles genera la energía suficiente como para alimentar con tensión al dispositivo, causando una</w:t>
      </w:r>
      <w:r w:rsidR="00AD1932">
        <w:rPr>
          <w:rFonts w:ascii="Times New Roman" w:hAnsi="Times New Roman" w:cs="Times New Roman"/>
          <w:sz w:val="24"/>
          <w:szCs w:val="26"/>
        </w:rPr>
        <w:t xml:space="preserve"> reducción de consumo eléctrico.</w:t>
      </w:r>
    </w:p>
    <w:p w:rsidR="007F1B31" w:rsidRDefault="007F1B31" w:rsidP="00281D54">
      <w:pPr>
        <w:spacing w:line="360" w:lineRule="auto"/>
        <w:ind w:firstLine="567"/>
        <w:rPr>
          <w:rFonts w:ascii="Times New Roman" w:hAnsi="Times New Roman" w:cs="Times New Roman"/>
          <w:sz w:val="24"/>
          <w:szCs w:val="26"/>
        </w:rPr>
      </w:pPr>
    </w:p>
    <w:p w:rsidR="007F1B31" w:rsidRDefault="007F1B31" w:rsidP="00281D54">
      <w:pPr>
        <w:spacing w:line="360" w:lineRule="auto"/>
        <w:ind w:firstLine="567"/>
        <w:rPr>
          <w:rFonts w:ascii="Times New Roman" w:hAnsi="Times New Roman" w:cs="Times New Roman"/>
          <w:sz w:val="24"/>
          <w:szCs w:val="26"/>
        </w:rPr>
      </w:pPr>
    </w:p>
    <w:p w:rsidR="007F1B31" w:rsidRDefault="007F1B31" w:rsidP="00281D54">
      <w:pPr>
        <w:spacing w:line="360" w:lineRule="auto"/>
        <w:ind w:firstLine="567"/>
        <w:rPr>
          <w:rFonts w:ascii="Times New Roman" w:hAnsi="Times New Roman" w:cs="Times New Roman"/>
          <w:b/>
          <w:sz w:val="26"/>
          <w:szCs w:val="26"/>
        </w:rPr>
      </w:pPr>
      <w:r w:rsidRPr="007F1B31">
        <w:rPr>
          <w:rFonts w:ascii="Times New Roman" w:hAnsi="Times New Roman" w:cs="Times New Roman"/>
          <w:b/>
          <w:sz w:val="26"/>
          <w:szCs w:val="26"/>
        </w:rPr>
        <w:t>2.3 Aro Ecológico</w:t>
      </w:r>
    </w:p>
    <w:p w:rsidR="007F1B31" w:rsidRDefault="007F1B31"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 xml:space="preserve">Sin dudas, el Aro Magnético brinda varios beneficios, se puede transformar su funcionamiento para que se adapte a cada situación. Pero nos estamos olvidando de algo importante: el </w:t>
      </w:r>
      <w:r w:rsidRPr="00B73D60">
        <w:rPr>
          <w:rFonts w:ascii="Times New Roman" w:hAnsi="Times New Roman" w:cs="Times New Roman"/>
          <w:b/>
          <w:sz w:val="24"/>
          <w:szCs w:val="26"/>
        </w:rPr>
        <w:t>Medio Ambiente</w:t>
      </w:r>
      <w:r>
        <w:rPr>
          <w:rFonts w:ascii="Times New Roman" w:hAnsi="Times New Roman" w:cs="Times New Roman"/>
          <w:sz w:val="24"/>
          <w:szCs w:val="26"/>
        </w:rPr>
        <w:t xml:space="preserve">. A la vez nos estábamos olvidando también de otro actor que es esencial: el Audífono </w:t>
      </w:r>
      <w:r w:rsidR="00B73D60">
        <w:rPr>
          <w:rFonts w:ascii="Times New Roman" w:hAnsi="Times New Roman" w:cs="Times New Roman"/>
          <w:sz w:val="24"/>
          <w:szCs w:val="26"/>
        </w:rPr>
        <w:t>y/</w:t>
      </w:r>
      <w:r>
        <w:rPr>
          <w:rFonts w:ascii="Times New Roman" w:hAnsi="Times New Roman" w:cs="Times New Roman"/>
          <w:sz w:val="24"/>
          <w:szCs w:val="26"/>
        </w:rPr>
        <w:t xml:space="preserve">o </w:t>
      </w:r>
      <w:r w:rsidRPr="00B73D60">
        <w:rPr>
          <w:rFonts w:ascii="Times New Roman" w:hAnsi="Times New Roman" w:cs="Times New Roman"/>
          <w:b/>
          <w:sz w:val="24"/>
          <w:szCs w:val="26"/>
        </w:rPr>
        <w:t>Implante Coclear</w:t>
      </w:r>
      <w:r>
        <w:rPr>
          <w:rFonts w:ascii="Times New Roman" w:hAnsi="Times New Roman" w:cs="Times New Roman"/>
          <w:sz w:val="24"/>
          <w:szCs w:val="26"/>
        </w:rPr>
        <w:t>.</w:t>
      </w:r>
    </w:p>
    <w:p w:rsidR="00B73D60" w:rsidRDefault="00B73D60"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¿Qué relación hay entre el Medio Ambiente y el Implante Coclear? Las pilas. Parece loco pero un implante tiene cierta relaci</w:t>
      </w:r>
      <w:r w:rsidR="00583E1B">
        <w:rPr>
          <w:rFonts w:ascii="Times New Roman" w:hAnsi="Times New Roman" w:cs="Times New Roman"/>
          <w:sz w:val="24"/>
          <w:szCs w:val="26"/>
        </w:rPr>
        <w:t>ón con el ambiente y  es por</w:t>
      </w:r>
      <w:r>
        <w:rPr>
          <w:rFonts w:ascii="Times New Roman" w:hAnsi="Times New Roman" w:cs="Times New Roman"/>
          <w:sz w:val="24"/>
          <w:szCs w:val="26"/>
        </w:rPr>
        <w:t xml:space="preserve"> las pilas (las cuales son pilas normales de 1,5V</w:t>
      </w:r>
      <w:r w:rsidR="00857C9D">
        <w:rPr>
          <w:rFonts w:ascii="Times New Roman" w:hAnsi="Times New Roman" w:cs="Times New Roman"/>
          <w:sz w:val="24"/>
          <w:szCs w:val="26"/>
        </w:rPr>
        <w:t>, tanto primarias o no recargables como secundarias o recargables)</w:t>
      </w:r>
      <w:r w:rsidR="00583E1B">
        <w:rPr>
          <w:rFonts w:ascii="Times New Roman" w:hAnsi="Times New Roman" w:cs="Times New Roman"/>
          <w:sz w:val="24"/>
          <w:szCs w:val="26"/>
        </w:rPr>
        <w:t>,</w:t>
      </w:r>
      <w:r w:rsidR="00857C9D">
        <w:rPr>
          <w:rFonts w:ascii="Times New Roman" w:hAnsi="Times New Roman" w:cs="Times New Roman"/>
          <w:sz w:val="24"/>
          <w:szCs w:val="26"/>
        </w:rPr>
        <w:t xml:space="preserve"> </w:t>
      </w:r>
      <w:r w:rsidR="00583E1B">
        <w:rPr>
          <w:rFonts w:ascii="Times New Roman" w:hAnsi="Times New Roman" w:cs="Times New Roman"/>
          <w:sz w:val="24"/>
          <w:szCs w:val="26"/>
        </w:rPr>
        <w:t xml:space="preserve">que </w:t>
      </w:r>
      <w:r w:rsidR="00857C9D">
        <w:rPr>
          <w:rFonts w:ascii="Times New Roman" w:hAnsi="Times New Roman" w:cs="Times New Roman"/>
          <w:sz w:val="24"/>
          <w:szCs w:val="26"/>
        </w:rPr>
        <w:t xml:space="preserve">están conformadas por varias sustancias químicas y cada una de ellas hace un efecto distinto </w:t>
      </w:r>
      <w:r w:rsidR="00857C9D">
        <w:rPr>
          <w:rFonts w:ascii="Times New Roman" w:hAnsi="Times New Roman" w:cs="Times New Roman"/>
          <w:sz w:val="24"/>
          <w:szCs w:val="26"/>
        </w:rPr>
        <w:lastRenderedPageBreak/>
        <w:t xml:space="preserve">instantáneo o después de un tiempo al ser desechada a la basura, o peor aún, </w:t>
      </w:r>
      <w:r w:rsidR="00857C9D" w:rsidRPr="00857C9D">
        <w:rPr>
          <w:rFonts w:ascii="Times New Roman" w:hAnsi="Times New Roman" w:cs="Times New Roman"/>
          <w:b/>
          <w:sz w:val="24"/>
          <w:szCs w:val="26"/>
        </w:rPr>
        <w:t>cualquier lugar que no sea basura</w:t>
      </w:r>
      <w:r w:rsidR="00857C9D">
        <w:rPr>
          <w:rFonts w:ascii="Times New Roman" w:hAnsi="Times New Roman" w:cs="Times New Roman"/>
          <w:sz w:val="24"/>
          <w:szCs w:val="26"/>
        </w:rPr>
        <w:t xml:space="preserve">. </w:t>
      </w:r>
    </w:p>
    <w:p w:rsidR="00A80FA0" w:rsidRDefault="00583E1B"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Las pilas que utiliza este implante son del tipo Bot</w:t>
      </w:r>
      <w:r w:rsidR="0082153C">
        <w:rPr>
          <w:rFonts w:ascii="Times New Roman" w:hAnsi="Times New Roman" w:cs="Times New Roman"/>
          <w:sz w:val="24"/>
          <w:szCs w:val="26"/>
        </w:rPr>
        <w:t>ón, que dependiendo de su procedencia puede contener mercurio y afectar en gran medida a todo tipo de organismos y afectar la reproducción de las misma. Por ejemplo en Japón, en el caso Minamata, las aves fueron afectadas neurol</w:t>
      </w:r>
      <w:r w:rsidR="00A80FA0">
        <w:rPr>
          <w:rFonts w:ascii="Times New Roman" w:hAnsi="Times New Roman" w:cs="Times New Roman"/>
          <w:sz w:val="24"/>
          <w:szCs w:val="26"/>
        </w:rPr>
        <w:t>ógicamente,</w:t>
      </w:r>
      <w:r w:rsidR="0082153C">
        <w:rPr>
          <w:rFonts w:ascii="Times New Roman" w:hAnsi="Times New Roman" w:cs="Times New Roman"/>
          <w:sz w:val="24"/>
          <w:szCs w:val="26"/>
        </w:rPr>
        <w:t xml:space="preserve"> tenían dificultad al volar </w:t>
      </w:r>
      <w:r w:rsidR="00A80FA0">
        <w:rPr>
          <w:rFonts w:ascii="Times New Roman" w:hAnsi="Times New Roman" w:cs="Times New Roman"/>
          <w:sz w:val="24"/>
          <w:szCs w:val="26"/>
        </w:rPr>
        <w:t>y otras actitudes anormales.</w:t>
      </w:r>
      <w:r w:rsidR="00291FFD">
        <w:rPr>
          <w:rFonts w:ascii="Times New Roman" w:hAnsi="Times New Roman" w:cs="Times New Roman"/>
          <w:sz w:val="24"/>
          <w:szCs w:val="26"/>
        </w:rPr>
        <w:t xml:space="preserve"> El mercurio es una de tantas sustancias peligrosas como el Cadmio, Plomo, Litio, etc.</w:t>
      </w:r>
    </w:p>
    <w:p w:rsidR="00291FFD" w:rsidRDefault="00291FFD"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Otro problema grave es que las pilas en su mayoría tienen como destino a basureros a cielo abierto y estás con otros tipos de basura, ocasionan</w:t>
      </w:r>
      <w:r w:rsidR="00813591">
        <w:rPr>
          <w:rFonts w:ascii="Times New Roman" w:hAnsi="Times New Roman" w:cs="Times New Roman"/>
          <w:sz w:val="24"/>
          <w:szCs w:val="26"/>
        </w:rPr>
        <w:t xml:space="preserve"> una</w:t>
      </w:r>
      <w:r>
        <w:rPr>
          <w:rFonts w:ascii="Times New Roman" w:hAnsi="Times New Roman" w:cs="Times New Roman"/>
          <w:sz w:val="24"/>
          <w:szCs w:val="26"/>
        </w:rPr>
        <w:t xml:space="preserve"> terrible contaminación al suelo, al agua y al cielo.</w:t>
      </w:r>
    </w:p>
    <w:p w:rsidR="00291FFD" w:rsidRDefault="00291FFD"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 xml:space="preserve">Cuando hablamos del cielo, también hablamos sobre la capa de ozono ubicada en la atmósfera que de a poco está desapareciendo que a su vez, da a lugar a que pasen los rayos del sol, ultramente peligroso </w:t>
      </w:r>
      <w:r w:rsidR="00813591">
        <w:rPr>
          <w:rFonts w:ascii="Times New Roman" w:hAnsi="Times New Roman" w:cs="Times New Roman"/>
          <w:sz w:val="24"/>
          <w:szCs w:val="26"/>
        </w:rPr>
        <w:t>par</w:t>
      </w:r>
      <w:r>
        <w:rPr>
          <w:rFonts w:ascii="Times New Roman" w:hAnsi="Times New Roman" w:cs="Times New Roman"/>
          <w:sz w:val="24"/>
          <w:szCs w:val="26"/>
        </w:rPr>
        <w:t>a la vida.</w:t>
      </w:r>
    </w:p>
    <w:p w:rsidR="00A92AF3" w:rsidRDefault="00A92AF3" w:rsidP="00281D54">
      <w:pPr>
        <w:spacing w:line="360" w:lineRule="auto"/>
        <w:ind w:firstLine="567"/>
        <w:rPr>
          <w:rFonts w:ascii="Times New Roman" w:hAnsi="Times New Roman" w:cs="Times New Roman"/>
          <w:sz w:val="24"/>
          <w:szCs w:val="26"/>
        </w:rPr>
      </w:pPr>
    </w:p>
    <w:p w:rsidR="00A92AF3" w:rsidRDefault="00A92AF3" w:rsidP="00281D54">
      <w:pPr>
        <w:spacing w:line="360" w:lineRule="auto"/>
        <w:ind w:firstLine="567"/>
        <w:rPr>
          <w:rFonts w:ascii="Times New Roman" w:hAnsi="Times New Roman" w:cs="Times New Roman"/>
          <w:sz w:val="24"/>
          <w:szCs w:val="26"/>
        </w:rPr>
      </w:pPr>
    </w:p>
    <w:p w:rsidR="00A92AF3" w:rsidRPr="00A92AF3" w:rsidRDefault="00A92AF3" w:rsidP="00281D54">
      <w:pPr>
        <w:spacing w:line="360" w:lineRule="auto"/>
        <w:ind w:firstLine="567"/>
        <w:rPr>
          <w:rFonts w:ascii="Times New Roman" w:hAnsi="Times New Roman" w:cs="Times New Roman"/>
          <w:b/>
          <w:sz w:val="28"/>
          <w:szCs w:val="26"/>
        </w:rPr>
      </w:pPr>
      <w:r w:rsidRPr="00A92AF3">
        <w:rPr>
          <w:rFonts w:ascii="Times New Roman" w:hAnsi="Times New Roman" w:cs="Times New Roman"/>
          <w:b/>
          <w:sz w:val="28"/>
          <w:szCs w:val="26"/>
        </w:rPr>
        <w:t>Capítulo 3</w:t>
      </w:r>
    </w:p>
    <w:p w:rsidR="00A92AF3" w:rsidRPr="00A92AF3" w:rsidRDefault="00A92AF3" w:rsidP="00281D54">
      <w:pPr>
        <w:spacing w:line="360" w:lineRule="auto"/>
        <w:ind w:firstLine="567"/>
        <w:rPr>
          <w:rFonts w:ascii="Times New Roman" w:hAnsi="Times New Roman" w:cs="Times New Roman"/>
          <w:b/>
          <w:sz w:val="28"/>
          <w:szCs w:val="26"/>
        </w:rPr>
      </w:pPr>
      <w:r w:rsidRPr="00A92AF3">
        <w:rPr>
          <w:rFonts w:ascii="Times New Roman" w:hAnsi="Times New Roman" w:cs="Times New Roman"/>
          <w:b/>
          <w:sz w:val="26"/>
          <w:szCs w:val="26"/>
        </w:rPr>
        <w:t>Conclusiones</w:t>
      </w:r>
    </w:p>
    <w:p w:rsidR="00A92AF3" w:rsidRDefault="006103E9"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 xml:space="preserve">Sin tener en </w:t>
      </w:r>
      <w:r w:rsidR="00EE5D2A">
        <w:rPr>
          <w:rFonts w:ascii="Times New Roman" w:hAnsi="Times New Roman" w:cs="Times New Roman"/>
          <w:sz w:val="24"/>
          <w:szCs w:val="26"/>
        </w:rPr>
        <w:t>cuenta los defectos, como</w:t>
      </w:r>
      <w:r>
        <w:rPr>
          <w:rFonts w:ascii="Times New Roman" w:hAnsi="Times New Roman" w:cs="Times New Roman"/>
          <w:sz w:val="24"/>
          <w:szCs w:val="26"/>
        </w:rPr>
        <w:t xml:space="preserve"> la contaminación provocada por las pilas, se puede decir que no tiene contras como para implementar una especie de plan para su instalación y uso.</w:t>
      </w:r>
    </w:p>
    <w:p w:rsidR="006103E9" w:rsidRDefault="006103E9"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t>Aunque no está de más decir que esto ya empezó a tener participación de parte de organizaciones como el INTI en conjunto con Escuelas Técnicas para la instalación y mantenimiento del Aro Magnético en establecimientos de salud, de educación y de cultura (bibliotecas, teatros, etc.). Chicos de escuelas con nivel superior en la carrera de Electrónica son capacitados para realizar dichas instalaciones y de esta manera se los incentiva para que en un futuro puedan realizar innovaciones o investigaciones con el fin de tener esa satisfacción de lograr el objetivo individual de cada uno.</w:t>
      </w:r>
    </w:p>
    <w:p w:rsidR="00EE5D2A" w:rsidRDefault="00EE5D2A" w:rsidP="00281D54">
      <w:pPr>
        <w:spacing w:line="360" w:lineRule="auto"/>
        <w:ind w:firstLine="567"/>
        <w:rPr>
          <w:rFonts w:ascii="Times New Roman" w:hAnsi="Times New Roman" w:cs="Times New Roman"/>
          <w:sz w:val="24"/>
          <w:szCs w:val="26"/>
        </w:rPr>
      </w:pPr>
      <w:r>
        <w:rPr>
          <w:rFonts w:ascii="Times New Roman" w:hAnsi="Times New Roman" w:cs="Times New Roman"/>
          <w:sz w:val="24"/>
          <w:szCs w:val="26"/>
        </w:rPr>
        <w:lastRenderedPageBreak/>
        <w:t>Las iniciativas están, pero hace falta un “apoyo más fuerte” para lograr expandir las ideas para el Aro Magnético y que sea más conocido, que es lo que más se necesita. La gente con hipoacusia tal vez lo sepa pero la comunidad en general puede que no.</w:t>
      </w:r>
    </w:p>
    <w:p w:rsidR="00A92AF3" w:rsidRDefault="00A92AF3"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6332" w:rsidRDefault="00CE6332" w:rsidP="00A15856">
      <w:pPr>
        <w:spacing w:line="360" w:lineRule="auto"/>
        <w:rPr>
          <w:rFonts w:ascii="Times New Roman" w:hAnsi="Times New Roman" w:cs="Times New Roman"/>
          <w:sz w:val="24"/>
          <w:szCs w:val="26"/>
        </w:rPr>
      </w:pPr>
    </w:p>
    <w:p w:rsidR="00CE5447" w:rsidRDefault="00CE5447" w:rsidP="00A15856">
      <w:pPr>
        <w:spacing w:line="360" w:lineRule="auto"/>
        <w:rPr>
          <w:rFonts w:ascii="Times New Roman" w:hAnsi="Times New Roman" w:cs="Times New Roman"/>
          <w:b/>
          <w:sz w:val="28"/>
          <w:szCs w:val="26"/>
        </w:rPr>
      </w:pPr>
      <w:r w:rsidRPr="00CE5447">
        <w:rPr>
          <w:rFonts w:ascii="Times New Roman" w:hAnsi="Times New Roman" w:cs="Times New Roman"/>
          <w:b/>
          <w:sz w:val="28"/>
          <w:szCs w:val="26"/>
        </w:rPr>
        <w:lastRenderedPageBreak/>
        <w:t>Referencias Bibliográficas</w:t>
      </w:r>
    </w:p>
    <w:p w:rsidR="007C02F5" w:rsidRDefault="007C02F5"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Bauman, Z. (1999). </w:t>
      </w:r>
      <w:r w:rsidRPr="007C02F5">
        <w:rPr>
          <w:rFonts w:ascii="Times New Roman" w:hAnsi="Times New Roman" w:cs="Times New Roman"/>
          <w:i/>
          <w:sz w:val="24"/>
          <w:szCs w:val="26"/>
        </w:rPr>
        <w:t>La globalización. Consecuencias humanas.</w:t>
      </w:r>
      <w:r>
        <w:rPr>
          <w:rFonts w:ascii="Times New Roman" w:hAnsi="Times New Roman" w:cs="Times New Roman"/>
          <w:sz w:val="24"/>
          <w:szCs w:val="26"/>
        </w:rPr>
        <w:t xml:space="preserve"> Buenos Aires. Fondo de Cultura Económica.</w:t>
      </w:r>
    </w:p>
    <w:p w:rsidR="001969D9" w:rsidRDefault="001969D9"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Bertoni, R., Castelnovo, C., Cuello, A., Fleitas, S., Pera, S., Rodríguez, J. &amp; Rumeau, D. (2011). </w:t>
      </w:r>
      <w:r w:rsidRPr="00AE2B22">
        <w:rPr>
          <w:rFonts w:ascii="Times New Roman" w:hAnsi="Times New Roman" w:cs="Times New Roman"/>
          <w:i/>
          <w:sz w:val="24"/>
          <w:szCs w:val="26"/>
        </w:rPr>
        <w:t>Construcción</w:t>
      </w:r>
      <w:r w:rsidR="00AE2B22" w:rsidRPr="00AE2B22">
        <w:rPr>
          <w:rFonts w:ascii="Times New Roman" w:hAnsi="Times New Roman" w:cs="Times New Roman"/>
          <w:i/>
          <w:sz w:val="24"/>
          <w:szCs w:val="26"/>
        </w:rPr>
        <w:t xml:space="preserve"> y análisis de problemas del desarrollo: ¿Qué es el desarrollo? ¿Cómo se produce? ¿Qué se puede hacer para promoverlo?</w:t>
      </w:r>
      <w:r w:rsidR="00AE2B22">
        <w:rPr>
          <w:rFonts w:ascii="Times New Roman" w:hAnsi="Times New Roman" w:cs="Times New Roman"/>
          <w:sz w:val="24"/>
          <w:szCs w:val="26"/>
        </w:rPr>
        <w:t xml:space="preserve"> Montevideo. Unidad de Comunicación de la Universidad de la República.</w:t>
      </w:r>
    </w:p>
    <w:p w:rsidR="007C02F5" w:rsidRDefault="007C02F5"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Buch, Tomás </w:t>
      </w:r>
      <w:r w:rsidR="001969D9">
        <w:rPr>
          <w:rFonts w:ascii="Times New Roman" w:hAnsi="Times New Roman" w:cs="Times New Roman"/>
          <w:sz w:val="24"/>
          <w:szCs w:val="26"/>
        </w:rPr>
        <w:t>&amp;</w:t>
      </w:r>
      <w:r>
        <w:rPr>
          <w:rFonts w:ascii="Times New Roman" w:hAnsi="Times New Roman" w:cs="Times New Roman"/>
          <w:sz w:val="24"/>
          <w:szCs w:val="26"/>
        </w:rPr>
        <w:t xml:space="preserve"> Solivérez, Carlos E. (2011). </w:t>
      </w:r>
      <w:r w:rsidRPr="007C02F5">
        <w:rPr>
          <w:rFonts w:ascii="Times New Roman" w:hAnsi="Times New Roman" w:cs="Times New Roman"/>
          <w:i/>
          <w:sz w:val="24"/>
          <w:szCs w:val="26"/>
        </w:rPr>
        <w:t>De los quipus a los satélites. Historia de la tecnología en la Argentina. Bernal</w:t>
      </w:r>
      <w:r>
        <w:rPr>
          <w:rFonts w:ascii="Times New Roman" w:hAnsi="Times New Roman" w:cs="Times New Roman"/>
          <w:sz w:val="24"/>
          <w:szCs w:val="26"/>
        </w:rPr>
        <w:t>. Universidad Nacional de Quilmes.</w:t>
      </w:r>
    </w:p>
    <w:p w:rsidR="00082057" w:rsidRDefault="00082057" w:rsidP="00281D54">
      <w:pPr>
        <w:spacing w:line="360" w:lineRule="auto"/>
        <w:ind w:left="709" w:hanging="709"/>
        <w:rPr>
          <w:rFonts w:ascii="Times New Roman" w:hAnsi="Times New Roman" w:cs="Times New Roman"/>
          <w:color w:val="000000"/>
          <w:sz w:val="24"/>
          <w:szCs w:val="20"/>
        </w:rPr>
      </w:pPr>
      <w:r>
        <w:rPr>
          <w:rFonts w:ascii="Times New Roman" w:hAnsi="Times New Roman" w:cs="Times New Roman"/>
          <w:sz w:val="24"/>
          <w:szCs w:val="26"/>
        </w:rPr>
        <w:t xml:space="preserve">Edwin, A. M. (2014). </w:t>
      </w:r>
      <w:r w:rsidRPr="006615C0">
        <w:rPr>
          <w:rFonts w:ascii="Times New Roman" w:hAnsi="Times New Roman" w:cs="Times New Roman"/>
          <w:i/>
          <w:color w:val="000000"/>
          <w:sz w:val="24"/>
          <w:szCs w:val="20"/>
        </w:rPr>
        <w:t>Censo Nacional de Población, Hogares y Viviendas 2010. Censo del Bicentenario. Serie C. Población con dificultad o limitación permanente.</w:t>
      </w:r>
      <w:r w:rsidR="006615C0">
        <w:rPr>
          <w:rFonts w:ascii="Times New Roman" w:hAnsi="Times New Roman" w:cs="Times New Roman"/>
          <w:color w:val="000000"/>
          <w:sz w:val="24"/>
          <w:szCs w:val="20"/>
        </w:rPr>
        <w:t xml:space="preserve"> Argentina. INDEC.</w:t>
      </w:r>
    </w:p>
    <w:p w:rsidR="006615C0" w:rsidRDefault="006615C0" w:rsidP="00281D54">
      <w:pPr>
        <w:spacing w:line="360" w:lineRule="auto"/>
        <w:ind w:left="709" w:hanging="709"/>
        <w:rPr>
          <w:rFonts w:ascii="Times New Roman" w:hAnsi="Times New Roman" w:cs="Times New Roman"/>
          <w:sz w:val="24"/>
          <w:szCs w:val="26"/>
        </w:rPr>
      </w:pPr>
      <w:r>
        <w:rPr>
          <w:rFonts w:ascii="Times New Roman" w:hAnsi="Times New Roman" w:cs="Times New Roman"/>
          <w:color w:val="000000"/>
          <w:sz w:val="24"/>
          <w:szCs w:val="20"/>
        </w:rPr>
        <w:t xml:space="preserve">Proyecciones (2011). </w:t>
      </w:r>
      <w:r w:rsidRPr="00261E84">
        <w:rPr>
          <w:rFonts w:ascii="Times New Roman" w:hAnsi="Times New Roman" w:cs="Times New Roman"/>
          <w:i/>
          <w:color w:val="000000"/>
          <w:sz w:val="24"/>
          <w:szCs w:val="20"/>
        </w:rPr>
        <w:t>Dispositivo electrónico de ayuda para personas hipoacúsicas</w:t>
      </w:r>
      <w:r>
        <w:rPr>
          <w:rFonts w:ascii="Times New Roman" w:hAnsi="Times New Roman" w:cs="Times New Roman"/>
          <w:color w:val="000000"/>
          <w:sz w:val="24"/>
          <w:szCs w:val="20"/>
        </w:rPr>
        <w:t xml:space="preserve"> (</w:t>
      </w:r>
      <w:r w:rsidRPr="006615C0">
        <w:rPr>
          <w:rFonts w:ascii="Times New Roman" w:hAnsi="Times New Roman" w:cs="Times New Roman"/>
          <w:color w:val="000000"/>
          <w:sz w:val="24"/>
          <w:szCs w:val="20"/>
        </w:rPr>
        <w:t>ISSN 1853-6352</w:t>
      </w:r>
      <w:r>
        <w:rPr>
          <w:rFonts w:ascii="Times New Roman" w:hAnsi="Times New Roman" w:cs="Times New Roman"/>
          <w:color w:val="000000"/>
          <w:sz w:val="24"/>
          <w:szCs w:val="20"/>
        </w:rPr>
        <w:t>). Gallardo: autor.</w:t>
      </w:r>
    </w:p>
    <w:p w:rsidR="009C09A2" w:rsidRDefault="009C09A2"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Hipoacusia (s.f.). Disponible en: </w:t>
      </w:r>
      <w:r w:rsidRPr="009C09A2">
        <w:rPr>
          <w:rFonts w:ascii="Times New Roman" w:hAnsi="Times New Roman" w:cs="Times New Roman"/>
          <w:sz w:val="24"/>
          <w:szCs w:val="26"/>
        </w:rPr>
        <w:t>http://www.msal.gob.ar/index.php/programas-y-planes/380-hipoacusia</w:t>
      </w:r>
      <w:r>
        <w:rPr>
          <w:rFonts w:ascii="Times New Roman" w:hAnsi="Times New Roman" w:cs="Times New Roman"/>
          <w:sz w:val="24"/>
          <w:szCs w:val="26"/>
        </w:rPr>
        <w:t>.</w:t>
      </w:r>
    </w:p>
    <w:p w:rsidR="009C09A2" w:rsidRDefault="009C09A2"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Hipoacusia, definición – Tipos de sordera y niveles (2014). Disponible en: </w:t>
      </w:r>
      <w:r w:rsidRPr="009C09A2">
        <w:rPr>
          <w:rFonts w:ascii="Times New Roman" w:hAnsi="Times New Roman" w:cs="Times New Roman"/>
          <w:sz w:val="24"/>
          <w:szCs w:val="26"/>
        </w:rPr>
        <w:t>http://www.enmanosdelosmejores.com/blog/blog-articulo.asp?id=124</w:t>
      </w:r>
      <w:r>
        <w:rPr>
          <w:rFonts w:ascii="Times New Roman" w:hAnsi="Times New Roman" w:cs="Times New Roman"/>
          <w:sz w:val="24"/>
          <w:szCs w:val="26"/>
        </w:rPr>
        <w:t>.</w:t>
      </w:r>
    </w:p>
    <w:p w:rsidR="007C02F5" w:rsidRDefault="00AE2B22"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Joliot,</w:t>
      </w:r>
      <w:r w:rsidR="007C02F5">
        <w:rPr>
          <w:rFonts w:ascii="Times New Roman" w:hAnsi="Times New Roman" w:cs="Times New Roman"/>
          <w:sz w:val="24"/>
          <w:szCs w:val="26"/>
        </w:rPr>
        <w:t xml:space="preserve"> P. (2004). </w:t>
      </w:r>
      <w:r w:rsidR="007C02F5" w:rsidRPr="007C02F5">
        <w:rPr>
          <w:rFonts w:ascii="Times New Roman" w:hAnsi="Times New Roman" w:cs="Times New Roman"/>
          <w:i/>
          <w:sz w:val="24"/>
          <w:szCs w:val="26"/>
        </w:rPr>
        <w:t>La investigación apasionada</w:t>
      </w:r>
      <w:r w:rsidR="007C02F5">
        <w:rPr>
          <w:rFonts w:ascii="Times New Roman" w:hAnsi="Times New Roman" w:cs="Times New Roman"/>
          <w:sz w:val="24"/>
          <w:szCs w:val="26"/>
        </w:rPr>
        <w:t>. México. Fondo de Cultura Económica</w:t>
      </w:r>
    </w:p>
    <w:p w:rsidR="00CE5447" w:rsidRDefault="007C02F5"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Kreimer, P. (2009). </w:t>
      </w:r>
      <w:r w:rsidRPr="007C02F5">
        <w:rPr>
          <w:rFonts w:ascii="Times New Roman" w:hAnsi="Times New Roman" w:cs="Times New Roman"/>
          <w:i/>
          <w:sz w:val="24"/>
          <w:szCs w:val="26"/>
        </w:rPr>
        <w:t>El científico también es un ser humano: la ciencia bajo la lupa</w:t>
      </w:r>
      <w:r>
        <w:rPr>
          <w:rFonts w:ascii="Times New Roman" w:hAnsi="Times New Roman" w:cs="Times New Roman"/>
          <w:sz w:val="24"/>
          <w:szCs w:val="26"/>
        </w:rPr>
        <w:t>. Buenos Aires: S</w:t>
      </w:r>
      <w:r w:rsidR="001969D9">
        <w:rPr>
          <w:rFonts w:ascii="Times New Roman" w:hAnsi="Times New Roman" w:cs="Times New Roman"/>
          <w:sz w:val="24"/>
          <w:szCs w:val="26"/>
        </w:rPr>
        <w:t>iglo Veintiuno Editores.</w:t>
      </w:r>
    </w:p>
    <w:p w:rsidR="00AE2B22" w:rsidRDefault="00AE2B22"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Leff, E.</w:t>
      </w:r>
      <w:r w:rsidR="00161A5D">
        <w:rPr>
          <w:rFonts w:ascii="Times New Roman" w:hAnsi="Times New Roman" w:cs="Times New Roman"/>
          <w:sz w:val="24"/>
          <w:szCs w:val="26"/>
        </w:rPr>
        <w:t xml:space="preserve"> (</w:t>
      </w:r>
      <w:r w:rsidR="009C09A2">
        <w:rPr>
          <w:rFonts w:ascii="Times New Roman" w:hAnsi="Times New Roman" w:cs="Times New Roman"/>
          <w:sz w:val="24"/>
          <w:szCs w:val="26"/>
        </w:rPr>
        <w:t>s.f.</w:t>
      </w:r>
      <w:r>
        <w:rPr>
          <w:rFonts w:ascii="Times New Roman" w:hAnsi="Times New Roman" w:cs="Times New Roman"/>
          <w:sz w:val="24"/>
          <w:szCs w:val="26"/>
        </w:rPr>
        <w:t>)</w:t>
      </w:r>
      <w:r w:rsidR="00161A5D">
        <w:rPr>
          <w:rFonts w:ascii="Times New Roman" w:hAnsi="Times New Roman" w:cs="Times New Roman"/>
          <w:sz w:val="24"/>
          <w:szCs w:val="26"/>
        </w:rPr>
        <w:t xml:space="preserve">. </w:t>
      </w:r>
      <w:r w:rsidR="00161A5D" w:rsidRPr="00161A5D">
        <w:rPr>
          <w:rFonts w:ascii="Times New Roman" w:hAnsi="Times New Roman" w:cs="Times New Roman"/>
          <w:i/>
          <w:sz w:val="24"/>
          <w:szCs w:val="26"/>
        </w:rPr>
        <w:t>Globalización, Racionalidad Ambiental y Desarrollo Sustentable</w:t>
      </w:r>
      <w:r w:rsidR="00161A5D">
        <w:rPr>
          <w:rFonts w:ascii="Times New Roman" w:hAnsi="Times New Roman" w:cs="Times New Roman"/>
          <w:sz w:val="24"/>
          <w:szCs w:val="26"/>
        </w:rPr>
        <w:t>. Disponible en http://www.ambiente.gov.ar/infotecaea/descargas/leff08.pdf</w:t>
      </w:r>
      <w:r w:rsidR="009C09A2">
        <w:rPr>
          <w:rFonts w:ascii="Times New Roman" w:hAnsi="Times New Roman" w:cs="Times New Roman"/>
          <w:sz w:val="24"/>
          <w:szCs w:val="26"/>
        </w:rPr>
        <w:t>.</w:t>
      </w:r>
    </w:p>
    <w:p w:rsidR="001969D9" w:rsidRDefault="001969D9"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Leonard, A. (2011). </w:t>
      </w:r>
      <w:r w:rsidRPr="001969D9">
        <w:rPr>
          <w:rFonts w:ascii="Times New Roman" w:hAnsi="Times New Roman" w:cs="Times New Roman"/>
          <w:i/>
          <w:sz w:val="24"/>
          <w:szCs w:val="26"/>
        </w:rPr>
        <w:t>La historia de las cosas. De cómo nuestra obsesión por las cosas está destruyendo el planeta, nuestras comunidades y nuestra salud. Y una visión del cambio.</w:t>
      </w:r>
      <w:r>
        <w:rPr>
          <w:rFonts w:ascii="Times New Roman" w:hAnsi="Times New Roman" w:cs="Times New Roman"/>
          <w:sz w:val="24"/>
          <w:szCs w:val="26"/>
        </w:rPr>
        <w:t xml:space="preserve"> Buenos Aires. Fondo de Cultura Económica.</w:t>
      </w:r>
    </w:p>
    <w:p w:rsidR="007C02F5" w:rsidRDefault="007C02F5"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lastRenderedPageBreak/>
        <w:t>López Cerezo, José A. (2009). C</w:t>
      </w:r>
      <w:r w:rsidRPr="007C02F5">
        <w:rPr>
          <w:rFonts w:ascii="Times New Roman" w:hAnsi="Times New Roman" w:cs="Times New Roman"/>
          <w:i/>
          <w:sz w:val="24"/>
          <w:szCs w:val="26"/>
        </w:rPr>
        <w:t>iencia, Tecnología y Sociedad: el estado de la cuestión en Europa y Estados Unidos</w:t>
      </w:r>
      <w:r>
        <w:rPr>
          <w:rFonts w:ascii="Times New Roman" w:hAnsi="Times New Roman" w:cs="Times New Roman"/>
          <w:sz w:val="24"/>
          <w:szCs w:val="26"/>
        </w:rPr>
        <w:t>.</w:t>
      </w:r>
    </w:p>
    <w:p w:rsidR="00082057" w:rsidRDefault="00082057"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Mercurio (s.f.). Disponible en: </w:t>
      </w:r>
      <w:r w:rsidRPr="00082057">
        <w:rPr>
          <w:rFonts w:ascii="Times New Roman" w:hAnsi="Times New Roman" w:cs="Times New Roman"/>
          <w:sz w:val="24"/>
          <w:szCs w:val="26"/>
        </w:rPr>
        <w:t>http://www.greenfacts.org/es/mercurio/mercurio-1.htm</w:t>
      </w:r>
      <w:r>
        <w:rPr>
          <w:rFonts w:ascii="Times New Roman" w:hAnsi="Times New Roman" w:cs="Times New Roman"/>
          <w:sz w:val="24"/>
          <w:szCs w:val="26"/>
        </w:rPr>
        <w:t>.</w:t>
      </w:r>
    </w:p>
    <w:p w:rsidR="009C09A2" w:rsidRDefault="009C09A2"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Preguntas frecuentes sobre Pilas y Baterías (s.f.). Disponible en: </w:t>
      </w:r>
      <w:r w:rsidRPr="009C09A2">
        <w:rPr>
          <w:rFonts w:ascii="Times New Roman" w:hAnsi="Times New Roman" w:cs="Times New Roman"/>
          <w:sz w:val="24"/>
          <w:szCs w:val="26"/>
        </w:rPr>
        <w:t>http://www.greenpeace.org/argentina/es/campanas/contaminacion/basura-electronica/Pilas-y-Baterias1/Preguntas-frecuentes-sobre-pilas-y-baterias/</w:t>
      </w:r>
      <w:r>
        <w:rPr>
          <w:rFonts w:ascii="Times New Roman" w:hAnsi="Times New Roman" w:cs="Times New Roman"/>
          <w:sz w:val="24"/>
          <w:szCs w:val="26"/>
        </w:rPr>
        <w:t>.</w:t>
      </w:r>
    </w:p>
    <w:p w:rsidR="009C09A2" w:rsidRDefault="00161A5D"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Presas, C. (2014). </w:t>
      </w:r>
      <w:r w:rsidRPr="00161A5D">
        <w:rPr>
          <w:rFonts w:ascii="Times New Roman" w:hAnsi="Times New Roman" w:cs="Times New Roman"/>
          <w:i/>
          <w:sz w:val="24"/>
          <w:szCs w:val="26"/>
        </w:rPr>
        <w:t>De la emergencia de la cuestión ambiental al Desarrollo Sustentable. Apuntes para futuros científicos y tecnólogos</w:t>
      </w:r>
      <w:r>
        <w:rPr>
          <w:rFonts w:ascii="Times New Roman" w:hAnsi="Times New Roman" w:cs="Times New Roman"/>
          <w:sz w:val="24"/>
          <w:szCs w:val="26"/>
        </w:rPr>
        <w:t>.</w:t>
      </w:r>
    </w:p>
    <w:p w:rsidR="00082057" w:rsidRDefault="00082057"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¿Qué es un implante coclear? (s.f.). Disponible en: </w:t>
      </w:r>
      <w:r w:rsidRPr="00082057">
        <w:rPr>
          <w:rFonts w:ascii="Times New Roman" w:hAnsi="Times New Roman" w:cs="Times New Roman"/>
          <w:sz w:val="24"/>
          <w:szCs w:val="26"/>
        </w:rPr>
        <w:t>http://implantecoclear.org/index.php?option=com_content&amp;view=article&amp;id=76:ique-es-un-implante-coclear&amp;catid=62:que-es&amp;Itemid=82</w:t>
      </w:r>
      <w:r>
        <w:rPr>
          <w:rFonts w:ascii="Times New Roman" w:hAnsi="Times New Roman" w:cs="Times New Roman"/>
          <w:sz w:val="24"/>
          <w:szCs w:val="26"/>
        </w:rPr>
        <w:t>.</w:t>
      </w:r>
    </w:p>
    <w:p w:rsidR="00082057" w:rsidRDefault="00082057"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Reinhold, B. (2012). </w:t>
      </w:r>
      <w:r w:rsidRPr="00082057">
        <w:rPr>
          <w:rFonts w:ascii="Times New Roman" w:hAnsi="Times New Roman" w:cs="Times New Roman"/>
          <w:i/>
          <w:sz w:val="24"/>
          <w:szCs w:val="26"/>
        </w:rPr>
        <w:t>Hipoacusia: saberlo antes es mejor</w:t>
      </w:r>
      <w:r>
        <w:rPr>
          <w:rFonts w:ascii="Times New Roman" w:hAnsi="Times New Roman" w:cs="Times New Roman"/>
          <w:sz w:val="24"/>
          <w:szCs w:val="26"/>
        </w:rPr>
        <w:t xml:space="preserve">. Disponible en: </w:t>
      </w:r>
      <w:r w:rsidRPr="00082057">
        <w:rPr>
          <w:rFonts w:ascii="Times New Roman" w:hAnsi="Times New Roman" w:cs="Times New Roman"/>
          <w:sz w:val="24"/>
          <w:szCs w:val="26"/>
        </w:rPr>
        <w:t>http://www.clarin.com/mundos_intimos/Hipoacusia-saberlo-mejor_0_709729207.html</w:t>
      </w:r>
      <w:r>
        <w:rPr>
          <w:rFonts w:ascii="Times New Roman" w:hAnsi="Times New Roman" w:cs="Times New Roman"/>
          <w:sz w:val="24"/>
          <w:szCs w:val="26"/>
        </w:rPr>
        <w:t>.</w:t>
      </w:r>
    </w:p>
    <w:p w:rsidR="001969D9" w:rsidRDefault="001969D9" w:rsidP="00281D54">
      <w:pPr>
        <w:spacing w:line="360" w:lineRule="auto"/>
        <w:ind w:left="709" w:hanging="709"/>
        <w:rPr>
          <w:rFonts w:ascii="Times New Roman" w:hAnsi="Times New Roman" w:cs="Times New Roman"/>
          <w:sz w:val="24"/>
          <w:szCs w:val="26"/>
        </w:rPr>
      </w:pPr>
      <w:r>
        <w:rPr>
          <w:rFonts w:ascii="Times New Roman" w:hAnsi="Times New Roman" w:cs="Times New Roman"/>
          <w:sz w:val="24"/>
          <w:szCs w:val="26"/>
        </w:rPr>
        <w:t xml:space="preserve">Sen, A. (2000). </w:t>
      </w:r>
      <w:r w:rsidRPr="001969D9">
        <w:rPr>
          <w:rFonts w:ascii="Times New Roman" w:hAnsi="Times New Roman" w:cs="Times New Roman"/>
          <w:i/>
          <w:sz w:val="24"/>
          <w:szCs w:val="26"/>
        </w:rPr>
        <w:t>Desarrollo y Libertad.</w:t>
      </w:r>
      <w:r>
        <w:rPr>
          <w:rFonts w:ascii="Times New Roman" w:hAnsi="Times New Roman" w:cs="Times New Roman"/>
          <w:sz w:val="24"/>
          <w:szCs w:val="26"/>
        </w:rPr>
        <w:t xml:space="preserve"> Buenos Aires. Planeta S.A.</w:t>
      </w:r>
    </w:p>
    <w:p w:rsidR="00D671F4" w:rsidRDefault="00D671F4" w:rsidP="00281D54">
      <w:pPr>
        <w:spacing w:line="360" w:lineRule="auto"/>
        <w:ind w:left="709" w:hanging="709"/>
        <w:rPr>
          <w:rFonts w:ascii="Times New Roman" w:hAnsi="Times New Roman" w:cs="Times New Roman"/>
          <w:sz w:val="24"/>
          <w:szCs w:val="26"/>
        </w:rPr>
      </w:pPr>
    </w:p>
    <w:p w:rsidR="00D671F4" w:rsidRDefault="00D671F4" w:rsidP="00281D54">
      <w:pPr>
        <w:spacing w:line="360" w:lineRule="auto"/>
        <w:ind w:left="709" w:hanging="709"/>
        <w:rPr>
          <w:rFonts w:ascii="Times New Roman" w:hAnsi="Times New Roman" w:cs="Times New Roman"/>
          <w:sz w:val="24"/>
          <w:szCs w:val="26"/>
        </w:rPr>
      </w:pPr>
    </w:p>
    <w:p w:rsidR="00D671F4" w:rsidRDefault="00D671F4" w:rsidP="00281D54">
      <w:pPr>
        <w:spacing w:line="360" w:lineRule="auto"/>
        <w:ind w:left="709" w:hanging="709"/>
        <w:rPr>
          <w:rFonts w:ascii="Times New Roman" w:hAnsi="Times New Roman" w:cs="Times New Roman"/>
          <w:sz w:val="24"/>
          <w:szCs w:val="26"/>
        </w:rPr>
      </w:pPr>
    </w:p>
    <w:p w:rsidR="00D671F4" w:rsidRDefault="00D671F4" w:rsidP="00281D54">
      <w:pPr>
        <w:spacing w:line="360" w:lineRule="auto"/>
        <w:ind w:left="709" w:hanging="709"/>
        <w:rPr>
          <w:rFonts w:ascii="Times New Roman" w:hAnsi="Times New Roman" w:cs="Times New Roman"/>
          <w:sz w:val="24"/>
          <w:szCs w:val="26"/>
        </w:rPr>
      </w:pPr>
    </w:p>
    <w:p w:rsidR="00D671F4" w:rsidRDefault="00D671F4" w:rsidP="00281D54">
      <w:pPr>
        <w:spacing w:line="360" w:lineRule="auto"/>
        <w:ind w:left="709" w:hanging="709"/>
        <w:rPr>
          <w:rFonts w:ascii="Times New Roman" w:hAnsi="Times New Roman" w:cs="Times New Roman"/>
          <w:sz w:val="24"/>
          <w:szCs w:val="26"/>
        </w:rPr>
      </w:pPr>
    </w:p>
    <w:p w:rsidR="00D671F4" w:rsidRDefault="00D671F4" w:rsidP="00281D54">
      <w:pPr>
        <w:spacing w:line="360" w:lineRule="auto"/>
        <w:ind w:left="709" w:hanging="709"/>
        <w:rPr>
          <w:rFonts w:ascii="Times New Roman" w:hAnsi="Times New Roman" w:cs="Times New Roman"/>
          <w:sz w:val="24"/>
          <w:szCs w:val="26"/>
        </w:rPr>
      </w:pPr>
    </w:p>
    <w:p w:rsidR="00D671F4" w:rsidRDefault="00D671F4" w:rsidP="00281D54">
      <w:pPr>
        <w:spacing w:line="360" w:lineRule="auto"/>
        <w:ind w:left="709" w:hanging="709"/>
        <w:rPr>
          <w:rFonts w:ascii="Times New Roman" w:hAnsi="Times New Roman" w:cs="Times New Roman"/>
          <w:sz w:val="24"/>
          <w:szCs w:val="26"/>
        </w:rPr>
      </w:pPr>
    </w:p>
    <w:p w:rsidR="00D671F4" w:rsidRDefault="00D671F4" w:rsidP="00281D54">
      <w:pPr>
        <w:spacing w:line="360" w:lineRule="auto"/>
        <w:ind w:left="709" w:hanging="709"/>
        <w:rPr>
          <w:rFonts w:ascii="Times New Roman" w:hAnsi="Times New Roman" w:cs="Times New Roman"/>
          <w:sz w:val="24"/>
          <w:szCs w:val="26"/>
        </w:rPr>
      </w:pPr>
    </w:p>
    <w:p w:rsidR="00D671F4" w:rsidRDefault="00D671F4" w:rsidP="00281D54">
      <w:pPr>
        <w:spacing w:line="360" w:lineRule="auto"/>
        <w:ind w:left="709" w:hanging="709"/>
        <w:rPr>
          <w:rFonts w:ascii="Times New Roman" w:hAnsi="Times New Roman" w:cs="Times New Roman"/>
          <w:sz w:val="24"/>
          <w:szCs w:val="26"/>
        </w:rPr>
      </w:pPr>
    </w:p>
    <w:p w:rsidR="00D671F4" w:rsidRDefault="00D671F4" w:rsidP="00281D54">
      <w:pPr>
        <w:spacing w:line="360" w:lineRule="auto"/>
        <w:ind w:left="709" w:hanging="709"/>
        <w:rPr>
          <w:rFonts w:ascii="Times New Roman" w:hAnsi="Times New Roman" w:cs="Times New Roman"/>
          <w:sz w:val="24"/>
          <w:szCs w:val="26"/>
        </w:rPr>
      </w:pPr>
    </w:p>
    <w:p w:rsidR="00D671F4" w:rsidRPr="00D671F4" w:rsidRDefault="00D671F4" w:rsidP="00E15C3E">
      <w:pPr>
        <w:spacing w:line="360" w:lineRule="auto"/>
        <w:ind w:firstLine="567"/>
        <w:rPr>
          <w:rFonts w:ascii="Times New Roman" w:hAnsi="Times New Roman" w:cs="Times New Roman"/>
          <w:b/>
          <w:sz w:val="28"/>
          <w:szCs w:val="26"/>
        </w:rPr>
      </w:pPr>
      <w:r w:rsidRPr="00D671F4">
        <w:rPr>
          <w:rFonts w:ascii="Times New Roman" w:hAnsi="Times New Roman" w:cs="Times New Roman"/>
          <w:b/>
          <w:sz w:val="28"/>
          <w:szCs w:val="26"/>
        </w:rPr>
        <w:lastRenderedPageBreak/>
        <w:t>Anexo A</w:t>
      </w:r>
    </w:p>
    <w:p w:rsidR="00D671F4" w:rsidRPr="00D671F4" w:rsidRDefault="00D671F4" w:rsidP="00E15C3E">
      <w:pPr>
        <w:spacing w:line="360" w:lineRule="auto"/>
        <w:ind w:firstLine="567"/>
        <w:rPr>
          <w:rFonts w:ascii="Times New Roman" w:hAnsi="Times New Roman" w:cs="Times New Roman"/>
          <w:b/>
          <w:sz w:val="26"/>
          <w:szCs w:val="26"/>
        </w:rPr>
      </w:pPr>
      <w:r w:rsidRPr="00D671F4">
        <w:rPr>
          <w:rFonts w:ascii="Times New Roman" w:hAnsi="Times New Roman" w:cs="Times New Roman"/>
          <w:b/>
          <w:sz w:val="26"/>
          <w:szCs w:val="26"/>
        </w:rPr>
        <w:t>Simulación y test del Aro Magnético</w:t>
      </w:r>
    </w:p>
    <w:p w:rsidR="00D671F4" w:rsidRDefault="00D671F4" w:rsidP="00E15C3E">
      <w:pPr>
        <w:spacing w:line="360" w:lineRule="auto"/>
        <w:ind w:firstLine="567"/>
        <w:rPr>
          <w:rFonts w:ascii="Times New Roman" w:hAnsi="Times New Roman" w:cs="Times New Roman"/>
          <w:sz w:val="24"/>
          <w:szCs w:val="26"/>
        </w:rPr>
      </w:pPr>
      <w:r>
        <w:rPr>
          <w:rFonts w:ascii="Times New Roman" w:hAnsi="Times New Roman" w:cs="Times New Roman"/>
          <w:sz w:val="24"/>
          <w:szCs w:val="26"/>
        </w:rPr>
        <w:t>Por medio del software Livewire, he probado el circuito propuesto por Gallardo:</w:t>
      </w:r>
    </w:p>
    <w:p w:rsidR="00E15C3E" w:rsidRDefault="00D671F4" w:rsidP="003142EA">
      <w:pPr>
        <w:jc w:val="center"/>
      </w:pPr>
      <w:r w:rsidRPr="003142EA">
        <w:drawing>
          <wp:inline distT="0" distB="0" distL="0" distR="0" wp14:anchorId="389FF47A" wp14:editId="6B72B479">
            <wp:extent cx="5964555" cy="2806700"/>
            <wp:effectExtent l="0" t="0" r="0" b="0"/>
            <wp:docPr id="6" name="Imagen 6" descr="C:\Users\Javier\Google Drive\Portfolio\Imagenes\circuit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vier\Google Drive\Portfolio\Imagenes\circuito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4555" cy="2806700"/>
                    </a:xfrm>
                    <a:prstGeom prst="rect">
                      <a:avLst/>
                    </a:prstGeom>
                    <a:noFill/>
                    <a:ln>
                      <a:noFill/>
                    </a:ln>
                  </pic:spPr>
                </pic:pic>
              </a:graphicData>
            </a:graphic>
          </wp:inline>
        </w:drawing>
      </w:r>
    </w:p>
    <w:p w:rsidR="00D671F4" w:rsidRDefault="00C94DB2" w:rsidP="00E15C3E">
      <w:pPr>
        <w:pStyle w:val="Epgrafe"/>
        <w:jc w:val="center"/>
        <w:rPr>
          <w:rFonts w:ascii="Times New Roman" w:hAnsi="Times New Roman" w:cs="Times New Roman"/>
          <w:sz w:val="24"/>
          <w:szCs w:val="26"/>
        </w:rPr>
      </w:pPr>
      <w:r>
        <w:t>Circuito Aro Magnético (Gallardo, M.). Prueba en el software Livewire. Fuente: propia</w:t>
      </w:r>
    </w:p>
    <w:p w:rsidR="00C94DB2" w:rsidRDefault="00F8346B" w:rsidP="003142EA">
      <w:pPr>
        <w:jc w:val="center"/>
      </w:pPr>
      <w:r w:rsidRPr="003142EA">
        <w:drawing>
          <wp:inline distT="0" distB="0" distL="0" distR="0" wp14:anchorId="1C1C0A17" wp14:editId="7ABBD70A">
            <wp:extent cx="5964555" cy="2062480"/>
            <wp:effectExtent l="0" t="0" r="0" b="0"/>
            <wp:docPr id="7" name="Imagen 7" descr="C:\Users\Javier\Google Drive\Portfolio\Imagenes\circuit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vier\Google Drive\Portfolio\Imagenes\circuito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4555" cy="2062480"/>
                    </a:xfrm>
                    <a:prstGeom prst="rect">
                      <a:avLst/>
                    </a:prstGeom>
                    <a:noFill/>
                    <a:ln>
                      <a:noFill/>
                    </a:ln>
                  </pic:spPr>
                </pic:pic>
              </a:graphicData>
            </a:graphic>
          </wp:inline>
        </w:drawing>
      </w:r>
    </w:p>
    <w:p w:rsidR="00F8346B" w:rsidRDefault="00C94DB2" w:rsidP="00C94DB2">
      <w:pPr>
        <w:pStyle w:val="Epgrafe"/>
        <w:jc w:val="center"/>
        <w:rPr>
          <w:rFonts w:ascii="Times New Roman" w:hAnsi="Times New Roman" w:cs="Times New Roman"/>
          <w:sz w:val="24"/>
          <w:szCs w:val="26"/>
        </w:rPr>
      </w:pPr>
      <w:r>
        <w:t>Medición de señales de entrada y salida a través del software Livewire. Fuente: propia.</w:t>
      </w:r>
    </w:p>
    <w:p w:rsidR="00F8346B" w:rsidRDefault="00F8346B" w:rsidP="00E15C3E">
      <w:pPr>
        <w:spacing w:line="360" w:lineRule="auto"/>
        <w:ind w:firstLine="567"/>
        <w:rPr>
          <w:rFonts w:ascii="Times New Roman" w:hAnsi="Times New Roman" w:cs="Times New Roman"/>
          <w:sz w:val="24"/>
          <w:szCs w:val="26"/>
        </w:rPr>
      </w:pPr>
    </w:p>
    <w:p w:rsidR="00F8346B" w:rsidRDefault="00F8346B" w:rsidP="00E15C3E">
      <w:pPr>
        <w:spacing w:line="360" w:lineRule="auto"/>
        <w:ind w:firstLine="567"/>
        <w:rPr>
          <w:rFonts w:ascii="Times New Roman" w:hAnsi="Times New Roman" w:cs="Times New Roman"/>
          <w:sz w:val="24"/>
          <w:szCs w:val="26"/>
        </w:rPr>
      </w:pPr>
      <w:r>
        <w:rPr>
          <w:rFonts w:ascii="Times New Roman" w:hAnsi="Times New Roman" w:cs="Times New Roman"/>
          <w:sz w:val="24"/>
          <w:szCs w:val="26"/>
        </w:rPr>
        <w:t xml:space="preserve">Se puede observar que hay una clara ganancia en la salida (señal azul) del amplificador respecto de la entrada (señal roja). La prueba del prototipo también dio buenos resultados. Aunque por falta de elementos como el Aro (salida, reemplaza el parlante) y el Implante Coclear, </w:t>
      </w:r>
      <w:r>
        <w:rPr>
          <w:rFonts w:ascii="Times New Roman" w:hAnsi="Times New Roman" w:cs="Times New Roman"/>
          <w:sz w:val="24"/>
          <w:szCs w:val="26"/>
        </w:rPr>
        <w:lastRenderedPageBreak/>
        <w:t>nos podemos conformar solamente con tener una señal amplificada y sin distorsión. El tema de la distorsión hay una especie de teoría que dice que al no querer distorsión, pierdes la calidad de audio amplificado o la ganancia. Ahora si quieres una buena ganancia, la distorsión es notable y hasta a veces molesta. El Aro Magnético realiza buena ganancia y poca distorsión, aunque en forma de prototipo.</w:t>
      </w:r>
      <w:r w:rsidR="00E15C3E">
        <w:rPr>
          <w:rFonts w:ascii="Times New Roman" w:hAnsi="Times New Roman" w:cs="Times New Roman"/>
          <w:sz w:val="24"/>
          <w:szCs w:val="26"/>
        </w:rPr>
        <w:t xml:space="preserve"> Dependerá del diseño del circuito que se realiza en las placas PCB o baquelitas para eliminar posibles interferencias o distorsiones.</w:t>
      </w:r>
    </w:p>
    <w:p w:rsidR="00E15C3E" w:rsidRDefault="00E15C3E" w:rsidP="00E15C3E">
      <w:pPr>
        <w:spacing w:line="360" w:lineRule="auto"/>
        <w:ind w:firstLine="567"/>
        <w:rPr>
          <w:rFonts w:ascii="Times New Roman" w:hAnsi="Times New Roman" w:cs="Times New Roman"/>
          <w:sz w:val="24"/>
          <w:szCs w:val="26"/>
        </w:rPr>
      </w:pPr>
      <w:r>
        <w:rPr>
          <w:rFonts w:ascii="Times New Roman" w:hAnsi="Times New Roman" w:cs="Times New Roman"/>
          <w:sz w:val="24"/>
          <w:szCs w:val="26"/>
        </w:rPr>
        <w:t>En el test, se ha montado el circuito propuesto por Gallardo en un protoboard, y se analiza la señal de entrada y salida en un osciloscopio de dos canales.</w:t>
      </w:r>
    </w:p>
    <w:p w:rsidR="00CE6332" w:rsidRDefault="00CE6332" w:rsidP="00E15C3E">
      <w:pPr>
        <w:spacing w:line="360" w:lineRule="auto"/>
        <w:ind w:firstLine="567"/>
        <w:rPr>
          <w:rFonts w:ascii="Times New Roman" w:hAnsi="Times New Roman" w:cs="Times New Roman"/>
          <w:sz w:val="24"/>
          <w:szCs w:val="26"/>
        </w:rPr>
      </w:pPr>
    </w:p>
    <w:p w:rsidR="003142EA" w:rsidRDefault="001C74F2" w:rsidP="003142EA">
      <w:pPr>
        <w:keepNext/>
        <w:jc w:val="center"/>
      </w:pPr>
      <w:r w:rsidRPr="003142EA">
        <w:drawing>
          <wp:inline distT="0" distB="0" distL="0" distR="0" wp14:anchorId="381DBF68" wp14:editId="6844D2C5">
            <wp:extent cx="5128887" cy="3848986"/>
            <wp:effectExtent l="0" t="0" r="0" b="0"/>
            <wp:docPr id="11" name="Imagen 11" descr="C:\Users\Javier\Desktop\20151031_003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vier\Desktop\20151031_00353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8667" cy="3848821"/>
                    </a:xfrm>
                    <a:prstGeom prst="rect">
                      <a:avLst/>
                    </a:prstGeom>
                    <a:noFill/>
                    <a:ln>
                      <a:noFill/>
                    </a:ln>
                  </pic:spPr>
                </pic:pic>
              </a:graphicData>
            </a:graphic>
          </wp:inline>
        </w:drawing>
      </w:r>
    </w:p>
    <w:p w:rsidR="00CE6332" w:rsidRDefault="003142EA" w:rsidP="003142EA">
      <w:pPr>
        <w:pStyle w:val="Epgrafe"/>
        <w:jc w:val="center"/>
      </w:pPr>
      <w:r>
        <w:t>Circuito de Aro Magnético en Protoboard. Fuente: propia.</w:t>
      </w:r>
    </w:p>
    <w:p w:rsidR="003142EA" w:rsidRDefault="003142EA" w:rsidP="003142EA">
      <w:pPr>
        <w:keepNext/>
        <w:jc w:val="center"/>
      </w:pPr>
      <w:r w:rsidRPr="003142EA">
        <w:lastRenderedPageBreak/>
        <w:drawing>
          <wp:inline distT="0" distB="0" distL="0" distR="0" wp14:anchorId="3E0A2E04" wp14:editId="27942D44">
            <wp:extent cx="5171392" cy="3880884"/>
            <wp:effectExtent l="0" t="0" r="0" b="5715"/>
            <wp:docPr id="13" name="Imagen 13" descr="C:\Users\Javier\Desktop\CAM0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vier\Desktop\CAM0001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71170" cy="3880718"/>
                    </a:xfrm>
                    <a:prstGeom prst="rect">
                      <a:avLst/>
                    </a:prstGeom>
                    <a:noFill/>
                    <a:ln>
                      <a:noFill/>
                    </a:ln>
                  </pic:spPr>
                </pic:pic>
              </a:graphicData>
            </a:graphic>
          </wp:inline>
        </w:drawing>
      </w:r>
    </w:p>
    <w:p w:rsidR="001C74F2" w:rsidRDefault="003142EA" w:rsidP="003142EA">
      <w:pPr>
        <w:pStyle w:val="Epgrafe"/>
        <w:jc w:val="center"/>
      </w:pPr>
      <w:r>
        <w:t>Datos de medición con Osciloscopio. Probando Aro Magnético. Fuente: propia.</w:t>
      </w:r>
    </w:p>
    <w:p w:rsidR="00721463" w:rsidRDefault="00721463" w:rsidP="00721463"/>
    <w:p w:rsidR="00721463" w:rsidRDefault="00721463" w:rsidP="00721463"/>
    <w:p w:rsidR="00721463" w:rsidRDefault="00721463" w:rsidP="00721463">
      <w:pPr>
        <w:rPr>
          <w:rFonts w:ascii="Times New Roman" w:hAnsi="Times New Roman" w:cs="Times New Roman"/>
          <w:sz w:val="24"/>
        </w:rPr>
      </w:pPr>
      <w:r>
        <w:rPr>
          <w:rFonts w:ascii="Times New Roman" w:hAnsi="Times New Roman" w:cs="Times New Roman"/>
          <w:sz w:val="24"/>
        </w:rPr>
        <w:t xml:space="preserve">Dejo un video en la que pruebo el amplificador de audio: </w:t>
      </w:r>
      <w:r w:rsidR="0027024E" w:rsidRPr="0027024E">
        <w:rPr>
          <w:rFonts w:ascii="Times New Roman" w:hAnsi="Times New Roman" w:cs="Times New Roman"/>
          <w:sz w:val="24"/>
        </w:rPr>
        <w:t>https://youtu.be/MIhr_j_oXO</w:t>
      </w:r>
      <w:bookmarkStart w:id="0" w:name="_GoBack"/>
      <w:bookmarkEnd w:id="0"/>
      <w:r w:rsidR="0027024E" w:rsidRPr="0027024E">
        <w:rPr>
          <w:rFonts w:ascii="Times New Roman" w:hAnsi="Times New Roman" w:cs="Times New Roman"/>
          <w:sz w:val="24"/>
        </w:rPr>
        <w:t>M</w:t>
      </w:r>
    </w:p>
    <w:p w:rsidR="0027024E" w:rsidRPr="00721463" w:rsidRDefault="0027024E" w:rsidP="00721463">
      <w:pPr>
        <w:rPr>
          <w:rFonts w:ascii="Times New Roman" w:hAnsi="Times New Roman" w:cs="Times New Roman"/>
          <w:sz w:val="24"/>
        </w:rPr>
      </w:pPr>
    </w:p>
    <w:sectPr w:rsidR="0027024E" w:rsidRPr="00721463" w:rsidSect="008468EE">
      <w:footerReference w:type="default" r:id="rId18"/>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2AA9" w:rsidRDefault="005B2AA9" w:rsidP="00114A1A">
      <w:pPr>
        <w:spacing w:after="0" w:line="240" w:lineRule="auto"/>
      </w:pPr>
      <w:r>
        <w:separator/>
      </w:r>
    </w:p>
  </w:endnote>
  <w:endnote w:type="continuationSeparator" w:id="0">
    <w:p w:rsidR="005B2AA9" w:rsidRDefault="005B2AA9" w:rsidP="0011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911362"/>
      <w:docPartObj>
        <w:docPartGallery w:val="Page Numbers (Bottom of Page)"/>
        <w:docPartUnique/>
      </w:docPartObj>
    </w:sdtPr>
    <w:sdtEndPr/>
    <w:sdtContent>
      <w:p w:rsidR="00054AFE" w:rsidRDefault="00054AFE">
        <w:pPr>
          <w:pStyle w:val="Piedepgina"/>
          <w:jc w:val="right"/>
        </w:pPr>
        <w:r>
          <w:fldChar w:fldCharType="begin"/>
        </w:r>
        <w:r>
          <w:instrText>PAGE   \* MERGEFORMAT</w:instrText>
        </w:r>
        <w:r>
          <w:fldChar w:fldCharType="separate"/>
        </w:r>
        <w:r w:rsidR="0027024E" w:rsidRPr="0027024E">
          <w:rPr>
            <w:noProof/>
            <w:lang w:val="es-ES"/>
          </w:rPr>
          <w:t>16</w:t>
        </w:r>
        <w:r>
          <w:fldChar w:fldCharType="end"/>
        </w:r>
      </w:p>
    </w:sdtContent>
  </w:sdt>
  <w:p w:rsidR="00054AFE" w:rsidRDefault="00054AF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2AA9" w:rsidRDefault="005B2AA9" w:rsidP="00114A1A">
      <w:pPr>
        <w:spacing w:after="0" w:line="240" w:lineRule="auto"/>
      </w:pPr>
      <w:r>
        <w:separator/>
      </w:r>
    </w:p>
  </w:footnote>
  <w:footnote w:type="continuationSeparator" w:id="0">
    <w:p w:rsidR="005B2AA9" w:rsidRDefault="005B2AA9" w:rsidP="00114A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D753E"/>
    <w:multiLevelType w:val="hybridMultilevel"/>
    <w:tmpl w:val="2DC0974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FF061B3"/>
    <w:multiLevelType w:val="multilevel"/>
    <w:tmpl w:val="92240B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52E30C43"/>
    <w:multiLevelType w:val="multilevel"/>
    <w:tmpl w:val="2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4A9"/>
    <w:rsid w:val="00015A4A"/>
    <w:rsid w:val="0002639C"/>
    <w:rsid w:val="00053A9A"/>
    <w:rsid w:val="00054AFE"/>
    <w:rsid w:val="00067D00"/>
    <w:rsid w:val="00082057"/>
    <w:rsid w:val="000C1848"/>
    <w:rsid w:val="00114A1A"/>
    <w:rsid w:val="00116038"/>
    <w:rsid w:val="00151C24"/>
    <w:rsid w:val="00161A5D"/>
    <w:rsid w:val="00171F5E"/>
    <w:rsid w:val="001964ED"/>
    <w:rsid w:val="001969D9"/>
    <w:rsid w:val="001B0053"/>
    <w:rsid w:val="001C3300"/>
    <w:rsid w:val="001C74F2"/>
    <w:rsid w:val="001D22C7"/>
    <w:rsid w:val="001D5A49"/>
    <w:rsid w:val="001E5A32"/>
    <w:rsid w:val="00223C04"/>
    <w:rsid w:val="00231C44"/>
    <w:rsid w:val="00261E84"/>
    <w:rsid w:val="00262DCF"/>
    <w:rsid w:val="0027024E"/>
    <w:rsid w:val="00281D54"/>
    <w:rsid w:val="00291FFD"/>
    <w:rsid w:val="002979C0"/>
    <w:rsid w:val="002A69FC"/>
    <w:rsid w:val="002D5F67"/>
    <w:rsid w:val="002E5333"/>
    <w:rsid w:val="003142EA"/>
    <w:rsid w:val="00353444"/>
    <w:rsid w:val="003731CA"/>
    <w:rsid w:val="00390C3B"/>
    <w:rsid w:val="00391DBE"/>
    <w:rsid w:val="003A41AF"/>
    <w:rsid w:val="003A7905"/>
    <w:rsid w:val="003B470F"/>
    <w:rsid w:val="003C3EB0"/>
    <w:rsid w:val="0040249A"/>
    <w:rsid w:val="00453EC6"/>
    <w:rsid w:val="004A2C1F"/>
    <w:rsid w:val="004B0D77"/>
    <w:rsid w:val="004C374E"/>
    <w:rsid w:val="004D33CA"/>
    <w:rsid w:val="004D4741"/>
    <w:rsid w:val="0052593F"/>
    <w:rsid w:val="00555E36"/>
    <w:rsid w:val="00583E1B"/>
    <w:rsid w:val="0058596E"/>
    <w:rsid w:val="00595E15"/>
    <w:rsid w:val="005962B1"/>
    <w:rsid w:val="005B1D6E"/>
    <w:rsid w:val="005B2AA9"/>
    <w:rsid w:val="005B3A50"/>
    <w:rsid w:val="005D4491"/>
    <w:rsid w:val="005D5C9B"/>
    <w:rsid w:val="005D76C0"/>
    <w:rsid w:val="006103E9"/>
    <w:rsid w:val="00621CD1"/>
    <w:rsid w:val="00624A49"/>
    <w:rsid w:val="00652569"/>
    <w:rsid w:val="006615C0"/>
    <w:rsid w:val="00681D63"/>
    <w:rsid w:val="006A08C1"/>
    <w:rsid w:val="00715C1F"/>
    <w:rsid w:val="00721463"/>
    <w:rsid w:val="00724D6A"/>
    <w:rsid w:val="007273CB"/>
    <w:rsid w:val="0077388C"/>
    <w:rsid w:val="00782FDF"/>
    <w:rsid w:val="0078415C"/>
    <w:rsid w:val="007A6CF1"/>
    <w:rsid w:val="007C02F5"/>
    <w:rsid w:val="007C682A"/>
    <w:rsid w:val="007F1B31"/>
    <w:rsid w:val="00801745"/>
    <w:rsid w:val="00813591"/>
    <w:rsid w:val="0081773A"/>
    <w:rsid w:val="0082153C"/>
    <w:rsid w:val="008468EE"/>
    <w:rsid w:val="00857C9D"/>
    <w:rsid w:val="00870153"/>
    <w:rsid w:val="00871F01"/>
    <w:rsid w:val="00877C06"/>
    <w:rsid w:val="008B2E3C"/>
    <w:rsid w:val="008B7A0B"/>
    <w:rsid w:val="009A3831"/>
    <w:rsid w:val="009C09A2"/>
    <w:rsid w:val="009C4E2A"/>
    <w:rsid w:val="009C597D"/>
    <w:rsid w:val="00A15856"/>
    <w:rsid w:val="00A324D4"/>
    <w:rsid w:val="00A41286"/>
    <w:rsid w:val="00A80FA0"/>
    <w:rsid w:val="00A92AF3"/>
    <w:rsid w:val="00AB7F5B"/>
    <w:rsid w:val="00AD1932"/>
    <w:rsid w:val="00AD3565"/>
    <w:rsid w:val="00AE1B7E"/>
    <w:rsid w:val="00AE2B22"/>
    <w:rsid w:val="00B4547E"/>
    <w:rsid w:val="00B73D60"/>
    <w:rsid w:val="00BC5ED0"/>
    <w:rsid w:val="00BF55F3"/>
    <w:rsid w:val="00C54001"/>
    <w:rsid w:val="00C70F41"/>
    <w:rsid w:val="00C92889"/>
    <w:rsid w:val="00C94DB2"/>
    <w:rsid w:val="00CA073F"/>
    <w:rsid w:val="00CB4119"/>
    <w:rsid w:val="00CC21E6"/>
    <w:rsid w:val="00CE5447"/>
    <w:rsid w:val="00CE6332"/>
    <w:rsid w:val="00D00DF9"/>
    <w:rsid w:val="00D4623F"/>
    <w:rsid w:val="00D5073B"/>
    <w:rsid w:val="00D671F4"/>
    <w:rsid w:val="00D70462"/>
    <w:rsid w:val="00D76755"/>
    <w:rsid w:val="00D944A9"/>
    <w:rsid w:val="00DB331B"/>
    <w:rsid w:val="00DC47F4"/>
    <w:rsid w:val="00E15C3E"/>
    <w:rsid w:val="00E15DC1"/>
    <w:rsid w:val="00E213C9"/>
    <w:rsid w:val="00E9668C"/>
    <w:rsid w:val="00EA772E"/>
    <w:rsid w:val="00EE44A3"/>
    <w:rsid w:val="00EE5D2A"/>
    <w:rsid w:val="00F1741D"/>
    <w:rsid w:val="00F23271"/>
    <w:rsid w:val="00F735E6"/>
    <w:rsid w:val="00F81A5B"/>
    <w:rsid w:val="00F8346B"/>
    <w:rsid w:val="00F86517"/>
    <w:rsid w:val="00F933D9"/>
    <w:rsid w:val="00FA407D"/>
    <w:rsid w:val="00FD2238"/>
    <w:rsid w:val="00FF38B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C21E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1E6"/>
    <w:rPr>
      <w:rFonts w:ascii="Tahoma" w:hAnsi="Tahoma" w:cs="Tahoma"/>
      <w:sz w:val="16"/>
      <w:szCs w:val="16"/>
    </w:rPr>
  </w:style>
  <w:style w:type="paragraph" w:styleId="Encabezado">
    <w:name w:val="header"/>
    <w:basedOn w:val="Normal"/>
    <w:link w:val="EncabezadoCar"/>
    <w:uiPriority w:val="99"/>
    <w:unhideWhenUsed/>
    <w:rsid w:val="00114A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14A1A"/>
  </w:style>
  <w:style w:type="paragraph" w:styleId="Piedepgina">
    <w:name w:val="footer"/>
    <w:basedOn w:val="Normal"/>
    <w:link w:val="PiedepginaCar"/>
    <w:uiPriority w:val="99"/>
    <w:unhideWhenUsed/>
    <w:rsid w:val="00114A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14A1A"/>
  </w:style>
  <w:style w:type="paragraph" w:styleId="Prrafodelista">
    <w:name w:val="List Paragraph"/>
    <w:basedOn w:val="Normal"/>
    <w:uiPriority w:val="34"/>
    <w:qFormat/>
    <w:rsid w:val="00CB4119"/>
    <w:pPr>
      <w:ind w:left="720"/>
      <w:contextualSpacing/>
    </w:pPr>
  </w:style>
  <w:style w:type="character" w:customStyle="1" w:styleId="A0">
    <w:name w:val="A0"/>
    <w:uiPriority w:val="99"/>
    <w:rsid w:val="00681D63"/>
    <w:rPr>
      <w:color w:val="000000"/>
      <w:sz w:val="20"/>
      <w:szCs w:val="20"/>
    </w:rPr>
  </w:style>
  <w:style w:type="character" w:styleId="Hipervnculo">
    <w:name w:val="Hyperlink"/>
    <w:basedOn w:val="Fuentedeprrafopredeter"/>
    <w:uiPriority w:val="99"/>
    <w:unhideWhenUsed/>
    <w:rsid w:val="00161A5D"/>
    <w:rPr>
      <w:color w:val="0000FF" w:themeColor="hyperlink"/>
      <w:u w:val="single"/>
    </w:rPr>
  </w:style>
  <w:style w:type="paragraph" w:styleId="Epgrafe">
    <w:name w:val="caption"/>
    <w:basedOn w:val="Normal"/>
    <w:next w:val="Normal"/>
    <w:uiPriority w:val="35"/>
    <w:unhideWhenUsed/>
    <w:qFormat/>
    <w:rsid w:val="00E15C3E"/>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C21E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1E6"/>
    <w:rPr>
      <w:rFonts w:ascii="Tahoma" w:hAnsi="Tahoma" w:cs="Tahoma"/>
      <w:sz w:val="16"/>
      <w:szCs w:val="16"/>
    </w:rPr>
  </w:style>
  <w:style w:type="paragraph" w:styleId="Encabezado">
    <w:name w:val="header"/>
    <w:basedOn w:val="Normal"/>
    <w:link w:val="EncabezadoCar"/>
    <w:uiPriority w:val="99"/>
    <w:unhideWhenUsed/>
    <w:rsid w:val="00114A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14A1A"/>
  </w:style>
  <w:style w:type="paragraph" w:styleId="Piedepgina">
    <w:name w:val="footer"/>
    <w:basedOn w:val="Normal"/>
    <w:link w:val="PiedepginaCar"/>
    <w:uiPriority w:val="99"/>
    <w:unhideWhenUsed/>
    <w:rsid w:val="00114A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14A1A"/>
  </w:style>
  <w:style w:type="paragraph" w:styleId="Prrafodelista">
    <w:name w:val="List Paragraph"/>
    <w:basedOn w:val="Normal"/>
    <w:uiPriority w:val="34"/>
    <w:qFormat/>
    <w:rsid w:val="00CB4119"/>
    <w:pPr>
      <w:ind w:left="720"/>
      <w:contextualSpacing/>
    </w:pPr>
  </w:style>
  <w:style w:type="character" w:customStyle="1" w:styleId="A0">
    <w:name w:val="A0"/>
    <w:uiPriority w:val="99"/>
    <w:rsid w:val="00681D63"/>
    <w:rPr>
      <w:color w:val="000000"/>
      <w:sz w:val="20"/>
      <w:szCs w:val="20"/>
    </w:rPr>
  </w:style>
  <w:style w:type="character" w:styleId="Hipervnculo">
    <w:name w:val="Hyperlink"/>
    <w:basedOn w:val="Fuentedeprrafopredeter"/>
    <w:uiPriority w:val="99"/>
    <w:unhideWhenUsed/>
    <w:rsid w:val="00161A5D"/>
    <w:rPr>
      <w:color w:val="0000FF" w:themeColor="hyperlink"/>
      <w:u w:val="single"/>
    </w:rPr>
  </w:style>
  <w:style w:type="paragraph" w:styleId="Epgrafe">
    <w:name w:val="caption"/>
    <w:basedOn w:val="Normal"/>
    <w:next w:val="Normal"/>
    <w:uiPriority w:val="35"/>
    <w:unhideWhenUsed/>
    <w:qFormat/>
    <w:rsid w:val="00E15C3E"/>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Javier\Google%20Drive\Portfolio\Estadistica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Javier\Google%20Drive\Portfolio\Estadistica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AR"/>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pieChart>
        <c:varyColors val="1"/>
        <c:ser>
          <c:idx val="0"/>
          <c:order val="0"/>
          <c:tx>
            <c:strRef>
              <c:f>Cantidad!$B$1</c:f>
              <c:strCache>
                <c:ptCount val="1"/>
                <c:pt idx="0">
                  <c:v>Porcentaje</c:v>
                </c:pt>
              </c:strCache>
            </c:strRef>
          </c:tx>
          <c:explosion val="25"/>
          <c:dLbls>
            <c:numFmt formatCode="0.0%" sourceLinked="0"/>
            <c:showLegendKey val="0"/>
            <c:showVal val="0"/>
            <c:showCatName val="0"/>
            <c:showSerName val="0"/>
            <c:showPercent val="1"/>
            <c:showBubbleSize val="0"/>
            <c:showLeaderLines val="1"/>
          </c:dLbls>
          <c:cat>
            <c:strRef>
              <c:f>Cantidad!$A$2:$A$4</c:f>
              <c:strCache>
                <c:ptCount val="3"/>
                <c:pt idx="0">
                  <c:v>Una limitación</c:v>
                </c:pt>
                <c:pt idx="1">
                  <c:v>Dos limitaciones</c:v>
                </c:pt>
                <c:pt idx="2">
                  <c:v>Tres limitaciones o más</c:v>
                </c:pt>
              </c:strCache>
            </c:strRef>
          </c:cat>
          <c:val>
            <c:numRef>
              <c:f>Cantidad!$B$2:$B$4</c:f>
              <c:numCache>
                <c:formatCode>0.00%</c:formatCode>
                <c:ptCount val="3"/>
                <c:pt idx="0" formatCode="0%">
                  <c:v>0.68</c:v>
                </c:pt>
                <c:pt idx="1">
                  <c:v>0.182</c:v>
                </c:pt>
                <c:pt idx="2">
                  <c:v>0.13800000000000001</c:v>
                </c:pt>
              </c:numCache>
            </c:numRef>
          </c:val>
        </c:ser>
        <c:dLbls>
          <c:showLegendKey val="0"/>
          <c:showVal val="0"/>
          <c:showCatName val="0"/>
          <c:showSerName val="0"/>
          <c:showPercent val="1"/>
          <c:showBubbleSize val="0"/>
          <c:showLeaderLines val="1"/>
        </c:dLbls>
        <c:firstSliceAng val="0"/>
      </c:pieChart>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AR"/>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pieChart>
        <c:varyColors val="1"/>
        <c:ser>
          <c:idx val="0"/>
          <c:order val="0"/>
          <c:tx>
            <c:v>Tipo de limitaciones</c:v>
          </c:tx>
          <c:explosion val="25"/>
          <c:dLbls>
            <c:numFmt formatCode="0.0%" sourceLinked="0"/>
            <c:dLblPos val="bestFit"/>
            <c:showLegendKey val="0"/>
            <c:showVal val="0"/>
            <c:showCatName val="0"/>
            <c:showSerName val="0"/>
            <c:showPercent val="1"/>
            <c:showBubbleSize val="0"/>
            <c:showLeaderLines val="1"/>
          </c:dLbls>
          <c:cat>
            <c:strRef>
              <c:f>Tipo!$A$2:$A$6</c:f>
              <c:strCache>
                <c:ptCount val="5"/>
                <c:pt idx="0">
                  <c:v>Visual</c:v>
                </c:pt>
                <c:pt idx="1">
                  <c:v>Auditiva</c:v>
                </c:pt>
                <c:pt idx="2">
                  <c:v>Motora Inferior</c:v>
                </c:pt>
                <c:pt idx="3">
                  <c:v>Motora Superior</c:v>
                </c:pt>
                <c:pt idx="4">
                  <c:v>Cognitiva</c:v>
                </c:pt>
              </c:strCache>
            </c:strRef>
          </c:cat>
          <c:val>
            <c:numRef>
              <c:f>Tipo!$B$2:$B$6</c:f>
              <c:numCache>
                <c:formatCode>0.00%</c:formatCode>
                <c:ptCount val="5"/>
                <c:pt idx="0">
                  <c:v>0.59499999999999997</c:v>
                </c:pt>
                <c:pt idx="1">
                  <c:v>8.3000000000000004E-2</c:v>
                </c:pt>
                <c:pt idx="2" formatCode="0%">
                  <c:v>0.2</c:v>
                </c:pt>
                <c:pt idx="3">
                  <c:v>3.7999999999999999E-2</c:v>
                </c:pt>
                <c:pt idx="4">
                  <c:v>8.4000000000000005E-2</c:v>
                </c:pt>
              </c:numCache>
            </c:numRef>
          </c:val>
        </c:ser>
        <c:dLbls>
          <c:showLegendKey val="0"/>
          <c:showVal val="0"/>
          <c:showCatName val="0"/>
          <c:showSerName val="0"/>
          <c:showPercent val="1"/>
          <c:showBubbleSize val="0"/>
          <c:showLeaderLines val="1"/>
        </c:dLbls>
        <c:firstSliceAng val="0"/>
      </c:pieChart>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81085-952D-4280-86B7-C7E947933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2546</Words>
  <Characters>14004</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Peralta</dc:creator>
  <cp:lastModifiedBy>Javier Peralta</cp:lastModifiedBy>
  <cp:revision>2</cp:revision>
  <dcterms:created xsi:type="dcterms:W3CDTF">2015-11-21T02:51:00Z</dcterms:created>
  <dcterms:modified xsi:type="dcterms:W3CDTF">2015-11-21T02:51:00Z</dcterms:modified>
</cp:coreProperties>
</file>