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F31EE2" w14:textId="77777777" w:rsidR="008D3345" w:rsidRPr="00C5605D" w:rsidRDefault="00583EF3" w:rsidP="00BE04AD">
      <w:pPr>
        <w:spacing w:line="480" w:lineRule="auto"/>
        <w:jc w:val="center"/>
        <w:rPr>
          <w:rFonts w:ascii="Times New Roman" w:eastAsia="Times New Roman" w:hAnsi="Times New Roman" w:cs="Times New Roman"/>
          <w:b/>
          <w:color w:val="000000"/>
          <w:sz w:val="24"/>
          <w:szCs w:val="24"/>
          <w:lang w:val="en-US" w:eastAsia="de-DE"/>
        </w:rPr>
      </w:pPr>
      <w:r w:rsidRPr="00C5605D">
        <w:rPr>
          <w:rFonts w:ascii="Times New Roman" w:eastAsia="Times New Roman" w:hAnsi="Times New Roman" w:cs="Times New Roman"/>
          <w:b/>
          <w:color w:val="000000"/>
          <w:sz w:val="24"/>
          <w:szCs w:val="24"/>
          <w:lang w:val="en-US" w:eastAsia="de-DE"/>
        </w:rPr>
        <w:t xml:space="preserve">On the L1-Acquaition of variation in </w:t>
      </w:r>
      <w:r w:rsidR="008D3345" w:rsidRPr="00C5605D">
        <w:rPr>
          <w:rFonts w:ascii="Times New Roman" w:eastAsia="Times New Roman" w:hAnsi="Times New Roman" w:cs="Times New Roman"/>
          <w:b/>
          <w:color w:val="000000"/>
          <w:sz w:val="24"/>
          <w:szCs w:val="24"/>
          <w:lang w:val="en-US" w:eastAsia="de-DE"/>
        </w:rPr>
        <w:t>a</w:t>
      </w:r>
      <w:r w:rsidRPr="00C5605D">
        <w:rPr>
          <w:rFonts w:ascii="Times New Roman" w:eastAsia="Times New Roman" w:hAnsi="Times New Roman" w:cs="Times New Roman"/>
          <w:b/>
          <w:color w:val="000000"/>
          <w:sz w:val="24"/>
          <w:szCs w:val="24"/>
          <w:lang w:val="en-US" w:eastAsia="de-DE"/>
        </w:rPr>
        <w:t>djective amplification</w:t>
      </w:r>
    </w:p>
    <w:p w14:paraId="4CF47E05" w14:textId="77777777" w:rsidR="008D3345" w:rsidRPr="00C5605D" w:rsidRDefault="008D3345" w:rsidP="00BE04AD">
      <w:pPr>
        <w:spacing w:line="240" w:lineRule="auto"/>
        <w:jc w:val="center"/>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Martin Schweinberger</w:t>
      </w:r>
    </w:p>
    <w:p w14:paraId="5A936F50" w14:textId="77777777" w:rsidR="008D3345" w:rsidRPr="00C5605D" w:rsidRDefault="00583EF3" w:rsidP="00BE04AD">
      <w:pPr>
        <w:spacing w:line="240" w:lineRule="auto"/>
        <w:jc w:val="center"/>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 xml:space="preserve">The </w:t>
      </w:r>
      <w:r w:rsidR="008D3345" w:rsidRPr="00C5605D">
        <w:rPr>
          <w:rFonts w:ascii="Times New Roman" w:eastAsia="Times New Roman" w:hAnsi="Times New Roman" w:cs="Times New Roman"/>
          <w:color w:val="000000"/>
          <w:sz w:val="24"/>
          <w:szCs w:val="24"/>
          <w:lang w:val="en-US" w:eastAsia="de-DE"/>
        </w:rPr>
        <w:t xml:space="preserve">University of </w:t>
      </w:r>
      <w:r w:rsidRPr="00C5605D">
        <w:rPr>
          <w:rFonts w:ascii="Times New Roman" w:eastAsia="Times New Roman" w:hAnsi="Times New Roman" w:cs="Times New Roman"/>
          <w:color w:val="000000"/>
          <w:sz w:val="24"/>
          <w:szCs w:val="24"/>
          <w:lang w:val="en-US" w:eastAsia="de-DE"/>
        </w:rPr>
        <w:t>Queensland, Australia</w:t>
      </w:r>
    </w:p>
    <w:p w14:paraId="652246AC" w14:textId="77777777" w:rsidR="00583EF3" w:rsidRPr="00C5605D" w:rsidRDefault="00583EF3" w:rsidP="00583EF3">
      <w:pPr>
        <w:autoSpaceDE w:val="0"/>
        <w:autoSpaceDN w:val="0"/>
        <w:adjustRightInd w:val="0"/>
        <w:spacing w:after="0" w:line="480" w:lineRule="auto"/>
        <w:jc w:val="center"/>
        <w:rPr>
          <w:rFonts w:ascii="Times New Roman" w:hAnsi="Times New Roman" w:cs="Times New Roman"/>
          <w:sz w:val="24"/>
          <w:szCs w:val="24"/>
          <w:lang w:val="en-US"/>
        </w:rPr>
      </w:pPr>
      <w:r w:rsidRPr="00C5605D">
        <w:rPr>
          <w:rFonts w:ascii="Times New Roman" w:hAnsi="Times New Roman" w:cs="Times New Roman"/>
          <w:sz w:val="24"/>
          <w:szCs w:val="24"/>
          <w:lang w:val="en-US"/>
        </w:rPr>
        <w:t>School of Languages and Cultures</w:t>
      </w:r>
    </w:p>
    <w:p w14:paraId="6EFE22ED" w14:textId="77777777" w:rsidR="00583EF3" w:rsidRPr="00C5605D" w:rsidRDefault="00583EF3" w:rsidP="00583EF3">
      <w:pPr>
        <w:autoSpaceDE w:val="0"/>
        <w:autoSpaceDN w:val="0"/>
        <w:adjustRightInd w:val="0"/>
        <w:spacing w:after="0" w:line="480" w:lineRule="auto"/>
        <w:jc w:val="center"/>
        <w:rPr>
          <w:rFonts w:ascii="Times New Roman" w:hAnsi="Times New Roman" w:cs="Times New Roman"/>
          <w:sz w:val="24"/>
          <w:szCs w:val="24"/>
          <w:lang w:val="en-US"/>
        </w:rPr>
      </w:pPr>
      <w:r w:rsidRPr="00C5605D">
        <w:rPr>
          <w:rFonts w:ascii="Times New Roman" w:hAnsi="Times New Roman" w:cs="Times New Roman"/>
          <w:sz w:val="24"/>
          <w:szCs w:val="24"/>
          <w:lang w:val="en-US"/>
        </w:rPr>
        <w:t>Gordon Greenwood Building</w:t>
      </w:r>
    </w:p>
    <w:p w14:paraId="268ED443" w14:textId="77777777" w:rsidR="00583EF3" w:rsidRPr="00C5605D" w:rsidRDefault="00583EF3" w:rsidP="00583EF3">
      <w:pPr>
        <w:autoSpaceDE w:val="0"/>
        <w:autoSpaceDN w:val="0"/>
        <w:adjustRightInd w:val="0"/>
        <w:spacing w:after="0" w:line="480" w:lineRule="auto"/>
        <w:jc w:val="center"/>
        <w:rPr>
          <w:rFonts w:ascii="Times New Roman" w:hAnsi="Times New Roman" w:cs="Times New Roman"/>
          <w:sz w:val="24"/>
          <w:szCs w:val="24"/>
          <w:lang w:val="en-US"/>
        </w:rPr>
      </w:pPr>
      <w:r w:rsidRPr="00C5605D">
        <w:rPr>
          <w:rFonts w:ascii="Times New Roman" w:hAnsi="Times New Roman" w:cs="Times New Roman"/>
          <w:sz w:val="24"/>
          <w:szCs w:val="24"/>
          <w:lang w:val="en-US"/>
        </w:rPr>
        <w:t>St. Lucia Queensland 4072</w:t>
      </w:r>
    </w:p>
    <w:p w14:paraId="5071D30C" w14:textId="77777777" w:rsidR="00583EF3" w:rsidRPr="00C5605D" w:rsidRDefault="00583EF3" w:rsidP="00583EF3">
      <w:pPr>
        <w:autoSpaceDE w:val="0"/>
        <w:autoSpaceDN w:val="0"/>
        <w:adjustRightInd w:val="0"/>
        <w:spacing w:after="0" w:line="480" w:lineRule="auto"/>
        <w:jc w:val="center"/>
        <w:rPr>
          <w:rFonts w:ascii="Times New Roman" w:hAnsi="Times New Roman" w:cs="Times New Roman"/>
          <w:sz w:val="24"/>
          <w:szCs w:val="24"/>
          <w:lang w:val="en-US"/>
        </w:rPr>
      </w:pPr>
      <w:r w:rsidRPr="00C5605D">
        <w:rPr>
          <w:rFonts w:ascii="Times New Roman" w:hAnsi="Times New Roman" w:cs="Times New Roman"/>
          <w:sz w:val="24"/>
          <w:szCs w:val="24"/>
          <w:lang w:val="en-US"/>
        </w:rPr>
        <w:t>Australia.</w:t>
      </w:r>
    </w:p>
    <w:p w14:paraId="39BA62DA" w14:textId="77777777" w:rsidR="00583EF3" w:rsidRPr="00C5605D" w:rsidRDefault="00583EF3" w:rsidP="00583EF3">
      <w:pPr>
        <w:autoSpaceDE w:val="0"/>
        <w:autoSpaceDN w:val="0"/>
        <w:adjustRightInd w:val="0"/>
        <w:spacing w:after="0" w:line="480" w:lineRule="auto"/>
        <w:jc w:val="center"/>
        <w:rPr>
          <w:rFonts w:ascii="Times New Roman" w:hAnsi="Times New Roman" w:cs="Times New Roman"/>
          <w:sz w:val="24"/>
          <w:szCs w:val="24"/>
          <w:lang w:val="en-US"/>
        </w:rPr>
      </w:pPr>
      <w:r w:rsidRPr="00C5605D">
        <w:rPr>
          <w:rFonts w:ascii="Times New Roman" w:hAnsi="Times New Roman" w:cs="Times New Roman"/>
          <w:sz w:val="24"/>
          <w:szCs w:val="24"/>
          <w:lang w:val="en-US"/>
        </w:rPr>
        <w:t>m.schweinberger@uq.edu.au</w:t>
      </w:r>
    </w:p>
    <w:p w14:paraId="3E6F29D3" w14:textId="77777777" w:rsidR="008D3345" w:rsidRPr="00C5605D" w:rsidRDefault="008D3345" w:rsidP="00BE04AD">
      <w:pPr>
        <w:spacing w:line="240" w:lineRule="auto"/>
        <w:jc w:val="center"/>
        <w:rPr>
          <w:rFonts w:ascii="Times New Roman" w:eastAsia="Times New Roman" w:hAnsi="Times New Roman" w:cs="Times New Roman"/>
          <w:color w:val="000000"/>
          <w:sz w:val="24"/>
          <w:szCs w:val="24"/>
          <w:lang w:val="en-US" w:eastAsia="de-DE"/>
        </w:rPr>
      </w:pPr>
    </w:p>
    <w:p w14:paraId="49A45B51" w14:textId="77777777" w:rsidR="008D3345" w:rsidRPr="00C5605D" w:rsidRDefault="008D3345" w:rsidP="00BE04AD">
      <w:pPr>
        <w:spacing w:line="240" w:lineRule="auto"/>
        <w:rPr>
          <w:rFonts w:ascii="Times New Roman" w:eastAsia="Times New Roman" w:hAnsi="Times New Roman" w:cs="Times New Roman"/>
          <w:color w:val="000000"/>
          <w:sz w:val="24"/>
          <w:szCs w:val="24"/>
          <w:lang w:val="en-AU" w:eastAsia="de-DE"/>
        </w:rPr>
      </w:pPr>
    </w:p>
    <w:p w14:paraId="41502032" w14:textId="77777777" w:rsidR="008D3345" w:rsidRPr="00C5605D" w:rsidRDefault="008D3345" w:rsidP="00BE04AD">
      <w:pPr>
        <w:spacing w:line="480" w:lineRule="auto"/>
        <w:rPr>
          <w:rFonts w:ascii="Times New Roman" w:eastAsia="Times New Roman" w:hAnsi="Times New Roman" w:cs="Times New Roman"/>
          <w:b/>
          <w:bCs/>
          <w:color w:val="000000"/>
          <w:sz w:val="24"/>
          <w:szCs w:val="24"/>
          <w:lang w:val="en-US" w:eastAsia="de-DE"/>
        </w:rPr>
      </w:pPr>
      <w:r w:rsidRPr="00C5605D">
        <w:rPr>
          <w:rFonts w:ascii="Times New Roman" w:eastAsia="Times New Roman" w:hAnsi="Times New Roman" w:cs="Times New Roman"/>
          <w:b/>
          <w:bCs/>
          <w:color w:val="000000"/>
          <w:sz w:val="24"/>
          <w:szCs w:val="24"/>
          <w:lang w:val="en-US" w:eastAsia="de-DE"/>
        </w:rPr>
        <w:t>Abstract</w:t>
      </w:r>
    </w:p>
    <w:p w14:paraId="39EFFBFA" w14:textId="2563D779" w:rsidR="008D3345" w:rsidRPr="00C5605D" w:rsidRDefault="008D3345" w:rsidP="00BE04AD">
      <w:pPr>
        <w:spacing w:line="480" w:lineRule="auto"/>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 xml:space="preserve">This </w:t>
      </w:r>
      <w:r w:rsidR="00C5605D">
        <w:rPr>
          <w:rFonts w:ascii="Times New Roman" w:eastAsia="Times New Roman" w:hAnsi="Times New Roman" w:cs="Times New Roman"/>
          <w:color w:val="000000"/>
          <w:sz w:val="24"/>
          <w:szCs w:val="24"/>
          <w:lang w:val="en-US" w:eastAsia="de-DE"/>
        </w:rPr>
        <w:t xml:space="preserve">corpus-based </w:t>
      </w:r>
      <w:r w:rsidRPr="00C5605D">
        <w:rPr>
          <w:rFonts w:ascii="Times New Roman" w:eastAsia="Times New Roman" w:hAnsi="Times New Roman" w:cs="Times New Roman"/>
          <w:color w:val="000000"/>
          <w:sz w:val="24"/>
          <w:szCs w:val="24"/>
          <w:lang w:val="en-US" w:eastAsia="de-DE"/>
        </w:rPr>
        <w:t xml:space="preserve">study </w:t>
      </w:r>
      <w:r w:rsidR="00C5605D" w:rsidRPr="00C5605D">
        <w:rPr>
          <w:rFonts w:ascii="Times New Roman" w:eastAsia="Times New Roman" w:hAnsi="Times New Roman" w:cs="Times New Roman"/>
          <w:color w:val="000000"/>
          <w:sz w:val="24"/>
          <w:szCs w:val="24"/>
          <w:lang w:val="en-US" w:eastAsia="de-DE"/>
        </w:rPr>
        <w:t xml:space="preserve">analyzes the L1-acquisition of adjective amplifiers in American English based on data from the </w:t>
      </w:r>
      <w:r w:rsidR="00C5605D" w:rsidRPr="00C5605D">
        <w:rPr>
          <w:rFonts w:ascii="Times New Roman" w:eastAsia="Times New Roman" w:hAnsi="Times New Roman" w:cs="Times New Roman"/>
          <w:i/>
          <w:iCs/>
          <w:color w:val="000000"/>
          <w:sz w:val="24"/>
          <w:szCs w:val="24"/>
          <w:lang w:val="en-US" w:eastAsia="de-DE"/>
        </w:rPr>
        <w:t>Child Language Data Exchange System</w:t>
      </w:r>
      <w:r w:rsidR="00C5605D" w:rsidRPr="00C5605D">
        <w:rPr>
          <w:rFonts w:ascii="Times New Roman" w:eastAsia="Times New Roman" w:hAnsi="Times New Roman" w:cs="Times New Roman"/>
          <w:color w:val="000000"/>
          <w:sz w:val="24"/>
          <w:szCs w:val="24"/>
          <w:lang w:val="en-US" w:eastAsia="de-DE"/>
        </w:rPr>
        <w:t xml:space="preserve"> (CHILDES)</w:t>
      </w:r>
      <w:r w:rsidR="00C5605D">
        <w:rPr>
          <w:rFonts w:ascii="Times New Roman" w:eastAsia="Times New Roman" w:hAnsi="Times New Roman" w:cs="Times New Roman"/>
          <w:color w:val="000000"/>
          <w:sz w:val="24"/>
          <w:szCs w:val="24"/>
          <w:lang w:val="en-US" w:eastAsia="de-DE"/>
        </w:rPr>
        <w:t xml:space="preserve">. To investigate how </w:t>
      </w:r>
      <w:r w:rsidR="00497434">
        <w:rPr>
          <w:rFonts w:ascii="Times New Roman" w:eastAsia="Times New Roman" w:hAnsi="Times New Roman" w:cs="Times New Roman"/>
          <w:color w:val="000000"/>
          <w:sz w:val="24"/>
          <w:szCs w:val="24"/>
          <w:lang w:val="en-US" w:eastAsia="de-DE"/>
        </w:rPr>
        <w:t xml:space="preserve">monolingual children acquire </w:t>
      </w:r>
      <w:r w:rsidR="00997E3F">
        <w:rPr>
          <w:rFonts w:ascii="Times New Roman" w:eastAsia="Times New Roman" w:hAnsi="Times New Roman" w:cs="Times New Roman"/>
          <w:color w:val="000000"/>
          <w:sz w:val="24"/>
          <w:szCs w:val="24"/>
          <w:lang w:val="en-US" w:eastAsia="de-DE"/>
        </w:rPr>
        <w:t xml:space="preserve">lexical variants in a variable context (adjective amplifiers such as </w:t>
      </w:r>
      <w:r w:rsidR="00997E3F" w:rsidRPr="00997E3F">
        <w:rPr>
          <w:rFonts w:ascii="Times New Roman" w:eastAsia="Times New Roman" w:hAnsi="Times New Roman" w:cs="Times New Roman"/>
          <w:i/>
          <w:iCs/>
          <w:color w:val="000000"/>
          <w:sz w:val="24"/>
          <w:szCs w:val="24"/>
          <w:lang w:val="en-US" w:eastAsia="de-DE"/>
        </w:rPr>
        <w:t>very</w:t>
      </w:r>
      <w:r w:rsidR="00997E3F">
        <w:rPr>
          <w:rFonts w:ascii="Times New Roman" w:eastAsia="Times New Roman" w:hAnsi="Times New Roman" w:cs="Times New Roman"/>
          <w:color w:val="000000"/>
          <w:sz w:val="24"/>
          <w:szCs w:val="24"/>
          <w:lang w:val="en-US" w:eastAsia="de-DE"/>
        </w:rPr>
        <w:t xml:space="preserve">, </w:t>
      </w:r>
      <w:r w:rsidR="00997E3F" w:rsidRPr="00997E3F">
        <w:rPr>
          <w:rFonts w:ascii="Times New Roman" w:eastAsia="Times New Roman" w:hAnsi="Times New Roman" w:cs="Times New Roman"/>
          <w:i/>
          <w:iCs/>
          <w:color w:val="000000"/>
          <w:sz w:val="24"/>
          <w:szCs w:val="24"/>
          <w:lang w:val="en-US" w:eastAsia="de-DE"/>
        </w:rPr>
        <w:t>really</w:t>
      </w:r>
      <w:r w:rsidR="00997E3F">
        <w:rPr>
          <w:rFonts w:ascii="Times New Roman" w:eastAsia="Times New Roman" w:hAnsi="Times New Roman" w:cs="Times New Roman"/>
          <w:color w:val="000000"/>
          <w:sz w:val="24"/>
          <w:szCs w:val="24"/>
          <w:lang w:val="en-US" w:eastAsia="de-DE"/>
        </w:rPr>
        <w:t xml:space="preserve">, and </w:t>
      </w:r>
      <w:r w:rsidR="00997E3F" w:rsidRPr="00997E3F">
        <w:rPr>
          <w:rFonts w:ascii="Times New Roman" w:eastAsia="Times New Roman" w:hAnsi="Times New Roman" w:cs="Times New Roman"/>
          <w:i/>
          <w:iCs/>
          <w:color w:val="000000"/>
          <w:sz w:val="24"/>
          <w:szCs w:val="24"/>
          <w:lang w:val="en-US" w:eastAsia="de-DE"/>
        </w:rPr>
        <w:t>so</w:t>
      </w:r>
      <w:r w:rsidR="00997E3F">
        <w:rPr>
          <w:rFonts w:ascii="Times New Roman" w:eastAsia="Times New Roman" w:hAnsi="Times New Roman" w:cs="Times New Roman"/>
          <w:color w:val="000000"/>
          <w:sz w:val="24"/>
          <w:szCs w:val="24"/>
          <w:lang w:val="en-US" w:eastAsia="de-DE"/>
        </w:rPr>
        <w:t xml:space="preserve">) </w:t>
      </w:r>
      <w:r w:rsidR="00497434">
        <w:rPr>
          <w:rFonts w:ascii="Times New Roman" w:eastAsia="Times New Roman" w:hAnsi="Times New Roman" w:cs="Times New Roman"/>
          <w:color w:val="000000"/>
          <w:sz w:val="24"/>
          <w:szCs w:val="24"/>
          <w:lang w:val="en-US" w:eastAsia="de-DE"/>
        </w:rPr>
        <w:t>and what factors affect the acquisition of</w:t>
      </w:r>
      <w:r w:rsidR="00C5605D">
        <w:rPr>
          <w:rFonts w:ascii="Times New Roman" w:eastAsia="Times New Roman" w:hAnsi="Times New Roman" w:cs="Times New Roman"/>
          <w:color w:val="000000"/>
          <w:sz w:val="24"/>
          <w:szCs w:val="24"/>
          <w:lang w:val="en-US" w:eastAsia="de-DE"/>
        </w:rPr>
        <w:t xml:space="preserve">, the study </w:t>
      </w:r>
      <w:r w:rsidR="00497434">
        <w:rPr>
          <w:rFonts w:ascii="Times New Roman" w:eastAsia="Times New Roman" w:hAnsi="Times New Roman" w:cs="Times New Roman"/>
          <w:color w:val="000000"/>
          <w:sz w:val="24"/>
          <w:szCs w:val="24"/>
          <w:lang w:val="en-US" w:eastAsia="de-DE"/>
        </w:rPr>
        <w:t xml:space="preserve">adopts </w:t>
      </w:r>
      <w:r w:rsidR="00497434" w:rsidRPr="00497434">
        <w:rPr>
          <w:rFonts w:ascii="Times New Roman" w:eastAsia="Times New Roman" w:hAnsi="Times New Roman" w:cs="Times New Roman"/>
          <w:color w:val="000000"/>
          <w:sz w:val="24"/>
          <w:szCs w:val="24"/>
          <w:lang w:val="en-US" w:eastAsia="de-DE"/>
        </w:rPr>
        <w:t>a multifactorial deviation analysis based on random forest classifications</w:t>
      </w:r>
      <w:r w:rsidR="00497434">
        <w:rPr>
          <w:rFonts w:ascii="Times New Roman" w:eastAsia="Times New Roman" w:hAnsi="Times New Roman" w:cs="Times New Roman"/>
          <w:color w:val="000000"/>
          <w:sz w:val="24"/>
          <w:szCs w:val="24"/>
          <w:lang w:val="en-US" w:eastAsia="de-DE"/>
        </w:rPr>
        <w:t xml:space="preserve"> (</w:t>
      </w:r>
      <w:proofErr w:type="spellStart"/>
      <w:r w:rsidR="00497434">
        <w:rPr>
          <w:rFonts w:ascii="Times New Roman" w:eastAsia="Times New Roman" w:hAnsi="Times New Roman" w:cs="Times New Roman"/>
          <w:color w:val="000000"/>
          <w:sz w:val="24"/>
          <w:szCs w:val="24"/>
          <w:lang w:val="en-US" w:eastAsia="de-DE"/>
        </w:rPr>
        <w:t>MuPDARF</w:t>
      </w:r>
      <w:proofErr w:type="spellEnd"/>
      <w:r w:rsidR="00497434">
        <w:rPr>
          <w:rFonts w:ascii="Times New Roman" w:eastAsia="Times New Roman" w:hAnsi="Times New Roman" w:cs="Times New Roman"/>
          <w:color w:val="000000"/>
          <w:sz w:val="24"/>
          <w:szCs w:val="24"/>
          <w:lang w:val="en-US" w:eastAsia="de-DE"/>
        </w:rPr>
        <w:t xml:space="preserve">) to analyze whether the output of children aligns </w:t>
      </w:r>
      <w:r w:rsidR="00997E3F">
        <w:rPr>
          <w:rFonts w:ascii="Times New Roman" w:eastAsia="Times New Roman" w:hAnsi="Times New Roman" w:cs="Times New Roman"/>
          <w:color w:val="000000"/>
          <w:sz w:val="24"/>
          <w:szCs w:val="24"/>
          <w:lang w:val="en-US" w:eastAsia="de-DE"/>
        </w:rPr>
        <w:t>best with, and is thus most similar to, (</w:t>
      </w:r>
      <w:proofErr w:type="spellStart"/>
      <w:r w:rsidR="00997E3F">
        <w:rPr>
          <w:rFonts w:ascii="Times New Roman" w:eastAsia="Times New Roman" w:hAnsi="Times New Roman" w:cs="Times New Roman"/>
          <w:color w:val="000000"/>
          <w:sz w:val="24"/>
          <w:szCs w:val="24"/>
          <w:lang w:val="en-US" w:eastAsia="de-DE"/>
        </w:rPr>
        <w:t>i</w:t>
      </w:r>
      <w:proofErr w:type="spellEnd"/>
      <w:r w:rsidR="00997E3F">
        <w:rPr>
          <w:rFonts w:ascii="Times New Roman" w:eastAsia="Times New Roman" w:hAnsi="Times New Roman" w:cs="Times New Roman"/>
          <w:color w:val="000000"/>
          <w:sz w:val="24"/>
          <w:szCs w:val="24"/>
          <w:lang w:val="en-US" w:eastAsia="de-DE"/>
        </w:rPr>
        <w:t>)</w:t>
      </w:r>
      <w:r w:rsidR="00497434">
        <w:rPr>
          <w:rFonts w:ascii="Times New Roman" w:eastAsia="Times New Roman" w:hAnsi="Times New Roman" w:cs="Times New Roman"/>
          <w:color w:val="000000"/>
          <w:sz w:val="24"/>
          <w:szCs w:val="24"/>
          <w:lang w:val="en-US" w:eastAsia="de-DE"/>
        </w:rPr>
        <w:t xml:space="preserve"> the input of caregivers (child-directed speech of mothers and fathers</w:t>
      </w:r>
      <w:r w:rsidR="00EF6C4A">
        <w:rPr>
          <w:rFonts w:ascii="Times New Roman" w:eastAsia="Times New Roman" w:hAnsi="Times New Roman" w:cs="Times New Roman"/>
          <w:color w:val="000000"/>
          <w:sz w:val="24"/>
          <w:szCs w:val="24"/>
          <w:lang w:val="en-US" w:eastAsia="de-DE"/>
        </w:rPr>
        <w:t>; CDS</w:t>
      </w:r>
      <w:r w:rsidR="00497434">
        <w:rPr>
          <w:rFonts w:ascii="Times New Roman" w:eastAsia="Times New Roman" w:hAnsi="Times New Roman" w:cs="Times New Roman"/>
          <w:color w:val="000000"/>
          <w:sz w:val="24"/>
          <w:szCs w:val="24"/>
          <w:lang w:val="en-US" w:eastAsia="de-DE"/>
        </w:rPr>
        <w:t xml:space="preserve">), </w:t>
      </w:r>
      <w:r w:rsidR="00997E3F">
        <w:rPr>
          <w:rFonts w:ascii="Times New Roman" w:eastAsia="Times New Roman" w:hAnsi="Times New Roman" w:cs="Times New Roman"/>
          <w:color w:val="000000"/>
          <w:sz w:val="24"/>
          <w:szCs w:val="24"/>
          <w:lang w:val="en-US" w:eastAsia="de-DE"/>
        </w:rPr>
        <w:t xml:space="preserve">(ii) </w:t>
      </w:r>
      <w:r w:rsidR="00497434">
        <w:rPr>
          <w:rFonts w:ascii="Times New Roman" w:eastAsia="Times New Roman" w:hAnsi="Times New Roman" w:cs="Times New Roman"/>
          <w:color w:val="000000"/>
          <w:sz w:val="24"/>
          <w:szCs w:val="24"/>
          <w:lang w:val="en-US" w:eastAsia="de-DE"/>
        </w:rPr>
        <w:t xml:space="preserve">siblings, or </w:t>
      </w:r>
      <w:r w:rsidR="00997E3F">
        <w:rPr>
          <w:rFonts w:ascii="Times New Roman" w:eastAsia="Times New Roman" w:hAnsi="Times New Roman" w:cs="Times New Roman"/>
          <w:color w:val="000000"/>
          <w:sz w:val="24"/>
          <w:szCs w:val="24"/>
          <w:lang w:val="en-US" w:eastAsia="de-DE"/>
        </w:rPr>
        <w:t xml:space="preserve">(iii) </w:t>
      </w:r>
      <w:r w:rsidR="00497434">
        <w:rPr>
          <w:rFonts w:ascii="Times New Roman" w:eastAsia="Times New Roman" w:hAnsi="Times New Roman" w:cs="Times New Roman"/>
          <w:color w:val="000000"/>
          <w:sz w:val="24"/>
          <w:szCs w:val="24"/>
          <w:lang w:val="en-US" w:eastAsia="de-DE"/>
        </w:rPr>
        <w:t>the communal grammar (non-child directed</w:t>
      </w:r>
      <w:r w:rsidRPr="00C5605D">
        <w:rPr>
          <w:rFonts w:ascii="Times New Roman" w:eastAsia="Times New Roman" w:hAnsi="Times New Roman" w:cs="Times New Roman"/>
          <w:color w:val="000000"/>
          <w:sz w:val="24"/>
          <w:szCs w:val="24"/>
          <w:lang w:val="en-US" w:eastAsia="de-DE"/>
        </w:rPr>
        <w:t xml:space="preserve"> </w:t>
      </w:r>
      <w:r w:rsidR="00497434">
        <w:rPr>
          <w:rFonts w:ascii="Times New Roman" w:eastAsia="Times New Roman" w:hAnsi="Times New Roman" w:cs="Times New Roman"/>
          <w:color w:val="000000"/>
          <w:sz w:val="24"/>
          <w:szCs w:val="24"/>
          <w:lang w:val="en-US" w:eastAsia="de-DE"/>
        </w:rPr>
        <w:t>speech of men and women in the same age of the mother and fathers).</w:t>
      </w:r>
      <w:r w:rsidR="00997E3F">
        <w:rPr>
          <w:rFonts w:ascii="Times New Roman" w:eastAsia="Times New Roman" w:hAnsi="Times New Roman" w:cs="Times New Roman"/>
          <w:color w:val="000000"/>
          <w:sz w:val="24"/>
          <w:szCs w:val="24"/>
          <w:lang w:val="en-US" w:eastAsia="de-DE"/>
        </w:rPr>
        <w:t xml:space="preserve"> </w:t>
      </w:r>
      <w:r w:rsidRPr="00C5605D">
        <w:rPr>
          <w:rFonts w:ascii="Times New Roman" w:eastAsia="Times New Roman" w:hAnsi="Times New Roman" w:cs="Times New Roman"/>
          <w:color w:val="000000"/>
          <w:sz w:val="24"/>
          <w:szCs w:val="24"/>
          <w:lang w:val="en-US" w:eastAsia="de-DE"/>
        </w:rPr>
        <w:t xml:space="preserve">The </w:t>
      </w:r>
      <w:r w:rsidR="00997E3F">
        <w:rPr>
          <w:rFonts w:ascii="Times New Roman" w:eastAsia="Times New Roman" w:hAnsi="Times New Roman" w:cs="Times New Roman"/>
          <w:color w:val="000000"/>
          <w:sz w:val="24"/>
          <w:szCs w:val="24"/>
          <w:lang w:val="en-US" w:eastAsia="de-DE"/>
        </w:rPr>
        <w:t>statistical analysis</w:t>
      </w:r>
      <w:r w:rsidRPr="00C5605D">
        <w:rPr>
          <w:rFonts w:ascii="Times New Roman" w:eastAsia="Times New Roman" w:hAnsi="Times New Roman" w:cs="Times New Roman"/>
          <w:color w:val="000000"/>
          <w:sz w:val="24"/>
          <w:szCs w:val="24"/>
          <w:lang w:val="en-US" w:eastAsia="de-DE"/>
        </w:rPr>
        <w:t xml:space="preserve"> show</w:t>
      </w:r>
      <w:r w:rsidR="00997E3F">
        <w:rPr>
          <w:rFonts w:ascii="Times New Roman" w:eastAsia="Times New Roman" w:hAnsi="Times New Roman" w:cs="Times New Roman"/>
          <w:color w:val="000000"/>
          <w:sz w:val="24"/>
          <w:szCs w:val="24"/>
          <w:lang w:val="en-US" w:eastAsia="de-DE"/>
        </w:rPr>
        <w:t>s</w:t>
      </w:r>
      <w:r w:rsidRPr="00C5605D">
        <w:rPr>
          <w:rFonts w:ascii="Times New Roman" w:eastAsia="Times New Roman" w:hAnsi="Times New Roman" w:cs="Times New Roman"/>
          <w:color w:val="000000"/>
          <w:sz w:val="24"/>
          <w:szCs w:val="24"/>
          <w:lang w:val="en-US" w:eastAsia="de-DE"/>
        </w:rPr>
        <w:t xml:space="preserve"> that </w:t>
      </w:r>
      <w:r w:rsidR="00C5605D">
        <w:rPr>
          <w:rFonts w:ascii="Times New Roman" w:eastAsia="Times New Roman" w:hAnsi="Times New Roman" w:cs="Times New Roman"/>
          <w:color w:val="000000"/>
          <w:sz w:val="24"/>
          <w:szCs w:val="24"/>
          <w:lang w:val="en-US" w:eastAsia="de-DE"/>
        </w:rPr>
        <w:t xml:space="preserve">the use of adjective amplifiers </w:t>
      </w:r>
      <w:r w:rsidR="00DC38E8" w:rsidRPr="00C5605D">
        <w:rPr>
          <w:rFonts w:ascii="Times New Roman" w:eastAsia="Times New Roman" w:hAnsi="Times New Roman" w:cs="Times New Roman"/>
          <w:color w:val="000000"/>
          <w:sz w:val="24"/>
          <w:szCs w:val="24"/>
          <w:lang w:val="en-US" w:eastAsia="de-DE"/>
        </w:rPr>
        <w:t xml:space="preserve">is </w:t>
      </w:r>
      <w:r w:rsidR="00C5605D">
        <w:rPr>
          <w:rFonts w:ascii="Times New Roman" w:eastAsia="Times New Roman" w:hAnsi="Times New Roman" w:cs="Times New Roman"/>
          <w:color w:val="000000"/>
          <w:sz w:val="24"/>
          <w:szCs w:val="24"/>
          <w:lang w:val="en-US" w:eastAsia="de-DE"/>
        </w:rPr>
        <w:t>exhibits a remarkable degree of</w:t>
      </w:r>
      <w:r w:rsidRPr="00C5605D">
        <w:rPr>
          <w:rFonts w:ascii="Times New Roman" w:eastAsia="Times New Roman" w:hAnsi="Times New Roman" w:cs="Times New Roman"/>
          <w:color w:val="000000"/>
          <w:sz w:val="24"/>
          <w:szCs w:val="24"/>
          <w:lang w:val="en-US" w:eastAsia="de-DE"/>
        </w:rPr>
        <w:t xml:space="preserve"> </w:t>
      </w:r>
      <w:r w:rsidR="00C5605D">
        <w:rPr>
          <w:rFonts w:ascii="Times New Roman" w:eastAsia="Times New Roman" w:hAnsi="Times New Roman" w:cs="Times New Roman"/>
          <w:color w:val="000000"/>
          <w:sz w:val="24"/>
          <w:szCs w:val="24"/>
          <w:lang w:val="en-US" w:eastAsia="de-DE"/>
        </w:rPr>
        <w:t xml:space="preserve">systematicity </w:t>
      </w:r>
      <w:r w:rsidR="00997E3F">
        <w:rPr>
          <w:rFonts w:ascii="Times New Roman" w:eastAsia="Times New Roman" w:hAnsi="Times New Roman" w:cs="Times New Roman"/>
          <w:color w:val="000000"/>
          <w:sz w:val="24"/>
          <w:szCs w:val="24"/>
          <w:lang w:val="en-US" w:eastAsia="de-DE"/>
        </w:rPr>
        <w:t>and that</w:t>
      </w:r>
      <w:r w:rsidR="00C5605D">
        <w:rPr>
          <w:rFonts w:ascii="Times New Roman" w:eastAsia="Times New Roman" w:hAnsi="Times New Roman" w:cs="Times New Roman"/>
          <w:color w:val="000000"/>
          <w:sz w:val="24"/>
          <w:szCs w:val="24"/>
          <w:lang w:val="en-US" w:eastAsia="de-DE"/>
        </w:rPr>
        <w:t xml:space="preserve"> </w:t>
      </w:r>
      <w:r w:rsidR="00997E3F">
        <w:rPr>
          <w:rFonts w:ascii="Times New Roman" w:eastAsia="Times New Roman" w:hAnsi="Times New Roman" w:cs="Times New Roman"/>
          <w:color w:val="000000"/>
          <w:sz w:val="24"/>
          <w:szCs w:val="24"/>
          <w:lang w:val="en-US" w:eastAsia="de-DE"/>
        </w:rPr>
        <w:t xml:space="preserve">children as young as </w:t>
      </w:r>
      <w:r w:rsidRPr="00C5605D">
        <w:rPr>
          <w:rFonts w:ascii="Times New Roman" w:eastAsia="Times New Roman" w:hAnsi="Times New Roman" w:cs="Times New Roman"/>
          <w:color w:val="000000"/>
          <w:sz w:val="24"/>
          <w:szCs w:val="24"/>
          <w:lang w:val="en-US" w:eastAsia="de-DE"/>
        </w:rPr>
        <w:t>4-year</w:t>
      </w:r>
      <w:r w:rsidR="00997E3F">
        <w:rPr>
          <w:rFonts w:ascii="Times New Roman" w:eastAsia="Times New Roman" w:hAnsi="Times New Roman" w:cs="Times New Roman"/>
          <w:color w:val="000000"/>
          <w:sz w:val="24"/>
          <w:szCs w:val="24"/>
          <w:lang w:val="en-US" w:eastAsia="de-DE"/>
        </w:rPr>
        <w:t>s</w:t>
      </w:r>
      <w:r w:rsidRPr="00C5605D">
        <w:rPr>
          <w:rFonts w:ascii="Times New Roman" w:eastAsia="Times New Roman" w:hAnsi="Times New Roman" w:cs="Times New Roman"/>
          <w:color w:val="000000"/>
          <w:sz w:val="24"/>
          <w:szCs w:val="24"/>
          <w:lang w:val="en-US" w:eastAsia="de-DE"/>
        </w:rPr>
        <w:t xml:space="preserve"> old </w:t>
      </w:r>
      <w:r w:rsidR="00997E3F">
        <w:rPr>
          <w:rFonts w:ascii="Times New Roman" w:eastAsia="Times New Roman" w:hAnsi="Times New Roman" w:cs="Times New Roman"/>
          <w:color w:val="000000"/>
          <w:sz w:val="24"/>
          <w:szCs w:val="24"/>
          <w:lang w:val="en-US" w:eastAsia="de-DE"/>
        </w:rPr>
        <w:t xml:space="preserve">are sensitive to language-external factors (the </w:t>
      </w:r>
      <w:r w:rsidR="00DC38E8" w:rsidRPr="00C5605D">
        <w:rPr>
          <w:rFonts w:ascii="Times New Roman" w:eastAsia="Times New Roman" w:hAnsi="Times New Roman" w:cs="Times New Roman"/>
          <w:color w:val="000000"/>
          <w:sz w:val="24"/>
          <w:szCs w:val="24"/>
          <w:lang w:val="en-US" w:eastAsia="de-DE"/>
        </w:rPr>
        <w:t>situational setting</w:t>
      </w:r>
      <w:r w:rsidR="00997E3F">
        <w:rPr>
          <w:rFonts w:ascii="Times New Roman" w:eastAsia="Times New Roman" w:hAnsi="Times New Roman" w:cs="Times New Roman"/>
          <w:color w:val="000000"/>
          <w:sz w:val="24"/>
          <w:szCs w:val="24"/>
          <w:lang w:val="en-US" w:eastAsia="de-DE"/>
        </w:rPr>
        <w:t xml:space="preserve"> of conversations)</w:t>
      </w:r>
      <w:r w:rsidRPr="00C5605D">
        <w:rPr>
          <w:rFonts w:ascii="Times New Roman" w:eastAsia="Times New Roman" w:hAnsi="Times New Roman" w:cs="Times New Roman"/>
          <w:color w:val="000000"/>
          <w:sz w:val="24"/>
          <w:szCs w:val="24"/>
          <w:lang w:val="en-US" w:eastAsia="de-DE"/>
        </w:rPr>
        <w:t xml:space="preserve">. </w:t>
      </w:r>
      <w:r w:rsidR="00997E3F">
        <w:rPr>
          <w:rFonts w:ascii="Times New Roman" w:eastAsia="Times New Roman" w:hAnsi="Times New Roman" w:cs="Times New Roman"/>
          <w:color w:val="000000"/>
          <w:sz w:val="24"/>
          <w:szCs w:val="24"/>
          <w:lang w:val="en-US" w:eastAsia="de-DE"/>
        </w:rPr>
        <w:t xml:space="preserve">In addition, the output of children aligns most closely with the input of siblings, thus showing that even at very early stages of acquisition, children mirror peers rather than the input of mothers or the wider communal grammar. </w:t>
      </w:r>
      <w:r w:rsidRPr="00C5605D">
        <w:rPr>
          <w:rFonts w:ascii="Times New Roman" w:eastAsia="Times New Roman" w:hAnsi="Times New Roman" w:cs="Times New Roman"/>
          <w:color w:val="000000"/>
          <w:sz w:val="24"/>
          <w:szCs w:val="24"/>
          <w:lang w:val="en-US" w:eastAsia="de-DE"/>
        </w:rPr>
        <w:t xml:space="preserve">The results </w:t>
      </w:r>
      <w:r w:rsidR="00997E3F">
        <w:rPr>
          <w:rFonts w:ascii="Times New Roman" w:eastAsia="Times New Roman" w:hAnsi="Times New Roman" w:cs="Times New Roman"/>
          <w:color w:val="000000"/>
          <w:sz w:val="24"/>
          <w:szCs w:val="24"/>
          <w:lang w:val="en-US" w:eastAsia="de-DE"/>
        </w:rPr>
        <w:t>are interpreted to</w:t>
      </w:r>
      <w:r w:rsidRPr="00C5605D">
        <w:rPr>
          <w:rFonts w:ascii="Times New Roman" w:eastAsia="Times New Roman" w:hAnsi="Times New Roman" w:cs="Times New Roman"/>
          <w:color w:val="000000"/>
          <w:sz w:val="24"/>
          <w:szCs w:val="24"/>
          <w:lang w:val="en-US" w:eastAsia="de-DE"/>
        </w:rPr>
        <w:t xml:space="preserve"> support </w:t>
      </w:r>
      <w:r w:rsidR="00C036DC" w:rsidRPr="00C5605D">
        <w:rPr>
          <w:rFonts w:ascii="Times New Roman" w:eastAsia="Times New Roman" w:hAnsi="Times New Roman" w:cs="Times New Roman"/>
          <w:color w:val="000000"/>
          <w:sz w:val="24"/>
          <w:szCs w:val="24"/>
          <w:lang w:val="en-US" w:eastAsia="de-DE"/>
        </w:rPr>
        <w:t>the hypothesis</w:t>
      </w:r>
      <w:r w:rsidRPr="00C5605D">
        <w:rPr>
          <w:rFonts w:ascii="Times New Roman" w:eastAsia="Times New Roman" w:hAnsi="Times New Roman" w:cs="Times New Roman"/>
          <w:color w:val="000000"/>
          <w:sz w:val="24"/>
          <w:szCs w:val="24"/>
          <w:lang w:val="en-US" w:eastAsia="de-DE"/>
        </w:rPr>
        <w:t xml:space="preserve"> that systematic variation </w:t>
      </w:r>
      <w:r w:rsidR="00C036DC" w:rsidRPr="00C5605D">
        <w:rPr>
          <w:rFonts w:ascii="Times New Roman" w:eastAsia="Times New Roman" w:hAnsi="Times New Roman" w:cs="Times New Roman"/>
          <w:color w:val="000000"/>
          <w:sz w:val="24"/>
          <w:szCs w:val="24"/>
          <w:lang w:val="en-US" w:eastAsia="de-DE"/>
        </w:rPr>
        <w:t xml:space="preserve">is acquired alongside </w:t>
      </w:r>
      <w:r w:rsidR="000D7517" w:rsidRPr="00C5605D">
        <w:rPr>
          <w:rFonts w:ascii="Times New Roman" w:eastAsia="Times New Roman" w:hAnsi="Times New Roman" w:cs="Times New Roman"/>
          <w:color w:val="000000"/>
          <w:sz w:val="24"/>
          <w:szCs w:val="24"/>
          <w:lang w:val="en-US" w:eastAsia="de-DE"/>
        </w:rPr>
        <w:t>linguistic constructions themselves</w:t>
      </w:r>
      <w:r w:rsidR="00C036DC" w:rsidRPr="00C5605D">
        <w:rPr>
          <w:rFonts w:ascii="Times New Roman" w:eastAsia="Times New Roman" w:hAnsi="Times New Roman" w:cs="Times New Roman"/>
          <w:color w:val="000000"/>
          <w:sz w:val="24"/>
          <w:szCs w:val="24"/>
          <w:lang w:val="en-US" w:eastAsia="de-DE"/>
        </w:rPr>
        <w:t>. It is argued that</w:t>
      </w:r>
      <w:r w:rsidRPr="00C5605D">
        <w:rPr>
          <w:rFonts w:ascii="Times New Roman" w:eastAsia="Times New Roman" w:hAnsi="Times New Roman" w:cs="Times New Roman"/>
          <w:color w:val="000000"/>
          <w:sz w:val="24"/>
          <w:szCs w:val="24"/>
          <w:lang w:val="en-US" w:eastAsia="de-DE"/>
        </w:rPr>
        <w:t xml:space="preserve"> </w:t>
      </w:r>
      <w:r w:rsidR="00C036DC" w:rsidRPr="00C5605D">
        <w:rPr>
          <w:rFonts w:ascii="Times New Roman" w:eastAsia="Times New Roman" w:hAnsi="Times New Roman" w:cs="Times New Roman"/>
          <w:color w:val="000000"/>
          <w:sz w:val="24"/>
          <w:szCs w:val="24"/>
          <w:lang w:val="en-US" w:eastAsia="de-DE"/>
        </w:rPr>
        <w:lastRenderedPageBreak/>
        <w:t xml:space="preserve">the early acquisition of variation supports </w:t>
      </w:r>
      <w:r w:rsidR="005C7F97" w:rsidRPr="00C5605D">
        <w:rPr>
          <w:rFonts w:ascii="Times New Roman" w:eastAsia="Times New Roman" w:hAnsi="Times New Roman" w:cs="Times New Roman"/>
          <w:color w:val="000000"/>
          <w:sz w:val="24"/>
          <w:szCs w:val="24"/>
          <w:lang w:val="en-US" w:eastAsia="de-DE"/>
        </w:rPr>
        <w:t xml:space="preserve">basic tenants of usage-based theories of language acquisition </w:t>
      </w:r>
      <w:r w:rsidR="00C036DC" w:rsidRPr="00C5605D">
        <w:rPr>
          <w:rFonts w:ascii="Times New Roman" w:eastAsia="Times New Roman" w:hAnsi="Times New Roman" w:cs="Times New Roman"/>
          <w:color w:val="000000"/>
          <w:sz w:val="24"/>
          <w:szCs w:val="24"/>
          <w:lang w:val="en-US" w:eastAsia="de-DE"/>
        </w:rPr>
        <w:t>according to which linguistic constructions are learned in a socially grounded manner and</w:t>
      </w:r>
      <w:r w:rsidR="005C7F97" w:rsidRPr="00C5605D">
        <w:rPr>
          <w:rFonts w:ascii="Times New Roman" w:eastAsia="Times New Roman" w:hAnsi="Times New Roman" w:cs="Times New Roman"/>
          <w:color w:val="000000"/>
          <w:sz w:val="24"/>
          <w:szCs w:val="24"/>
          <w:lang w:val="en-US" w:eastAsia="de-DE"/>
        </w:rPr>
        <w:t xml:space="preserve"> </w:t>
      </w:r>
      <w:r w:rsidRPr="00C5605D">
        <w:rPr>
          <w:rFonts w:ascii="Times New Roman" w:eastAsia="Times New Roman" w:hAnsi="Times New Roman" w:cs="Times New Roman"/>
          <w:color w:val="000000"/>
          <w:sz w:val="24"/>
          <w:szCs w:val="24"/>
          <w:lang w:val="en-US" w:eastAsia="de-DE"/>
        </w:rPr>
        <w:t>discourse structures which are frequently used in unplanned discourse are acq</w:t>
      </w:r>
      <w:r w:rsidR="00E84221" w:rsidRPr="00C5605D">
        <w:rPr>
          <w:rFonts w:ascii="Times New Roman" w:eastAsia="Times New Roman" w:hAnsi="Times New Roman" w:cs="Times New Roman"/>
          <w:color w:val="000000"/>
          <w:sz w:val="24"/>
          <w:szCs w:val="24"/>
          <w:lang w:val="en-US" w:eastAsia="de-DE"/>
        </w:rPr>
        <w:t xml:space="preserve">uired </w:t>
      </w:r>
      <w:r w:rsidR="00DC38E8" w:rsidRPr="00C5605D">
        <w:rPr>
          <w:rFonts w:ascii="Times New Roman" w:eastAsia="Times New Roman" w:hAnsi="Times New Roman" w:cs="Times New Roman"/>
          <w:color w:val="000000"/>
          <w:sz w:val="24"/>
          <w:szCs w:val="24"/>
          <w:lang w:val="en-US" w:eastAsia="de-DE"/>
        </w:rPr>
        <w:t xml:space="preserve">particularly </w:t>
      </w:r>
      <w:r w:rsidR="00E84221" w:rsidRPr="00C5605D">
        <w:rPr>
          <w:rFonts w:ascii="Times New Roman" w:eastAsia="Times New Roman" w:hAnsi="Times New Roman" w:cs="Times New Roman"/>
          <w:color w:val="000000"/>
          <w:sz w:val="24"/>
          <w:szCs w:val="24"/>
          <w:lang w:val="en-US" w:eastAsia="de-DE"/>
        </w:rPr>
        <w:t xml:space="preserve">early </w:t>
      </w:r>
      <w:r w:rsidR="00DC38E8" w:rsidRPr="00C5605D">
        <w:rPr>
          <w:rFonts w:ascii="Times New Roman" w:eastAsia="Times New Roman" w:hAnsi="Times New Roman" w:cs="Times New Roman"/>
          <w:color w:val="000000"/>
          <w:sz w:val="24"/>
          <w:szCs w:val="24"/>
          <w:lang w:val="en-US" w:eastAsia="de-DE"/>
        </w:rPr>
        <w:t>during</w:t>
      </w:r>
      <w:r w:rsidR="00E84221" w:rsidRPr="00C5605D">
        <w:rPr>
          <w:rFonts w:ascii="Times New Roman" w:eastAsia="Times New Roman" w:hAnsi="Times New Roman" w:cs="Times New Roman"/>
          <w:color w:val="000000"/>
          <w:sz w:val="24"/>
          <w:szCs w:val="24"/>
          <w:lang w:val="en-US" w:eastAsia="de-DE"/>
        </w:rPr>
        <w:t xml:space="preserve"> L1 acquisition. </w:t>
      </w:r>
    </w:p>
    <w:p w14:paraId="46A2692E" w14:textId="77777777" w:rsidR="00C036DC" w:rsidRPr="00C5605D" w:rsidRDefault="00C036DC" w:rsidP="00BE04AD">
      <w:pPr>
        <w:spacing w:line="480" w:lineRule="auto"/>
        <w:rPr>
          <w:rFonts w:ascii="Times New Roman" w:eastAsia="Times New Roman" w:hAnsi="Times New Roman" w:cs="Times New Roman"/>
          <w:color w:val="000000"/>
          <w:sz w:val="24"/>
          <w:szCs w:val="24"/>
          <w:lang w:val="en-US" w:eastAsia="de-DE"/>
        </w:rPr>
      </w:pPr>
    </w:p>
    <w:p w14:paraId="5FA9EEDD" w14:textId="77777777" w:rsidR="008D3345" w:rsidRPr="00C5605D" w:rsidRDefault="008D3345" w:rsidP="00BE04AD">
      <w:pPr>
        <w:spacing w:line="480" w:lineRule="auto"/>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 xml:space="preserve">1 </w:t>
      </w:r>
      <w:r w:rsidRPr="00332736">
        <w:rPr>
          <w:rFonts w:ascii="Times New Roman" w:eastAsia="Times New Roman" w:hAnsi="Times New Roman" w:cs="Times New Roman"/>
          <w:b/>
          <w:bCs/>
          <w:color w:val="000000"/>
          <w:sz w:val="24"/>
          <w:szCs w:val="24"/>
          <w:lang w:val="en-US" w:eastAsia="de-DE"/>
        </w:rPr>
        <w:t>Introduction</w:t>
      </w:r>
    </w:p>
    <w:p w14:paraId="24BE2F2B" w14:textId="1A46A218" w:rsidR="006F37AF" w:rsidRDefault="006F37AF" w:rsidP="00BE04AD">
      <w:pPr>
        <w:spacing w:line="48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L1-acquisition research addresses the question of how children </w:t>
      </w:r>
      <w:r w:rsidRPr="006F37AF">
        <w:rPr>
          <w:rFonts w:ascii="Times New Roman" w:eastAsia="Times New Roman" w:hAnsi="Times New Roman" w:cs="Times New Roman"/>
          <w:color w:val="000000"/>
          <w:sz w:val="24"/>
          <w:szCs w:val="24"/>
          <w:lang w:val="en-US" w:eastAsia="de-DE"/>
        </w:rPr>
        <w:t>acquire the language that is in use</w:t>
      </w:r>
      <w:r>
        <w:rPr>
          <w:rFonts w:ascii="Times New Roman" w:eastAsia="Times New Roman" w:hAnsi="Times New Roman" w:cs="Times New Roman"/>
          <w:color w:val="000000"/>
          <w:sz w:val="24"/>
          <w:szCs w:val="24"/>
          <w:lang w:val="en-US" w:eastAsia="de-DE"/>
        </w:rPr>
        <w:t xml:space="preserve"> </w:t>
      </w:r>
      <w:r w:rsidRPr="006F37AF">
        <w:rPr>
          <w:rFonts w:ascii="Times New Roman" w:eastAsia="Times New Roman" w:hAnsi="Times New Roman" w:cs="Times New Roman"/>
          <w:color w:val="000000"/>
          <w:sz w:val="24"/>
          <w:szCs w:val="24"/>
          <w:lang w:val="en-US" w:eastAsia="de-DE"/>
        </w:rPr>
        <w:t xml:space="preserve">around them (Clark 2016: 18). </w:t>
      </w:r>
      <w:r>
        <w:rPr>
          <w:rFonts w:ascii="Times New Roman" w:eastAsia="Times New Roman" w:hAnsi="Times New Roman" w:cs="Times New Roman"/>
          <w:color w:val="000000"/>
          <w:sz w:val="24"/>
          <w:szCs w:val="24"/>
          <w:lang w:val="en-US" w:eastAsia="de-DE"/>
        </w:rPr>
        <w:t>Research on this issue has as produced a substantive amount of studies which provide a very detailed picture of the mechanism that underly the acquisition process as well as the developmental stages</w:t>
      </w:r>
      <w:r w:rsidR="0016272D">
        <w:rPr>
          <w:rFonts w:ascii="Times New Roman" w:eastAsia="Times New Roman" w:hAnsi="Times New Roman" w:cs="Times New Roman"/>
          <w:color w:val="000000"/>
          <w:sz w:val="24"/>
          <w:szCs w:val="24"/>
          <w:lang w:val="en-US" w:eastAsia="de-DE"/>
        </w:rPr>
        <w:t xml:space="preserve"> that children go through and</w:t>
      </w:r>
      <w:r>
        <w:rPr>
          <w:rFonts w:ascii="Times New Roman" w:eastAsia="Times New Roman" w:hAnsi="Times New Roman" w:cs="Times New Roman"/>
          <w:color w:val="000000"/>
          <w:sz w:val="24"/>
          <w:szCs w:val="24"/>
          <w:lang w:val="en-US" w:eastAsia="de-DE"/>
        </w:rPr>
        <w:t xml:space="preserve"> the linguistic abilities</w:t>
      </w:r>
      <w:r w:rsidR="0016272D">
        <w:rPr>
          <w:rFonts w:ascii="Times New Roman" w:eastAsia="Times New Roman" w:hAnsi="Times New Roman" w:cs="Times New Roman"/>
          <w:color w:val="000000"/>
          <w:sz w:val="24"/>
          <w:szCs w:val="24"/>
          <w:lang w:val="en-US" w:eastAsia="de-DE"/>
        </w:rPr>
        <w:t>, errors, and features</w:t>
      </w:r>
      <w:r>
        <w:rPr>
          <w:rFonts w:ascii="Times New Roman" w:eastAsia="Times New Roman" w:hAnsi="Times New Roman" w:cs="Times New Roman"/>
          <w:color w:val="000000"/>
          <w:sz w:val="24"/>
          <w:szCs w:val="24"/>
          <w:lang w:val="en-US" w:eastAsia="de-DE"/>
        </w:rPr>
        <w:t xml:space="preserve"> that </w:t>
      </w:r>
      <w:r w:rsidR="0016272D">
        <w:rPr>
          <w:rFonts w:ascii="Times New Roman" w:eastAsia="Times New Roman" w:hAnsi="Times New Roman" w:cs="Times New Roman"/>
          <w:color w:val="000000"/>
          <w:sz w:val="24"/>
          <w:szCs w:val="24"/>
          <w:lang w:val="en-US" w:eastAsia="de-DE"/>
        </w:rPr>
        <w:t xml:space="preserve">characterize these stages (see Clark 2016 for an overview). </w:t>
      </w:r>
      <w:r>
        <w:rPr>
          <w:rFonts w:ascii="Times New Roman" w:eastAsia="Times New Roman" w:hAnsi="Times New Roman" w:cs="Times New Roman"/>
          <w:color w:val="000000"/>
          <w:sz w:val="24"/>
          <w:szCs w:val="24"/>
          <w:lang w:val="en-US" w:eastAsia="de-DE"/>
        </w:rPr>
        <w:t xml:space="preserve">But, given that children encounter a myriad of different options for how to express themselves in the input they receive, </w:t>
      </w:r>
      <w:r w:rsidR="0016272D">
        <w:rPr>
          <w:rFonts w:ascii="Times New Roman" w:eastAsia="Times New Roman" w:hAnsi="Times New Roman" w:cs="Times New Roman"/>
          <w:color w:val="000000"/>
          <w:sz w:val="24"/>
          <w:szCs w:val="24"/>
          <w:lang w:val="en-US" w:eastAsia="de-DE"/>
        </w:rPr>
        <w:t xml:space="preserve">questions as to the impact and importance of factors that differentiate the input itself but also set distinct types </w:t>
      </w:r>
      <w:r w:rsidR="00AE4228">
        <w:rPr>
          <w:rFonts w:ascii="Times New Roman" w:eastAsia="Times New Roman" w:hAnsi="Times New Roman" w:cs="Times New Roman"/>
          <w:color w:val="000000"/>
          <w:sz w:val="24"/>
          <w:szCs w:val="24"/>
          <w:lang w:val="en-US" w:eastAsia="de-DE"/>
        </w:rPr>
        <w:t xml:space="preserve">of input </w:t>
      </w:r>
      <w:r w:rsidR="0016272D">
        <w:rPr>
          <w:rFonts w:ascii="Times New Roman" w:eastAsia="Times New Roman" w:hAnsi="Times New Roman" w:cs="Times New Roman"/>
          <w:color w:val="000000"/>
          <w:sz w:val="24"/>
          <w:szCs w:val="24"/>
          <w:lang w:val="en-US" w:eastAsia="de-DE"/>
        </w:rPr>
        <w:t>apart remain unresolved (</w:t>
      </w:r>
      <w:proofErr w:type="spellStart"/>
      <w:r w:rsidR="0016272D" w:rsidRPr="00C5605D">
        <w:rPr>
          <w:rFonts w:ascii="Times New Roman" w:eastAsia="Times New Roman" w:hAnsi="Times New Roman" w:cs="Times New Roman"/>
          <w:color w:val="000000"/>
          <w:sz w:val="24"/>
          <w:szCs w:val="24"/>
          <w:lang w:val="en-US" w:eastAsia="de-DE"/>
        </w:rPr>
        <w:t>Nardy</w:t>
      </w:r>
      <w:proofErr w:type="spellEnd"/>
      <w:r w:rsidR="0016272D" w:rsidRPr="00C5605D">
        <w:rPr>
          <w:rFonts w:ascii="Times New Roman" w:eastAsia="Times New Roman" w:hAnsi="Times New Roman" w:cs="Times New Roman"/>
          <w:color w:val="000000"/>
          <w:sz w:val="24"/>
          <w:szCs w:val="24"/>
          <w:lang w:val="en-US" w:eastAsia="de-DE"/>
        </w:rPr>
        <w:t xml:space="preserve">, </w:t>
      </w:r>
      <w:proofErr w:type="spellStart"/>
      <w:r w:rsidR="0016272D" w:rsidRPr="00C5605D">
        <w:rPr>
          <w:rFonts w:ascii="Times New Roman" w:eastAsia="Times New Roman" w:hAnsi="Times New Roman" w:cs="Times New Roman"/>
          <w:color w:val="000000"/>
          <w:sz w:val="24"/>
          <w:szCs w:val="24"/>
          <w:lang w:val="en-US" w:eastAsia="de-DE"/>
        </w:rPr>
        <w:t>Chervot</w:t>
      </w:r>
      <w:proofErr w:type="spellEnd"/>
      <w:r w:rsidR="0016272D">
        <w:rPr>
          <w:rFonts w:ascii="Times New Roman" w:eastAsia="Times New Roman" w:hAnsi="Times New Roman" w:cs="Times New Roman"/>
          <w:color w:val="000000"/>
          <w:sz w:val="24"/>
          <w:szCs w:val="24"/>
          <w:lang w:val="en-US" w:eastAsia="de-DE"/>
        </w:rPr>
        <w:t>, &amp;</w:t>
      </w:r>
      <w:r w:rsidR="0016272D" w:rsidRPr="00C5605D">
        <w:rPr>
          <w:rFonts w:ascii="Times New Roman" w:eastAsia="Times New Roman" w:hAnsi="Times New Roman" w:cs="Times New Roman"/>
          <w:color w:val="000000"/>
          <w:sz w:val="24"/>
          <w:szCs w:val="24"/>
          <w:lang w:val="en-US" w:eastAsia="de-DE"/>
        </w:rPr>
        <w:t xml:space="preserve"> </w:t>
      </w:r>
      <w:proofErr w:type="spellStart"/>
      <w:r w:rsidR="0016272D" w:rsidRPr="00C5605D">
        <w:rPr>
          <w:rFonts w:ascii="Times New Roman" w:eastAsia="Times New Roman" w:hAnsi="Times New Roman" w:cs="Times New Roman"/>
          <w:color w:val="000000"/>
          <w:sz w:val="24"/>
          <w:szCs w:val="24"/>
          <w:lang w:val="en-US" w:eastAsia="de-DE"/>
        </w:rPr>
        <w:t>Barbu</w:t>
      </w:r>
      <w:proofErr w:type="spellEnd"/>
      <w:r w:rsidR="0016272D" w:rsidRPr="00C5605D">
        <w:rPr>
          <w:rFonts w:ascii="Times New Roman" w:eastAsia="Times New Roman" w:hAnsi="Times New Roman" w:cs="Times New Roman"/>
          <w:color w:val="000000"/>
          <w:sz w:val="24"/>
          <w:szCs w:val="24"/>
          <w:lang w:val="en-US" w:eastAsia="de-DE"/>
        </w:rPr>
        <w:t>, 2013: 256</w:t>
      </w:r>
      <w:r w:rsidR="0016272D">
        <w:rPr>
          <w:rFonts w:ascii="Times New Roman" w:eastAsia="Times New Roman" w:hAnsi="Times New Roman" w:cs="Times New Roman"/>
          <w:color w:val="000000"/>
          <w:sz w:val="24"/>
          <w:szCs w:val="24"/>
          <w:lang w:val="en-US" w:eastAsia="de-DE"/>
        </w:rPr>
        <w:t>).</w:t>
      </w:r>
    </w:p>
    <w:p w14:paraId="36A7BAE9" w14:textId="27EF5C8C" w:rsidR="006F37AF" w:rsidRDefault="008D3345" w:rsidP="0016272D">
      <w:pPr>
        <w:spacing w:after="0" w:line="480" w:lineRule="auto"/>
        <w:ind w:firstLine="454"/>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 xml:space="preserve">While there </w:t>
      </w:r>
      <w:r w:rsidR="005C7F97" w:rsidRPr="00C5605D">
        <w:rPr>
          <w:rFonts w:ascii="Times New Roman" w:eastAsia="Times New Roman" w:hAnsi="Times New Roman" w:cs="Times New Roman"/>
          <w:color w:val="000000"/>
          <w:sz w:val="24"/>
          <w:szCs w:val="24"/>
          <w:lang w:val="en-US" w:eastAsia="de-DE"/>
        </w:rPr>
        <w:t>is</w:t>
      </w:r>
      <w:r w:rsidRPr="00C5605D">
        <w:rPr>
          <w:rFonts w:ascii="Times New Roman" w:eastAsia="Times New Roman" w:hAnsi="Times New Roman" w:cs="Times New Roman"/>
          <w:color w:val="000000"/>
          <w:sz w:val="24"/>
          <w:szCs w:val="24"/>
          <w:lang w:val="en-US" w:eastAsia="de-DE"/>
        </w:rPr>
        <w:t xml:space="preserve"> a growing body of research in variationist sociolinguistics on pre-adolescents</w:t>
      </w:r>
      <w:r w:rsidR="00D0113A" w:rsidRPr="00C5605D">
        <w:rPr>
          <w:rFonts w:ascii="Times New Roman" w:eastAsia="Times New Roman" w:hAnsi="Times New Roman" w:cs="Times New Roman"/>
          <w:color w:val="000000"/>
          <w:sz w:val="24"/>
          <w:szCs w:val="24"/>
          <w:lang w:val="en-US" w:eastAsia="de-DE"/>
        </w:rPr>
        <w:t xml:space="preserve"> </w:t>
      </w:r>
      <w:r w:rsidR="00DD4112" w:rsidRPr="00C5605D">
        <w:rPr>
          <w:rFonts w:ascii="Times New Roman" w:eastAsia="Times New Roman" w:hAnsi="Times New Roman" w:cs="Times New Roman"/>
          <w:color w:val="000000"/>
          <w:sz w:val="24"/>
          <w:szCs w:val="24"/>
          <w:lang w:val="en-US" w:eastAsia="de-DE"/>
        </w:rPr>
        <w:t xml:space="preserve">and </w:t>
      </w:r>
      <w:r w:rsidRPr="00C5605D">
        <w:rPr>
          <w:rFonts w:ascii="Times New Roman" w:eastAsia="Times New Roman" w:hAnsi="Times New Roman" w:cs="Times New Roman"/>
          <w:color w:val="000000"/>
          <w:sz w:val="24"/>
          <w:szCs w:val="24"/>
          <w:lang w:val="en-US" w:eastAsia="de-DE"/>
        </w:rPr>
        <w:t>the acquisition of variation during very</w:t>
      </w:r>
      <w:r w:rsidR="00D0113A" w:rsidRPr="00C5605D">
        <w:rPr>
          <w:rFonts w:ascii="Times New Roman" w:eastAsia="Times New Roman" w:hAnsi="Times New Roman" w:cs="Times New Roman"/>
          <w:color w:val="000000"/>
          <w:sz w:val="24"/>
          <w:szCs w:val="24"/>
          <w:lang w:val="en-US" w:eastAsia="de-DE"/>
        </w:rPr>
        <w:t xml:space="preserve"> early stages of L1-acquisition</w:t>
      </w:r>
      <w:r w:rsidR="00497434">
        <w:rPr>
          <w:rFonts w:ascii="Times New Roman" w:eastAsia="Times New Roman" w:hAnsi="Times New Roman" w:cs="Times New Roman"/>
          <w:color w:val="000000"/>
          <w:sz w:val="24"/>
          <w:szCs w:val="24"/>
          <w:lang w:val="en-US" w:eastAsia="de-DE"/>
        </w:rPr>
        <w:t xml:space="preserve"> (see especially Smith &amp; Durham 2019)</w:t>
      </w:r>
      <w:r w:rsidR="00D0113A" w:rsidRPr="00C5605D">
        <w:rPr>
          <w:rFonts w:ascii="Times New Roman" w:eastAsia="Times New Roman" w:hAnsi="Times New Roman" w:cs="Times New Roman"/>
          <w:color w:val="000000"/>
          <w:sz w:val="24"/>
          <w:szCs w:val="24"/>
          <w:lang w:val="en-US" w:eastAsia="de-DE"/>
        </w:rPr>
        <w:t xml:space="preserve">, issues relating to the </w:t>
      </w:r>
      <w:r w:rsidR="00497434">
        <w:rPr>
          <w:rFonts w:ascii="Times New Roman" w:eastAsia="Times New Roman" w:hAnsi="Times New Roman" w:cs="Times New Roman"/>
          <w:color w:val="000000"/>
          <w:sz w:val="24"/>
          <w:szCs w:val="24"/>
          <w:lang w:val="en-US" w:eastAsia="de-DE"/>
        </w:rPr>
        <w:t xml:space="preserve">both the </w:t>
      </w:r>
      <w:r w:rsidR="00D0113A" w:rsidRPr="00C5605D">
        <w:rPr>
          <w:rFonts w:ascii="Times New Roman" w:eastAsia="Times New Roman" w:hAnsi="Times New Roman" w:cs="Times New Roman"/>
          <w:color w:val="000000"/>
          <w:sz w:val="24"/>
          <w:szCs w:val="24"/>
          <w:lang w:val="en-US" w:eastAsia="de-DE"/>
        </w:rPr>
        <w:t>interplay of factors at work</w:t>
      </w:r>
      <w:r w:rsidR="00DD4112" w:rsidRPr="00C5605D">
        <w:rPr>
          <w:rFonts w:ascii="Times New Roman" w:eastAsia="Times New Roman" w:hAnsi="Times New Roman" w:cs="Times New Roman"/>
          <w:color w:val="000000"/>
          <w:sz w:val="24"/>
          <w:szCs w:val="24"/>
          <w:lang w:val="en-US" w:eastAsia="de-DE"/>
        </w:rPr>
        <w:t xml:space="preserve"> in the acquisition</w:t>
      </w:r>
      <w:r w:rsidR="00D0113A" w:rsidRPr="00C5605D">
        <w:rPr>
          <w:rFonts w:ascii="Times New Roman" w:eastAsia="Times New Roman" w:hAnsi="Times New Roman" w:cs="Times New Roman"/>
          <w:color w:val="000000"/>
          <w:sz w:val="24"/>
          <w:szCs w:val="24"/>
          <w:lang w:val="en-US" w:eastAsia="de-DE"/>
        </w:rPr>
        <w:t xml:space="preserve"> </w:t>
      </w:r>
      <w:r w:rsidR="00DD4112" w:rsidRPr="00C5605D">
        <w:rPr>
          <w:rFonts w:ascii="Times New Roman" w:eastAsia="Times New Roman" w:hAnsi="Times New Roman" w:cs="Times New Roman"/>
          <w:color w:val="000000"/>
          <w:sz w:val="24"/>
          <w:szCs w:val="24"/>
          <w:lang w:val="en-US" w:eastAsia="de-DE"/>
        </w:rPr>
        <w:t xml:space="preserve">of variation </w:t>
      </w:r>
      <w:r w:rsidR="00156986" w:rsidRPr="00C5605D">
        <w:rPr>
          <w:rFonts w:ascii="Times New Roman" w:eastAsia="Times New Roman" w:hAnsi="Times New Roman" w:cs="Times New Roman"/>
          <w:color w:val="000000"/>
          <w:sz w:val="24"/>
          <w:szCs w:val="24"/>
          <w:lang w:val="en-US" w:eastAsia="de-DE"/>
        </w:rPr>
        <w:t xml:space="preserve">and indeed the acquisition of </w:t>
      </w:r>
      <w:r w:rsidR="00497434">
        <w:rPr>
          <w:rFonts w:ascii="Times New Roman" w:eastAsia="Times New Roman" w:hAnsi="Times New Roman" w:cs="Times New Roman"/>
          <w:color w:val="000000"/>
          <w:sz w:val="24"/>
          <w:szCs w:val="24"/>
          <w:lang w:val="en-US" w:eastAsia="de-DE"/>
        </w:rPr>
        <w:t>variants within a variable context</w:t>
      </w:r>
      <w:r w:rsidR="00156986" w:rsidRPr="00C5605D">
        <w:rPr>
          <w:rFonts w:ascii="Times New Roman" w:eastAsia="Times New Roman" w:hAnsi="Times New Roman" w:cs="Times New Roman"/>
          <w:color w:val="000000"/>
          <w:sz w:val="24"/>
          <w:szCs w:val="24"/>
          <w:lang w:val="en-US" w:eastAsia="de-DE"/>
        </w:rPr>
        <w:t xml:space="preserve"> remain under-explored (</w:t>
      </w:r>
      <w:proofErr w:type="spellStart"/>
      <w:r w:rsidR="00156986" w:rsidRPr="00C5605D">
        <w:rPr>
          <w:rFonts w:ascii="Times New Roman" w:eastAsia="Times New Roman" w:hAnsi="Times New Roman" w:cs="Times New Roman"/>
          <w:color w:val="000000"/>
          <w:sz w:val="24"/>
          <w:szCs w:val="24"/>
          <w:lang w:val="en-US" w:eastAsia="de-DE"/>
        </w:rPr>
        <w:t>Nardy</w:t>
      </w:r>
      <w:proofErr w:type="spellEnd"/>
      <w:r w:rsidR="00156986" w:rsidRPr="00C5605D">
        <w:rPr>
          <w:rFonts w:ascii="Times New Roman" w:eastAsia="Times New Roman" w:hAnsi="Times New Roman" w:cs="Times New Roman"/>
          <w:color w:val="000000"/>
          <w:sz w:val="24"/>
          <w:szCs w:val="24"/>
          <w:lang w:val="en-US" w:eastAsia="de-DE"/>
        </w:rPr>
        <w:t xml:space="preserve">, </w:t>
      </w:r>
      <w:proofErr w:type="spellStart"/>
      <w:r w:rsidR="00156986" w:rsidRPr="00C5605D">
        <w:rPr>
          <w:rFonts w:ascii="Times New Roman" w:eastAsia="Times New Roman" w:hAnsi="Times New Roman" w:cs="Times New Roman"/>
          <w:color w:val="000000"/>
          <w:sz w:val="24"/>
          <w:szCs w:val="24"/>
          <w:lang w:val="en-US" w:eastAsia="de-DE"/>
        </w:rPr>
        <w:t>Chervot</w:t>
      </w:r>
      <w:proofErr w:type="spellEnd"/>
      <w:r w:rsidR="00156986" w:rsidRPr="00C5605D">
        <w:rPr>
          <w:rFonts w:ascii="Times New Roman" w:eastAsia="Times New Roman" w:hAnsi="Times New Roman" w:cs="Times New Roman"/>
          <w:color w:val="000000"/>
          <w:sz w:val="24"/>
          <w:szCs w:val="24"/>
          <w:lang w:val="en-US" w:eastAsia="de-DE"/>
        </w:rPr>
        <w:t xml:space="preserve"> &amp; </w:t>
      </w:r>
      <w:proofErr w:type="spellStart"/>
      <w:r w:rsidR="00156986" w:rsidRPr="00C5605D">
        <w:rPr>
          <w:rFonts w:ascii="Times New Roman" w:eastAsia="Times New Roman" w:hAnsi="Times New Roman" w:cs="Times New Roman"/>
          <w:color w:val="000000"/>
          <w:sz w:val="24"/>
          <w:szCs w:val="24"/>
          <w:lang w:val="en-US" w:eastAsia="de-DE"/>
        </w:rPr>
        <w:t>Barbu</w:t>
      </w:r>
      <w:proofErr w:type="spellEnd"/>
      <w:r w:rsidR="003C530F" w:rsidRPr="00C5605D">
        <w:rPr>
          <w:rFonts w:ascii="Times New Roman" w:eastAsia="Times New Roman" w:hAnsi="Times New Roman" w:cs="Times New Roman"/>
          <w:color w:val="000000"/>
          <w:sz w:val="24"/>
          <w:szCs w:val="24"/>
          <w:lang w:val="en-US" w:eastAsia="de-DE"/>
        </w:rPr>
        <w:t>,</w:t>
      </w:r>
      <w:r w:rsidR="00156986" w:rsidRPr="00C5605D">
        <w:rPr>
          <w:rFonts w:ascii="Times New Roman" w:eastAsia="Times New Roman" w:hAnsi="Times New Roman" w:cs="Times New Roman"/>
          <w:color w:val="000000"/>
          <w:sz w:val="24"/>
          <w:szCs w:val="24"/>
          <w:lang w:val="en-US" w:eastAsia="de-DE"/>
        </w:rPr>
        <w:t xml:space="preserve"> 2013: 256)</w:t>
      </w:r>
      <w:r w:rsidR="00DD4112" w:rsidRPr="00C5605D">
        <w:rPr>
          <w:rFonts w:ascii="Times New Roman" w:eastAsia="Times New Roman" w:hAnsi="Times New Roman" w:cs="Times New Roman"/>
          <w:color w:val="000000"/>
          <w:sz w:val="24"/>
          <w:szCs w:val="24"/>
          <w:lang w:val="en-US" w:eastAsia="de-DE"/>
        </w:rPr>
        <w:t xml:space="preserve">. </w:t>
      </w:r>
      <w:r w:rsidR="00997E3F">
        <w:rPr>
          <w:rFonts w:ascii="Times New Roman" w:eastAsia="Times New Roman" w:hAnsi="Times New Roman" w:cs="Times New Roman"/>
          <w:color w:val="000000"/>
          <w:sz w:val="24"/>
          <w:szCs w:val="24"/>
          <w:lang w:val="en-US" w:eastAsia="de-DE"/>
        </w:rPr>
        <w:t>Early</w:t>
      </w:r>
      <w:r w:rsidR="00C036DC" w:rsidRPr="00C5605D">
        <w:rPr>
          <w:rFonts w:ascii="Times New Roman" w:eastAsia="Times New Roman" w:hAnsi="Times New Roman" w:cs="Times New Roman"/>
          <w:color w:val="000000"/>
          <w:sz w:val="24"/>
          <w:szCs w:val="24"/>
          <w:lang w:val="en-US" w:eastAsia="de-DE"/>
        </w:rPr>
        <w:t xml:space="preserve"> </w:t>
      </w:r>
      <w:r w:rsidR="000042CA" w:rsidRPr="00C5605D">
        <w:rPr>
          <w:rFonts w:ascii="Times New Roman" w:eastAsia="Times New Roman" w:hAnsi="Times New Roman" w:cs="Times New Roman"/>
          <w:color w:val="000000"/>
          <w:sz w:val="24"/>
          <w:szCs w:val="24"/>
          <w:lang w:val="en-US" w:eastAsia="de-DE"/>
        </w:rPr>
        <w:t>theoretical</w:t>
      </w:r>
      <w:r w:rsidR="00C036DC" w:rsidRPr="00C5605D">
        <w:rPr>
          <w:rFonts w:ascii="Times New Roman" w:eastAsia="Times New Roman" w:hAnsi="Times New Roman" w:cs="Times New Roman"/>
          <w:color w:val="000000"/>
          <w:sz w:val="24"/>
          <w:szCs w:val="24"/>
          <w:lang w:val="en-US" w:eastAsia="de-DE"/>
        </w:rPr>
        <w:t xml:space="preserve"> model</w:t>
      </w:r>
      <w:r w:rsidR="00997E3F">
        <w:rPr>
          <w:rFonts w:ascii="Times New Roman" w:eastAsia="Times New Roman" w:hAnsi="Times New Roman" w:cs="Times New Roman"/>
          <w:color w:val="000000"/>
          <w:sz w:val="24"/>
          <w:szCs w:val="24"/>
          <w:lang w:val="en-US" w:eastAsia="de-DE"/>
        </w:rPr>
        <w:t>s</w:t>
      </w:r>
      <w:r w:rsidR="00C036DC" w:rsidRPr="00C5605D">
        <w:rPr>
          <w:rFonts w:ascii="Times New Roman" w:eastAsia="Times New Roman" w:hAnsi="Times New Roman" w:cs="Times New Roman"/>
          <w:color w:val="000000"/>
          <w:sz w:val="24"/>
          <w:szCs w:val="24"/>
          <w:lang w:val="en-US" w:eastAsia="de-DE"/>
        </w:rPr>
        <w:t xml:space="preserve"> dealing with the acquisition of variation </w:t>
      </w:r>
      <w:r w:rsidR="006F37AF">
        <w:rPr>
          <w:rFonts w:ascii="Times New Roman" w:eastAsia="Times New Roman" w:hAnsi="Times New Roman" w:cs="Times New Roman"/>
          <w:color w:val="000000"/>
          <w:sz w:val="24"/>
          <w:szCs w:val="24"/>
          <w:lang w:val="en-US" w:eastAsia="de-DE"/>
        </w:rPr>
        <w:t xml:space="preserve">have </w:t>
      </w:r>
      <w:r w:rsidR="00C036DC" w:rsidRPr="00C5605D">
        <w:rPr>
          <w:rFonts w:ascii="Times New Roman" w:eastAsia="Times New Roman" w:hAnsi="Times New Roman" w:cs="Times New Roman"/>
          <w:color w:val="000000"/>
          <w:sz w:val="24"/>
          <w:szCs w:val="24"/>
          <w:lang w:val="en-US" w:eastAsia="de-DE"/>
        </w:rPr>
        <w:t>assume</w:t>
      </w:r>
      <w:r w:rsidR="006F37AF">
        <w:rPr>
          <w:rFonts w:ascii="Times New Roman" w:eastAsia="Times New Roman" w:hAnsi="Times New Roman" w:cs="Times New Roman"/>
          <w:color w:val="000000"/>
          <w:sz w:val="24"/>
          <w:szCs w:val="24"/>
          <w:lang w:val="en-US" w:eastAsia="de-DE"/>
        </w:rPr>
        <w:t>d</w:t>
      </w:r>
      <w:r w:rsidR="00C036DC" w:rsidRPr="00C5605D">
        <w:rPr>
          <w:rFonts w:ascii="Times New Roman" w:eastAsia="Times New Roman" w:hAnsi="Times New Roman" w:cs="Times New Roman"/>
          <w:color w:val="000000"/>
          <w:sz w:val="24"/>
          <w:szCs w:val="24"/>
          <w:lang w:val="en-US" w:eastAsia="de-DE"/>
        </w:rPr>
        <w:t xml:space="preserve"> that children remain </w:t>
      </w:r>
      <w:proofErr w:type="spellStart"/>
      <w:r w:rsidR="00C036DC" w:rsidRPr="00C5605D">
        <w:rPr>
          <w:rFonts w:ascii="Times New Roman" w:eastAsia="Times New Roman" w:hAnsi="Times New Roman" w:cs="Times New Roman"/>
          <w:color w:val="000000"/>
          <w:sz w:val="24"/>
          <w:szCs w:val="24"/>
          <w:lang w:val="en-US" w:eastAsia="de-DE"/>
        </w:rPr>
        <w:t>monolectal</w:t>
      </w:r>
      <w:proofErr w:type="spellEnd"/>
      <w:r w:rsidR="00C036DC" w:rsidRPr="00C5605D">
        <w:rPr>
          <w:rFonts w:ascii="Times New Roman" w:eastAsia="Times New Roman" w:hAnsi="Times New Roman" w:cs="Times New Roman"/>
          <w:color w:val="000000"/>
          <w:sz w:val="24"/>
          <w:szCs w:val="24"/>
          <w:lang w:val="en-US" w:eastAsia="de-DE"/>
        </w:rPr>
        <w:t xml:space="preserve"> until approximately age ten and only then acquire systematic </w:t>
      </w:r>
      <w:r w:rsidR="002F50E2" w:rsidRPr="00C5605D">
        <w:rPr>
          <w:rFonts w:ascii="Times New Roman" w:eastAsia="Times New Roman" w:hAnsi="Times New Roman" w:cs="Times New Roman"/>
          <w:color w:val="000000"/>
          <w:sz w:val="24"/>
          <w:szCs w:val="24"/>
          <w:lang w:val="en-US" w:eastAsia="de-DE"/>
        </w:rPr>
        <w:t>extra-linguistic constraints</w:t>
      </w:r>
      <w:r w:rsidR="00C036DC" w:rsidRPr="00C5605D">
        <w:rPr>
          <w:rFonts w:ascii="Times New Roman" w:eastAsia="Times New Roman" w:hAnsi="Times New Roman" w:cs="Times New Roman"/>
          <w:color w:val="000000"/>
          <w:sz w:val="24"/>
          <w:szCs w:val="24"/>
          <w:lang w:val="en-US" w:eastAsia="de-DE"/>
        </w:rPr>
        <w:t xml:space="preserve"> based on situational setting</w:t>
      </w:r>
      <w:r w:rsidR="002F50E2" w:rsidRPr="00C5605D">
        <w:rPr>
          <w:rFonts w:ascii="Times New Roman" w:eastAsia="Times New Roman" w:hAnsi="Times New Roman" w:cs="Times New Roman"/>
          <w:color w:val="000000"/>
          <w:sz w:val="24"/>
          <w:szCs w:val="24"/>
          <w:lang w:val="en-US" w:eastAsia="de-DE"/>
        </w:rPr>
        <w:t xml:space="preserve"> </w:t>
      </w:r>
      <w:r w:rsidR="000D7517" w:rsidRPr="00C5605D">
        <w:rPr>
          <w:rFonts w:ascii="Times New Roman" w:eastAsia="Times New Roman" w:hAnsi="Times New Roman" w:cs="Times New Roman"/>
          <w:color w:val="000000"/>
          <w:sz w:val="24"/>
          <w:szCs w:val="24"/>
          <w:lang w:val="en-US" w:eastAsia="de-DE"/>
        </w:rPr>
        <w:t>(</w:t>
      </w:r>
      <w:proofErr w:type="spellStart"/>
      <w:r w:rsidR="000D7517" w:rsidRPr="00C5605D">
        <w:rPr>
          <w:rFonts w:ascii="Times New Roman" w:eastAsia="Times New Roman" w:hAnsi="Times New Roman" w:cs="Times New Roman"/>
          <w:color w:val="000000"/>
          <w:sz w:val="24"/>
          <w:szCs w:val="24"/>
          <w:lang w:val="en-US" w:eastAsia="de-DE"/>
        </w:rPr>
        <w:t>Labov</w:t>
      </w:r>
      <w:proofErr w:type="spellEnd"/>
      <w:r w:rsidR="000D7517" w:rsidRPr="00C5605D">
        <w:rPr>
          <w:rFonts w:ascii="Times New Roman" w:eastAsia="Times New Roman" w:hAnsi="Times New Roman" w:cs="Times New Roman"/>
          <w:color w:val="000000"/>
          <w:sz w:val="24"/>
          <w:szCs w:val="24"/>
          <w:lang w:val="en-US" w:eastAsia="de-DE"/>
        </w:rPr>
        <w:t xml:space="preserve"> 1964; cf. </w:t>
      </w:r>
      <w:proofErr w:type="spellStart"/>
      <w:r w:rsidR="000D7517" w:rsidRPr="00C5605D">
        <w:rPr>
          <w:rFonts w:ascii="Times New Roman" w:eastAsia="Times New Roman" w:hAnsi="Times New Roman" w:cs="Times New Roman"/>
          <w:color w:val="000000"/>
          <w:sz w:val="24"/>
          <w:szCs w:val="24"/>
          <w:lang w:val="en-US" w:eastAsia="de-DE"/>
        </w:rPr>
        <w:t>Nardy</w:t>
      </w:r>
      <w:proofErr w:type="spellEnd"/>
      <w:r w:rsidR="000D7517" w:rsidRPr="00C5605D">
        <w:rPr>
          <w:rFonts w:ascii="Times New Roman" w:eastAsia="Times New Roman" w:hAnsi="Times New Roman" w:cs="Times New Roman"/>
          <w:color w:val="000000"/>
          <w:sz w:val="24"/>
          <w:szCs w:val="24"/>
          <w:lang w:val="en-US" w:eastAsia="de-DE"/>
        </w:rPr>
        <w:t>,</w:t>
      </w:r>
      <w:r w:rsidR="00A17D8D" w:rsidRPr="00C5605D">
        <w:rPr>
          <w:rFonts w:ascii="Times New Roman" w:eastAsia="Times New Roman" w:hAnsi="Times New Roman" w:cs="Times New Roman"/>
          <w:color w:val="000000"/>
          <w:sz w:val="24"/>
          <w:szCs w:val="24"/>
          <w:lang w:val="en-US" w:eastAsia="de-DE"/>
        </w:rPr>
        <w:t xml:space="preserve"> </w:t>
      </w:r>
      <w:proofErr w:type="spellStart"/>
      <w:r w:rsidR="00A17D8D" w:rsidRPr="00C5605D">
        <w:rPr>
          <w:rFonts w:ascii="Times New Roman" w:eastAsia="Times New Roman" w:hAnsi="Times New Roman" w:cs="Times New Roman"/>
          <w:color w:val="000000"/>
          <w:sz w:val="24"/>
          <w:szCs w:val="24"/>
          <w:lang w:val="en-US" w:eastAsia="de-DE"/>
        </w:rPr>
        <w:t>Chervot</w:t>
      </w:r>
      <w:proofErr w:type="spellEnd"/>
      <w:r w:rsidR="00A17D8D" w:rsidRPr="00C5605D">
        <w:rPr>
          <w:rFonts w:ascii="Times New Roman" w:eastAsia="Times New Roman" w:hAnsi="Times New Roman" w:cs="Times New Roman"/>
          <w:color w:val="000000"/>
          <w:sz w:val="24"/>
          <w:szCs w:val="24"/>
          <w:lang w:val="en-US" w:eastAsia="de-DE"/>
        </w:rPr>
        <w:t xml:space="preserve"> &amp; </w:t>
      </w:r>
      <w:proofErr w:type="spellStart"/>
      <w:r w:rsidR="00A17D8D" w:rsidRPr="00C5605D">
        <w:rPr>
          <w:rFonts w:ascii="Times New Roman" w:eastAsia="Times New Roman" w:hAnsi="Times New Roman" w:cs="Times New Roman"/>
          <w:color w:val="000000"/>
          <w:sz w:val="24"/>
          <w:szCs w:val="24"/>
          <w:lang w:val="en-US" w:eastAsia="de-DE"/>
        </w:rPr>
        <w:t>Barbu</w:t>
      </w:r>
      <w:proofErr w:type="spellEnd"/>
      <w:r w:rsidR="00A17D8D" w:rsidRPr="00C5605D">
        <w:rPr>
          <w:rFonts w:ascii="Times New Roman" w:eastAsia="Times New Roman" w:hAnsi="Times New Roman" w:cs="Times New Roman"/>
          <w:color w:val="000000"/>
          <w:sz w:val="24"/>
          <w:szCs w:val="24"/>
          <w:lang w:val="en-US" w:eastAsia="de-DE"/>
        </w:rPr>
        <w:t>, 2013: 258-260</w:t>
      </w:r>
      <w:r w:rsidR="002F50E2" w:rsidRPr="00C5605D">
        <w:rPr>
          <w:rFonts w:ascii="Times New Roman" w:eastAsia="Times New Roman" w:hAnsi="Times New Roman" w:cs="Times New Roman"/>
          <w:color w:val="000000"/>
          <w:sz w:val="24"/>
          <w:szCs w:val="24"/>
          <w:lang w:val="en-US" w:eastAsia="de-DE"/>
        </w:rPr>
        <w:t>)</w:t>
      </w:r>
      <w:r w:rsidR="00C036DC" w:rsidRPr="00C5605D">
        <w:rPr>
          <w:rFonts w:ascii="Times New Roman" w:eastAsia="Times New Roman" w:hAnsi="Times New Roman" w:cs="Times New Roman"/>
          <w:color w:val="000000"/>
          <w:sz w:val="24"/>
          <w:szCs w:val="24"/>
          <w:lang w:val="en-US" w:eastAsia="de-DE"/>
        </w:rPr>
        <w:t xml:space="preserve">. </w:t>
      </w:r>
      <w:r w:rsidR="002F50E2" w:rsidRPr="00C5605D">
        <w:rPr>
          <w:rFonts w:ascii="Times New Roman" w:eastAsia="Times New Roman" w:hAnsi="Times New Roman" w:cs="Times New Roman"/>
          <w:color w:val="000000"/>
          <w:sz w:val="24"/>
          <w:szCs w:val="24"/>
          <w:lang w:val="en-US" w:eastAsia="de-DE"/>
        </w:rPr>
        <w:t xml:space="preserve">In contrast, </w:t>
      </w:r>
      <w:r w:rsidR="00DD4112" w:rsidRPr="00C5605D">
        <w:rPr>
          <w:rFonts w:ascii="Times New Roman" w:eastAsia="Times New Roman" w:hAnsi="Times New Roman" w:cs="Times New Roman"/>
          <w:color w:val="000000"/>
          <w:sz w:val="24"/>
          <w:szCs w:val="24"/>
          <w:lang w:val="en-US" w:eastAsia="de-DE"/>
        </w:rPr>
        <w:t xml:space="preserve">recent studies </w:t>
      </w:r>
      <w:r w:rsidR="002F50E2" w:rsidRPr="00C5605D">
        <w:rPr>
          <w:rFonts w:ascii="Times New Roman" w:eastAsia="Times New Roman" w:hAnsi="Times New Roman" w:cs="Times New Roman"/>
          <w:color w:val="000000"/>
          <w:sz w:val="24"/>
          <w:szCs w:val="24"/>
          <w:lang w:val="en-US" w:eastAsia="de-DE"/>
        </w:rPr>
        <w:t xml:space="preserve">dealing with the acquisition of variation triggered by extra-linguistic factors </w:t>
      </w:r>
      <w:r w:rsidR="00DD4112" w:rsidRPr="00C5605D">
        <w:rPr>
          <w:rFonts w:ascii="Times New Roman" w:eastAsia="Times New Roman" w:hAnsi="Times New Roman" w:cs="Times New Roman"/>
          <w:color w:val="000000"/>
          <w:sz w:val="24"/>
          <w:szCs w:val="24"/>
          <w:lang w:val="en-US" w:eastAsia="de-DE"/>
        </w:rPr>
        <w:t>(</w:t>
      </w:r>
      <w:r w:rsidR="00997E3F">
        <w:rPr>
          <w:rFonts w:ascii="Times New Roman" w:eastAsia="Times New Roman" w:hAnsi="Times New Roman" w:cs="Times New Roman"/>
          <w:color w:val="000000"/>
          <w:sz w:val="24"/>
          <w:szCs w:val="24"/>
          <w:lang w:val="en-US" w:eastAsia="de-DE"/>
        </w:rPr>
        <w:t>for instance,</w:t>
      </w:r>
      <w:r w:rsidR="00DD4112" w:rsidRPr="00C5605D">
        <w:rPr>
          <w:rFonts w:ascii="Times New Roman" w:eastAsia="Times New Roman" w:hAnsi="Times New Roman" w:cs="Times New Roman"/>
          <w:color w:val="000000"/>
          <w:sz w:val="24"/>
          <w:szCs w:val="24"/>
          <w:lang w:val="en-US" w:eastAsia="de-DE"/>
        </w:rPr>
        <w:t xml:space="preserve"> </w:t>
      </w:r>
      <w:r w:rsidR="003C530F" w:rsidRPr="00C5605D">
        <w:rPr>
          <w:rFonts w:ascii="Times New Roman" w:eastAsia="Times New Roman" w:hAnsi="Times New Roman" w:cs="Times New Roman"/>
          <w:color w:val="000000"/>
          <w:sz w:val="24"/>
          <w:szCs w:val="24"/>
          <w:lang w:val="en-US" w:eastAsia="de-DE"/>
        </w:rPr>
        <w:t>Smith, Durham &amp; Fortune 2007;</w:t>
      </w:r>
      <w:r w:rsidR="00156986" w:rsidRPr="00C5605D">
        <w:rPr>
          <w:rFonts w:ascii="Times New Roman" w:eastAsia="Times New Roman" w:hAnsi="Times New Roman" w:cs="Times New Roman"/>
          <w:color w:val="000000"/>
          <w:sz w:val="24"/>
          <w:szCs w:val="24"/>
          <w:lang w:val="en-US" w:eastAsia="de-DE"/>
        </w:rPr>
        <w:t xml:space="preserve"> Smith, Durham &amp; Richards 2013</w:t>
      </w:r>
      <w:r w:rsidR="00997E3F">
        <w:rPr>
          <w:rFonts w:ascii="Times New Roman" w:eastAsia="Times New Roman" w:hAnsi="Times New Roman" w:cs="Times New Roman"/>
          <w:color w:val="000000"/>
          <w:sz w:val="24"/>
          <w:szCs w:val="24"/>
          <w:lang w:val="en-US" w:eastAsia="de-DE"/>
        </w:rPr>
        <w:t xml:space="preserve">; Smith &amp; </w:t>
      </w:r>
      <w:r w:rsidR="00997E3F">
        <w:rPr>
          <w:rFonts w:ascii="Times New Roman" w:eastAsia="Times New Roman" w:hAnsi="Times New Roman" w:cs="Times New Roman"/>
          <w:color w:val="000000"/>
          <w:sz w:val="24"/>
          <w:szCs w:val="24"/>
          <w:lang w:val="en-US" w:eastAsia="de-DE"/>
        </w:rPr>
        <w:lastRenderedPageBreak/>
        <w:t>Durham 2019</w:t>
      </w:r>
      <w:r w:rsidR="00DD4112" w:rsidRPr="00C5605D">
        <w:rPr>
          <w:rFonts w:ascii="Times New Roman" w:eastAsia="Times New Roman" w:hAnsi="Times New Roman" w:cs="Times New Roman"/>
          <w:color w:val="000000"/>
          <w:sz w:val="24"/>
          <w:szCs w:val="24"/>
          <w:lang w:val="en-US" w:eastAsia="de-DE"/>
        </w:rPr>
        <w:t>)</w:t>
      </w:r>
      <w:r w:rsidR="002F50E2" w:rsidRPr="00C5605D">
        <w:rPr>
          <w:rFonts w:ascii="Times New Roman" w:eastAsia="Times New Roman" w:hAnsi="Times New Roman" w:cs="Times New Roman"/>
          <w:color w:val="000000"/>
          <w:sz w:val="24"/>
          <w:szCs w:val="24"/>
          <w:lang w:val="en-US" w:eastAsia="de-DE"/>
        </w:rPr>
        <w:t xml:space="preserve"> contradict this model and show that variation is acquired very early on – probably alongside the acquisition of linguistic constructions themselves</w:t>
      </w:r>
      <w:r w:rsidR="00DD4112" w:rsidRPr="00C5605D">
        <w:rPr>
          <w:rFonts w:ascii="Times New Roman" w:eastAsia="Times New Roman" w:hAnsi="Times New Roman" w:cs="Times New Roman"/>
          <w:color w:val="000000"/>
          <w:sz w:val="24"/>
          <w:szCs w:val="24"/>
          <w:lang w:val="en-US" w:eastAsia="de-DE"/>
        </w:rPr>
        <w:t xml:space="preserve">. </w:t>
      </w:r>
      <w:r w:rsidR="002F50E2" w:rsidRPr="00C5605D">
        <w:rPr>
          <w:rFonts w:ascii="Times New Roman" w:eastAsia="Times New Roman" w:hAnsi="Times New Roman" w:cs="Times New Roman"/>
          <w:color w:val="000000"/>
          <w:sz w:val="24"/>
          <w:szCs w:val="24"/>
          <w:lang w:val="en-US" w:eastAsia="de-DE"/>
        </w:rPr>
        <w:t xml:space="preserve">The present study aims to address this issue with regard to </w:t>
      </w:r>
      <w:r w:rsidR="006F37AF">
        <w:rPr>
          <w:rFonts w:ascii="Times New Roman" w:eastAsia="Times New Roman" w:hAnsi="Times New Roman" w:cs="Times New Roman"/>
          <w:color w:val="000000"/>
          <w:sz w:val="24"/>
          <w:szCs w:val="24"/>
          <w:lang w:val="en-US" w:eastAsia="de-DE"/>
        </w:rPr>
        <w:t>adjective amplification</w:t>
      </w:r>
      <w:r w:rsidR="002F50E2" w:rsidRPr="00C5605D">
        <w:rPr>
          <w:rFonts w:ascii="Times New Roman" w:eastAsia="Times New Roman" w:hAnsi="Times New Roman" w:cs="Times New Roman"/>
          <w:color w:val="000000"/>
          <w:sz w:val="24"/>
          <w:szCs w:val="24"/>
          <w:lang w:val="en-US" w:eastAsia="de-DE"/>
        </w:rPr>
        <w:t>.</w:t>
      </w:r>
    </w:p>
    <w:p w14:paraId="25EB7CF9" w14:textId="77777777" w:rsidR="0016272D" w:rsidRDefault="0016272D" w:rsidP="00BE04AD">
      <w:pPr>
        <w:spacing w:line="480" w:lineRule="auto"/>
        <w:rPr>
          <w:rFonts w:ascii="Times New Roman" w:eastAsia="Times New Roman" w:hAnsi="Times New Roman" w:cs="Times New Roman"/>
          <w:color w:val="000000"/>
          <w:sz w:val="24"/>
          <w:szCs w:val="24"/>
          <w:lang w:val="en-US" w:eastAsia="de-DE"/>
        </w:rPr>
      </w:pPr>
    </w:p>
    <w:p w14:paraId="15BA2E8D" w14:textId="2F5689A6" w:rsidR="006F37AF" w:rsidRDefault="006F37AF" w:rsidP="00BE04AD">
      <w:pPr>
        <w:spacing w:line="48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XXX include examples here XXX</w:t>
      </w:r>
    </w:p>
    <w:p w14:paraId="153D765F" w14:textId="3200DDE4" w:rsidR="002F50E2" w:rsidRPr="00C5605D" w:rsidRDefault="002F50E2" w:rsidP="00BE04AD">
      <w:pPr>
        <w:spacing w:line="480" w:lineRule="auto"/>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 xml:space="preserve"> </w:t>
      </w:r>
    </w:p>
    <w:p w14:paraId="75DC159D" w14:textId="258C7F15" w:rsidR="00AE4228" w:rsidRDefault="00AE4228" w:rsidP="0016272D">
      <w:pPr>
        <w:spacing w:line="48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Words are not only fundamental to the acquisition of any language but children also pick up words like magnets pick up pins, as famously stated by </w:t>
      </w:r>
      <w:r w:rsidRPr="00AE4228">
        <w:rPr>
          <w:rFonts w:ascii="Times New Roman" w:eastAsia="Times New Roman" w:hAnsi="Times New Roman" w:cs="Times New Roman"/>
          <w:color w:val="000000"/>
          <w:sz w:val="24"/>
          <w:szCs w:val="24"/>
          <w:lang w:val="en-US" w:eastAsia="de-DE"/>
        </w:rPr>
        <w:t xml:space="preserve">Aitchison </w:t>
      </w:r>
      <w:r>
        <w:rPr>
          <w:rFonts w:ascii="Times New Roman" w:eastAsia="Times New Roman" w:hAnsi="Times New Roman" w:cs="Times New Roman"/>
          <w:color w:val="000000"/>
          <w:sz w:val="24"/>
          <w:szCs w:val="24"/>
          <w:lang w:val="en-US" w:eastAsia="de-DE"/>
        </w:rPr>
        <w:t>(</w:t>
      </w:r>
      <w:r w:rsidRPr="00AE4228">
        <w:rPr>
          <w:rFonts w:ascii="Times New Roman" w:eastAsia="Times New Roman" w:hAnsi="Times New Roman" w:cs="Times New Roman"/>
          <w:color w:val="000000"/>
          <w:sz w:val="24"/>
          <w:szCs w:val="24"/>
          <w:lang w:val="en-US" w:eastAsia="de-DE"/>
        </w:rPr>
        <w:t>2012: 209</w:t>
      </w:r>
      <w:r>
        <w:rPr>
          <w:rFonts w:ascii="Times New Roman" w:eastAsia="Times New Roman" w:hAnsi="Times New Roman" w:cs="Times New Roman"/>
          <w:color w:val="000000"/>
          <w:sz w:val="24"/>
          <w:szCs w:val="24"/>
          <w:lang w:val="en-US" w:eastAsia="de-DE"/>
        </w:rPr>
        <w:t xml:space="preserve">). When acquiring lexical elements (words), children do not only have to acquire their </w:t>
      </w:r>
      <w:r w:rsidR="00EF6C4A">
        <w:rPr>
          <w:rFonts w:ascii="Times New Roman" w:eastAsia="Times New Roman" w:hAnsi="Times New Roman" w:cs="Times New Roman"/>
          <w:color w:val="000000"/>
          <w:sz w:val="24"/>
          <w:szCs w:val="24"/>
          <w:lang w:val="en-US" w:eastAsia="de-DE"/>
        </w:rPr>
        <w:t>semantic meaning and syntactic properties but also their “appropriate”, sociolinguistic use and their covert as well as overt prestige</w:t>
      </w:r>
      <w:r w:rsidR="00EF6C4A" w:rsidRPr="00EF6C4A">
        <w:rPr>
          <w:lang w:val="en-AU"/>
        </w:rPr>
        <w:t xml:space="preserve"> </w:t>
      </w:r>
      <w:r w:rsidR="00EF6C4A">
        <w:rPr>
          <w:lang w:val="en-AU"/>
        </w:rPr>
        <w:t>(</w:t>
      </w:r>
      <w:r w:rsidR="00EF6C4A" w:rsidRPr="00EF6C4A">
        <w:rPr>
          <w:rFonts w:ascii="Times New Roman" w:eastAsia="Times New Roman" w:hAnsi="Times New Roman" w:cs="Times New Roman"/>
          <w:color w:val="000000"/>
          <w:sz w:val="24"/>
          <w:szCs w:val="24"/>
          <w:lang w:val="en-US" w:eastAsia="de-DE"/>
        </w:rPr>
        <w:t>Trudgill 1972).</w:t>
      </w:r>
      <w:r w:rsidR="00EF6C4A">
        <w:rPr>
          <w:rFonts w:ascii="Times New Roman" w:eastAsia="Times New Roman" w:hAnsi="Times New Roman" w:cs="Times New Roman"/>
          <w:color w:val="000000"/>
          <w:sz w:val="24"/>
          <w:szCs w:val="24"/>
          <w:lang w:val="en-US" w:eastAsia="de-DE"/>
        </w:rPr>
        <w:t xml:space="preserve"> Yet, and d</w:t>
      </w:r>
      <w:r>
        <w:rPr>
          <w:rFonts w:ascii="Times New Roman" w:eastAsia="Times New Roman" w:hAnsi="Times New Roman" w:cs="Times New Roman"/>
          <w:color w:val="000000"/>
          <w:sz w:val="24"/>
          <w:szCs w:val="24"/>
          <w:lang w:val="en-US" w:eastAsia="de-DE"/>
        </w:rPr>
        <w:t>espite their importance, s</w:t>
      </w:r>
      <w:r w:rsidR="008D3345" w:rsidRPr="00C5605D">
        <w:rPr>
          <w:rFonts w:ascii="Times New Roman" w:eastAsia="Times New Roman" w:hAnsi="Times New Roman" w:cs="Times New Roman"/>
          <w:color w:val="000000"/>
          <w:sz w:val="24"/>
          <w:szCs w:val="24"/>
          <w:lang w:val="en-US" w:eastAsia="de-DE"/>
        </w:rPr>
        <w:t xml:space="preserve">tudies which have focused on </w:t>
      </w:r>
      <w:r w:rsidR="000D7517" w:rsidRPr="00C5605D">
        <w:rPr>
          <w:rFonts w:ascii="Times New Roman" w:eastAsia="Times New Roman" w:hAnsi="Times New Roman" w:cs="Times New Roman"/>
          <w:color w:val="000000"/>
          <w:sz w:val="24"/>
          <w:szCs w:val="24"/>
          <w:lang w:val="en-US" w:eastAsia="de-DE"/>
        </w:rPr>
        <w:t>the</w:t>
      </w:r>
      <w:r w:rsidR="008D3345" w:rsidRPr="00C5605D">
        <w:rPr>
          <w:rFonts w:ascii="Times New Roman" w:eastAsia="Times New Roman" w:hAnsi="Times New Roman" w:cs="Times New Roman"/>
          <w:color w:val="000000"/>
          <w:sz w:val="24"/>
          <w:szCs w:val="24"/>
          <w:lang w:val="en-US" w:eastAsia="de-DE"/>
        </w:rPr>
        <w:t xml:space="preserve"> acquisition </w:t>
      </w:r>
      <w:r w:rsidR="000D7517" w:rsidRPr="00C5605D">
        <w:rPr>
          <w:rFonts w:ascii="Times New Roman" w:eastAsia="Times New Roman" w:hAnsi="Times New Roman" w:cs="Times New Roman"/>
          <w:color w:val="000000"/>
          <w:sz w:val="24"/>
          <w:szCs w:val="24"/>
          <w:lang w:val="en-US" w:eastAsia="de-DE"/>
        </w:rPr>
        <w:t xml:space="preserve">of variation </w:t>
      </w:r>
      <w:r w:rsidR="008D3345" w:rsidRPr="00C5605D">
        <w:rPr>
          <w:rFonts w:ascii="Times New Roman" w:eastAsia="Times New Roman" w:hAnsi="Times New Roman" w:cs="Times New Roman"/>
          <w:color w:val="000000"/>
          <w:sz w:val="24"/>
          <w:szCs w:val="24"/>
          <w:lang w:val="en-US" w:eastAsia="de-DE"/>
        </w:rPr>
        <w:t xml:space="preserve">have </w:t>
      </w:r>
      <w:r w:rsidR="006F37AF">
        <w:rPr>
          <w:rFonts w:ascii="Times New Roman" w:eastAsia="Times New Roman" w:hAnsi="Times New Roman" w:cs="Times New Roman"/>
          <w:color w:val="000000"/>
          <w:sz w:val="24"/>
          <w:szCs w:val="24"/>
          <w:lang w:val="en-US" w:eastAsia="de-DE"/>
        </w:rPr>
        <w:t xml:space="preserve">mostly </w:t>
      </w:r>
      <w:r w:rsidR="008D3345" w:rsidRPr="00C5605D">
        <w:rPr>
          <w:rFonts w:ascii="Times New Roman" w:eastAsia="Times New Roman" w:hAnsi="Times New Roman" w:cs="Times New Roman"/>
          <w:color w:val="000000"/>
          <w:sz w:val="24"/>
          <w:szCs w:val="24"/>
          <w:lang w:val="en-US" w:eastAsia="de-DE"/>
        </w:rPr>
        <w:t xml:space="preserve">addressed </w:t>
      </w:r>
      <w:r w:rsidR="006F37AF">
        <w:rPr>
          <w:rFonts w:ascii="Times New Roman" w:eastAsia="Times New Roman" w:hAnsi="Times New Roman" w:cs="Times New Roman"/>
          <w:color w:val="000000"/>
          <w:sz w:val="24"/>
          <w:szCs w:val="24"/>
          <w:lang w:val="en-US" w:eastAsia="de-DE"/>
        </w:rPr>
        <w:t xml:space="preserve">the acquisition of </w:t>
      </w:r>
      <w:r w:rsidR="008D3345" w:rsidRPr="00C5605D">
        <w:rPr>
          <w:rFonts w:ascii="Times New Roman" w:eastAsia="Times New Roman" w:hAnsi="Times New Roman" w:cs="Times New Roman"/>
          <w:color w:val="000000"/>
          <w:sz w:val="24"/>
          <w:szCs w:val="24"/>
          <w:lang w:val="en-US" w:eastAsia="de-DE"/>
        </w:rPr>
        <w:t>phonological varia</w:t>
      </w:r>
      <w:r w:rsidR="006F37AF">
        <w:rPr>
          <w:rFonts w:ascii="Times New Roman" w:eastAsia="Times New Roman" w:hAnsi="Times New Roman" w:cs="Times New Roman"/>
          <w:color w:val="000000"/>
          <w:sz w:val="24"/>
          <w:szCs w:val="24"/>
          <w:lang w:val="en-US" w:eastAsia="de-DE"/>
        </w:rPr>
        <w:t>nts</w:t>
      </w:r>
      <w:r w:rsidR="0016272D">
        <w:rPr>
          <w:rFonts w:ascii="Times New Roman" w:eastAsia="Times New Roman" w:hAnsi="Times New Roman" w:cs="Times New Roman"/>
          <w:color w:val="000000"/>
          <w:sz w:val="24"/>
          <w:szCs w:val="24"/>
          <w:lang w:val="en-US" w:eastAsia="de-DE"/>
        </w:rPr>
        <w:t xml:space="preserve"> </w:t>
      </w:r>
      <w:r w:rsidR="000D7517" w:rsidRPr="00C5605D">
        <w:rPr>
          <w:rFonts w:ascii="Times New Roman" w:eastAsia="Times New Roman" w:hAnsi="Times New Roman" w:cs="Times New Roman"/>
          <w:color w:val="000000"/>
          <w:sz w:val="24"/>
          <w:szCs w:val="24"/>
          <w:lang w:val="en-US" w:eastAsia="de-DE"/>
        </w:rPr>
        <w:t xml:space="preserve">but, so far, </w:t>
      </w:r>
      <w:r w:rsidR="006F37AF">
        <w:rPr>
          <w:rFonts w:ascii="Times New Roman" w:eastAsia="Times New Roman" w:hAnsi="Times New Roman" w:cs="Times New Roman"/>
          <w:color w:val="000000"/>
          <w:sz w:val="24"/>
          <w:szCs w:val="24"/>
          <w:lang w:val="en-US" w:eastAsia="de-DE"/>
        </w:rPr>
        <w:t>only very few</w:t>
      </w:r>
      <w:r w:rsidR="000D7517" w:rsidRPr="00C5605D">
        <w:rPr>
          <w:rFonts w:ascii="Times New Roman" w:eastAsia="Times New Roman" w:hAnsi="Times New Roman" w:cs="Times New Roman"/>
          <w:color w:val="000000"/>
          <w:sz w:val="24"/>
          <w:szCs w:val="24"/>
          <w:lang w:val="en-US" w:eastAsia="de-DE"/>
        </w:rPr>
        <w:t xml:space="preserve"> </w:t>
      </w:r>
      <w:r w:rsidR="008D3345" w:rsidRPr="00C5605D">
        <w:rPr>
          <w:rFonts w:ascii="Times New Roman" w:eastAsia="Times New Roman" w:hAnsi="Times New Roman" w:cs="Times New Roman"/>
          <w:color w:val="000000"/>
          <w:sz w:val="24"/>
          <w:szCs w:val="24"/>
          <w:lang w:val="en-US" w:eastAsia="de-DE"/>
        </w:rPr>
        <w:t xml:space="preserve">studies have addressed variable use of </w:t>
      </w:r>
      <w:r w:rsidR="006F37AF">
        <w:rPr>
          <w:rFonts w:ascii="Times New Roman" w:eastAsia="Times New Roman" w:hAnsi="Times New Roman" w:cs="Times New Roman"/>
          <w:color w:val="000000"/>
          <w:sz w:val="24"/>
          <w:szCs w:val="24"/>
          <w:lang w:val="en-US" w:eastAsia="de-DE"/>
        </w:rPr>
        <w:t>lexical variants in a variable context</w:t>
      </w:r>
      <w:r w:rsidR="0016272D">
        <w:rPr>
          <w:rFonts w:ascii="Times New Roman" w:eastAsia="Times New Roman" w:hAnsi="Times New Roman" w:cs="Times New Roman"/>
          <w:color w:val="000000"/>
          <w:sz w:val="24"/>
          <w:szCs w:val="24"/>
          <w:lang w:val="en-US" w:eastAsia="de-DE"/>
        </w:rPr>
        <w:t xml:space="preserve"> (see Smith &amp; Durham 2019 as a notable exception).</w:t>
      </w:r>
      <w:r w:rsidR="008D3345" w:rsidRPr="00C5605D">
        <w:rPr>
          <w:rFonts w:ascii="Times New Roman" w:eastAsia="Times New Roman" w:hAnsi="Times New Roman" w:cs="Times New Roman"/>
          <w:color w:val="000000"/>
          <w:sz w:val="24"/>
          <w:szCs w:val="24"/>
          <w:lang w:val="en-US" w:eastAsia="de-DE"/>
        </w:rPr>
        <w:t xml:space="preserve"> </w:t>
      </w:r>
      <w:r w:rsidR="000D7517" w:rsidRPr="00C5605D">
        <w:rPr>
          <w:rFonts w:ascii="Times New Roman" w:eastAsia="Times New Roman" w:hAnsi="Times New Roman" w:cs="Times New Roman"/>
          <w:color w:val="000000"/>
          <w:sz w:val="24"/>
          <w:szCs w:val="24"/>
          <w:lang w:val="en-US" w:eastAsia="de-DE"/>
        </w:rPr>
        <w:t>R</w:t>
      </w:r>
      <w:r w:rsidR="00A35C54" w:rsidRPr="00C5605D">
        <w:rPr>
          <w:rFonts w:ascii="Times New Roman" w:eastAsia="Times New Roman" w:hAnsi="Times New Roman" w:cs="Times New Roman"/>
          <w:color w:val="000000"/>
          <w:sz w:val="24"/>
          <w:szCs w:val="24"/>
          <w:lang w:val="en-US" w:eastAsia="de-DE"/>
        </w:rPr>
        <w:t xml:space="preserve">esearch </w:t>
      </w:r>
      <w:r w:rsidR="000D7517" w:rsidRPr="00C5605D">
        <w:rPr>
          <w:rFonts w:ascii="Times New Roman" w:eastAsia="Times New Roman" w:hAnsi="Times New Roman" w:cs="Times New Roman"/>
          <w:color w:val="000000"/>
          <w:sz w:val="24"/>
          <w:szCs w:val="24"/>
          <w:lang w:val="en-US" w:eastAsia="de-DE"/>
        </w:rPr>
        <w:t xml:space="preserve">on the acquisition of phonological variation </w:t>
      </w:r>
      <w:r w:rsidR="00A35C54" w:rsidRPr="00C5605D">
        <w:rPr>
          <w:rFonts w:ascii="Times New Roman" w:eastAsia="Times New Roman" w:hAnsi="Times New Roman" w:cs="Times New Roman"/>
          <w:color w:val="000000"/>
          <w:sz w:val="24"/>
          <w:szCs w:val="24"/>
          <w:lang w:val="en-US" w:eastAsia="de-DE"/>
        </w:rPr>
        <w:t>(</w:t>
      </w:r>
      <w:r w:rsidR="0016272D">
        <w:rPr>
          <w:rFonts w:ascii="Times New Roman" w:eastAsia="Times New Roman" w:hAnsi="Times New Roman" w:cs="Times New Roman"/>
          <w:color w:val="000000"/>
          <w:sz w:val="24"/>
          <w:szCs w:val="24"/>
          <w:lang w:val="en-US" w:eastAsia="de-DE"/>
        </w:rPr>
        <w:t>for instance,</w:t>
      </w:r>
      <w:r w:rsidR="00A35C54" w:rsidRPr="00C5605D">
        <w:rPr>
          <w:rFonts w:ascii="Times New Roman" w:eastAsia="Times New Roman" w:hAnsi="Times New Roman" w:cs="Times New Roman"/>
          <w:color w:val="000000"/>
          <w:sz w:val="24"/>
          <w:szCs w:val="24"/>
          <w:lang w:val="en-US" w:eastAsia="de-DE"/>
        </w:rPr>
        <w:t xml:space="preserve"> Roberts, 1997; Roberts &amp; </w:t>
      </w:r>
      <w:proofErr w:type="spellStart"/>
      <w:r w:rsidR="00A35C54" w:rsidRPr="00C5605D">
        <w:rPr>
          <w:rFonts w:ascii="Times New Roman" w:eastAsia="Times New Roman" w:hAnsi="Times New Roman" w:cs="Times New Roman"/>
          <w:color w:val="000000"/>
          <w:sz w:val="24"/>
          <w:szCs w:val="24"/>
          <w:lang w:val="en-US" w:eastAsia="de-DE"/>
        </w:rPr>
        <w:t>Labov</w:t>
      </w:r>
      <w:proofErr w:type="spellEnd"/>
      <w:r w:rsidR="00A35C54" w:rsidRPr="00C5605D">
        <w:rPr>
          <w:rFonts w:ascii="Times New Roman" w:eastAsia="Times New Roman" w:hAnsi="Times New Roman" w:cs="Times New Roman"/>
          <w:color w:val="000000"/>
          <w:sz w:val="24"/>
          <w:szCs w:val="24"/>
          <w:lang w:val="en-US" w:eastAsia="de-DE"/>
        </w:rPr>
        <w:t>, 1995; Smith, Durham &amp; Fortune, 2007; Smith, Durham &amp; Richards, 2013</w:t>
      </w:r>
      <w:r w:rsidR="000D7517" w:rsidRPr="00C5605D">
        <w:rPr>
          <w:rFonts w:ascii="Times New Roman" w:eastAsia="Times New Roman" w:hAnsi="Times New Roman" w:cs="Times New Roman"/>
          <w:color w:val="000000"/>
          <w:sz w:val="24"/>
          <w:szCs w:val="24"/>
          <w:lang w:val="en-US" w:eastAsia="de-DE"/>
        </w:rPr>
        <w:t xml:space="preserve">; for an overview cf. </w:t>
      </w:r>
      <w:proofErr w:type="spellStart"/>
      <w:r w:rsidR="000D7517" w:rsidRPr="00C5605D">
        <w:rPr>
          <w:rFonts w:ascii="Times New Roman" w:eastAsia="Times New Roman" w:hAnsi="Times New Roman" w:cs="Times New Roman"/>
          <w:color w:val="000000"/>
          <w:sz w:val="24"/>
          <w:szCs w:val="24"/>
          <w:lang w:val="en-US" w:eastAsia="de-DE"/>
        </w:rPr>
        <w:t>Nardy</w:t>
      </w:r>
      <w:proofErr w:type="spellEnd"/>
      <w:r w:rsidR="000D7517" w:rsidRPr="00C5605D">
        <w:rPr>
          <w:rFonts w:ascii="Times New Roman" w:eastAsia="Times New Roman" w:hAnsi="Times New Roman" w:cs="Times New Roman"/>
          <w:color w:val="000000"/>
          <w:sz w:val="24"/>
          <w:szCs w:val="24"/>
          <w:lang w:val="en-US" w:eastAsia="de-DE"/>
        </w:rPr>
        <w:t xml:space="preserve">, </w:t>
      </w:r>
      <w:proofErr w:type="spellStart"/>
      <w:r w:rsidR="000D7517" w:rsidRPr="00C5605D">
        <w:rPr>
          <w:rFonts w:ascii="Times New Roman" w:eastAsia="Times New Roman" w:hAnsi="Times New Roman" w:cs="Times New Roman"/>
          <w:color w:val="000000"/>
          <w:sz w:val="24"/>
          <w:szCs w:val="24"/>
          <w:lang w:val="en-US" w:eastAsia="de-DE"/>
        </w:rPr>
        <w:t>Chervot</w:t>
      </w:r>
      <w:proofErr w:type="spellEnd"/>
      <w:r w:rsidR="000D7517" w:rsidRPr="00C5605D">
        <w:rPr>
          <w:rFonts w:ascii="Times New Roman" w:eastAsia="Times New Roman" w:hAnsi="Times New Roman" w:cs="Times New Roman"/>
          <w:color w:val="000000"/>
          <w:sz w:val="24"/>
          <w:szCs w:val="24"/>
          <w:lang w:val="en-US" w:eastAsia="de-DE"/>
        </w:rPr>
        <w:t xml:space="preserve"> &amp; </w:t>
      </w:r>
      <w:proofErr w:type="spellStart"/>
      <w:r w:rsidR="000D7517" w:rsidRPr="00C5605D">
        <w:rPr>
          <w:rFonts w:ascii="Times New Roman" w:eastAsia="Times New Roman" w:hAnsi="Times New Roman" w:cs="Times New Roman"/>
          <w:color w:val="000000"/>
          <w:sz w:val="24"/>
          <w:szCs w:val="24"/>
          <w:lang w:val="en-US" w:eastAsia="de-DE"/>
        </w:rPr>
        <w:t>Barbu</w:t>
      </w:r>
      <w:proofErr w:type="spellEnd"/>
      <w:r w:rsidR="000D7517" w:rsidRPr="00C5605D">
        <w:rPr>
          <w:rFonts w:ascii="Times New Roman" w:eastAsia="Times New Roman" w:hAnsi="Times New Roman" w:cs="Times New Roman"/>
          <w:color w:val="000000"/>
          <w:sz w:val="24"/>
          <w:szCs w:val="24"/>
          <w:lang w:val="en-US" w:eastAsia="de-DE"/>
        </w:rPr>
        <w:t xml:space="preserve">, 2013: 260) have investigated phenomena such as </w:t>
      </w:r>
      <w:proofErr w:type="spellStart"/>
      <w:r w:rsidR="000D7517" w:rsidRPr="00C5605D">
        <w:rPr>
          <w:rFonts w:ascii="Times New Roman" w:eastAsia="Times New Roman" w:hAnsi="Times New Roman" w:cs="Times New Roman"/>
          <w:color w:val="000000"/>
          <w:sz w:val="24"/>
          <w:szCs w:val="24"/>
          <w:lang w:val="en-US" w:eastAsia="de-DE"/>
        </w:rPr>
        <w:t>liasion</w:t>
      </w:r>
      <w:proofErr w:type="spellEnd"/>
      <w:r w:rsidR="000D7517" w:rsidRPr="00C5605D">
        <w:rPr>
          <w:rFonts w:ascii="Times New Roman" w:eastAsia="Times New Roman" w:hAnsi="Times New Roman" w:cs="Times New Roman"/>
          <w:color w:val="000000"/>
          <w:sz w:val="24"/>
          <w:szCs w:val="24"/>
          <w:lang w:val="en-US" w:eastAsia="de-DE"/>
        </w:rPr>
        <w:t xml:space="preserve"> in French (</w:t>
      </w:r>
      <w:proofErr w:type="spellStart"/>
      <w:r w:rsidR="000D7517" w:rsidRPr="00C5605D">
        <w:rPr>
          <w:rFonts w:ascii="Times New Roman" w:eastAsia="Times New Roman" w:hAnsi="Times New Roman" w:cs="Times New Roman"/>
          <w:color w:val="000000"/>
          <w:sz w:val="24"/>
          <w:szCs w:val="24"/>
          <w:lang w:val="en-US" w:eastAsia="de-DE"/>
        </w:rPr>
        <w:t>Barbu</w:t>
      </w:r>
      <w:proofErr w:type="spellEnd"/>
      <w:r w:rsidR="000D7517" w:rsidRPr="00C5605D">
        <w:rPr>
          <w:rFonts w:ascii="Times New Roman" w:eastAsia="Times New Roman" w:hAnsi="Times New Roman" w:cs="Times New Roman"/>
          <w:color w:val="000000"/>
          <w:sz w:val="24"/>
          <w:szCs w:val="24"/>
          <w:lang w:val="en-US" w:eastAsia="de-DE"/>
        </w:rPr>
        <w:t xml:space="preserve">, </w:t>
      </w:r>
      <w:proofErr w:type="spellStart"/>
      <w:r w:rsidR="000D7517" w:rsidRPr="00C5605D">
        <w:rPr>
          <w:rFonts w:ascii="Times New Roman" w:eastAsia="Times New Roman" w:hAnsi="Times New Roman" w:cs="Times New Roman"/>
          <w:color w:val="000000"/>
          <w:sz w:val="24"/>
          <w:szCs w:val="24"/>
          <w:lang w:val="en-US" w:eastAsia="de-DE"/>
        </w:rPr>
        <w:t>Nardy</w:t>
      </w:r>
      <w:proofErr w:type="spellEnd"/>
      <w:r w:rsidR="000D7517" w:rsidRPr="00C5605D">
        <w:rPr>
          <w:rFonts w:ascii="Times New Roman" w:eastAsia="Times New Roman" w:hAnsi="Times New Roman" w:cs="Times New Roman"/>
          <w:color w:val="000000"/>
          <w:sz w:val="24"/>
          <w:szCs w:val="24"/>
          <w:lang w:val="en-US" w:eastAsia="de-DE"/>
        </w:rPr>
        <w:t xml:space="preserve">, </w:t>
      </w:r>
      <w:proofErr w:type="spellStart"/>
      <w:r w:rsidR="000D7517" w:rsidRPr="00C5605D">
        <w:rPr>
          <w:rFonts w:ascii="Times New Roman" w:eastAsia="Times New Roman" w:hAnsi="Times New Roman" w:cs="Times New Roman"/>
          <w:color w:val="000000"/>
          <w:sz w:val="24"/>
          <w:szCs w:val="24"/>
          <w:lang w:val="en-US" w:eastAsia="de-DE"/>
        </w:rPr>
        <w:t>Chervot</w:t>
      </w:r>
      <w:proofErr w:type="spellEnd"/>
      <w:r w:rsidR="000D7517" w:rsidRPr="00C5605D">
        <w:rPr>
          <w:rFonts w:ascii="Times New Roman" w:eastAsia="Times New Roman" w:hAnsi="Times New Roman" w:cs="Times New Roman"/>
          <w:color w:val="000000"/>
          <w:sz w:val="24"/>
          <w:szCs w:val="24"/>
          <w:lang w:val="en-US" w:eastAsia="de-DE"/>
        </w:rPr>
        <w:t xml:space="preserve"> &amp; </w:t>
      </w:r>
      <w:proofErr w:type="spellStart"/>
      <w:r w:rsidR="000D7517" w:rsidRPr="00C5605D">
        <w:rPr>
          <w:rFonts w:ascii="Times New Roman" w:eastAsia="Times New Roman" w:hAnsi="Times New Roman" w:cs="Times New Roman"/>
          <w:color w:val="000000"/>
          <w:sz w:val="24"/>
          <w:szCs w:val="24"/>
          <w:lang w:val="en-US" w:eastAsia="de-DE"/>
        </w:rPr>
        <w:t>Juhel</w:t>
      </w:r>
      <w:proofErr w:type="spellEnd"/>
      <w:r w:rsidR="000D7517" w:rsidRPr="00C5605D">
        <w:rPr>
          <w:rFonts w:ascii="Times New Roman" w:eastAsia="Times New Roman" w:hAnsi="Times New Roman" w:cs="Times New Roman"/>
          <w:color w:val="000000"/>
          <w:sz w:val="24"/>
          <w:szCs w:val="24"/>
          <w:lang w:val="en-US" w:eastAsia="de-DE"/>
        </w:rPr>
        <w:t>, 2013), vocalic differences (Macaulay 1977), (-</w:t>
      </w:r>
      <w:proofErr w:type="spellStart"/>
      <w:r w:rsidR="000D7517" w:rsidRPr="00C5605D">
        <w:rPr>
          <w:rFonts w:ascii="Times New Roman" w:eastAsia="Times New Roman" w:hAnsi="Times New Roman" w:cs="Times New Roman"/>
          <w:color w:val="000000"/>
          <w:sz w:val="24"/>
          <w:szCs w:val="24"/>
          <w:lang w:val="en-US" w:eastAsia="de-DE"/>
        </w:rPr>
        <w:t>t,d</w:t>
      </w:r>
      <w:proofErr w:type="spellEnd"/>
      <w:r w:rsidR="000D7517" w:rsidRPr="00C5605D">
        <w:rPr>
          <w:rFonts w:ascii="Times New Roman" w:eastAsia="Times New Roman" w:hAnsi="Times New Roman" w:cs="Times New Roman"/>
          <w:color w:val="000000"/>
          <w:sz w:val="24"/>
          <w:szCs w:val="24"/>
          <w:lang w:val="en-US" w:eastAsia="de-DE"/>
        </w:rPr>
        <w:t>) deletion (Roberts, 1997), (</w:t>
      </w:r>
      <w:proofErr w:type="spellStart"/>
      <w:r w:rsidR="000D7517" w:rsidRPr="00C5605D">
        <w:rPr>
          <w:rFonts w:ascii="Times New Roman" w:eastAsia="Times New Roman" w:hAnsi="Times New Roman" w:cs="Times New Roman"/>
          <w:color w:val="000000"/>
          <w:sz w:val="24"/>
          <w:szCs w:val="24"/>
          <w:lang w:val="en-US" w:eastAsia="de-DE"/>
        </w:rPr>
        <w:t>ing</w:t>
      </w:r>
      <w:proofErr w:type="spellEnd"/>
      <w:r w:rsidR="000D7517" w:rsidRPr="00C5605D">
        <w:rPr>
          <w:rFonts w:ascii="Times New Roman" w:eastAsia="Times New Roman" w:hAnsi="Times New Roman" w:cs="Times New Roman"/>
          <w:color w:val="000000"/>
          <w:sz w:val="24"/>
          <w:szCs w:val="24"/>
          <w:lang w:val="en-US" w:eastAsia="de-DE"/>
        </w:rPr>
        <w:t xml:space="preserve">) realization (Roberts, 1996), the production of word-final (r) (Romaine 1978) or short (a) (Roberts &amp; </w:t>
      </w:r>
      <w:proofErr w:type="spellStart"/>
      <w:r w:rsidR="000D7517" w:rsidRPr="00C5605D">
        <w:rPr>
          <w:rFonts w:ascii="Times New Roman" w:eastAsia="Times New Roman" w:hAnsi="Times New Roman" w:cs="Times New Roman"/>
          <w:color w:val="000000"/>
          <w:sz w:val="24"/>
          <w:szCs w:val="24"/>
          <w:lang w:val="en-US" w:eastAsia="de-DE"/>
        </w:rPr>
        <w:t>Labov</w:t>
      </w:r>
      <w:proofErr w:type="spellEnd"/>
      <w:r w:rsidR="000D7517" w:rsidRPr="00C5605D">
        <w:rPr>
          <w:rFonts w:ascii="Times New Roman" w:eastAsia="Times New Roman" w:hAnsi="Times New Roman" w:cs="Times New Roman"/>
          <w:color w:val="000000"/>
          <w:sz w:val="24"/>
          <w:szCs w:val="24"/>
          <w:lang w:val="en-US" w:eastAsia="de-DE"/>
        </w:rPr>
        <w:t>, 1995). These studies have shown</w:t>
      </w:r>
      <w:r w:rsidR="00A35C54" w:rsidRPr="00C5605D">
        <w:rPr>
          <w:rFonts w:ascii="Times New Roman" w:eastAsia="Times New Roman" w:hAnsi="Times New Roman" w:cs="Times New Roman"/>
          <w:color w:val="000000"/>
          <w:sz w:val="24"/>
          <w:szCs w:val="24"/>
          <w:lang w:val="en-US" w:eastAsia="de-DE"/>
        </w:rPr>
        <w:t xml:space="preserve"> that even children aged three and four are able to acquire phonological variants along with the respective constraints on stable variation. To elaborate, Smith, Durham &amp; Fortune (2007) showed that children from 3;2 onwards use more non-standard variants in informal settings such as daily activities or game play compared to interactions of an educational or disciplinary character and Roberts &amp; </w:t>
      </w:r>
      <w:proofErr w:type="spellStart"/>
      <w:r w:rsidR="00A35C54" w:rsidRPr="00C5605D">
        <w:rPr>
          <w:rFonts w:ascii="Times New Roman" w:eastAsia="Times New Roman" w:hAnsi="Times New Roman" w:cs="Times New Roman"/>
          <w:color w:val="000000"/>
          <w:sz w:val="24"/>
          <w:szCs w:val="24"/>
          <w:lang w:val="en-US" w:eastAsia="de-DE"/>
        </w:rPr>
        <w:t>Labov</w:t>
      </w:r>
      <w:proofErr w:type="spellEnd"/>
      <w:r w:rsidR="00A35C54" w:rsidRPr="00C5605D">
        <w:rPr>
          <w:rFonts w:ascii="Times New Roman" w:eastAsia="Times New Roman" w:hAnsi="Times New Roman" w:cs="Times New Roman"/>
          <w:color w:val="000000"/>
          <w:sz w:val="24"/>
          <w:szCs w:val="24"/>
          <w:lang w:val="en-US" w:eastAsia="de-DE"/>
        </w:rPr>
        <w:t xml:space="preserve"> (1995) found that children from Philadelphia aged three and four </w:t>
      </w:r>
      <w:r w:rsidR="00A35C54" w:rsidRPr="00C5605D">
        <w:rPr>
          <w:rFonts w:ascii="Times New Roman" w:eastAsia="Times New Roman" w:hAnsi="Times New Roman" w:cs="Times New Roman"/>
          <w:color w:val="000000"/>
          <w:sz w:val="24"/>
          <w:szCs w:val="24"/>
          <w:lang w:val="en-US" w:eastAsia="de-DE"/>
        </w:rPr>
        <w:lastRenderedPageBreak/>
        <w:t xml:space="preserve">accurately acquired phonological variants, short a, along with the respective constraints and concluded that even very young speakers take part in ongoing language change. </w:t>
      </w:r>
    </w:p>
    <w:p w14:paraId="09A9A1B5" w14:textId="2639D9DB" w:rsidR="00EF6C4A" w:rsidRDefault="00EF6C4A" w:rsidP="00EF6C4A">
      <w:pPr>
        <w:spacing w:after="0" w:line="480" w:lineRule="auto"/>
        <w:ind w:firstLine="454"/>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Studies that have explicitly focused on the acquisition of lexical variants in a variable context have found that the output of children aligns very closely with the input of caregivers (Smith &amp; Durham 2019: 91) – at least with respect to frequency of use. Both the CDS and the children’s output differ drastically from usage patterns in the wider community.  </w:t>
      </w:r>
      <w:r w:rsidR="00653779">
        <w:rPr>
          <w:rFonts w:ascii="Times New Roman" w:eastAsia="Times New Roman" w:hAnsi="Times New Roman" w:cs="Times New Roman"/>
          <w:color w:val="000000"/>
          <w:sz w:val="24"/>
          <w:szCs w:val="24"/>
          <w:lang w:val="en-US" w:eastAsia="de-DE"/>
        </w:rPr>
        <w:t xml:space="preserve">However, both children and CDS approximates the community norms as children grow older and their output thus increasingly conforms with the communal grammar </w:t>
      </w:r>
      <w:r w:rsidR="00653779">
        <w:rPr>
          <w:rFonts w:ascii="Times New Roman" w:eastAsia="Times New Roman" w:hAnsi="Times New Roman" w:cs="Times New Roman"/>
          <w:color w:val="000000"/>
          <w:sz w:val="24"/>
          <w:szCs w:val="24"/>
          <w:lang w:val="en-US" w:eastAsia="de-DE"/>
        </w:rPr>
        <w:t>(Smith &amp; Durham 2019: 9</w:t>
      </w:r>
      <w:r w:rsidR="00653779">
        <w:rPr>
          <w:rFonts w:ascii="Times New Roman" w:eastAsia="Times New Roman" w:hAnsi="Times New Roman" w:cs="Times New Roman"/>
          <w:color w:val="000000"/>
          <w:sz w:val="24"/>
          <w:szCs w:val="24"/>
          <w:lang w:val="en-US" w:eastAsia="de-DE"/>
        </w:rPr>
        <w:t>3</w:t>
      </w:r>
      <w:r w:rsidR="00653779">
        <w:rPr>
          <w:rFonts w:ascii="Times New Roman" w:eastAsia="Times New Roman" w:hAnsi="Times New Roman" w:cs="Times New Roman"/>
          <w:color w:val="000000"/>
          <w:sz w:val="24"/>
          <w:szCs w:val="24"/>
          <w:lang w:val="en-US" w:eastAsia="de-DE"/>
        </w:rPr>
        <w:t>)</w:t>
      </w:r>
      <w:r w:rsidR="00653779">
        <w:rPr>
          <w:rFonts w:ascii="Times New Roman" w:eastAsia="Times New Roman" w:hAnsi="Times New Roman" w:cs="Times New Roman"/>
          <w:color w:val="000000"/>
          <w:sz w:val="24"/>
          <w:szCs w:val="24"/>
          <w:lang w:val="en-US" w:eastAsia="de-DE"/>
        </w:rPr>
        <w:t xml:space="preserve">. With respect to gender, the analyses presented in </w:t>
      </w:r>
      <w:r w:rsidR="00653779">
        <w:rPr>
          <w:rFonts w:ascii="Times New Roman" w:eastAsia="Times New Roman" w:hAnsi="Times New Roman" w:cs="Times New Roman"/>
          <w:color w:val="000000"/>
          <w:sz w:val="24"/>
          <w:szCs w:val="24"/>
          <w:lang w:val="en-US" w:eastAsia="de-DE"/>
        </w:rPr>
        <w:t xml:space="preserve">Smith &amp; Durham </w:t>
      </w:r>
      <w:r w:rsidR="00653779">
        <w:rPr>
          <w:rFonts w:ascii="Times New Roman" w:eastAsia="Times New Roman" w:hAnsi="Times New Roman" w:cs="Times New Roman"/>
          <w:color w:val="000000"/>
          <w:sz w:val="24"/>
          <w:szCs w:val="24"/>
          <w:lang w:val="en-US" w:eastAsia="de-DE"/>
        </w:rPr>
        <w:t>(</w:t>
      </w:r>
      <w:r w:rsidR="00653779">
        <w:rPr>
          <w:rFonts w:ascii="Times New Roman" w:eastAsia="Times New Roman" w:hAnsi="Times New Roman" w:cs="Times New Roman"/>
          <w:color w:val="000000"/>
          <w:sz w:val="24"/>
          <w:szCs w:val="24"/>
          <w:lang w:val="en-US" w:eastAsia="de-DE"/>
        </w:rPr>
        <w:t>2019</w:t>
      </w:r>
      <w:r w:rsidR="00653779">
        <w:rPr>
          <w:rFonts w:ascii="Times New Roman" w:eastAsia="Times New Roman" w:hAnsi="Times New Roman" w:cs="Times New Roman"/>
          <w:color w:val="000000"/>
          <w:sz w:val="24"/>
          <w:szCs w:val="24"/>
          <w:lang w:val="en-US" w:eastAsia="de-DE"/>
        </w:rPr>
        <w:t>) did neither find significant differences with respect to the children’s nor with respect to the caregivers’ gender.  In addition, only older children were apparently aware of situational constraints on language sue as significant differences among more and less formal settings could only be confirmed for older but you younger children (). It is important to note, though, that caregivers of young children were more conservative in their CDS and exhibited lower frequencies of nonstandard, local lexical variants compared with standard forms (</w:t>
      </w:r>
      <w:r w:rsidR="00653779" w:rsidRPr="00653779">
        <w:rPr>
          <w:rFonts w:ascii="Times New Roman" w:eastAsia="Times New Roman" w:hAnsi="Times New Roman" w:cs="Times New Roman"/>
          <w:i/>
          <w:iCs/>
          <w:color w:val="000000"/>
          <w:sz w:val="24"/>
          <w:szCs w:val="24"/>
          <w:lang w:val="en-US" w:eastAsia="de-DE"/>
        </w:rPr>
        <w:t>aye</w:t>
      </w:r>
      <w:r w:rsidR="00653779">
        <w:rPr>
          <w:rFonts w:ascii="Times New Roman" w:eastAsia="Times New Roman" w:hAnsi="Times New Roman" w:cs="Times New Roman"/>
          <w:color w:val="000000"/>
          <w:sz w:val="24"/>
          <w:szCs w:val="24"/>
          <w:lang w:val="en-US" w:eastAsia="de-DE"/>
        </w:rPr>
        <w:t xml:space="preserve"> versus </w:t>
      </w:r>
      <w:r w:rsidR="00653779" w:rsidRPr="00653779">
        <w:rPr>
          <w:rFonts w:ascii="Times New Roman" w:eastAsia="Times New Roman" w:hAnsi="Times New Roman" w:cs="Times New Roman"/>
          <w:i/>
          <w:iCs/>
          <w:color w:val="000000"/>
          <w:sz w:val="24"/>
          <w:szCs w:val="24"/>
          <w:lang w:val="en-US" w:eastAsia="de-DE"/>
        </w:rPr>
        <w:t>yes</w:t>
      </w:r>
      <w:r w:rsidR="00653779">
        <w:rPr>
          <w:rFonts w:ascii="Times New Roman" w:eastAsia="Times New Roman" w:hAnsi="Times New Roman" w:cs="Times New Roman"/>
          <w:color w:val="000000"/>
          <w:sz w:val="24"/>
          <w:szCs w:val="24"/>
          <w:lang w:val="en-US" w:eastAsia="de-DE"/>
        </w:rPr>
        <w:t xml:space="preserve">) (see Smith &amp; Durham 2019: 93). </w:t>
      </w:r>
    </w:p>
    <w:p w14:paraId="050D9CB0" w14:textId="77777777" w:rsidR="00D12452" w:rsidRDefault="00653779" w:rsidP="00E30F4F">
      <w:pPr>
        <w:spacing w:after="0" w:line="480" w:lineRule="auto"/>
        <w:ind w:firstLine="454"/>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Despite this growing amount of knowledge on the L1-acquisition of lexical variants, there exist at least two areas that require further exploration: </w:t>
      </w:r>
      <w:r w:rsidR="008D3345" w:rsidRPr="00C5605D">
        <w:rPr>
          <w:rFonts w:ascii="Times New Roman" w:eastAsia="Times New Roman" w:hAnsi="Times New Roman" w:cs="Times New Roman"/>
          <w:color w:val="000000"/>
          <w:sz w:val="24"/>
          <w:szCs w:val="24"/>
          <w:lang w:val="en-US" w:eastAsia="de-DE"/>
        </w:rPr>
        <w:t xml:space="preserve">firstly, </w:t>
      </w:r>
      <w:r w:rsidR="00D12452">
        <w:rPr>
          <w:rFonts w:ascii="Times New Roman" w:eastAsia="Times New Roman" w:hAnsi="Times New Roman" w:cs="Times New Roman"/>
          <w:color w:val="000000"/>
          <w:sz w:val="24"/>
          <w:szCs w:val="24"/>
          <w:lang w:val="en-US" w:eastAsia="de-DE"/>
        </w:rPr>
        <w:t xml:space="preserve">while </w:t>
      </w:r>
      <w:r w:rsidR="008D3345" w:rsidRPr="00C5605D">
        <w:rPr>
          <w:rFonts w:ascii="Times New Roman" w:eastAsia="Times New Roman" w:hAnsi="Times New Roman" w:cs="Times New Roman"/>
          <w:color w:val="000000"/>
          <w:sz w:val="24"/>
          <w:szCs w:val="24"/>
          <w:lang w:val="en-US" w:eastAsia="de-DE"/>
        </w:rPr>
        <w:t xml:space="preserve">recent studies </w:t>
      </w:r>
      <w:r w:rsidR="00D12452">
        <w:rPr>
          <w:rFonts w:ascii="Times New Roman" w:eastAsia="Times New Roman" w:hAnsi="Times New Roman" w:cs="Times New Roman"/>
          <w:color w:val="000000"/>
          <w:sz w:val="24"/>
          <w:szCs w:val="24"/>
          <w:lang w:val="en-US" w:eastAsia="de-DE"/>
        </w:rPr>
        <w:t xml:space="preserve">on phonological variation </w:t>
      </w:r>
      <w:r w:rsidR="00004813" w:rsidRPr="00C5605D">
        <w:rPr>
          <w:rFonts w:ascii="Times New Roman" w:eastAsia="Times New Roman" w:hAnsi="Times New Roman" w:cs="Times New Roman"/>
          <w:color w:val="000000"/>
          <w:sz w:val="24"/>
          <w:szCs w:val="24"/>
          <w:lang w:val="en-US" w:eastAsia="de-DE"/>
        </w:rPr>
        <w:t>(</w:t>
      </w:r>
      <w:r w:rsidR="008D3345" w:rsidRPr="00C5605D">
        <w:rPr>
          <w:rFonts w:ascii="Times New Roman" w:eastAsia="Times New Roman" w:hAnsi="Times New Roman" w:cs="Times New Roman"/>
          <w:color w:val="000000"/>
          <w:sz w:val="24"/>
          <w:szCs w:val="24"/>
          <w:lang w:val="en-US" w:eastAsia="de-DE"/>
        </w:rPr>
        <w:t>e.g.</w:t>
      </w:r>
      <w:r w:rsidR="00004813" w:rsidRPr="00C5605D">
        <w:rPr>
          <w:rFonts w:ascii="Times New Roman" w:eastAsia="Times New Roman" w:hAnsi="Times New Roman" w:cs="Times New Roman"/>
          <w:color w:val="000000"/>
          <w:sz w:val="24"/>
          <w:szCs w:val="24"/>
          <w:lang w:val="en-US" w:eastAsia="de-DE"/>
        </w:rPr>
        <w:t xml:space="preserve"> </w:t>
      </w:r>
      <w:r w:rsidR="006C5F11" w:rsidRPr="00C5605D">
        <w:rPr>
          <w:rFonts w:ascii="Times New Roman" w:eastAsia="Times New Roman" w:hAnsi="Times New Roman" w:cs="Times New Roman"/>
          <w:color w:val="000000"/>
          <w:sz w:val="24"/>
          <w:szCs w:val="24"/>
          <w:lang w:val="en-US" w:eastAsia="de-DE"/>
        </w:rPr>
        <w:t xml:space="preserve">Smith, Durham &amp; </w:t>
      </w:r>
      <w:r w:rsidR="00E30F4F" w:rsidRPr="00C5605D">
        <w:rPr>
          <w:rFonts w:ascii="Times New Roman" w:eastAsia="Times New Roman" w:hAnsi="Times New Roman" w:cs="Times New Roman"/>
          <w:color w:val="000000"/>
          <w:sz w:val="24"/>
          <w:szCs w:val="24"/>
          <w:lang w:val="en-US" w:eastAsia="de-DE"/>
        </w:rPr>
        <w:t>Fortune</w:t>
      </w:r>
      <w:r w:rsidR="006C5F11" w:rsidRPr="00C5605D">
        <w:rPr>
          <w:rFonts w:ascii="Times New Roman" w:eastAsia="Times New Roman" w:hAnsi="Times New Roman" w:cs="Times New Roman"/>
          <w:color w:val="000000"/>
          <w:sz w:val="24"/>
          <w:szCs w:val="24"/>
          <w:lang w:val="en-US" w:eastAsia="de-DE"/>
        </w:rPr>
        <w:t>,</w:t>
      </w:r>
      <w:r w:rsidR="00E30F4F" w:rsidRPr="00C5605D">
        <w:rPr>
          <w:rFonts w:ascii="Times New Roman" w:eastAsia="Times New Roman" w:hAnsi="Times New Roman" w:cs="Times New Roman"/>
          <w:color w:val="000000"/>
          <w:sz w:val="24"/>
          <w:szCs w:val="24"/>
          <w:lang w:val="en-US" w:eastAsia="de-DE"/>
        </w:rPr>
        <w:t xml:space="preserve"> 2007</w:t>
      </w:r>
      <w:r w:rsidR="006C5F11" w:rsidRPr="00C5605D">
        <w:rPr>
          <w:rFonts w:ascii="Times New Roman" w:eastAsia="Times New Roman" w:hAnsi="Times New Roman" w:cs="Times New Roman"/>
          <w:color w:val="000000"/>
          <w:sz w:val="24"/>
          <w:szCs w:val="24"/>
          <w:lang w:val="en-US" w:eastAsia="de-DE"/>
        </w:rPr>
        <w:t xml:space="preserve">; Smith, Durham &amp; Richards, 2013; </w:t>
      </w:r>
      <w:r w:rsidR="00004813" w:rsidRPr="00C5605D">
        <w:rPr>
          <w:rFonts w:ascii="Times New Roman" w:eastAsia="Times New Roman" w:hAnsi="Times New Roman" w:cs="Times New Roman"/>
          <w:color w:val="000000"/>
          <w:sz w:val="24"/>
          <w:szCs w:val="24"/>
          <w:lang w:val="en-US" w:eastAsia="de-DE"/>
        </w:rPr>
        <w:t>Roberts, 1997; R</w:t>
      </w:r>
      <w:r w:rsidR="008D3345" w:rsidRPr="00C5605D">
        <w:rPr>
          <w:rFonts w:ascii="Times New Roman" w:eastAsia="Times New Roman" w:hAnsi="Times New Roman" w:cs="Times New Roman"/>
          <w:color w:val="000000"/>
          <w:sz w:val="24"/>
          <w:szCs w:val="24"/>
          <w:lang w:val="en-US" w:eastAsia="de-DE"/>
        </w:rPr>
        <w:t>oberts</w:t>
      </w:r>
      <w:r w:rsidR="00004813" w:rsidRPr="00C5605D">
        <w:rPr>
          <w:rFonts w:ascii="Times New Roman" w:eastAsia="Times New Roman" w:hAnsi="Times New Roman" w:cs="Times New Roman"/>
          <w:color w:val="000000"/>
          <w:sz w:val="24"/>
          <w:szCs w:val="24"/>
          <w:lang w:val="en-US" w:eastAsia="de-DE"/>
        </w:rPr>
        <w:t xml:space="preserve"> &amp; </w:t>
      </w:r>
      <w:proofErr w:type="spellStart"/>
      <w:r w:rsidR="00004813" w:rsidRPr="00C5605D">
        <w:rPr>
          <w:rFonts w:ascii="Times New Roman" w:eastAsia="Times New Roman" w:hAnsi="Times New Roman" w:cs="Times New Roman"/>
          <w:color w:val="000000"/>
          <w:sz w:val="24"/>
          <w:szCs w:val="24"/>
          <w:lang w:val="en-US" w:eastAsia="de-DE"/>
        </w:rPr>
        <w:t>Labov</w:t>
      </w:r>
      <w:proofErr w:type="spellEnd"/>
      <w:r w:rsidR="00004813" w:rsidRPr="00C5605D">
        <w:rPr>
          <w:rFonts w:ascii="Times New Roman" w:eastAsia="Times New Roman" w:hAnsi="Times New Roman" w:cs="Times New Roman"/>
          <w:color w:val="000000"/>
          <w:sz w:val="24"/>
          <w:szCs w:val="24"/>
          <w:lang w:val="en-US" w:eastAsia="de-DE"/>
        </w:rPr>
        <w:t xml:space="preserve">, </w:t>
      </w:r>
      <w:r w:rsidR="008D3345" w:rsidRPr="00C5605D">
        <w:rPr>
          <w:rFonts w:ascii="Times New Roman" w:eastAsia="Times New Roman" w:hAnsi="Times New Roman" w:cs="Times New Roman"/>
          <w:color w:val="000000"/>
          <w:sz w:val="24"/>
          <w:szCs w:val="24"/>
          <w:lang w:val="en-US" w:eastAsia="de-DE"/>
        </w:rPr>
        <w:t>1995</w:t>
      </w:r>
      <w:r w:rsidR="00004813" w:rsidRPr="00C5605D">
        <w:rPr>
          <w:rFonts w:ascii="Times New Roman" w:eastAsia="Times New Roman" w:hAnsi="Times New Roman" w:cs="Times New Roman"/>
          <w:color w:val="000000"/>
          <w:sz w:val="24"/>
          <w:szCs w:val="24"/>
          <w:lang w:val="en-US" w:eastAsia="de-DE"/>
        </w:rPr>
        <w:t>)</w:t>
      </w:r>
      <w:r w:rsidR="008D3345" w:rsidRPr="00C5605D">
        <w:rPr>
          <w:rFonts w:ascii="Times New Roman" w:eastAsia="Times New Roman" w:hAnsi="Times New Roman" w:cs="Times New Roman"/>
          <w:color w:val="000000"/>
          <w:sz w:val="24"/>
          <w:szCs w:val="24"/>
          <w:lang w:val="en-US" w:eastAsia="de-DE"/>
        </w:rPr>
        <w:t xml:space="preserve"> have found that children acquire patterns of variation and the respective constraints already between the ages of three and four</w:t>
      </w:r>
      <w:r w:rsidR="00BD4103" w:rsidRPr="00C5605D">
        <w:rPr>
          <w:rFonts w:ascii="Times New Roman" w:eastAsia="Times New Roman" w:hAnsi="Times New Roman" w:cs="Times New Roman"/>
          <w:color w:val="000000"/>
          <w:sz w:val="24"/>
          <w:szCs w:val="24"/>
          <w:lang w:val="en-US" w:eastAsia="de-DE"/>
        </w:rPr>
        <w:t>.</w:t>
      </w:r>
      <w:r w:rsidR="00D12452">
        <w:rPr>
          <w:rFonts w:ascii="Times New Roman" w:eastAsia="Times New Roman" w:hAnsi="Times New Roman" w:cs="Times New Roman"/>
          <w:color w:val="000000"/>
          <w:sz w:val="24"/>
          <w:szCs w:val="24"/>
          <w:lang w:val="en-US" w:eastAsia="de-DE"/>
        </w:rPr>
        <w:t xml:space="preserve">, Smith and Durham (2019: 93) showed that only older children were aware of situational constraints when it comes to lexical variants. </w:t>
      </w:r>
    </w:p>
    <w:p w14:paraId="2E43C870" w14:textId="77777777" w:rsidR="00D12452" w:rsidRDefault="00D12452" w:rsidP="00E30F4F">
      <w:pPr>
        <w:spacing w:after="0" w:line="480" w:lineRule="auto"/>
        <w:ind w:firstLine="454"/>
        <w:rPr>
          <w:rFonts w:ascii="Times New Roman" w:eastAsia="Times New Roman" w:hAnsi="Times New Roman" w:cs="Times New Roman"/>
          <w:color w:val="000000"/>
          <w:sz w:val="24"/>
          <w:szCs w:val="24"/>
          <w:lang w:val="en-US" w:eastAsia="de-DE"/>
        </w:rPr>
      </w:pPr>
      <w:bookmarkStart w:id="0" w:name="_GoBack"/>
      <w:bookmarkEnd w:id="0"/>
    </w:p>
    <w:p w14:paraId="6F557FC9" w14:textId="77777777" w:rsidR="00D12452" w:rsidRDefault="00D12452" w:rsidP="00E30F4F">
      <w:pPr>
        <w:spacing w:after="0" w:line="480" w:lineRule="auto"/>
        <w:ind w:firstLine="454"/>
        <w:rPr>
          <w:rFonts w:ascii="Times New Roman" w:eastAsia="Times New Roman" w:hAnsi="Times New Roman" w:cs="Times New Roman"/>
          <w:color w:val="000000"/>
          <w:sz w:val="24"/>
          <w:szCs w:val="24"/>
          <w:lang w:val="en-US" w:eastAsia="de-DE"/>
        </w:rPr>
      </w:pPr>
    </w:p>
    <w:p w14:paraId="257A8D4A" w14:textId="77777777" w:rsidR="00D12452" w:rsidRDefault="00D12452" w:rsidP="00E30F4F">
      <w:pPr>
        <w:spacing w:after="0" w:line="480" w:lineRule="auto"/>
        <w:ind w:firstLine="454"/>
        <w:rPr>
          <w:rFonts w:ascii="Times New Roman" w:eastAsia="Times New Roman" w:hAnsi="Times New Roman" w:cs="Times New Roman"/>
          <w:color w:val="000000"/>
          <w:sz w:val="24"/>
          <w:szCs w:val="24"/>
          <w:lang w:val="en-US" w:eastAsia="de-DE"/>
        </w:rPr>
      </w:pPr>
    </w:p>
    <w:p w14:paraId="192BA2A2" w14:textId="77777777" w:rsidR="00D12452" w:rsidRDefault="00D12452" w:rsidP="00E30F4F">
      <w:pPr>
        <w:spacing w:after="0" w:line="480" w:lineRule="auto"/>
        <w:ind w:firstLine="454"/>
        <w:rPr>
          <w:rFonts w:ascii="Times New Roman" w:eastAsia="Times New Roman" w:hAnsi="Times New Roman" w:cs="Times New Roman"/>
          <w:color w:val="000000"/>
          <w:sz w:val="24"/>
          <w:szCs w:val="24"/>
          <w:lang w:val="en-US" w:eastAsia="de-DE"/>
        </w:rPr>
      </w:pPr>
    </w:p>
    <w:p w14:paraId="594A475F" w14:textId="698B1EDB" w:rsidR="008D3345" w:rsidRPr="00C5605D" w:rsidRDefault="00A17D8D" w:rsidP="00E30F4F">
      <w:pPr>
        <w:spacing w:after="0" w:line="480" w:lineRule="auto"/>
        <w:ind w:firstLine="454"/>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T</w:t>
      </w:r>
      <w:r w:rsidR="00E30F4F" w:rsidRPr="00C5605D">
        <w:rPr>
          <w:rFonts w:ascii="Times New Roman" w:eastAsia="Times New Roman" w:hAnsi="Times New Roman" w:cs="Times New Roman"/>
          <w:color w:val="000000"/>
          <w:sz w:val="24"/>
          <w:szCs w:val="24"/>
          <w:lang w:val="en-US" w:eastAsia="de-DE"/>
        </w:rPr>
        <w:t xml:space="preserve">he finding that stylistic variation is acquired alongside the acquisition of </w:t>
      </w:r>
      <w:r w:rsidR="00E609A5" w:rsidRPr="00C5605D">
        <w:rPr>
          <w:rFonts w:ascii="Times New Roman" w:eastAsia="Times New Roman" w:hAnsi="Times New Roman" w:cs="Times New Roman"/>
          <w:color w:val="000000"/>
          <w:sz w:val="24"/>
          <w:szCs w:val="24"/>
          <w:lang w:val="en-US" w:eastAsia="de-DE"/>
        </w:rPr>
        <w:t>linguistic</w:t>
      </w:r>
      <w:r w:rsidR="00E30F4F" w:rsidRPr="00C5605D">
        <w:rPr>
          <w:rFonts w:ascii="Times New Roman" w:eastAsia="Times New Roman" w:hAnsi="Times New Roman" w:cs="Times New Roman"/>
          <w:color w:val="000000"/>
          <w:sz w:val="24"/>
          <w:szCs w:val="24"/>
          <w:lang w:val="en-US" w:eastAsia="de-DE"/>
        </w:rPr>
        <w:t xml:space="preserve"> constructions is interesting as it substantiates </w:t>
      </w:r>
      <w:r w:rsidR="006D4159" w:rsidRPr="00C5605D">
        <w:rPr>
          <w:rFonts w:ascii="Times New Roman" w:eastAsia="Times New Roman" w:hAnsi="Times New Roman" w:cs="Times New Roman"/>
          <w:color w:val="000000"/>
          <w:sz w:val="24"/>
          <w:szCs w:val="24"/>
          <w:lang w:val="en-US" w:eastAsia="de-DE"/>
        </w:rPr>
        <w:t>hypotheses derived from</w:t>
      </w:r>
      <w:r w:rsidR="00E30F4F" w:rsidRPr="00C5605D">
        <w:rPr>
          <w:rFonts w:ascii="Times New Roman" w:eastAsia="Times New Roman" w:hAnsi="Times New Roman" w:cs="Times New Roman"/>
          <w:color w:val="000000"/>
          <w:sz w:val="24"/>
          <w:szCs w:val="24"/>
          <w:lang w:val="en-US" w:eastAsia="de-DE"/>
        </w:rPr>
        <w:t xml:space="preserve"> </w:t>
      </w:r>
      <w:r w:rsidR="00C818A4" w:rsidRPr="00C5605D">
        <w:rPr>
          <w:rFonts w:ascii="Times New Roman" w:eastAsia="Times New Roman" w:hAnsi="Times New Roman" w:cs="Times New Roman"/>
          <w:color w:val="000000"/>
          <w:sz w:val="24"/>
          <w:szCs w:val="24"/>
          <w:lang w:val="en-US" w:eastAsia="de-DE"/>
        </w:rPr>
        <w:t>usage-based approaches on L1-acquisition (</w:t>
      </w:r>
      <w:r w:rsidR="007F254F" w:rsidRPr="00C5605D">
        <w:rPr>
          <w:rFonts w:ascii="Times New Roman" w:eastAsia="Times New Roman" w:hAnsi="Times New Roman" w:cs="Times New Roman"/>
          <w:color w:val="000000"/>
          <w:sz w:val="24"/>
          <w:szCs w:val="24"/>
          <w:lang w:val="en-US" w:eastAsia="de-DE"/>
        </w:rPr>
        <w:t>cf</w:t>
      </w:r>
      <w:r w:rsidR="00C818A4" w:rsidRPr="00C5605D">
        <w:rPr>
          <w:rFonts w:ascii="Times New Roman" w:eastAsia="Times New Roman" w:hAnsi="Times New Roman" w:cs="Times New Roman"/>
          <w:color w:val="000000"/>
          <w:sz w:val="24"/>
          <w:szCs w:val="24"/>
          <w:lang w:val="en-US" w:eastAsia="de-DE"/>
        </w:rPr>
        <w:t xml:space="preserve">. </w:t>
      </w:r>
      <w:r w:rsidR="007F254F" w:rsidRPr="00C5605D">
        <w:rPr>
          <w:rFonts w:ascii="Times New Roman" w:eastAsia="Times New Roman" w:hAnsi="Times New Roman" w:cs="Times New Roman"/>
          <w:color w:val="000000"/>
          <w:sz w:val="24"/>
          <w:szCs w:val="24"/>
          <w:lang w:val="en-US" w:eastAsia="de-DE"/>
        </w:rPr>
        <w:t xml:space="preserve">Behrens, 2009; Ibbotson, 2013; </w:t>
      </w:r>
      <w:proofErr w:type="spellStart"/>
      <w:r w:rsidR="00C818A4" w:rsidRPr="00C5605D">
        <w:rPr>
          <w:rFonts w:ascii="Times New Roman" w:eastAsia="Times New Roman" w:hAnsi="Times New Roman" w:cs="Times New Roman"/>
          <w:color w:val="000000"/>
          <w:sz w:val="24"/>
          <w:szCs w:val="24"/>
          <w:lang w:val="en-US" w:eastAsia="de-DE"/>
        </w:rPr>
        <w:t>Tomasello</w:t>
      </w:r>
      <w:proofErr w:type="spellEnd"/>
      <w:r w:rsidR="00C818A4" w:rsidRPr="00C5605D">
        <w:rPr>
          <w:rFonts w:ascii="Times New Roman" w:eastAsia="Times New Roman" w:hAnsi="Times New Roman" w:cs="Times New Roman"/>
          <w:color w:val="000000"/>
          <w:sz w:val="24"/>
          <w:szCs w:val="24"/>
          <w:lang w:val="en-US" w:eastAsia="de-DE"/>
        </w:rPr>
        <w:t xml:space="preserve">, 2003; </w:t>
      </w:r>
      <w:proofErr w:type="spellStart"/>
      <w:r w:rsidR="00C818A4" w:rsidRPr="00C5605D">
        <w:rPr>
          <w:rFonts w:ascii="Times New Roman" w:eastAsia="Times New Roman" w:hAnsi="Times New Roman" w:cs="Times New Roman"/>
          <w:color w:val="000000"/>
          <w:sz w:val="24"/>
          <w:szCs w:val="24"/>
          <w:lang w:val="en-US" w:eastAsia="de-DE"/>
        </w:rPr>
        <w:t>Tomasello</w:t>
      </w:r>
      <w:proofErr w:type="spellEnd"/>
      <w:r w:rsidR="00C818A4" w:rsidRPr="00C5605D">
        <w:rPr>
          <w:rFonts w:ascii="Times New Roman" w:eastAsia="Times New Roman" w:hAnsi="Times New Roman" w:cs="Times New Roman"/>
          <w:color w:val="000000"/>
          <w:sz w:val="24"/>
          <w:szCs w:val="24"/>
          <w:lang w:val="en-US" w:eastAsia="de-DE"/>
        </w:rPr>
        <w:t xml:space="preserve"> 2012 for an overview) </w:t>
      </w:r>
      <w:r w:rsidR="00E30F4F" w:rsidRPr="00C5605D">
        <w:rPr>
          <w:rFonts w:ascii="Times New Roman" w:eastAsia="Times New Roman" w:hAnsi="Times New Roman" w:cs="Times New Roman"/>
          <w:color w:val="000000"/>
          <w:sz w:val="24"/>
          <w:szCs w:val="24"/>
          <w:lang w:val="en-US" w:eastAsia="de-DE"/>
        </w:rPr>
        <w:t xml:space="preserve">which assume that </w:t>
      </w:r>
      <w:r w:rsidR="00676EAC" w:rsidRPr="00C5605D">
        <w:rPr>
          <w:rFonts w:ascii="Times New Roman" w:eastAsia="Times New Roman" w:hAnsi="Times New Roman" w:cs="Times New Roman"/>
          <w:color w:val="000000"/>
          <w:sz w:val="24"/>
          <w:szCs w:val="24"/>
          <w:lang w:val="en-US" w:eastAsia="de-DE"/>
        </w:rPr>
        <w:t xml:space="preserve">children </w:t>
      </w:r>
      <w:r w:rsidR="00E30F4F" w:rsidRPr="00C5605D">
        <w:rPr>
          <w:rFonts w:ascii="Times New Roman" w:eastAsia="Times New Roman" w:hAnsi="Times New Roman" w:cs="Times New Roman"/>
          <w:color w:val="000000"/>
          <w:sz w:val="24"/>
          <w:szCs w:val="24"/>
          <w:lang w:val="en-US" w:eastAsia="de-DE"/>
        </w:rPr>
        <w:t xml:space="preserve">acquire </w:t>
      </w:r>
      <w:r w:rsidR="00676EAC" w:rsidRPr="00C5605D">
        <w:rPr>
          <w:rFonts w:ascii="Times New Roman" w:eastAsia="Times New Roman" w:hAnsi="Times New Roman" w:cs="Times New Roman"/>
          <w:color w:val="000000"/>
          <w:sz w:val="24"/>
          <w:szCs w:val="24"/>
          <w:lang w:val="en-US" w:eastAsia="de-DE"/>
        </w:rPr>
        <w:t>extra-linguistic factors and constraints are learned together</w:t>
      </w:r>
      <w:r w:rsidR="00E609A5" w:rsidRPr="00C5605D">
        <w:rPr>
          <w:rFonts w:ascii="Times New Roman" w:eastAsia="Times New Roman" w:hAnsi="Times New Roman" w:cs="Times New Roman"/>
          <w:color w:val="000000"/>
          <w:sz w:val="24"/>
          <w:szCs w:val="24"/>
          <w:lang w:val="en-US" w:eastAsia="de-DE"/>
        </w:rPr>
        <w:t xml:space="preserve"> with linguistic constructions </w:t>
      </w:r>
      <w:r w:rsidR="00E30F4F" w:rsidRPr="00C5605D">
        <w:rPr>
          <w:rFonts w:ascii="Times New Roman" w:eastAsia="Times New Roman" w:hAnsi="Times New Roman" w:cs="Times New Roman"/>
          <w:color w:val="000000"/>
          <w:sz w:val="24"/>
          <w:szCs w:val="24"/>
          <w:lang w:val="en-US" w:eastAsia="de-DE"/>
        </w:rPr>
        <w:t>(</w:t>
      </w:r>
      <w:r w:rsidR="007F254F" w:rsidRPr="00C5605D">
        <w:rPr>
          <w:rFonts w:ascii="Times New Roman" w:eastAsia="Times New Roman" w:hAnsi="Times New Roman" w:cs="Times New Roman"/>
          <w:color w:val="000000"/>
          <w:sz w:val="24"/>
          <w:szCs w:val="24"/>
          <w:lang w:val="en-US" w:eastAsia="de-DE"/>
        </w:rPr>
        <w:t xml:space="preserve">cf. </w:t>
      </w:r>
      <w:proofErr w:type="spellStart"/>
      <w:r w:rsidR="00E30F4F" w:rsidRPr="00C5605D">
        <w:rPr>
          <w:rFonts w:ascii="Times New Roman" w:eastAsia="Times New Roman" w:hAnsi="Times New Roman" w:cs="Times New Roman"/>
          <w:color w:val="000000"/>
          <w:sz w:val="24"/>
          <w:szCs w:val="24"/>
          <w:lang w:val="en-US" w:eastAsia="de-DE"/>
        </w:rPr>
        <w:t>Hilpert</w:t>
      </w:r>
      <w:proofErr w:type="spellEnd"/>
      <w:r w:rsidR="00E30F4F" w:rsidRPr="00C5605D">
        <w:rPr>
          <w:rFonts w:ascii="Times New Roman" w:eastAsia="Times New Roman" w:hAnsi="Times New Roman" w:cs="Times New Roman"/>
          <w:color w:val="000000"/>
          <w:sz w:val="24"/>
          <w:szCs w:val="24"/>
          <w:lang w:val="en-US" w:eastAsia="de-DE"/>
        </w:rPr>
        <w:t xml:space="preserve"> 2014: 159</w:t>
      </w:r>
      <w:r w:rsidR="006D4159" w:rsidRPr="00C5605D">
        <w:rPr>
          <w:rFonts w:ascii="Times New Roman" w:eastAsia="Times New Roman" w:hAnsi="Times New Roman" w:cs="Times New Roman"/>
          <w:color w:val="000000"/>
          <w:sz w:val="24"/>
          <w:szCs w:val="24"/>
          <w:lang w:val="en-US" w:eastAsia="de-DE"/>
        </w:rPr>
        <w:t xml:space="preserve">; </w:t>
      </w:r>
      <w:r w:rsidR="00E30F4F" w:rsidRPr="00C5605D">
        <w:rPr>
          <w:rFonts w:ascii="Times New Roman" w:eastAsia="Times New Roman" w:hAnsi="Times New Roman" w:cs="Times New Roman"/>
          <w:color w:val="000000"/>
          <w:sz w:val="24"/>
          <w:szCs w:val="24"/>
          <w:lang w:val="en-US" w:eastAsia="de-DE"/>
        </w:rPr>
        <w:t xml:space="preserve">cf. </w:t>
      </w:r>
      <w:r w:rsidR="006D4159" w:rsidRPr="00C5605D">
        <w:rPr>
          <w:rFonts w:ascii="Times New Roman" w:eastAsia="Times New Roman" w:hAnsi="Times New Roman" w:cs="Times New Roman"/>
          <w:color w:val="000000"/>
          <w:sz w:val="24"/>
          <w:szCs w:val="24"/>
          <w:lang w:val="en-US" w:eastAsia="de-DE"/>
        </w:rPr>
        <w:t xml:space="preserve">also </w:t>
      </w:r>
      <w:proofErr w:type="spellStart"/>
      <w:r w:rsidR="00E30F4F" w:rsidRPr="00C5605D">
        <w:rPr>
          <w:rFonts w:ascii="Times New Roman" w:eastAsia="Times New Roman" w:hAnsi="Times New Roman" w:cs="Times New Roman"/>
          <w:color w:val="000000"/>
          <w:sz w:val="24"/>
          <w:szCs w:val="24"/>
          <w:lang w:val="en-US" w:eastAsia="de-DE"/>
        </w:rPr>
        <w:t>Tomasello</w:t>
      </w:r>
      <w:proofErr w:type="spellEnd"/>
      <w:r w:rsidR="00E30F4F" w:rsidRPr="00C5605D">
        <w:rPr>
          <w:rFonts w:ascii="Times New Roman" w:eastAsia="Times New Roman" w:hAnsi="Times New Roman" w:cs="Times New Roman"/>
          <w:color w:val="000000"/>
          <w:sz w:val="24"/>
          <w:szCs w:val="24"/>
          <w:lang w:val="en-US" w:eastAsia="de-DE"/>
        </w:rPr>
        <w:t>, 20</w:t>
      </w:r>
      <w:r w:rsidR="007F254F" w:rsidRPr="00C5605D">
        <w:rPr>
          <w:rFonts w:ascii="Times New Roman" w:eastAsia="Times New Roman" w:hAnsi="Times New Roman" w:cs="Times New Roman"/>
          <w:color w:val="000000"/>
          <w:sz w:val="24"/>
          <w:szCs w:val="24"/>
          <w:lang w:val="en-US" w:eastAsia="de-DE"/>
        </w:rPr>
        <w:t>12</w:t>
      </w:r>
      <w:r w:rsidR="006D4159" w:rsidRPr="00C5605D">
        <w:rPr>
          <w:rFonts w:ascii="Times New Roman" w:eastAsia="Times New Roman" w:hAnsi="Times New Roman" w:cs="Times New Roman"/>
          <w:color w:val="000000"/>
          <w:sz w:val="24"/>
          <w:szCs w:val="24"/>
          <w:lang w:val="en-US" w:eastAsia="de-DE"/>
        </w:rPr>
        <w:t xml:space="preserve"> and</w:t>
      </w:r>
      <w:r w:rsidR="00E30F4F" w:rsidRPr="00C5605D">
        <w:rPr>
          <w:rFonts w:ascii="Times New Roman" w:eastAsia="Times New Roman" w:hAnsi="Times New Roman" w:cs="Times New Roman"/>
          <w:color w:val="000000"/>
          <w:sz w:val="24"/>
          <w:szCs w:val="24"/>
          <w:lang w:val="en-US" w:eastAsia="de-DE"/>
        </w:rPr>
        <w:t xml:space="preserve"> </w:t>
      </w:r>
      <w:proofErr w:type="spellStart"/>
      <w:r w:rsidR="00E30F4F" w:rsidRPr="00C5605D">
        <w:rPr>
          <w:rFonts w:ascii="Times New Roman" w:eastAsia="Times New Roman" w:hAnsi="Times New Roman" w:cs="Times New Roman"/>
          <w:color w:val="000000"/>
          <w:sz w:val="24"/>
          <w:szCs w:val="24"/>
          <w:lang w:val="en-US" w:eastAsia="de-DE"/>
        </w:rPr>
        <w:t>Hilpert</w:t>
      </w:r>
      <w:proofErr w:type="spellEnd"/>
      <w:r w:rsidR="00E30F4F" w:rsidRPr="00C5605D">
        <w:rPr>
          <w:rFonts w:ascii="Times New Roman" w:eastAsia="Times New Roman" w:hAnsi="Times New Roman" w:cs="Times New Roman"/>
          <w:color w:val="000000"/>
          <w:sz w:val="24"/>
          <w:szCs w:val="24"/>
          <w:lang w:val="en-US" w:eastAsia="de-DE"/>
        </w:rPr>
        <w:t xml:space="preserve"> 2014: 155-178 for an overview). </w:t>
      </w:r>
      <w:r w:rsidR="008D3345" w:rsidRPr="00C5605D">
        <w:rPr>
          <w:rFonts w:ascii="Times New Roman" w:eastAsia="Times New Roman" w:hAnsi="Times New Roman" w:cs="Times New Roman"/>
          <w:color w:val="000000"/>
          <w:sz w:val="24"/>
          <w:szCs w:val="24"/>
          <w:lang w:val="en-US" w:eastAsia="de-DE"/>
        </w:rPr>
        <w:t xml:space="preserve">Secondly, previous research has claimed that DM like is acquired rather late, i.e. after an age of ten </w:t>
      </w:r>
      <w:r w:rsidR="00004813" w:rsidRPr="00C5605D">
        <w:rPr>
          <w:rFonts w:ascii="Times New Roman" w:eastAsia="Times New Roman" w:hAnsi="Times New Roman" w:cs="Times New Roman"/>
          <w:color w:val="000000"/>
          <w:sz w:val="24"/>
          <w:szCs w:val="24"/>
          <w:lang w:val="en-US" w:eastAsia="de-DE"/>
        </w:rPr>
        <w:t>(M</w:t>
      </w:r>
      <w:r w:rsidR="008D3345" w:rsidRPr="00C5605D">
        <w:rPr>
          <w:rFonts w:ascii="Times New Roman" w:eastAsia="Times New Roman" w:hAnsi="Times New Roman" w:cs="Times New Roman"/>
          <w:color w:val="000000"/>
          <w:sz w:val="24"/>
          <w:szCs w:val="24"/>
          <w:lang w:val="en-US" w:eastAsia="de-DE"/>
        </w:rPr>
        <w:t>iller</w:t>
      </w:r>
      <w:r w:rsidR="00004813" w:rsidRPr="00C5605D">
        <w:rPr>
          <w:rFonts w:ascii="Times New Roman" w:eastAsia="Times New Roman" w:hAnsi="Times New Roman" w:cs="Times New Roman"/>
          <w:color w:val="000000"/>
          <w:sz w:val="24"/>
          <w:szCs w:val="24"/>
          <w:lang w:val="en-US" w:eastAsia="de-DE"/>
        </w:rPr>
        <w:t xml:space="preserve"> &amp; Weinert, </w:t>
      </w:r>
      <w:r w:rsidR="008D3345" w:rsidRPr="00C5605D">
        <w:rPr>
          <w:rFonts w:ascii="Times New Roman" w:eastAsia="Times New Roman" w:hAnsi="Times New Roman" w:cs="Times New Roman"/>
          <w:color w:val="000000"/>
          <w:sz w:val="24"/>
          <w:szCs w:val="24"/>
          <w:lang w:val="en-US" w:eastAsia="de-DE"/>
        </w:rPr>
        <w:t>1995</w:t>
      </w:r>
      <w:r w:rsidR="00004813" w:rsidRPr="00C5605D">
        <w:rPr>
          <w:rFonts w:ascii="Times New Roman" w:eastAsia="Times New Roman" w:hAnsi="Times New Roman" w:cs="Times New Roman"/>
          <w:color w:val="000000"/>
          <w:sz w:val="24"/>
          <w:szCs w:val="24"/>
          <w:lang w:val="en-US" w:eastAsia="de-DE"/>
        </w:rPr>
        <w:t>)</w:t>
      </w:r>
      <w:r w:rsidR="008D3345" w:rsidRPr="00C5605D">
        <w:rPr>
          <w:rFonts w:ascii="Times New Roman" w:eastAsia="Times New Roman" w:hAnsi="Times New Roman" w:cs="Times New Roman"/>
          <w:color w:val="000000"/>
          <w:sz w:val="24"/>
          <w:szCs w:val="24"/>
          <w:lang w:val="en-US" w:eastAsia="de-DE"/>
        </w:rPr>
        <w:t xml:space="preserve">. However, if DM </w:t>
      </w:r>
      <w:r w:rsidR="00004813" w:rsidRPr="00C5605D">
        <w:rPr>
          <w:rFonts w:ascii="Times New Roman" w:eastAsia="Times New Roman" w:hAnsi="Times New Roman" w:cs="Times New Roman"/>
          <w:color w:val="000000"/>
          <w:sz w:val="24"/>
          <w:szCs w:val="24"/>
          <w:lang w:val="en-US" w:eastAsia="de-DE"/>
        </w:rPr>
        <w:t xml:space="preserve">like </w:t>
      </w:r>
      <w:r w:rsidR="008D3345" w:rsidRPr="00C5605D">
        <w:rPr>
          <w:rFonts w:ascii="Times New Roman" w:eastAsia="Times New Roman" w:hAnsi="Times New Roman" w:cs="Times New Roman"/>
          <w:color w:val="000000"/>
          <w:sz w:val="24"/>
          <w:szCs w:val="24"/>
          <w:lang w:val="en-US" w:eastAsia="de-DE"/>
        </w:rPr>
        <w:t xml:space="preserve">is acquired that late, then this would not only be at odds with predictions that can be derived from a model of discourse production proposed by </w:t>
      </w:r>
      <w:r w:rsidR="00004813" w:rsidRPr="00C5605D">
        <w:rPr>
          <w:rFonts w:ascii="Times New Roman" w:eastAsia="Times New Roman" w:hAnsi="Times New Roman" w:cs="Times New Roman"/>
          <w:color w:val="000000"/>
          <w:sz w:val="24"/>
          <w:szCs w:val="24"/>
          <w:lang w:val="en-US" w:eastAsia="de-DE"/>
        </w:rPr>
        <w:t>O</w:t>
      </w:r>
      <w:r w:rsidR="008D3345" w:rsidRPr="00C5605D">
        <w:rPr>
          <w:rFonts w:ascii="Times New Roman" w:eastAsia="Times New Roman" w:hAnsi="Times New Roman" w:cs="Times New Roman"/>
          <w:color w:val="000000"/>
          <w:sz w:val="24"/>
          <w:szCs w:val="24"/>
          <w:lang w:val="en-US" w:eastAsia="de-DE"/>
        </w:rPr>
        <w:t>chs</w:t>
      </w:r>
      <w:r w:rsidR="00004813" w:rsidRPr="00C5605D">
        <w:rPr>
          <w:rFonts w:ascii="Times New Roman" w:eastAsia="Times New Roman" w:hAnsi="Times New Roman" w:cs="Times New Roman"/>
          <w:color w:val="000000"/>
          <w:sz w:val="24"/>
          <w:szCs w:val="24"/>
          <w:lang w:val="en-US" w:eastAsia="de-DE"/>
        </w:rPr>
        <w:t xml:space="preserve"> (</w:t>
      </w:r>
      <w:r w:rsidR="008D3345" w:rsidRPr="00C5605D">
        <w:rPr>
          <w:rFonts w:ascii="Times New Roman" w:eastAsia="Times New Roman" w:hAnsi="Times New Roman" w:cs="Times New Roman"/>
          <w:color w:val="000000"/>
          <w:sz w:val="24"/>
          <w:szCs w:val="24"/>
          <w:lang w:val="en-US" w:eastAsia="de-DE"/>
        </w:rPr>
        <w:t>1979</w:t>
      </w:r>
      <w:r w:rsidR="00004813" w:rsidRPr="00C5605D">
        <w:rPr>
          <w:rFonts w:ascii="Times New Roman" w:eastAsia="Times New Roman" w:hAnsi="Times New Roman" w:cs="Times New Roman"/>
          <w:color w:val="000000"/>
          <w:sz w:val="24"/>
          <w:szCs w:val="24"/>
          <w:lang w:val="en-US" w:eastAsia="de-DE"/>
        </w:rPr>
        <w:t>)</w:t>
      </w:r>
      <w:r w:rsidR="00676EAC" w:rsidRPr="00C5605D">
        <w:rPr>
          <w:rFonts w:ascii="Times New Roman" w:eastAsia="Times New Roman" w:hAnsi="Times New Roman" w:cs="Times New Roman"/>
          <w:color w:val="000000"/>
          <w:sz w:val="24"/>
          <w:szCs w:val="24"/>
          <w:lang w:val="en-US" w:eastAsia="de-DE"/>
        </w:rPr>
        <w:t xml:space="preserve"> but also, as pointed out above, with basic theorems of </w:t>
      </w:r>
      <w:r w:rsidR="00BD4103" w:rsidRPr="00C5605D">
        <w:rPr>
          <w:rFonts w:ascii="Times New Roman" w:eastAsia="Times New Roman" w:hAnsi="Times New Roman" w:cs="Times New Roman"/>
          <w:color w:val="000000"/>
          <w:sz w:val="24"/>
          <w:szCs w:val="24"/>
          <w:lang w:val="en-US" w:eastAsia="de-DE"/>
        </w:rPr>
        <w:t>usage-based approaches on L1-acquisition which assume</w:t>
      </w:r>
      <w:r w:rsidR="00676EAC" w:rsidRPr="00C5605D">
        <w:rPr>
          <w:rFonts w:ascii="Times New Roman" w:eastAsia="Times New Roman" w:hAnsi="Times New Roman" w:cs="Times New Roman"/>
          <w:color w:val="000000"/>
          <w:sz w:val="24"/>
          <w:szCs w:val="24"/>
          <w:lang w:val="en-US" w:eastAsia="de-DE"/>
        </w:rPr>
        <w:t xml:space="preserve"> that </w:t>
      </w:r>
      <w:r w:rsidR="00550034" w:rsidRPr="00C5605D">
        <w:rPr>
          <w:rFonts w:ascii="Times New Roman" w:eastAsia="Times New Roman" w:hAnsi="Times New Roman" w:cs="Times New Roman"/>
          <w:color w:val="000000"/>
          <w:sz w:val="24"/>
          <w:szCs w:val="24"/>
          <w:lang w:val="en-US" w:eastAsia="de-DE"/>
        </w:rPr>
        <w:t>linguistic constructions with occur frequently in the input of the child, i.e. in the child directed speech produced by the mother, are acquired very early on</w:t>
      </w:r>
      <w:r w:rsidR="00004813" w:rsidRPr="00C5605D">
        <w:rPr>
          <w:rFonts w:ascii="Times New Roman" w:eastAsia="Times New Roman" w:hAnsi="Times New Roman" w:cs="Times New Roman"/>
          <w:color w:val="000000"/>
          <w:sz w:val="24"/>
          <w:szCs w:val="24"/>
          <w:lang w:val="en-US" w:eastAsia="de-DE"/>
        </w:rPr>
        <w:t xml:space="preserve">. </w:t>
      </w:r>
      <w:r w:rsidR="00550034" w:rsidRPr="00C5605D">
        <w:rPr>
          <w:rFonts w:ascii="Times New Roman" w:eastAsia="Times New Roman" w:hAnsi="Times New Roman" w:cs="Times New Roman"/>
          <w:color w:val="000000"/>
          <w:sz w:val="24"/>
          <w:szCs w:val="24"/>
          <w:lang w:val="en-US" w:eastAsia="de-DE"/>
        </w:rPr>
        <w:t xml:space="preserve">Thus, usage-based approaches stress the importance of the input – typically produced by the mother – for the time of acquisition. </w:t>
      </w:r>
      <w:r w:rsidR="00676EAC" w:rsidRPr="00C5605D">
        <w:rPr>
          <w:rFonts w:ascii="Times New Roman" w:eastAsia="Times New Roman" w:hAnsi="Times New Roman" w:cs="Times New Roman"/>
          <w:color w:val="000000"/>
          <w:sz w:val="24"/>
          <w:szCs w:val="24"/>
          <w:lang w:val="en-US" w:eastAsia="de-DE"/>
        </w:rPr>
        <w:t>Ochs’ (1979) model is relevant here as it argues for what is today known as entrenchment in usage-based models of language production</w:t>
      </w:r>
      <w:r w:rsidR="00F50901" w:rsidRPr="00C5605D">
        <w:rPr>
          <w:rFonts w:ascii="Times New Roman" w:eastAsia="Times New Roman" w:hAnsi="Times New Roman" w:cs="Times New Roman"/>
          <w:color w:val="000000"/>
          <w:sz w:val="24"/>
          <w:szCs w:val="24"/>
          <w:lang w:val="en-US" w:eastAsia="de-DE"/>
        </w:rPr>
        <w:t xml:space="preserve"> and acquisition (cf. e.g. Schmid 2007; Lieven and </w:t>
      </w:r>
      <w:proofErr w:type="spellStart"/>
      <w:r w:rsidR="00F50901" w:rsidRPr="00C5605D">
        <w:rPr>
          <w:rFonts w:ascii="Times New Roman" w:eastAsia="Times New Roman" w:hAnsi="Times New Roman" w:cs="Times New Roman"/>
          <w:color w:val="000000"/>
          <w:sz w:val="24"/>
          <w:szCs w:val="24"/>
          <w:lang w:val="en-US" w:eastAsia="de-DE"/>
        </w:rPr>
        <w:t>Tomasello</w:t>
      </w:r>
      <w:proofErr w:type="spellEnd"/>
      <w:r w:rsidR="00F50901" w:rsidRPr="00C5605D">
        <w:rPr>
          <w:rFonts w:ascii="Times New Roman" w:eastAsia="Times New Roman" w:hAnsi="Times New Roman" w:cs="Times New Roman"/>
          <w:color w:val="000000"/>
          <w:sz w:val="24"/>
          <w:szCs w:val="24"/>
          <w:lang w:val="en-US" w:eastAsia="de-DE"/>
        </w:rPr>
        <w:t xml:space="preserve"> 2008)</w:t>
      </w:r>
      <w:r w:rsidR="00676EAC" w:rsidRPr="00C5605D">
        <w:rPr>
          <w:rFonts w:ascii="Times New Roman" w:eastAsia="Times New Roman" w:hAnsi="Times New Roman" w:cs="Times New Roman"/>
          <w:color w:val="000000"/>
          <w:sz w:val="24"/>
          <w:szCs w:val="24"/>
          <w:lang w:val="en-US" w:eastAsia="de-DE"/>
        </w:rPr>
        <w:t xml:space="preserve">. </w:t>
      </w:r>
      <w:r w:rsidR="00004813" w:rsidRPr="00C5605D">
        <w:rPr>
          <w:rFonts w:ascii="Times New Roman" w:eastAsia="Times New Roman" w:hAnsi="Times New Roman" w:cs="Times New Roman"/>
          <w:color w:val="000000"/>
          <w:sz w:val="24"/>
          <w:szCs w:val="24"/>
          <w:lang w:val="en-US" w:eastAsia="de-DE"/>
        </w:rPr>
        <w:t>According to Ochs (</w:t>
      </w:r>
      <w:r w:rsidR="008D3345" w:rsidRPr="00C5605D">
        <w:rPr>
          <w:rFonts w:ascii="Times New Roman" w:eastAsia="Times New Roman" w:hAnsi="Times New Roman" w:cs="Times New Roman"/>
          <w:color w:val="000000"/>
          <w:sz w:val="24"/>
          <w:szCs w:val="24"/>
          <w:lang w:val="en-US" w:eastAsia="de-DE"/>
        </w:rPr>
        <w:t>1979</w:t>
      </w:r>
      <w:r w:rsidR="005C665A" w:rsidRPr="00C5605D">
        <w:rPr>
          <w:rFonts w:ascii="Times New Roman" w:eastAsia="Times New Roman" w:hAnsi="Times New Roman" w:cs="Times New Roman"/>
          <w:color w:val="000000"/>
          <w:sz w:val="24"/>
          <w:szCs w:val="24"/>
          <w:lang w:val="en-US" w:eastAsia="de-DE"/>
        </w:rPr>
        <w:t>:</w:t>
      </w:r>
      <w:r w:rsidR="00004813" w:rsidRPr="00C5605D">
        <w:rPr>
          <w:rFonts w:ascii="Times New Roman" w:eastAsia="Times New Roman" w:hAnsi="Times New Roman" w:cs="Times New Roman"/>
          <w:color w:val="000000"/>
          <w:sz w:val="24"/>
          <w:szCs w:val="24"/>
          <w:lang w:val="en-US" w:eastAsia="de-DE"/>
        </w:rPr>
        <w:t>53)</w:t>
      </w:r>
      <w:r w:rsidR="008D3345" w:rsidRPr="00C5605D">
        <w:rPr>
          <w:rFonts w:ascii="Times New Roman" w:eastAsia="Times New Roman" w:hAnsi="Times New Roman" w:cs="Times New Roman"/>
          <w:color w:val="000000"/>
          <w:sz w:val="24"/>
          <w:szCs w:val="24"/>
          <w:lang w:val="en-US" w:eastAsia="de-DE"/>
        </w:rPr>
        <w:t xml:space="preserve"> speakers rely on morphosyntactic and discourse skills acquired between the age of three and four when engaging in unplanned discourse</w:t>
      </w:r>
      <w:r w:rsidR="00A4158C" w:rsidRPr="00C5605D">
        <w:rPr>
          <w:rFonts w:ascii="Times New Roman" w:eastAsia="Times New Roman" w:hAnsi="Times New Roman" w:cs="Times New Roman"/>
          <w:color w:val="000000"/>
          <w:sz w:val="24"/>
          <w:szCs w:val="24"/>
          <w:lang w:val="en-US" w:eastAsia="de-DE"/>
        </w:rPr>
        <w:t xml:space="preserve"> (for a more recent elaboration of this point from the perspective of usage-based language acquisition cf. Lieven &amp; </w:t>
      </w:r>
      <w:proofErr w:type="spellStart"/>
      <w:r w:rsidR="00A4158C" w:rsidRPr="00C5605D">
        <w:rPr>
          <w:rFonts w:ascii="Times New Roman" w:eastAsia="Times New Roman" w:hAnsi="Times New Roman" w:cs="Times New Roman"/>
          <w:color w:val="000000"/>
          <w:sz w:val="24"/>
          <w:szCs w:val="24"/>
          <w:lang w:val="en-US" w:eastAsia="de-DE"/>
        </w:rPr>
        <w:t>Tomasello</w:t>
      </w:r>
      <w:proofErr w:type="spellEnd"/>
      <w:r w:rsidR="00A4158C" w:rsidRPr="00C5605D">
        <w:rPr>
          <w:rFonts w:ascii="Times New Roman" w:eastAsia="Times New Roman" w:hAnsi="Times New Roman" w:cs="Times New Roman"/>
          <w:color w:val="000000"/>
          <w:sz w:val="24"/>
          <w:szCs w:val="24"/>
          <w:lang w:val="en-US" w:eastAsia="de-DE"/>
        </w:rPr>
        <w:t xml:space="preserve"> 2008)</w:t>
      </w:r>
      <w:r w:rsidR="008D3345" w:rsidRPr="00C5605D">
        <w:rPr>
          <w:rFonts w:ascii="Times New Roman" w:eastAsia="Times New Roman" w:hAnsi="Times New Roman" w:cs="Times New Roman"/>
          <w:color w:val="000000"/>
          <w:sz w:val="24"/>
          <w:szCs w:val="24"/>
          <w:lang w:val="en-US" w:eastAsia="de-DE"/>
        </w:rPr>
        <w:t xml:space="preserve">. However, </w:t>
      </w:r>
      <w:r w:rsidR="00676EAC" w:rsidRPr="00C5605D">
        <w:rPr>
          <w:rFonts w:ascii="Times New Roman" w:eastAsia="Times New Roman" w:hAnsi="Times New Roman" w:cs="Times New Roman"/>
          <w:color w:val="000000"/>
          <w:sz w:val="24"/>
          <w:szCs w:val="24"/>
          <w:lang w:val="en-US" w:eastAsia="de-DE"/>
        </w:rPr>
        <w:t>Miller &amp; Wein</w:t>
      </w:r>
      <w:r w:rsidR="00004813" w:rsidRPr="00C5605D">
        <w:rPr>
          <w:rFonts w:ascii="Times New Roman" w:eastAsia="Times New Roman" w:hAnsi="Times New Roman" w:cs="Times New Roman"/>
          <w:color w:val="000000"/>
          <w:sz w:val="24"/>
          <w:szCs w:val="24"/>
          <w:lang w:val="en-US" w:eastAsia="de-DE"/>
        </w:rPr>
        <w:t>e</w:t>
      </w:r>
      <w:r w:rsidR="00676EAC" w:rsidRPr="00C5605D">
        <w:rPr>
          <w:rFonts w:ascii="Times New Roman" w:eastAsia="Times New Roman" w:hAnsi="Times New Roman" w:cs="Times New Roman"/>
          <w:color w:val="000000"/>
          <w:sz w:val="24"/>
          <w:szCs w:val="24"/>
          <w:lang w:val="en-US" w:eastAsia="de-DE"/>
        </w:rPr>
        <w:t>r</w:t>
      </w:r>
      <w:r w:rsidR="00004813" w:rsidRPr="00C5605D">
        <w:rPr>
          <w:rFonts w:ascii="Times New Roman" w:eastAsia="Times New Roman" w:hAnsi="Times New Roman" w:cs="Times New Roman"/>
          <w:color w:val="000000"/>
          <w:sz w:val="24"/>
          <w:szCs w:val="24"/>
          <w:lang w:val="en-US" w:eastAsia="de-DE"/>
        </w:rPr>
        <w:t>t (</w:t>
      </w:r>
      <w:r w:rsidR="008D3345" w:rsidRPr="00C5605D">
        <w:rPr>
          <w:rFonts w:ascii="Times New Roman" w:eastAsia="Times New Roman" w:hAnsi="Times New Roman" w:cs="Times New Roman"/>
          <w:color w:val="000000"/>
          <w:sz w:val="24"/>
          <w:szCs w:val="24"/>
          <w:lang w:val="en-US" w:eastAsia="de-DE"/>
        </w:rPr>
        <w:t>1995</w:t>
      </w:r>
      <w:r w:rsidR="00004813" w:rsidRPr="00C5605D">
        <w:rPr>
          <w:rFonts w:ascii="Times New Roman" w:eastAsia="Times New Roman" w:hAnsi="Times New Roman" w:cs="Times New Roman"/>
          <w:color w:val="000000"/>
          <w:sz w:val="24"/>
          <w:szCs w:val="24"/>
          <w:lang w:val="en-US" w:eastAsia="de-DE"/>
        </w:rPr>
        <w:t>)</w:t>
      </w:r>
      <w:r w:rsidR="008D3345" w:rsidRPr="00C5605D">
        <w:rPr>
          <w:rFonts w:ascii="Times New Roman" w:eastAsia="Times New Roman" w:hAnsi="Times New Roman" w:cs="Times New Roman"/>
          <w:color w:val="000000"/>
          <w:sz w:val="24"/>
          <w:szCs w:val="24"/>
          <w:lang w:val="en-US" w:eastAsia="de-DE"/>
        </w:rPr>
        <w:t xml:space="preserve">, who were among the first to investigate the use of DM </w:t>
      </w:r>
      <w:r w:rsidR="00BE04AD" w:rsidRPr="00C5605D">
        <w:rPr>
          <w:rFonts w:ascii="Times New Roman" w:eastAsia="Times New Roman" w:hAnsi="Times New Roman" w:cs="Times New Roman"/>
          <w:color w:val="000000"/>
          <w:sz w:val="24"/>
          <w:szCs w:val="24"/>
          <w:lang w:val="en-US" w:eastAsia="de-DE"/>
        </w:rPr>
        <w:t xml:space="preserve">like </w:t>
      </w:r>
      <w:r w:rsidR="008D3345" w:rsidRPr="00C5605D">
        <w:rPr>
          <w:rFonts w:ascii="Times New Roman" w:eastAsia="Times New Roman" w:hAnsi="Times New Roman" w:cs="Times New Roman"/>
          <w:color w:val="000000"/>
          <w:sz w:val="24"/>
          <w:szCs w:val="24"/>
          <w:lang w:val="en-US" w:eastAsia="de-DE"/>
        </w:rPr>
        <w:t xml:space="preserve">by pre-adolescents, argue that this is incorrect with respect to DM </w:t>
      </w:r>
      <w:r w:rsidR="00004813" w:rsidRPr="00C5605D">
        <w:rPr>
          <w:rFonts w:ascii="Times New Roman" w:eastAsia="Times New Roman" w:hAnsi="Times New Roman" w:cs="Times New Roman"/>
          <w:color w:val="000000"/>
          <w:sz w:val="24"/>
          <w:szCs w:val="24"/>
          <w:lang w:val="en-US" w:eastAsia="de-DE"/>
        </w:rPr>
        <w:t>like</w:t>
      </w:r>
      <w:r w:rsidR="008D3345" w:rsidRPr="00C5605D">
        <w:rPr>
          <w:rFonts w:ascii="Times New Roman" w:eastAsia="Times New Roman" w:hAnsi="Times New Roman" w:cs="Times New Roman"/>
          <w:color w:val="000000"/>
          <w:sz w:val="24"/>
          <w:szCs w:val="24"/>
          <w:lang w:val="en-US" w:eastAsia="de-DE"/>
        </w:rPr>
        <w:t xml:space="preserve">: while DM </w:t>
      </w:r>
      <w:r w:rsidR="00004813" w:rsidRPr="00C5605D">
        <w:rPr>
          <w:rFonts w:ascii="Times New Roman" w:eastAsia="Times New Roman" w:hAnsi="Times New Roman" w:cs="Times New Roman"/>
          <w:color w:val="000000"/>
          <w:sz w:val="24"/>
          <w:szCs w:val="24"/>
          <w:lang w:val="en-US" w:eastAsia="de-DE"/>
        </w:rPr>
        <w:t xml:space="preserve">like </w:t>
      </w:r>
      <w:r w:rsidR="008D3345" w:rsidRPr="00C5605D">
        <w:rPr>
          <w:rFonts w:ascii="Times New Roman" w:eastAsia="Times New Roman" w:hAnsi="Times New Roman" w:cs="Times New Roman"/>
          <w:color w:val="000000"/>
          <w:sz w:val="24"/>
          <w:szCs w:val="24"/>
          <w:lang w:val="en-US" w:eastAsia="de-DE"/>
        </w:rPr>
        <w:t xml:space="preserve">is highly frequent in unplanned discourse, </w:t>
      </w:r>
      <w:r w:rsidR="00004813" w:rsidRPr="00C5605D">
        <w:rPr>
          <w:rFonts w:ascii="Times New Roman" w:eastAsia="Times New Roman" w:hAnsi="Times New Roman" w:cs="Times New Roman"/>
          <w:color w:val="000000"/>
          <w:sz w:val="24"/>
          <w:szCs w:val="24"/>
          <w:lang w:val="en-US" w:eastAsia="de-DE"/>
        </w:rPr>
        <w:t>Miller &amp; Weinert (</w:t>
      </w:r>
      <w:r w:rsidR="008D3345" w:rsidRPr="00C5605D">
        <w:rPr>
          <w:rFonts w:ascii="Times New Roman" w:eastAsia="Times New Roman" w:hAnsi="Times New Roman" w:cs="Times New Roman"/>
          <w:color w:val="000000"/>
          <w:sz w:val="24"/>
          <w:szCs w:val="24"/>
          <w:lang w:val="en-US" w:eastAsia="de-DE"/>
        </w:rPr>
        <w:t>1995</w:t>
      </w:r>
      <w:r w:rsidR="005C665A" w:rsidRPr="00C5605D">
        <w:rPr>
          <w:rFonts w:ascii="Times New Roman" w:eastAsia="Times New Roman" w:hAnsi="Times New Roman" w:cs="Times New Roman"/>
          <w:color w:val="000000"/>
          <w:sz w:val="24"/>
          <w:szCs w:val="24"/>
          <w:lang w:val="en-US" w:eastAsia="de-DE"/>
        </w:rPr>
        <w:t>:</w:t>
      </w:r>
      <w:r w:rsidR="00004813" w:rsidRPr="00C5605D">
        <w:rPr>
          <w:rFonts w:ascii="Times New Roman" w:eastAsia="Times New Roman" w:hAnsi="Times New Roman" w:cs="Times New Roman"/>
          <w:color w:val="000000"/>
          <w:sz w:val="24"/>
          <w:szCs w:val="24"/>
          <w:lang w:val="en-US" w:eastAsia="de-DE"/>
        </w:rPr>
        <w:t>366)</w:t>
      </w:r>
      <w:r w:rsidR="008D3345" w:rsidRPr="00C5605D">
        <w:rPr>
          <w:rFonts w:ascii="Times New Roman" w:eastAsia="Times New Roman" w:hAnsi="Times New Roman" w:cs="Times New Roman"/>
          <w:color w:val="000000"/>
          <w:sz w:val="24"/>
          <w:szCs w:val="24"/>
          <w:lang w:val="en-US" w:eastAsia="de-DE"/>
        </w:rPr>
        <w:t xml:space="preserve"> conclude that it is apparently acquired after the</w:t>
      </w:r>
      <w:r w:rsidR="00004813" w:rsidRPr="00C5605D">
        <w:rPr>
          <w:rFonts w:ascii="Times New Roman" w:eastAsia="Times New Roman" w:hAnsi="Times New Roman" w:cs="Times New Roman"/>
          <w:color w:val="000000"/>
          <w:sz w:val="24"/>
          <w:szCs w:val="24"/>
          <w:lang w:val="en-US" w:eastAsia="de-DE"/>
        </w:rPr>
        <w:t xml:space="preserve"> age of ten based on data from The </w:t>
      </w:r>
      <w:proofErr w:type="spellStart"/>
      <w:r w:rsidR="00004813" w:rsidRPr="00C5605D">
        <w:rPr>
          <w:rFonts w:ascii="Times New Roman" w:eastAsia="Times New Roman" w:hAnsi="Times New Roman" w:cs="Times New Roman"/>
          <w:color w:val="000000"/>
          <w:sz w:val="24"/>
          <w:szCs w:val="24"/>
          <w:lang w:val="en-US" w:eastAsia="de-DE"/>
        </w:rPr>
        <w:t>Hcrc</w:t>
      </w:r>
      <w:proofErr w:type="spellEnd"/>
      <w:r w:rsidR="00004813" w:rsidRPr="00C5605D">
        <w:rPr>
          <w:rFonts w:ascii="Times New Roman" w:eastAsia="Times New Roman" w:hAnsi="Times New Roman" w:cs="Times New Roman"/>
          <w:color w:val="000000"/>
          <w:sz w:val="24"/>
          <w:szCs w:val="24"/>
          <w:lang w:val="en-US" w:eastAsia="de-DE"/>
        </w:rPr>
        <w:t xml:space="preserve"> Map Task Corpus</w:t>
      </w:r>
      <w:r w:rsidR="008D3345" w:rsidRPr="00C5605D">
        <w:rPr>
          <w:rFonts w:ascii="Times New Roman" w:eastAsia="Times New Roman" w:hAnsi="Times New Roman" w:cs="Times New Roman"/>
          <w:color w:val="000000"/>
          <w:sz w:val="24"/>
          <w:szCs w:val="24"/>
          <w:lang w:val="en-US" w:eastAsia="de-DE"/>
        </w:rPr>
        <w:t xml:space="preserve"> </w:t>
      </w:r>
      <w:r w:rsidR="00004813" w:rsidRPr="00C5605D">
        <w:rPr>
          <w:rFonts w:ascii="Times New Roman" w:eastAsia="Times New Roman" w:hAnsi="Times New Roman" w:cs="Times New Roman"/>
          <w:color w:val="000000"/>
          <w:sz w:val="24"/>
          <w:szCs w:val="24"/>
          <w:lang w:val="en-US" w:eastAsia="de-DE"/>
        </w:rPr>
        <w:t>(Anderson, Clark &amp; Mullin, 1991)</w:t>
      </w:r>
      <w:r w:rsidR="008D3345" w:rsidRPr="00C5605D">
        <w:rPr>
          <w:rFonts w:ascii="Times New Roman" w:eastAsia="Times New Roman" w:hAnsi="Times New Roman" w:cs="Times New Roman"/>
          <w:color w:val="000000"/>
          <w:sz w:val="24"/>
          <w:szCs w:val="24"/>
          <w:lang w:val="en-US" w:eastAsia="de-DE"/>
        </w:rPr>
        <w:t>. Unfo</w:t>
      </w:r>
      <w:r w:rsidR="00CB566D" w:rsidRPr="00C5605D">
        <w:rPr>
          <w:rFonts w:ascii="Times New Roman" w:eastAsia="Times New Roman" w:hAnsi="Times New Roman" w:cs="Times New Roman"/>
          <w:color w:val="000000"/>
          <w:sz w:val="24"/>
          <w:szCs w:val="24"/>
          <w:lang w:val="en-US" w:eastAsia="de-DE"/>
        </w:rPr>
        <w:t>rtunately, Miller &amp; Weinert (</w:t>
      </w:r>
      <w:r w:rsidR="008D3345" w:rsidRPr="00C5605D">
        <w:rPr>
          <w:rFonts w:ascii="Times New Roman" w:eastAsia="Times New Roman" w:hAnsi="Times New Roman" w:cs="Times New Roman"/>
          <w:color w:val="000000"/>
          <w:sz w:val="24"/>
          <w:szCs w:val="24"/>
          <w:lang w:val="en-US" w:eastAsia="de-DE"/>
        </w:rPr>
        <w:t>1995</w:t>
      </w:r>
      <w:r w:rsidR="00CB566D" w:rsidRPr="00C5605D">
        <w:rPr>
          <w:rFonts w:ascii="Times New Roman" w:eastAsia="Times New Roman" w:hAnsi="Times New Roman" w:cs="Times New Roman"/>
          <w:color w:val="000000"/>
          <w:sz w:val="24"/>
          <w:szCs w:val="24"/>
          <w:lang w:val="en-US" w:eastAsia="de-DE"/>
        </w:rPr>
        <w:t>)</w:t>
      </w:r>
      <w:r w:rsidR="008D3345" w:rsidRPr="00C5605D">
        <w:rPr>
          <w:rFonts w:ascii="Times New Roman" w:eastAsia="Times New Roman" w:hAnsi="Times New Roman" w:cs="Times New Roman"/>
          <w:color w:val="000000"/>
          <w:sz w:val="24"/>
          <w:szCs w:val="24"/>
          <w:lang w:val="en-US" w:eastAsia="de-DE"/>
        </w:rPr>
        <w:t xml:space="preserve"> as well as later st</w:t>
      </w:r>
      <w:r w:rsidR="00CB566D" w:rsidRPr="00C5605D">
        <w:rPr>
          <w:rFonts w:ascii="Times New Roman" w:eastAsia="Times New Roman" w:hAnsi="Times New Roman" w:cs="Times New Roman"/>
          <w:color w:val="000000"/>
          <w:sz w:val="24"/>
          <w:szCs w:val="24"/>
          <w:lang w:val="en-US" w:eastAsia="de-DE"/>
        </w:rPr>
        <w:t xml:space="preserve">udies on the use of </w:t>
      </w:r>
      <w:r w:rsidR="00CB566D" w:rsidRPr="00C5605D">
        <w:rPr>
          <w:rFonts w:ascii="Times New Roman" w:eastAsia="Times New Roman" w:hAnsi="Times New Roman" w:cs="Times New Roman"/>
          <w:color w:val="000000"/>
          <w:sz w:val="24"/>
          <w:szCs w:val="24"/>
          <w:lang w:val="en-US" w:eastAsia="de-DE"/>
        </w:rPr>
        <w:lastRenderedPageBreak/>
        <w:t xml:space="preserve">DM </w:t>
      </w:r>
      <w:r w:rsidR="008D3345" w:rsidRPr="00C5605D">
        <w:rPr>
          <w:rFonts w:ascii="Times New Roman" w:eastAsia="Times New Roman" w:hAnsi="Times New Roman" w:cs="Times New Roman"/>
          <w:color w:val="000000"/>
          <w:sz w:val="24"/>
          <w:szCs w:val="24"/>
          <w:lang w:val="en-US" w:eastAsia="de-DE"/>
        </w:rPr>
        <w:t xml:space="preserve">like </w:t>
      </w:r>
      <w:r w:rsidR="00CB566D" w:rsidRPr="00C5605D">
        <w:rPr>
          <w:rFonts w:ascii="Times New Roman" w:eastAsia="Times New Roman" w:hAnsi="Times New Roman" w:cs="Times New Roman"/>
          <w:color w:val="000000"/>
          <w:sz w:val="24"/>
          <w:szCs w:val="24"/>
          <w:lang w:val="en-US" w:eastAsia="de-DE"/>
        </w:rPr>
        <w:t>(e.g. L</w:t>
      </w:r>
      <w:r w:rsidR="008D3345" w:rsidRPr="00C5605D">
        <w:rPr>
          <w:rFonts w:ascii="Times New Roman" w:eastAsia="Times New Roman" w:hAnsi="Times New Roman" w:cs="Times New Roman"/>
          <w:color w:val="000000"/>
          <w:sz w:val="24"/>
          <w:szCs w:val="24"/>
          <w:lang w:val="en-US" w:eastAsia="de-DE"/>
        </w:rPr>
        <w:t>evey</w:t>
      </w:r>
      <w:r w:rsidR="00CB566D" w:rsidRPr="00C5605D">
        <w:rPr>
          <w:rFonts w:ascii="Times New Roman" w:eastAsia="Times New Roman" w:hAnsi="Times New Roman" w:cs="Times New Roman"/>
          <w:color w:val="000000"/>
          <w:sz w:val="24"/>
          <w:szCs w:val="24"/>
          <w:lang w:val="en-US" w:eastAsia="de-DE"/>
        </w:rPr>
        <w:t xml:space="preserve">, </w:t>
      </w:r>
      <w:r w:rsidR="008D3345" w:rsidRPr="00C5605D">
        <w:rPr>
          <w:rFonts w:ascii="Times New Roman" w:eastAsia="Times New Roman" w:hAnsi="Times New Roman" w:cs="Times New Roman"/>
          <w:color w:val="000000"/>
          <w:sz w:val="24"/>
          <w:szCs w:val="24"/>
          <w:lang w:val="en-US" w:eastAsia="de-DE"/>
        </w:rPr>
        <w:t>2006</w:t>
      </w:r>
      <w:r w:rsidR="00CB566D" w:rsidRPr="00C5605D">
        <w:rPr>
          <w:rFonts w:ascii="Times New Roman" w:eastAsia="Times New Roman" w:hAnsi="Times New Roman" w:cs="Times New Roman"/>
          <w:color w:val="000000"/>
          <w:sz w:val="24"/>
          <w:szCs w:val="24"/>
          <w:lang w:val="en-US" w:eastAsia="de-DE"/>
        </w:rPr>
        <w:t>)</w:t>
      </w:r>
      <w:r w:rsidR="008D3345" w:rsidRPr="00C5605D">
        <w:rPr>
          <w:rFonts w:ascii="Times New Roman" w:eastAsia="Times New Roman" w:hAnsi="Times New Roman" w:cs="Times New Roman"/>
          <w:color w:val="000000"/>
          <w:sz w:val="24"/>
          <w:szCs w:val="24"/>
          <w:lang w:val="en-US" w:eastAsia="de-DE"/>
        </w:rPr>
        <w:t xml:space="preserve"> in pre-adolescent speech use data of speakers unfit to investigate the use of DM </w:t>
      </w:r>
      <w:r w:rsidR="00CB566D" w:rsidRPr="00C5605D">
        <w:rPr>
          <w:rFonts w:ascii="Times New Roman" w:eastAsia="Times New Roman" w:hAnsi="Times New Roman" w:cs="Times New Roman"/>
          <w:color w:val="000000"/>
          <w:sz w:val="24"/>
          <w:szCs w:val="24"/>
          <w:lang w:val="en-US" w:eastAsia="de-DE"/>
        </w:rPr>
        <w:t xml:space="preserve">like </w:t>
      </w:r>
      <w:r w:rsidR="008D3345" w:rsidRPr="00C5605D">
        <w:rPr>
          <w:rFonts w:ascii="Times New Roman" w:eastAsia="Times New Roman" w:hAnsi="Times New Roman" w:cs="Times New Roman"/>
          <w:color w:val="000000"/>
          <w:sz w:val="24"/>
          <w:szCs w:val="24"/>
          <w:lang w:val="en-US" w:eastAsia="de-DE"/>
        </w:rPr>
        <w:t>during earl</w:t>
      </w:r>
      <w:r w:rsidR="00272495" w:rsidRPr="00C5605D">
        <w:rPr>
          <w:rFonts w:ascii="Times New Roman" w:eastAsia="Times New Roman" w:hAnsi="Times New Roman" w:cs="Times New Roman"/>
          <w:color w:val="000000"/>
          <w:sz w:val="24"/>
          <w:szCs w:val="24"/>
          <w:lang w:val="en-US" w:eastAsia="de-DE"/>
        </w:rPr>
        <w:t>y stages of L1-acquisition</w:t>
      </w:r>
      <w:r w:rsidR="00E02287" w:rsidRPr="00C5605D">
        <w:rPr>
          <w:rFonts w:ascii="Times New Roman" w:eastAsia="Times New Roman" w:hAnsi="Times New Roman" w:cs="Times New Roman"/>
          <w:color w:val="000000"/>
          <w:sz w:val="24"/>
          <w:szCs w:val="24"/>
          <w:lang w:val="en-US" w:eastAsia="de-DE"/>
        </w:rPr>
        <w:t xml:space="preserve"> and to investigate the acquisition of situational constraints</w:t>
      </w:r>
      <w:r w:rsidR="00272495" w:rsidRPr="00C5605D">
        <w:rPr>
          <w:rFonts w:ascii="Times New Roman" w:eastAsia="Times New Roman" w:hAnsi="Times New Roman" w:cs="Times New Roman"/>
          <w:color w:val="000000"/>
          <w:sz w:val="24"/>
          <w:szCs w:val="24"/>
          <w:lang w:val="en-US" w:eastAsia="de-DE"/>
        </w:rPr>
        <w:t xml:space="preserve">. </w:t>
      </w:r>
    </w:p>
    <w:p w14:paraId="11A0F4FC" w14:textId="77777777" w:rsidR="008D3345" w:rsidRPr="00C5605D" w:rsidRDefault="008D3345" w:rsidP="00272495">
      <w:pPr>
        <w:spacing w:after="0" w:line="480" w:lineRule="auto"/>
        <w:ind w:firstLine="454"/>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 xml:space="preserve">The present study aims to close this gap in our knowledge about the acquisition </w:t>
      </w:r>
      <w:r w:rsidR="00E02287" w:rsidRPr="00C5605D">
        <w:rPr>
          <w:rFonts w:ascii="Times New Roman" w:eastAsia="Times New Roman" w:hAnsi="Times New Roman" w:cs="Times New Roman"/>
          <w:color w:val="000000"/>
          <w:sz w:val="24"/>
          <w:szCs w:val="24"/>
          <w:lang w:val="en-US" w:eastAsia="de-DE"/>
        </w:rPr>
        <w:t xml:space="preserve">of </w:t>
      </w:r>
      <w:r w:rsidR="002F50E2" w:rsidRPr="00C5605D">
        <w:rPr>
          <w:rFonts w:ascii="Times New Roman" w:eastAsia="Times New Roman" w:hAnsi="Times New Roman" w:cs="Times New Roman"/>
          <w:color w:val="000000"/>
          <w:sz w:val="24"/>
          <w:szCs w:val="24"/>
          <w:lang w:val="en-US" w:eastAsia="de-DE"/>
        </w:rPr>
        <w:t>variation based on the</w:t>
      </w:r>
      <w:r w:rsidRPr="00C5605D">
        <w:rPr>
          <w:rFonts w:ascii="Times New Roman" w:eastAsia="Times New Roman" w:hAnsi="Times New Roman" w:cs="Times New Roman"/>
          <w:color w:val="000000"/>
          <w:sz w:val="24"/>
          <w:szCs w:val="24"/>
          <w:lang w:val="en-US" w:eastAsia="de-DE"/>
        </w:rPr>
        <w:t xml:space="preserve"> DM </w:t>
      </w:r>
      <w:r w:rsidR="00CB566D" w:rsidRPr="00C5605D">
        <w:rPr>
          <w:rFonts w:ascii="Times New Roman" w:eastAsia="Times New Roman" w:hAnsi="Times New Roman" w:cs="Times New Roman"/>
          <w:color w:val="000000"/>
          <w:sz w:val="24"/>
          <w:szCs w:val="24"/>
          <w:lang w:val="en-US" w:eastAsia="de-DE"/>
        </w:rPr>
        <w:t xml:space="preserve">like </w:t>
      </w:r>
      <w:r w:rsidRPr="00C5605D">
        <w:rPr>
          <w:rFonts w:ascii="Times New Roman" w:eastAsia="Times New Roman" w:hAnsi="Times New Roman" w:cs="Times New Roman"/>
          <w:color w:val="000000"/>
          <w:sz w:val="24"/>
          <w:szCs w:val="24"/>
          <w:lang w:val="en-US" w:eastAsia="de-DE"/>
        </w:rPr>
        <w:t xml:space="preserve">by investigating its use in the speech of children aged between three and a half and twelve years of age based on the Home-School Study of Language and Literacy Development (HSLLD) component of the Child Language Data Exchange System (CHILDES) </w:t>
      </w:r>
      <w:r w:rsidR="00CB566D" w:rsidRPr="00C5605D">
        <w:rPr>
          <w:rFonts w:ascii="Times New Roman" w:eastAsia="Times New Roman" w:hAnsi="Times New Roman" w:cs="Times New Roman"/>
          <w:color w:val="000000"/>
          <w:sz w:val="24"/>
          <w:szCs w:val="24"/>
          <w:lang w:val="en-US" w:eastAsia="de-DE"/>
        </w:rPr>
        <w:t>(</w:t>
      </w:r>
      <w:proofErr w:type="spellStart"/>
      <w:r w:rsidR="00CB566D" w:rsidRPr="00C5605D">
        <w:rPr>
          <w:rFonts w:ascii="Times New Roman" w:eastAsia="Times New Roman" w:hAnsi="Times New Roman" w:cs="Times New Roman"/>
          <w:color w:val="000000"/>
          <w:sz w:val="24"/>
          <w:szCs w:val="24"/>
          <w:lang w:val="en-US" w:eastAsia="de-DE"/>
        </w:rPr>
        <w:t>M</w:t>
      </w:r>
      <w:r w:rsidRPr="00C5605D">
        <w:rPr>
          <w:rFonts w:ascii="Times New Roman" w:eastAsia="Times New Roman" w:hAnsi="Times New Roman" w:cs="Times New Roman"/>
          <w:color w:val="000000"/>
          <w:sz w:val="24"/>
          <w:szCs w:val="24"/>
          <w:lang w:val="en-US" w:eastAsia="de-DE"/>
        </w:rPr>
        <w:t>ac</w:t>
      </w:r>
      <w:r w:rsidR="00CB566D" w:rsidRPr="00C5605D">
        <w:rPr>
          <w:rFonts w:ascii="Times New Roman" w:eastAsia="Times New Roman" w:hAnsi="Times New Roman" w:cs="Times New Roman"/>
          <w:color w:val="000000"/>
          <w:sz w:val="24"/>
          <w:szCs w:val="24"/>
          <w:lang w:val="en-US" w:eastAsia="de-DE"/>
        </w:rPr>
        <w:t>W</w:t>
      </w:r>
      <w:r w:rsidRPr="00C5605D">
        <w:rPr>
          <w:rFonts w:ascii="Times New Roman" w:eastAsia="Times New Roman" w:hAnsi="Times New Roman" w:cs="Times New Roman"/>
          <w:color w:val="000000"/>
          <w:sz w:val="24"/>
          <w:szCs w:val="24"/>
          <w:lang w:val="en-US" w:eastAsia="de-DE"/>
        </w:rPr>
        <w:t>hinney</w:t>
      </w:r>
      <w:proofErr w:type="spellEnd"/>
      <w:r w:rsidR="00CB566D" w:rsidRPr="00C5605D">
        <w:rPr>
          <w:rFonts w:ascii="Times New Roman" w:eastAsia="Times New Roman" w:hAnsi="Times New Roman" w:cs="Times New Roman"/>
          <w:color w:val="000000"/>
          <w:sz w:val="24"/>
          <w:szCs w:val="24"/>
          <w:lang w:val="en-US" w:eastAsia="de-DE"/>
        </w:rPr>
        <w:t xml:space="preserve">, </w:t>
      </w:r>
      <w:r w:rsidRPr="00C5605D">
        <w:rPr>
          <w:rFonts w:ascii="Times New Roman" w:eastAsia="Times New Roman" w:hAnsi="Times New Roman" w:cs="Times New Roman"/>
          <w:color w:val="000000"/>
          <w:sz w:val="24"/>
          <w:szCs w:val="24"/>
          <w:lang w:val="en-US" w:eastAsia="de-DE"/>
        </w:rPr>
        <w:t>2000</w:t>
      </w:r>
      <w:r w:rsidR="00CB566D" w:rsidRPr="00C5605D">
        <w:rPr>
          <w:rFonts w:ascii="Times New Roman" w:eastAsia="Times New Roman" w:hAnsi="Times New Roman" w:cs="Times New Roman"/>
          <w:color w:val="000000"/>
          <w:sz w:val="24"/>
          <w:szCs w:val="24"/>
          <w:lang w:val="en-US" w:eastAsia="de-DE"/>
        </w:rPr>
        <w:t>)</w:t>
      </w:r>
      <w:r w:rsidR="00272495" w:rsidRPr="00C5605D">
        <w:rPr>
          <w:rFonts w:ascii="Times New Roman" w:eastAsia="Times New Roman" w:hAnsi="Times New Roman" w:cs="Times New Roman"/>
          <w:color w:val="000000"/>
          <w:sz w:val="24"/>
          <w:szCs w:val="24"/>
          <w:lang w:val="en-US" w:eastAsia="de-DE"/>
        </w:rPr>
        <w:t xml:space="preserve">. </w:t>
      </w:r>
      <w:r w:rsidRPr="00C5605D">
        <w:rPr>
          <w:rFonts w:ascii="Times New Roman" w:eastAsia="Times New Roman" w:hAnsi="Times New Roman" w:cs="Times New Roman"/>
          <w:color w:val="000000"/>
          <w:sz w:val="24"/>
          <w:szCs w:val="24"/>
          <w:lang w:val="en-US" w:eastAsia="de-DE"/>
        </w:rPr>
        <w:t>In this respect, the present study addresses the</w:t>
      </w:r>
      <w:r w:rsidR="00272495" w:rsidRPr="00C5605D">
        <w:rPr>
          <w:rFonts w:ascii="Times New Roman" w:eastAsia="Times New Roman" w:hAnsi="Times New Roman" w:cs="Times New Roman"/>
          <w:color w:val="000000"/>
          <w:sz w:val="24"/>
          <w:szCs w:val="24"/>
          <w:lang w:val="en-US" w:eastAsia="de-DE"/>
        </w:rPr>
        <w:t xml:space="preserve"> following research questions: </w:t>
      </w:r>
    </w:p>
    <w:p w14:paraId="66E3297B" w14:textId="77777777" w:rsidR="008D3345" w:rsidRPr="00C5605D" w:rsidRDefault="008D3345" w:rsidP="003B1647">
      <w:pPr>
        <w:pStyle w:val="Listenabsatz"/>
        <w:numPr>
          <w:ilvl w:val="0"/>
          <w:numId w:val="2"/>
        </w:numPr>
        <w:spacing w:line="480" w:lineRule="auto"/>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 xml:space="preserve">At which age is the DM </w:t>
      </w:r>
      <w:r w:rsidR="00E84590" w:rsidRPr="00C5605D">
        <w:rPr>
          <w:rFonts w:ascii="Times New Roman" w:eastAsia="Times New Roman" w:hAnsi="Times New Roman" w:cs="Times New Roman"/>
          <w:color w:val="000000"/>
          <w:sz w:val="24"/>
          <w:szCs w:val="24"/>
          <w:lang w:val="en-US" w:eastAsia="de-DE"/>
        </w:rPr>
        <w:t xml:space="preserve">like </w:t>
      </w:r>
      <w:r w:rsidR="003B1647" w:rsidRPr="00C5605D">
        <w:rPr>
          <w:rFonts w:ascii="Times New Roman" w:eastAsia="Times New Roman" w:hAnsi="Times New Roman" w:cs="Times New Roman"/>
          <w:color w:val="000000"/>
          <w:sz w:val="24"/>
          <w:szCs w:val="24"/>
          <w:lang w:val="en-US" w:eastAsia="de-DE"/>
        </w:rPr>
        <w:t xml:space="preserve">actually </w:t>
      </w:r>
      <w:r w:rsidRPr="00C5605D">
        <w:rPr>
          <w:rFonts w:ascii="Times New Roman" w:eastAsia="Times New Roman" w:hAnsi="Times New Roman" w:cs="Times New Roman"/>
          <w:color w:val="000000"/>
          <w:sz w:val="24"/>
          <w:szCs w:val="24"/>
          <w:lang w:val="en-US" w:eastAsia="de-DE"/>
        </w:rPr>
        <w:t>acquired?</w:t>
      </w:r>
    </w:p>
    <w:p w14:paraId="33BB4DE5" w14:textId="77777777" w:rsidR="008D3345" w:rsidRPr="00C5605D" w:rsidRDefault="008D3345" w:rsidP="00BE04AD">
      <w:pPr>
        <w:pStyle w:val="Listenabsatz"/>
        <w:numPr>
          <w:ilvl w:val="0"/>
          <w:numId w:val="2"/>
        </w:numPr>
        <w:spacing w:line="480" w:lineRule="auto"/>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 xml:space="preserve">Which factors correlate with the use of the DM </w:t>
      </w:r>
      <w:r w:rsidR="00E84590" w:rsidRPr="00C5605D">
        <w:rPr>
          <w:rFonts w:ascii="Times New Roman" w:eastAsia="Times New Roman" w:hAnsi="Times New Roman" w:cs="Times New Roman"/>
          <w:color w:val="000000"/>
          <w:sz w:val="24"/>
          <w:szCs w:val="24"/>
          <w:lang w:val="en-US" w:eastAsia="de-DE"/>
        </w:rPr>
        <w:t>like</w:t>
      </w:r>
      <w:r w:rsidRPr="00C5605D">
        <w:rPr>
          <w:rFonts w:ascii="Times New Roman" w:eastAsia="Times New Roman" w:hAnsi="Times New Roman" w:cs="Times New Roman"/>
          <w:color w:val="000000"/>
          <w:sz w:val="24"/>
          <w:szCs w:val="24"/>
          <w:lang w:val="en-US" w:eastAsia="de-DE"/>
        </w:rPr>
        <w:t>?</w:t>
      </w:r>
    </w:p>
    <w:p w14:paraId="33A8077C" w14:textId="77777777" w:rsidR="008D3345" w:rsidRPr="00C5605D" w:rsidRDefault="008D3345" w:rsidP="00BE04AD">
      <w:pPr>
        <w:pStyle w:val="Listenabsatz"/>
        <w:numPr>
          <w:ilvl w:val="0"/>
          <w:numId w:val="2"/>
        </w:numPr>
        <w:spacing w:line="480" w:lineRule="auto"/>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Do</w:t>
      </w:r>
      <w:r w:rsidR="003B1647" w:rsidRPr="00C5605D">
        <w:rPr>
          <w:rFonts w:ascii="Times New Roman" w:eastAsia="Times New Roman" w:hAnsi="Times New Roman" w:cs="Times New Roman"/>
          <w:color w:val="000000"/>
          <w:sz w:val="24"/>
          <w:szCs w:val="24"/>
          <w:lang w:val="en-US" w:eastAsia="de-DE"/>
        </w:rPr>
        <w:t xml:space="preserve"> children acquire contextual, i.e. stylistic, constraints alongside the acquisition of </w:t>
      </w:r>
      <w:r w:rsidRPr="00C5605D">
        <w:rPr>
          <w:rFonts w:ascii="Times New Roman" w:eastAsia="Times New Roman" w:hAnsi="Times New Roman" w:cs="Times New Roman"/>
          <w:color w:val="000000"/>
          <w:sz w:val="24"/>
          <w:szCs w:val="24"/>
          <w:lang w:val="en-US" w:eastAsia="de-DE"/>
        </w:rPr>
        <w:t xml:space="preserve">DM </w:t>
      </w:r>
      <w:r w:rsidR="00E84590" w:rsidRPr="00C5605D">
        <w:rPr>
          <w:rFonts w:ascii="Times New Roman" w:eastAsia="Times New Roman" w:hAnsi="Times New Roman" w:cs="Times New Roman"/>
          <w:color w:val="000000"/>
          <w:sz w:val="24"/>
          <w:szCs w:val="24"/>
          <w:lang w:val="en-US" w:eastAsia="de-DE"/>
        </w:rPr>
        <w:t>like</w:t>
      </w:r>
      <w:r w:rsidR="003B1647" w:rsidRPr="00C5605D">
        <w:rPr>
          <w:rFonts w:ascii="Times New Roman" w:eastAsia="Times New Roman" w:hAnsi="Times New Roman" w:cs="Times New Roman"/>
          <w:color w:val="000000"/>
          <w:sz w:val="24"/>
          <w:szCs w:val="24"/>
          <w:lang w:val="en-US" w:eastAsia="de-DE"/>
        </w:rPr>
        <w:t>?</w:t>
      </w:r>
    </w:p>
    <w:p w14:paraId="5033E9DA" w14:textId="77777777" w:rsidR="008D3345" w:rsidRPr="00C5605D" w:rsidRDefault="008D3345" w:rsidP="00BE04AD">
      <w:pPr>
        <w:pStyle w:val="Listenabsatz"/>
        <w:numPr>
          <w:ilvl w:val="0"/>
          <w:numId w:val="2"/>
        </w:numPr>
        <w:spacing w:line="480" w:lineRule="auto"/>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 xml:space="preserve">Does the use of the DM </w:t>
      </w:r>
      <w:r w:rsidR="00E84590" w:rsidRPr="00C5605D">
        <w:rPr>
          <w:rFonts w:ascii="Times New Roman" w:eastAsia="Times New Roman" w:hAnsi="Times New Roman" w:cs="Times New Roman"/>
          <w:color w:val="000000"/>
          <w:sz w:val="24"/>
          <w:szCs w:val="24"/>
          <w:lang w:val="en-US" w:eastAsia="de-DE"/>
        </w:rPr>
        <w:t xml:space="preserve">like </w:t>
      </w:r>
      <w:r w:rsidRPr="00C5605D">
        <w:rPr>
          <w:rFonts w:ascii="Times New Roman" w:eastAsia="Times New Roman" w:hAnsi="Times New Roman" w:cs="Times New Roman"/>
          <w:color w:val="000000"/>
          <w:sz w:val="24"/>
          <w:szCs w:val="24"/>
          <w:lang w:val="en-US" w:eastAsia="de-DE"/>
        </w:rPr>
        <w:t>of the mother (i.e</w:t>
      </w:r>
      <w:r w:rsidR="00A17D8D" w:rsidRPr="00C5605D">
        <w:rPr>
          <w:rFonts w:ascii="Times New Roman" w:eastAsia="Times New Roman" w:hAnsi="Times New Roman" w:cs="Times New Roman"/>
          <w:color w:val="000000"/>
          <w:sz w:val="24"/>
          <w:szCs w:val="24"/>
          <w:lang w:val="en-US" w:eastAsia="de-DE"/>
        </w:rPr>
        <w:t>.</w:t>
      </w:r>
      <w:r w:rsidRPr="00C5605D">
        <w:rPr>
          <w:rFonts w:ascii="Times New Roman" w:eastAsia="Times New Roman" w:hAnsi="Times New Roman" w:cs="Times New Roman"/>
          <w:color w:val="000000"/>
          <w:sz w:val="24"/>
          <w:szCs w:val="24"/>
          <w:lang w:val="en-US" w:eastAsia="de-DE"/>
        </w:rPr>
        <w:t xml:space="preserve"> the assumed primary caregiver) correlate with the age at which a child acquires DM </w:t>
      </w:r>
      <w:r w:rsidR="00E84590" w:rsidRPr="00C5605D">
        <w:rPr>
          <w:rFonts w:ascii="Times New Roman" w:eastAsia="Times New Roman" w:hAnsi="Times New Roman" w:cs="Times New Roman"/>
          <w:color w:val="000000"/>
          <w:sz w:val="24"/>
          <w:szCs w:val="24"/>
          <w:lang w:val="en-US" w:eastAsia="de-DE"/>
        </w:rPr>
        <w:t>like</w:t>
      </w:r>
      <w:r w:rsidRPr="00C5605D">
        <w:rPr>
          <w:rFonts w:ascii="Times New Roman" w:eastAsia="Times New Roman" w:hAnsi="Times New Roman" w:cs="Times New Roman"/>
          <w:color w:val="000000"/>
          <w:sz w:val="24"/>
          <w:szCs w:val="24"/>
          <w:lang w:val="en-US" w:eastAsia="de-DE"/>
        </w:rPr>
        <w:t xml:space="preserve">, i.e. do children whose mother's use DM </w:t>
      </w:r>
      <w:r w:rsidR="00E84590" w:rsidRPr="00C5605D">
        <w:rPr>
          <w:rFonts w:ascii="Times New Roman" w:eastAsia="Times New Roman" w:hAnsi="Times New Roman" w:cs="Times New Roman"/>
          <w:color w:val="000000"/>
          <w:sz w:val="24"/>
          <w:szCs w:val="24"/>
          <w:lang w:val="en-US" w:eastAsia="de-DE"/>
        </w:rPr>
        <w:t xml:space="preserve">like </w:t>
      </w:r>
      <w:r w:rsidRPr="00C5605D">
        <w:rPr>
          <w:rFonts w:ascii="Times New Roman" w:eastAsia="Times New Roman" w:hAnsi="Times New Roman" w:cs="Times New Roman"/>
          <w:color w:val="000000"/>
          <w:sz w:val="24"/>
          <w:szCs w:val="24"/>
          <w:lang w:val="en-US" w:eastAsia="de-DE"/>
        </w:rPr>
        <w:t xml:space="preserve">more acquire DM </w:t>
      </w:r>
      <w:r w:rsidR="00E84590" w:rsidRPr="00C5605D">
        <w:rPr>
          <w:rFonts w:ascii="Times New Roman" w:eastAsia="Times New Roman" w:hAnsi="Times New Roman" w:cs="Times New Roman"/>
          <w:color w:val="000000"/>
          <w:sz w:val="24"/>
          <w:szCs w:val="24"/>
          <w:lang w:val="en-US" w:eastAsia="de-DE"/>
        </w:rPr>
        <w:t xml:space="preserve">like </w:t>
      </w:r>
      <w:r w:rsidRPr="00C5605D">
        <w:rPr>
          <w:rFonts w:ascii="Times New Roman" w:eastAsia="Times New Roman" w:hAnsi="Times New Roman" w:cs="Times New Roman"/>
          <w:color w:val="000000"/>
          <w:sz w:val="24"/>
          <w:szCs w:val="24"/>
          <w:lang w:val="en-US" w:eastAsia="de-DE"/>
        </w:rPr>
        <w:t xml:space="preserve">earlier? </w:t>
      </w:r>
    </w:p>
    <w:p w14:paraId="729F26CF" w14:textId="77777777" w:rsidR="000042CA" w:rsidRPr="00C5605D" w:rsidRDefault="000042CA" w:rsidP="000042CA">
      <w:pPr>
        <w:spacing w:after="0" w:line="480" w:lineRule="auto"/>
        <w:ind w:firstLine="454"/>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The following section describes the data and its processing for the present analysis. The results of the present study are presented in section 4 and section 5 discusses these findings</w:t>
      </w:r>
      <w:r w:rsidR="00F44A27" w:rsidRPr="00C5605D">
        <w:rPr>
          <w:rFonts w:ascii="Times New Roman" w:eastAsia="Times New Roman" w:hAnsi="Times New Roman" w:cs="Times New Roman"/>
          <w:color w:val="000000"/>
          <w:sz w:val="24"/>
          <w:szCs w:val="24"/>
          <w:lang w:val="en-US" w:eastAsia="de-DE"/>
        </w:rPr>
        <w:t xml:space="preserve"> and</w:t>
      </w:r>
      <w:r w:rsidRPr="00C5605D">
        <w:rPr>
          <w:rFonts w:ascii="Times New Roman" w:eastAsia="Times New Roman" w:hAnsi="Times New Roman" w:cs="Times New Roman"/>
          <w:color w:val="000000"/>
          <w:sz w:val="24"/>
          <w:szCs w:val="24"/>
          <w:lang w:val="en-US" w:eastAsia="de-DE"/>
        </w:rPr>
        <w:t xml:space="preserve"> offers an outlook</w:t>
      </w:r>
      <w:r w:rsidR="00F44A27" w:rsidRPr="00C5605D">
        <w:rPr>
          <w:rFonts w:ascii="Times New Roman" w:eastAsia="Times New Roman" w:hAnsi="Times New Roman" w:cs="Times New Roman"/>
          <w:color w:val="000000"/>
          <w:sz w:val="24"/>
          <w:szCs w:val="24"/>
          <w:lang w:val="en-US" w:eastAsia="de-DE"/>
        </w:rPr>
        <w:t xml:space="preserve"> on future research</w:t>
      </w:r>
      <w:r w:rsidRPr="00C5605D">
        <w:rPr>
          <w:rFonts w:ascii="Times New Roman" w:eastAsia="Times New Roman" w:hAnsi="Times New Roman" w:cs="Times New Roman"/>
          <w:color w:val="000000"/>
          <w:sz w:val="24"/>
          <w:szCs w:val="24"/>
          <w:lang w:val="en-US" w:eastAsia="de-DE"/>
        </w:rPr>
        <w:t xml:space="preserve">. </w:t>
      </w:r>
    </w:p>
    <w:p w14:paraId="5EA0D280" w14:textId="77777777" w:rsidR="008D3345" w:rsidRPr="00C5605D" w:rsidRDefault="008D3345" w:rsidP="00BE04AD">
      <w:pPr>
        <w:spacing w:line="480" w:lineRule="auto"/>
        <w:rPr>
          <w:rFonts w:ascii="Times New Roman" w:eastAsia="Times New Roman" w:hAnsi="Times New Roman" w:cs="Times New Roman"/>
          <w:color w:val="000000"/>
          <w:sz w:val="24"/>
          <w:szCs w:val="24"/>
          <w:lang w:val="en-US" w:eastAsia="de-DE"/>
        </w:rPr>
      </w:pPr>
    </w:p>
    <w:p w14:paraId="5AB869B7" w14:textId="77777777" w:rsidR="008D3345" w:rsidRPr="00C5605D" w:rsidRDefault="00BE04AD" w:rsidP="00BE04AD">
      <w:pPr>
        <w:spacing w:line="480" w:lineRule="auto"/>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 xml:space="preserve">3 </w:t>
      </w:r>
      <w:r w:rsidR="008D3345" w:rsidRPr="00C5605D">
        <w:rPr>
          <w:rFonts w:ascii="Times New Roman" w:eastAsia="Times New Roman" w:hAnsi="Times New Roman" w:cs="Times New Roman"/>
          <w:color w:val="000000"/>
          <w:sz w:val="24"/>
          <w:szCs w:val="24"/>
          <w:lang w:val="en-US" w:eastAsia="de-DE"/>
        </w:rPr>
        <w:t>Data and Methodology</w:t>
      </w:r>
    </w:p>
    <w:p w14:paraId="6FBC7CED" w14:textId="77777777" w:rsidR="008D3345" w:rsidRPr="00C5605D" w:rsidRDefault="008D3345" w:rsidP="00BE04AD">
      <w:pPr>
        <w:spacing w:line="480" w:lineRule="auto"/>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The following section describes the corpus data used in this study, details the coding of the variables, i.e. the operationalization of the variables, and provides information on the statistical analysis, i.e. the type of regression</w:t>
      </w:r>
      <w:r w:rsidR="0070759C" w:rsidRPr="00C5605D">
        <w:rPr>
          <w:rFonts w:ascii="Times New Roman" w:eastAsia="Times New Roman" w:hAnsi="Times New Roman" w:cs="Times New Roman"/>
          <w:color w:val="000000"/>
          <w:sz w:val="24"/>
          <w:szCs w:val="24"/>
          <w:lang w:val="en-US" w:eastAsia="de-DE"/>
        </w:rPr>
        <w:t xml:space="preserve"> model and the process of model</w:t>
      </w:r>
      <w:r w:rsidRPr="00C5605D">
        <w:rPr>
          <w:rFonts w:ascii="Times New Roman" w:eastAsia="Times New Roman" w:hAnsi="Times New Roman" w:cs="Times New Roman"/>
          <w:color w:val="000000"/>
          <w:sz w:val="24"/>
          <w:szCs w:val="24"/>
          <w:lang w:val="en-US" w:eastAsia="de-DE"/>
        </w:rPr>
        <w:t xml:space="preserve">-fitting used in this study. </w:t>
      </w:r>
    </w:p>
    <w:p w14:paraId="2D117C12" w14:textId="77777777" w:rsidR="008D3345" w:rsidRPr="00C5605D" w:rsidRDefault="008D3345" w:rsidP="00BE04AD">
      <w:pPr>
        <w:spacing w:line="480" w:lineRule="auto"/>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lastRenderedPageBreak/>
        <w:t xml:space="preserve"> </w:t>
      </w:r>
    </w:p>
    <w:p w14:paraId="12D18EA4" w14:textId="77777777" w:rsidR="008D3345" w:rsidRPr="00C5605D" w:rsidRDefault="00BE04AD" w:rsidP="00BE04AD">
      <w:pPr>
        <w:spacing w:line="480" w:lineRule="auto"/>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 xml:space="preserve">3.1 </w:t>
      </w:r>
      <w:r w:rsidR="008D3345" w:rsidRPr="00C5605D">
        <w:rPr>
          <w:rFonts w:ascii="Times New Roman" w:eastAsia="Times New Roman" w:hAnsi="Times New Roman" w:cs="Times New Roman"/>
          <w:color w:val="000000"/>
          <w:sz w:val="24"/>
          <w:szCs w:val="24"/>
          <w:lang w:val="en-US" w:eastAsia="de-DE"/>
        </w:rPr>
        <w:t>Corpus selection</w:t>
      </w:r>
    </w:p>
    <w:p w14:paraId="0C59E3BA" w14:textId="77777777" w:rsidR="008D3345" w:rsidRPr="00C5605D" w:rsidRDefault="003B1647" w:rsidP="00BE04AD">
      <w:pPr>
        <w:spacing w:line="480" w:lineRule="auto"/>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Despite a growing amount of sophisticated corpus-based analyses of the acquisition of linguistic variation (e.g. Smith, Durham &amp; Fortune, 2007; Smith, Durham &amp; Richards, 2013), p</w:t>
      </w:r>
      <w:r w:rsidR="008D3345" w:rsidRPr="00C5605D">
        <w:rPr>
          <w:rFonts w:ascii="Times New Roman" w:eastAsia="Times New Roman" w:hAnsi="Times New Roman" w:cs="Times New Roman"/>
          <w:color w:val="000000"/>
          <w:sz w:val="24"/>
          <w:szCs w:val="24"/>
          <w:lang w:val="en-US" w:eastAsia="de-DE"/>
        </w:rPr>
        <w:t>revious studies of child language variation have often relied on small data sets or even diary entries due to a lack o</w:t>
      </w:r>
      <w:r w:rsidR="00E84590" w:rsidRPr="00C5605D">
        <w:rPr>
          <w:rFonts w:ascii="Times New Roman" w:eastAsia="Times New Roman" w:hAnsi="Times New Roman" w:cs="Times New Roman"/>
          <w:color w:val="000000"/>
          <w:sz w:val="24"/>
          <w:szCs w:val="24"/>
          <w:lang w:val="en-US" w:eastAsia="de-DE"/>
        </w:rPr>
        <w:t>f sufficiently large data sets (R</w:t>
      </w:r>
      <w:r w:rsidR="008D3345" w:rsidRPr="00C5605D">
        <w:rPr>
          <w:rFonts w:ascii="Times New Roman" w:eastAsia="Times New Roman" w:hAnsi="Times New Roman" w:cs="Times New Roman"/>
          <w:color w:val="000000"/>
          <w:sz w:val="24"/>
          <w:szCs w:val="24"/>
          <w:lang w:val="en-US" w:eastAsia="de-DE"/>
        </w:rPr>
        <w:t>oberts</w:t>
      </w:r>
      <w:r w:rsidR="00E84590" w:rsidRPr="00C5605D">
        <w:rPr>
          <w:rFonts w:ascii="Times New Roman" w:eastAsia="Times New Roman" w:hAnsi="Times New Roman" w:cs="Times New Roman"/>
          <w:color w:val="000000"/>
          <w:sz w:val="24"/>
          <w:szCs w:val="24"/>
          <w:lang w:val="en-US" w:eastAsia="de-DE"/>
        </w:rPr>
        <w:t xml:space="preserve">, </w:t>
      </w:r>
      <w:r w:rsidR="008D3345" w:rsidRPr="00C5605D">
        <w:rPr>
          <w:rFonts w:ascii="Times New Roman" w:eastAsia="Times New Roman" w:hAnsi="Times New Roman" w:cs="Times New Roman"/>
          <w:color w:val="000000"/>
          <w:sz w:val="24"/>
          <w:szCs w:val="24"/>
          <w:lang w:val="en-US" w:eastAsia="de-DE"/>
        </w:rPr>
        <w:t>2008</w:t>
      </w:r>
      <w:r w:rsidR="00E84590" w:rsidRPr="00C5605D">
        <w:rPr>
          <w:rFonts w:ascii="Times New Roman" w:eastAsia="Times New Roman" w:hAnsi="Times New Roman" w:cs="Times New Roman"/>
          <w:color w:val="000000"/>
          <w:sz w:val="24"/>
          <w:szCs w:val="24"/>
          <w:lang w:val="en-US" w:eastAsia="de-DE"/>
        </w:rPr>
        <w:t>)</w:t>
      </w:r>
      <w:r w:rsidR="008D3345" w:rsidRPr="00C5605D">
        <w:rPr>
          <w:rFonts w:ascii="Times New Roman" w:eastAsia="Times New Roman" w:hAnsi="Times New Roman" w:cs="Times New Roman"/>
          <w:color w:val="000000"/>
          <w:sz w:val="24"/>
          <w:szCs w:val="24"/>
          <w:lang w:val="en-US" w:eastAsia="de-DE"/>
        </w:rPr>
        <w:t>. To provide a fine-grained analysis not only of the linguistic output of children during L1 acquisition but also to determine the role of the input of the mothers, the pre</w:t>
      </w:r>
      <w:r w:rsidR="00E84590" w:rsidRPr="00C5605D">
        <w:rPr>
          <w:rFonts w:ascii="Times New Roman" w:eastAsia="Times New Roman" w:hAnsi="Times New Roman" w:cs="Times New Roman"/>
          <w:color w:val="000000"/>
          <w:sz w:val="24"/>
          <w:szCs w:val="24"/>
          <w:lang w:val="en-US" w:eastAsia="de-DE"/>
        </w:rPr>
        <w:t xml:space="preserve">sent study utilizes the </w:t>
      </w:r>
      <w:r w:rsidR="008D3345" w:rsidRPr="00C5605D">
        <w:rPr>
          <w:rFonts w:ascii="Times New Roman" w:eastAsia="Times New Roman" w:hAnsi="Times New Roman" w:cs="Times New Roman"/>
          <w:color w:val="000000"/>
          <w:sz w:val="24"/>
          <w:szCs w:val="24"/>
          <w:lang w:val="en-US" w:eastAsia="de-DE"/>
        </w:rPr>
        <w:t xml:space="preserve">Child Language Data Exchange System (CHILDES) first conceived in 1981 </w:t>
      </w:r>
      <w:r w:rsidR="00E84590" w:rsidRPr="00C5605D">
        <w:rPr>
          <w:rFonts w:ascii="Times New Roman" w:eastAsia="Times New Roman" w:hAnsi="Times New Roman" w:cs="Times New Roman"/>
          <w:color w:val="000000"/>
          <w:sz w:val="24"/>
          <w:szCs w:val="24"/>
          <w:lang w:val="en-US" w:eastAsia="de-DE"/>
        </w:rPr>
        <w:t>(</w:t>
      </w:r>
      <w:proofErr w:type="spellStart"/>
      <w:r w:rsidR="00E84590" w:rsidRPr="00C5605D">
        <w:rPr>
          <w:rFonts w:ascii="Times New Roman" w:eastAsia="Times New Roman" w:hAnsi="Times New Roman" w:cs="Times New Roman"/>
          <w:color w:val="000000"/>
          <w:sz w:val="24"/>
          <w:szCs w:val="24"/>
          <w:lang w:val="en-US" w:eastAsia="de-DE"/>
        </w:rPr>
        <w:t>MacW</w:t>
      </w:r>
      <w:r w:rsidR="008D3345" w:rsidRPr="00C5605D">
        <w:rPr>
          <w:rFonts w:ascii="Times New Roman" w:eastAsia="Times New Roman" w:hAnsi="Times New Roman" w:cs="Times New Roman"/>
          <w:color w:val="000000"/>
          <w:sz w:val="24"/>
          <w:szCs w:val="24"/>
          <w:lang w:val="en-US" w:eastAsia="de-DE"/>
        </w:rPr>
        <w:t>hinney</w:t>
      </w:r>
      <w:proofErr w:type="spellEnd"/>
      <w:r w:rsidR="00E84590" w:rsidRPr="00C5605D">
        <w:rPr>
          <w:rFonts w:ascii="Times New Roman" w:eastAsia="Times New Roman" w:hAnsi="Times New Roman" w:cs="Times New Roman"/>
          <w:color w:val="000000"/>
          <w:sz w:val="24"/>
          <w:szCs w:val="24"/>
          <w:lang w:val="en-US" w:eastAsia="de-DE"/>
        </w:rPr>
        <w:t xml:space="preserve">, </w:t>
      </w:r>
      <w:r w:rsidR="008D3345" w:rsidRPr="00C5605D">
        <w:rPr>
          <w:rFonts w:ascii="Times New Roman" w:eastAsia="Times New Roman" w:hAnsi="Times New Roman" w:cs="Times New Roman"/>
          <w:color w:val="000000"/>
          <w:sz w:val="24"/>
          <w:szCs w:val="24"/>
          <w:lang w:val="en-US" w:eastAsia="de-DE"/>
        </w:rPr>
        <w:t>2000</w:t>
      </w:r>
      <w:r w:rsidR="005C665A" w:rsidRPr="00C5605D">
        <w:rPr>
          <w:rFonts w:ascii="Times New Roman" w:eastAsia="Times New Roman" w:hAnsi="Times New Roman" w:cs="Times New Roman"/>
          <w:color w:val="000000"/>
          <w:sz w:val="24"/>
          <w:szCs w:val="24"/>
          <w:lang w:val="en-US" w:eastAsia="de-DE"/>
        </w:rPr>
        <w:t>:</w:t>
      </w:r>
      <w:r w:rsidR="00E92BE8" w:rsidRPr="00C5605D">
        <w:rPr>
          <w:rFonts w:ascii="Times New Roman" w:eastAsia="Times New Roman" w:hAnsi="Times New Roman" w:cs="Times New Roman"/>
          <w:color w:val="000000"/>
          <w:sz w:val="24"/>
          <w:szCs w:val="24"/>
          <w:lang w:val="en-US" w:eastAsia="de-DE"/>
        </w:rPr>
        <w:t>8</w:t>
      </w:r>
      <w:r w:rsidR="00E84590" w:rsidRPr="00C5605D">
        <w:rPr>
          <w:rFonts w:ascii="Times New Roman" w:eastAsia="Times New Roman" w:hAnsi="Times New Roman" w:cs="Times New Roman"/>
          <w:color w:val="000000"/>
          <w:sz w:val="24"/>
          <w:szCs w:val="24"/>
          <w:lang w:val="en-US" w:eastAsia="de-DE"/>
        </w:rPr>
        <w:t>)</w:t>
      </w:r>
      <w:r w:rsidR="008D3345" w:rsidRPr="00C5605D">
        <w:rPr>
          <w:rFonts w:ascii="Times New Roman" w:eastAsia="Times New Roman" w:hAnsi="Times New Roman" w:cs="Times New Roman"/>
          <w:color w:val="000000"/>
          <w:sz w:val="24"/>
          <w:szCs w:val="24"/>
          <w:lang w:val="en-US" w:eastAsia="de-DE"/>
        </w:rPr>
        <w:t>. The CHILDES contains various sub-corpora of which The Home-School Study of Language and Literacy Development corpus, short HSLLD, is particularly suited for the present investigation</w:t>
      </w:r>
      <w:r w:rsidR="00692EA0" w:rsidRPr="00C5605D">
        <w:rPr>
          <w:rStyle w:val="Endnotenzeichen"/>
          <w:rFonts w:ascii="Times New Roman" w:eastAsia="Times New Roman" w:hAnsi="Times New Roman" w:cs="Times New Roman"/>
          <w:color w:val="000000"/>
          <w:sz w:val="24"/>
          <w:szCs w:val="24"/>
          <w:lang w:val="en-US" w:eastAsia="de-DE"/>
        </w:rPr>
        <w:endnoteReference w:id="1"/>
      </w:r>
      <w:r w:rsidR="008D3345" w:rsidRPr="00C5605D">
        <w:rPr>
          <w:rFonts w:ascii="Times New Roman" w:eastAsia="Times New Roman" w:hAnsi="Times New Roman" w:cs="Times New Roman"/>
          <w:color w:val="000000"/>
          <w:sz w:val="24"/>
          <w:szCs w:val="24"/>
          <w:lang w:val="en-US" w:eastAsia="de-DE"/>
        </w:rPr>
        <w:t xml:space="preserve"> as (</w:t>
      </w:r>
      <w:proofErr w:type="spellStart"/>
      <w:r w:rsidR="008D3345" w:rsidRPr="00C5605D">
        <w:rPr>
          <w:rFonts w:ascii="Times New Roman" w:eastAsia="Times New Roman" w:hAnsi="Times New Roman" w:cs="Times New Roman"/>
          <w:color w:val="000000"/>
          <w:sz w:val="24"/>
          <w:szCs w:val="24"/>
          <w:lang w:val="en-US" w:eastAsia="de-DE"/>
        </w:rPr>
        <w:t>i</w:t>
      </w:r>
      <w:proofErr w:type="spellEnd"/>
      <w:r w:rsidR="008D3345" w:rsidRPr="00C5605D">
        <w:rPr>
          <w:rFonts w:ascii="Times New Roman" w:eastAsia="Times New Roman" w:hAnsi="Times New Roman" w:cs="Times New Roman"/>
          <w:color w:val="000000"/>
          <w:sz w:val="24"/>
          <w:szCs w:val="24"/>
          <w:lang w:val="en-US" w:eastAsia="de-DE"/>
        </w:rPr>
        <w:t>) it represents speakers between the ages of three and a half and twelve, (ii) it contains a sufficiently large number of speakers, (iii) it is sufficiently large in terms of quantity of words, (iv) it represents speech produced in controlled environments and settings, (v)</w:t>
      </w:r>
      <w:r w:rsidR="00C41E03" w:rsidRPr="00C5605D">
        <w:rPr>
          <w:rFonts w:ascii="Times New Roman" w:eastAsia="Times New Roman" w:hAnsi="Times New Roman" w:cs="Times New Roman"/>
          <w:color w:val="000000"/>
          <w:sz w:val="24"/>
          <w:szCs w:val="24"/>
          <w:lang w:val="en-US" w:eastAsia="de-DE"/>
        </w:rPr>
        <w:t>, and</w:t>
      </w:r>
      <w:r w:rsidR="008D3345" w:rsidRPr="00C5605D">
        <w:rPr>
          <w:rFonts w:ascii="Times New Roman" w:eastAsia="Times New Roman" w:hAnsi="Times New Roman" w:cs="Times New Roman"/>
          <w:color w:val="000000"/>
          <w:sz w:val="24"/>
          <w:szCs w:val="24"/>
          <w:lang w:val="en-US" w:eastAsia="de-DE"/>
        </w:rPr>
        <w:t xml:space="preserve"> it represents data collected from the same children over a significant time span and thus allows to track the linguistic development of children</w:t>
      </w:r>
      <w:r w:rsidR="00C41E03" w:rsidRPr="00C5605D">
        <w:rPr>
          <w:rFonts w:ascii="Times New Roman" w:eastAsia="Times New Roman" w:hAnsi="Times New Roman" w:cs="Times New Roman"/>
          <w:color w:val="000000"/>
          <w:sz w:val="24"/>
          <w:szCs w:val="24"/>
          <w:lang w:val="en-US" w:eastAsia="de-DE"/>
        </w:rPr>
        <w:t>.</w:t>
      </w:r>
      <w:r w:rsidR="00272495" w:rsidRPr="00C5605D">
        <w:rPr>
          <w:rFonts w:ascii="Times New Roman" w:eastAsia="Times New Roman" w:hAnsi="Times New Roman" w:cs="Times New Roman"/>
          <w:color w:val="000000"/>
          <w:sz w:val="24"/>
          <w:szCs w:val="24"/>
          <w:lang w:val="en-US" w:eastAsia="de-DE"/>
        </w:rPr>
        <w:t xml:space="preserve"> </w:t>
      </w:r>
    </w:p>
    <w:p w14:paraId="6F82083F" w14:textId="77777777" w:rsidR="008D3345" w:rsidRPr="00C5605D" w:rsidRDefault="008D3345" w:rsidP="00272495">
      <w:pPr>
        <w:spacing w:after="0" w:line="480" w:lineRule="auto"/>
        <w:ind w:firstLine="454"/>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The HSLLD data have been collected between 1988 and 1996 and contain</w:t>
      </w:r>
      <w:r w:rsidR="00810382" w:rsidRPr="00C5605D">
        <w:rPr>
          <w:rFonts w:ascii="Times New Roman" w:eastAsia="Times New Roman" w:hAnsi="Times New Roman" w:cs="Times New Roman"/>
          <w:color w:val="000000"/>
          <w:sz w:val="24"/>
          <w:szCs w:val="24"/>
          <w:lang w:val="en-US" w:eastAsia="de-DE"/>
        </w:rPr>
        <w:t xml:space="preserve"> 278,895 </w:t>
      </w:r>
      <w:r w:rsidRPr="00C5605D">
        <w:rPr>
          <w:rFonts w:ascii="Times New Roman" w:eastAsia="Times New Roman" w:hAnsi="Times New Roman" w:cs="Times New Roman"/>
          <w:color w:val="000000"/>
          <w:sz w:val="24"/>
          <w:szCs w:val="24"/>
          <w:lang w:val="en-US" w:eastAsia="de-DE"/>
        </w:rPr>
        <w:t>words (counting only children’s contributions</w:t>
      </w:r>
      <w:r w:rsidR="006720EB" w:rsidRPr="00C5605D">
        <w:rPr>
          <w:rFonts w:ascii="Times New Roman" w:eastAsia="Times New Roman" w:hAnsi="Times New Roman" w:cs="Times New Roman"/>
          <w:color w:val="000000"/>
          <w:sz w:val="24"/>
          <w:szCs w:val="24"/>
          <w:lang w:val="en-US" w:eastAsia="de-DE"/>
        </w:rPr>
        <w:t>, cf. Table 1 for a more exhaustive overview</w:t>
      </w:r>
      <w:r w:rsidRPr="00C5605D">
        <w:rPr>
          <w:rFonts w:ascii="Times New Roman" w:eastAsia="Times New Roman" w:hAnsi="Times New Roman" w:cs="Times New Roman"/>
          <w:color w:val="000000"/>
          <w:sz w:val="24"/>
          <w:szCs w:val="24"/>
          <w:lang w:val="en-US" w:eastAsia="de-DE"/>
        </w:rPr>
        <w:t>). Children were recorded at home in presence of their family and the investigator at approximately ages 3, 4, and 5, as well as in 2nd and 4th grade</w:t>
      </w:r>
      <w:r w:rsidR="00BD4103" w:rsidRPr="00C5605D">
        <w:rPr>
          <w:rStyle w:val="Endnotenzeichen"/>
          <w:rFonts w:ascii="Times New Roman" w:eastAsia="Times New Roman" w:hAnsi="Times New Roman" w:cs="Times New Roman"/>
          <w:color w:val="000000"/>
          <w:sz w:val="24"/>
          <w:szCs w:val="24"/>
          <w:lang w:val="en-US" w:eastAsia="de-DE"/>
        </w:rPr>
        <w:endnoteReference w:id="2"/>
      </w:r>
      <w:r w:rsidRPr="00C5605D">
        <w:rPr>
          <w:rFonts w:ascii="Times New Roman" w:eastAsia="Times New Roman" w:hAnsi="Times New Roman" w:cs="Times New Roman"/>
          <w:color w:val="000000"/>
          <w:sz w:val="24"/>
          <w:szCs w:val="24"/>
          <w:lang w:val="en-US" w:eastAsia="de-DE"/>
        </w:rPr>
        <w:t xml:space="preserve">. Each visit lasted between one and three hours and </w:t>
      </w:r>
      <w:r w:rsidR="00272495" w:rsidRPr="00C5605D">
        <w:rPr>
          <w:rFonts w:ascii="Times New Roman" w:eastAsia="Times New Roman" w:hAnsi="Times New Roman" w:cs="Times New Roman"/>
          <w:color w:val="000000"/>
          <w:sz w:val="24"/>
          <w:szCs w:val="24"/>
          <w:lang w:val="en-US" w:eastAsia="de-DE"/>
        </w:rPr>
        <w:t>consisted of a number of tasks:</w:t>
      </w:r>
    </w:p>
    <w:p w14:paraId="6A834322" w14:textId="77777777" w:rsidR="008D3345" w:rsidRPr="00C5605D" w:rsidRDefault="008D3345" w:rsidP="00BE04AD">
      <w:pPr>
        <w:pStyle w:val="Listenabsatz"/>
        <w:numPr>
          <w:ilvl w:val="0"/>
          <w:numId w:val="1"/>
        </w:numPr>
        <w:spacing w:line="480" w:lineRule="auto"/>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book reading (The Very Hungry Caterpillar)</w:t>
      </w:r>
    </w:p>
    <w:p w14:paraId="48B35F12" w14:textId="77777777" w:rsidR="008D3345" w:rsidRPr="00C5605D" w:rsidRDefault="008D3345" w:rsidP="00BE04AD">
      <w:pPr>
        <w:pStyle w:val="Listenabsatz"/>
        <w:numPr>
          <w:ilvl w:val="0"/>
          <w:numId w:val="1"/>
        </w:numPr>
        <w:spacing w:line="480" w:lineRule="auto"/>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elicited report (children were asked to share some past experience)</w:t>
      </w:r>
    </w:p>
    <w:p w14:paraId="245308B6" w14:textId="77777777" w:rsidR="008D3345" w:rsidRPr="00C5605D" w:rsidRDefault="008D3345" w:rsidP="00BE04AD">
      <w:pPr>
        <w:pStyle w:val="Listenabsatz"/>
        <w:numPr>
          <w:ilvl w:val="0"/>
          <w:numId w:val="1"/>
        </w:numPr>
        <w:spacing w:line="480" w:lineRule="auto"/>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letter wr</w:t>
      </w:r>
      <w:r w:rsidR="00E84590" w:rsidRPr="00C5605D">
        <w:rPr>
          <w:rFonts w:ascii="Times New Roman" w:eastAsia="Times New Roman" w:hAnsi="Times New Roman" w:cs="Times New Roman"/>
          <w:color w:val="000000"/>
          <w:sz w:val="24"/>
          <w:szCs w:val="24"/>
          <w:lang w:val="en-US" w:eastAsia="de-DE"/>
        </w:rPr>
        <w:t xml:space="preserve">iting (to the author of </w:t>
      </w:r>
      <w:r w:rsidRPr="00C5605D">
        <w:rPr>
          <w:rFonts w:ascii="Times New Roman" w:eastAsia="Times New Roman" w:hAnsi="Times New Roman" w:cs="Times New Roman"/>
          <w:color w:val="000000"/>
          <w:sz w:val="24"/>
          <w:szCs w:val="24"/>
          <w:lang w:val="en-US" w:eastAsia="de-DE"/>
        </w:rPr>
        <w:t>The Very Hungry Caterpillar)</w:t>
      </w:r>
    </w:p>
    <w:p w14:paraId="2081F96C" w14:textId="77777777" w:rsidR="008D3345" w:rsidRPr="00C5605D" w:rsidRDefault="008D3345" w:rsidP="00BE04AD">
      <w:pPr>
        <w:pStyle w:val="Listenabsatz"/>
        <w:numPr>
          <w:ilvl w:val="0"/>
          <w:numId w:val="1"/>
        </w:numPr>
        <w:spacing w:line="480" w:lineRule="auto"/>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experimental (magnet) task</w:t>
      </w:r>
    </w:p>
    <w:p w14:paraId="354A6CC4" w14:textId="77777777" w:rsidR="008D3345" w:rsidRPr="00C5605D" w:rsidRDefault="008D3345" w:rsidP="00BE04AD">
      <w:pPr>
        <w:pStyle w:val="Listenabsatz"/>
        <w:numPr>
          <w:ilvl w:val="0"/>
          <w:numId w:val="1"/>
        </w:numPr>
        <w:spacing w:line="480" w:lineRule="auto"/>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lastRenderedPageBreak/>
        <w:t>mealtime conversations (in absence of the investigator)</w:t>
      </w:r>
    </w:p>
    <w:p w14:paraId="033B6E74" w14:textId="77777777" w:rsidR="008D3345" w:rsidRPr="00C5605D" w:rsidRDefault="008D3345" w:rsidP="00BE04AD">
      <w:pPr>
        <w:pStyle w:val="Listenabsatz"/>
        <w:numPr>
          <w:ilvl w:val="0"/>
          <w:numId w:val="1"/>
        </w:numPr>
        <w:spacing w:line="480" w:lineRule="auto"/>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toy play (including blocks, toy cars, and puzzles brought by the investigator)</w:t>
      </w:r>
    </w:p>
    <w:p w14:paraId="1A09040D" w14:textId="77777777" w:rsidR="00C87F66" w:rsidRPr="00C5605D" w:rsidRDefault="00C87F66" w:rsidP="00BE04AD">
      <w:pPr>
        <w:pStyle w:val="Listenabsatz"/>
        <w:numPr>
          <w:ilvl w:val="0"/>
          <w:numId w:val="1"/>
        </w:numPr>
        <w:spacing w:line="480" w:lineRule="auto"/>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reading</w:t>
      </w:r>
      <w:r w:rsidR="00E92BE8" w:rsidRPr="00C5605D">
        <w:rPr>
          <w:rFonts w:ascii="Times New Roman" w:eastAsia="Times New Roman" w:hAnsi="Times New Roman" w:cs="Times New Roman"/>
          <w:color w:val="000000"/>
          <w:sz w:val="24"/>
          <w:szCs w:val="24"/>
          <w:lang w:val="en-US" w:eastAsia="de-DE"/>
        </w:rPr>
        <w:t xml:space="preserve"> (reading an unspecified text)</w:t>
      </w:r>
    </w:p>
    <w:p w14:paraId="66ED2B22" w14:textId="77777777" w:rsidR="00C87F66" w:rsidRPr="00C5605D" w:rsidRDefault="00C87F66" w:rsidP="00BE04AD">
      <w:pPr>
        <w:pStyle w:val="Listenabsatz"/>
        <w:numPr>
          <w:ilvl w:val="0"/>
          <w:numId w:val="1"/>
        </w:numPr>
        <w:spacing w:line="480" w:lineRule="auto"/>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 xml:space="preserve">mother definitions (removed from the data as it was only conducted during the last home visit and information about what this situation </w:t>
      </w:r>
      <w:r w:rsidR="0081472B" w:rsidRPr="00C5605D">
        <w:rPr>
          <w:rFonts w:ascii="Times New Roman" w:eastAsia="Times New Roman" w:hAnsi="Times New Roman" w:cs="Times New Roman"/>
          <w:color w:val="000000"/>
          <w:sz w:val="24"/>
          <w:szCs w:val="24"/>
          <w:lang w:val="en-US" w:eastAsia="de-DE"/>
        </w:rPr>
        <w:t>type consisted of ha</w:t>
      </w:r>
      <w:r w:rsidRPr="00C5605D">
        <w:rPr>
          <w:rFonts w:ascii="Times New Roman" w:eastAsia="Times New Roman" w:hAnsi="Times New Roman" w:cs="Times New Roman"/>
          <w:color w:val="000000"/>
          <w:sz w:val="24"/>
          <w:szCs w:val="24"/>
          <w:lang w:val="en-US" w:eastAsia="de-DE"/>
        </w:rPr>
        <w:t xml:space="preserve">s </w:t>
      </w:r>
      <w:r w:rsidR="0081472B" w:rsidRPr="00C5605D">
        <w:rPr>
          <w:rFonts w:ascii="Times New Roman" w:eastAsia="Times New Roman" w:hAnsi="Times New Roman" w:cs="Times New Roman"/>
          <w:color w:val="000000"/>
          <w:sz w:val="24"/>
          <w:szCs w:val="24"/>
          <w:lang w:val="en-US" w:eastAsia="de-DE"/>
        </w:rPr>
        <w:t xml:space="preserve">not been made </w:t>
      </w:r>
      <w:r w:rsidRPr="00C5605D">
        <w:rPr>
          <w:rFonts w:ascii="Times New Roman" w:eastAsia="Times New Roman" w:hAnsi="Times New Roman" w:cs="Times New Roman"/>
          <w:color w:val="000000"/>
          <w:sz w:val="24"/>
          <w:szCs w:val="24"/>
          <w:lang w:val="en-US" w:eastAsia="de-DE"/>
        </w:rPr>
        <w:t xml:space="preserve">available in the respective manual (cf. </w:t>
      </w:r>
      <w:r w:rsidR="00E92BE8" w:rsidRPr="00C5605D">
        <w:rPr>
          <w:rFonts w:ascii="Times New Roman" w:eastAsia="Times New Roman" w:hAnsi="Times New Roman" w:cs="Times New Roman"/>
          <w:color w:val="000000"/>
          <w:sz w:val="24"/>
          <w:szCs w:val="24"/>
          <w:lang w:val="en-US" w:eastAsia="de-DE"/>
        </w:rPr>
        <w:t>CHILDES:64</w:t>
      </w:r>
      <w:r w:rsidRPr="00C5605D">
        <w:rPr>
          <w:rFonts w:ascii="Times New Roman" w:eastAsia="Times New Roman" w:hAnsi="Times New Roman" w:cs="Times New Roman"/>
          <w:color w:val="000000"/>
          <w:sz w:val="24"/>
          <w:szCs w:val="24"/>
          <w:lang w:val="en-US" w:eastAsia="de-DE"/>
        </w:rPr>
        <w:t>))</w:t>
      </w:r>
    </w:p>
    <w:p w14:paraId="339CA1FA" w14:textId="77777777" w:rsidR="00AE42A2" w:rsidRPr="00C5605D" w:rsidRDefault="008D3345" w:rsidP="004976EF">
      <w:pPr>
        <w:spacing w:after="0" w:line="480" w:lineRule="auto"/>
        <w:ind w:firstLine="454"/>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 xml:space="preserve">Although it is very fortunate that the HSLLD data represents distinct situation types, these situation types differ substantially with respect to the quantity of words uttered in these situations by the children (Figure </w:t>
      </w:r>
      <w:r w:rsidR="002E1BE5" w:rsidRPr="00C5605D">
        <w:rPr>
          <w:rFonts w:ascii="Times New Roman" w:eastAsia="Times New Roman" w:hAnsi="Times New Roman" w:cs="Times New Roman"/>
          <w:color w:val="000000"/>
          <w:sz w:val="24"/>
          <w:szCs w:val="24"/>
          <w:lang w:val="en-US" w:eastAsia="de-DE"/>
        </w:rPr>
        <w:t>1</w:t>
      </w:r>
      <w:r w:rsidRPr="00C5605D">
        <w:rPr>
          <w:rFonts w:ascii="Times New Roman" w:eastAsia="Times New Roman" w:hAnsi="Times New Roman" w:cs="Times New Roman"/>
          <w:color w:val="000000"/>
          <w:sz w:val="24"/>
          <w:szCs w:val="24"/>
          <w:lang w:val="en-US" w:eastAsia="de-DE"/>
        </w:rPr>
        <w:t>)</w:t>
      </w:r>
      <w:r w:rsidR="00AE42A2" w:rsidRPr="00C5605D">
        <w:rPr>
          <w:rFonts w:ascii="Times New Roman" w:eastAsia="Times New Roman" w:hAnsi="Times New Roman" w:cs="Times New Roman"/>
          <w:color w:val="000000"/>
          <w:sz w:val="24"/>
          <w:szCs w:val="24"/>
          <w:lang w:val="en-US" w:eastAsia="de-DE"/>
        </w:rPr>
        <w:t xml:space="preserve"> and th</w:t>
      </w:r>
      <w:r w:rsidR="006D3B2E" w:rsidRPr="00C5605D">
        <w:rPr>
          <w:rFonts w:ascii="Times New Roman" w:eastAsia="Times New Roman" w:hAnsi="Times New Roman" w:cs="Times New Roman"/>
          <w:color w:val="000000"/>
          <w:sz w:val="24"/>
          <w:szCs w:val="24"/>
          <w:lang w:val="en-US" w:eastAsia="de-DE"/>
        </w:rPr>
        <w:t>e</w:t>
      </w:r>
      <w:r w:rsidR="00AE42A2" w:rsidRPr="00C5605D">
        <w:rPr>
          <w:rFonts w:ascii="Times New Roman" w:eastAsia="Times New Roman" w:hAnsi="Times New Roman" w:cs="Times New Roman"/>
          <w:color w:val="000000"/>
          <w:sz w:val="24"/>
          <w:szCs w:val="24"/>
          <w:lang w:val="en-US" w:eastAsia="de-DE"/>
        </w:rPr>
        <w:t xml:space="preserve">y were therefore collapsed into </w:t>
      </w:r>
      <w:r w:rsidR="006D3B2E" w:rsidRPr="00C5605D">
        <w:rPr>
          <w:rFonts w:ascii="Times New Roman" w:eastAsia="Times New Roman" w:hAnsi="Times New Roman" w:cs="Times New Roman"/>
          <w:color w:val="000000"/>
          <w:sz w:val="24"/>
          <w:szCs w:val="24"/>
          <w:lang w:val="en-US" w:eastAsia="de-DE"/>
        </w:rPr>
        <w:t>the two categories formal and informal</w:t>
      </w:r>
      <w:r w:rsidR="00AE42A2" w:rsidRPr="00C5605D">
        <w:rPr>
          <w:rFonts w:ascii="Times New Roman" w:eastAsia="Times New Roman" w:hAnsi="Times New Roman" w:cs="Times New Roman"/>
          <w:color w:val="000000"/>
          <w:sz w:val="24"/>
          <w:szCs w:val="24"/>
          <w:lang w:val="en-US" w:eastAsia="de-DE"/>
        </w:rPr>
        <w:t xml:space="preserve"> in the final data set (Figure 2)</w:t>
      </w:r>
      <w:r w:rsidR="00810382" w:rsidRPr="00C5605D">
        <w:rPr>
          <w:rFonts w:ascii="Times New Roman" w:eastAsia="Times New Roman" w:hAnsi="Times New Roman" w:cs="Times New Roman"/>
          <w:color w:val="000000"/>
          <w:sz w:val="24"/>
          <w:szCs w:val="24"/>
          <w:lang w:val="en-US" w:eastAsia="de-DE"/>
        </w:rPr>
        <w:t xml:space="preserve"> (please note, that the figures below show the data of only those 46 children that were part of the final data set)</w:t>
      </w:r>
      <w:r w:rsidRPr="00C5605D">
        <w:rPr>
          <w:rFonts w:ascii="Times New Roman" w:eastAsia="Times New Roman" w:hAnsi="Times New Roman" w:cs="Times New Roman"/>
          <w:color w:val="000000"/>
          <w:sz w:val="24"/>
          <w:szCs w:val="24"/>
          <w:lang w:val="en-US" w:eastAsia="de-DE"/>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AE42A2" w:rsidRPr="006F37AF" w14:paraId="03D386FB" w14:textId="77777777" w:rsidTr="00AE42A2">
        <w:tc>
          <w:tcPr>
            <w:tcW w:w="4531" w:type="dxa"/>
          </w:tcPr>
          <w:p w14:paraId="1AFEB982" w14:textId="77777777" w:rsidR="00AE42A2" w:rsidRPr="00C5605D" w:rsidRDefault="00AE42A2" w:rsidP="004976EF">
            <w:pPr>
              <w:spacing w:line="480" w:lineRule="auto"/>
              <w:rPr>
                <w:rFonts w:ascii="Times New Roman" w:eastAsia="Times New Roman" w:hAnsi="Times New Roman" w:cs="Times New Roman"/>
                <w:color w:val="000000"/>
                <w:sz w:val="24"/>
                <w:szCs w:val="24"/>
                <w:lang w:val="en-US" w:eastAsia="de-DE"/>
              </w:rPr>
            </w:pPr>
            <w:r w:rsidRPr="00C5605D">
              <w:rPr>
                <w:noProof/>
                <w:lang w:eastAsia="de-DE"/>
              </w:rPr>
              <mc:AlternateContent>
                <mc:Choice Requires="wps">
                  <w:drawing>
                    <wp:anchor distT="0" distB="0" distL="114300" distR="114300" simplePos="0" relativeHeight="251691008" behindDoc="0" locked="0" layoutInCell="1" allowOverlap="1" wp14:anchorId="7E271549" wp14:editId="3C687CD1">
                      <wp:simplePos x="0" y="0"/>
                      <wp:positionH relativeFrom="column">
                        <wp:posOffset>101506</wp:posOffset>
                      </wp:positionH>
                      <wp:positionV relativeFrom="paragraph">
                        <wp:posOffset>2504421</wp:posOffset>
                      </wp:positionV>
                      <wp:extent cx="2519680" cy="635"/>
                      <wp:effectExtent l="0" t="0" r="0" b="0"/>
                      <wp:wrapTopAndBottom/>
                      <wp:docPr id="1" name="Textfeld 1"/>
                      <wp:cNvGraphicFramePr/>
                      <a:graphic xmlns:a="http://schemas.openxmlformats.org/drawingml/2006/main">
                        <a:graphicData uri="http://schemas.microsoft.com/office/word/2010/wordprocessingShape">
                          <wps:wsp>
                            <wps:cNvSpPr txBox="1"/>
                            <wps:spPr>
                              <a:xfrm>
                                <a:off x="0" y="0"/>
                                <a:ext cx="2519680" cy="635"/>
                              </a:xfrm>
                              <a:prstGeom prst="rect">
                                <a:avLst/>
                              </a:prstGeom>
                              <a:solidFill>
                                <a:prstClr val="white"/>
                              </a:solidFill>
                              <a:ln>
                                <a:noFill/>
                              </a:ln>
                              <a:effectLst/>
                            </wps:spPr>
                            <wps:txbx>
                              <w:txbxContent>
                                <w:p w14:paraId="7F747F4D" w14:textId="77777777" w:rsidR="006F37AF" w:rsidRPr="00AE42A2" w:rsidRDefault="006F37AF" w:rsidP="00AE42A2">
                                  <w:pPr>
                                    <w:pStyle w:val="Beschriftung"/>
                                    <w:rPr>
                                      <w:rFonts w:eastAsia="Times New Roman" w:cs="Times New Roman"/>
                                      <w:noProof/>
                                      <w:color w:val="000000"/>
                                      <w:szCs w:val="24"/>
                                      <w:lang w:val="en-US"/>
                                    </w:rPr>
                                  </w:pPr>
                                  <w:r w:rsidRPr="00AE42A2">
                                    <w:rPr>
                                      <w:lang w:val="en-US"/>
                                    </w:rPr>
                                    <w:t xml:space="preserve">Figure </w:t>
                                  </w:r>
                                  <w:r>
                                    <w:fldChar w:fldCharType="begin"/>
                                  </w:r>
                                  <w:r w:rsidRPr="00AE42A2">
                                    <w:rPr>
                                      <w:lang w:val="en-US"/>
                                    </w:rPr>
                                    <w:instrText xml:space="preserve"> SEQ Figure \* ARABIC </w:instrText>
                                  </w:r>
                                  <w:r>
                                    <w:fldChar w:fldCharType="separate"/>
                                  </w:r>
                                  <w:r>
                                    <w:rPr>
                                      <w:noProof/>
                                      <w:lang w:val="en-US"/>
                                    </w:rPr>
                                    <w:t>1</w:t>
                                  </w:r>
                                  <w:r>
                                    <w:fldChar w:fldCharType="end"/>
                                  </w:r>
                                  <w:r w:rsidRPr="00AE42A2">
                                    <w:rPr>
                                      <w:lang w:val="en-US"/>
                                    </w:rPr>
                                    <w:t xml:space="preserve"> Absolute number and percentages of words by situation type in the HSLLD corpus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E271549" id="_x0000_t202" coordsize="21600,21600" o:spt="202" path="m,l,21600r21600,l21600,xe">
                      <v:stroke joinstyle="miter"/>
                      <v:path gradientshapeok="t" o:connecttype="rect"/>
                    </v:shapetype>
                    <v:shape id="Textfeld 1" o:spid="_x0000_s1026" type="#_x0000_t202" style="position:absolute;margin-left:8pt;margin-top:197.2pt;width:198.4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" stroked="f">
                      <v:textbox style="mso-fit-shape-to-text:t" inset="0,0,0,0">
                        <w:txbxContent>
                          <w:p w14:paraId="7F747F4D" w14:textId="77777777" w:rsidR="006F37AF" w:rsidRPr="00AE42A2" w:rsidRDefault="006F37AF" w:rsidP="00AE42A2">
                            <w:pPr>
                              <w:pStyle w:val="Beschriftung"/>
                              <w:rPr>
                                <w:rFonts w:eastAsia="Times New Roman" w:cs="Times New Roman"/>
                                <w:noProof/>
                                <w:color w:val="000000"/>
                                <w:szCs w:val="24"/>
                                <w:lang w:val="en-US"/>
                              </w:rPr>
                            </w:pPr>
                            <w:r w:rsidRPr="00AE42A2">
                              <w:rPr>
                                <w:lang w:val="en-US"/>
                              </w:rPr>
                              <w:t xml:space="preserve">Figure </w:t>
                            </w:r>
                            <w:r>
                              <w:fldChar w:fldCharType="begin"/>
                            </w:r>
                            <w:r w:rsidRPr="00AE42A2">
                              <w:rPr>
                                <w:lang w:val="en-US"/>
                              </w:rPr>
                              <w:instrText xml:space="preserve"> SEQ Figure \* ARABIC </w:instrText>
                            </w:r>
                            <w:r>
                              <w:fldChar w:fldCharType="separate"/>
                            </w:r>
                            <w:r>
                              <w:rPr>
                                <w:noProof/>
                                <w:lang w:val="en-US"/>
                              </w:rPr>
                              <w:t>1</w:t>
                            </w:r>
                            <w:r>
                              <w:fldChar w:fldCharType="end"/>
                            </w:r>
                            <w:r w:rsidRPr="00AE42A2">
                              <w:rPr>
                                <w:lang w:val="en-US"/>
                              </w:rPr>
                              <w:t xml:space="preserve"> Absolute number and percentages of words by situation type in the HSLLD corpus</w:t>
                            </w:r>
                          </w:p>
                        </w:txbxContent>
                      </v:textbox>
                      <w10:wrap type="topAndBottom"/>
                    </v:shape>
                  </w:pict>
                </mc:Fallback>
              </mc:AlternateContent>
            </w:r>
            <w:r w:rsidR="000A60D9" w:rsidRPr="00C5605D">
              <w:rPr>
                <w:rFonts w:ascii="Times New Roman" w:eastAsia="Times New Roman" w:hAnsi="Times New Roman" w:cs="Times New Roman"/>
                <w:snapToGrid w:val="0"/>
                <w:color w:val="000000"/>
                <w:w w:val="0"/>
                <w:sz w:val="0"/>
                <w:szCs w:val="0"/>
                <w:bdr w:val="none" w:sz="0" w:space="0" w:color="000000"/>
                <w:shd w:val="clear" w:color="000000" w:fill="000000"/>
                <w:lang w:val="x-none" w:eastAsia="x-none" w:bidi="x-none"/>
              </w:rPr>
              <w:t xml:space="preserve"> </w:t>
            </w:r>
            <w:r w:rsidR="000A60D9" w:rsidRPr="00C5605D">
              <w:rPr>
                <w:rFonts w:ascii="Times New Roman" w:eastAsia="Times New Roman" w:hAnsi="Times New Roman" w:cs="Times New Roman"/>
                <w:noProof/>
                <w:color w:val="000000"/>
                <w:sz w:val="24"/>
                <w:szCs w:val="24"/>
                <w:lang w:eastAsia="de-DE"/>
              </w:rPr>
              <w:drawing>
                <wp:anchor distT="0" distB="0" distL="114300" distR="114300" simplePos="0" relativeHeight="251747328" behindDoc="0" locked="0" layoutInCell="1" allowOverlap="1" wp14:anchorId="0F893BF7" wp14:editId="1ECE24A3">
                  <wp:simplePos x="0" y="0"/>
                  <wp:positionH relativeFrom="column">
                    <wp:posOffset>0</wp:posOffset>
                  </wp:positionH>
                  <wp:positionV relativeFrom="paragraph">
                    <wp:posOffset>356870</wp:posOffset>
                  </wp:positionV>
                  <wp:extent cx="2160000" cy="2160000"/>
                  <wp:effectExtent l="0" t="0" r="0" b="0"/>
                  <wp:wrapTopAndBottom/>
                  <wp:docPr id="9" name="Grafik 9" descr="C:\03-MyProjects\06LIKEAcquisition\Article\images\stypwcpc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03-MyProjects\06LIKEAcquisition\Article\images\stypwcpc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531" w:type="dxa"/>
          </w:tcPr>
          <w:p w14:paraId="391F60DB" w14:textId="77777777" w:rsidR="00AE42A2" w:rsidRPr="00C5605D" w:rsidRDefault="000A60D9" w:rsidP="004976EF">
            <w:pPr>
              <w:spacing w:line="480" w:lineRule="auto"/>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noProof/>
                <w:color w:val="000000"/>
                <w:sz w:val="24"/>
                <w:szCs w:val="24"/>
                <w:lang w:eastAsia="de-DE"/>
              </w:rPr>
              <w:drawing>
                <wp:anchor distT="0" distB="0" distL="114300" distR="114300" simplePos="0" relativeHeight="251748352" behindDoc="0" locked="0" layoutInCell="1" allowOverlap="1" wp14:anchorId="656033A4" wp14:editId="36A9FDC9">
                  <wp:simplePos x="0" y="0"/>
                  <wp:positionH relativeFrom="column">
                    <wp:posOffset>17145</wp:posOffset>
                  </wp:positionH>
                  <wp:positionV relativeFrom="paragraph">
                    <wp:posOffset>284480</wp:posOffset>
                  </wp:positionV>
                  <wp:extent cx="2160000" cy="2160000"/>
                  <wp:effectExtent l="0" t="0" r="0" b="0"/>
                  <wp:wrapTopAndBottom/>
                  <wp:docPr id="14" name="Grafik 14" descr="C:\03-MyProjects\06LIKEAcquisition\Article\images\stypwcpc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03-MyProjects\06LIKEAcquisition\Article\images\stypwcpcnt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E42A2" w:rsidRPr="00C5605D">
              <w:rPr>
                <w:noProof/>
                <w:lang w:eastAsia="de-DE"/>
              </w:rPr>
              <mc:AlternateContent>
                <mc:Choice Requires="wps">
                  <w:drawing>
                    <wp:anchor distT="0" distB="0" distL="114300" distR="114300" simplePos="0" relativeHeight="251693056" behindDoc="0" locked="0" layoutInCell="1" allowOverlap="1" wp14:anchorId="3279CE61" wp14:editId="05EF2839">
                      <wp:simplePos x="0" y="0"/>
                      <wp:positionH relativeFrom="column">
                        <wp:posOffset>-28149</wp:posOffset>
                      </wp:positionH>
                      <wp:positionV relativeFrom="paragraph">
                        <wp:posOffset>2490954</wp:posOffset>
                      </wp:positionV>
                      <wp:extent cx="2519680" cy="635"/>
                      <wp:effectExtent l="0" t="0" r="0" b="0"/>
                      <wp:wrapTopAndBottom/>
                      <wp:docPr id="22" name="Textfeld 22"/>
                      <wp:cNvGraphicFramePr/>
                      <a:graphic xmlns:a="http://schemas.openxmlformats.org/drawingml/2006/main">
                        <a:graphicData uri="http://schemas.microsoft.com/office/word/2010/wordprocessingShape">
                          <wps:wsp>
                            <wps:cNvSpPr txBox="1"/>
                            <wps:spPr>
                              <a:xfrm>
                                <a:off x="0" y="0"/>
                                <a:ext cx="2519680" cy="635"/>
                              </a:xfrm>
                              <a:prstGeom prst="rect">
                                <a:avLst/>
                              </a:prstGeom>
                              <a:solidFill>
                                <a:prstClr val="white"/>
                              </a:solidFill>
                              <a:ln>
                                <a:noFill/>
                              </a:ln>
                              <a:effectLst/>
                            </wps:spPr>
                            <wps:txbx>
                              <w:txbxContent>
                                <w:p w14:paraId="6C8C2AE7" w14:textId="77777777" w:rsidR="006F37AF" w:rsidRPr="00AE42A2" w:rsidRDefault="006F37AF" w:rsidP="00AE42A2">
                                  <w:pPr>
                                    <w:pStyle w:val="Beschriftung"/>
                                    <w:rPr>
                                      <w:rFonts w:eastAsia="Times New Roman" w:cs="Times New Roman"/>
                                      <w:noProof/>
                                      <w:color w:val="000000"/>
                                      <w:szCs w:val="24"/>
                                      <w:lang w:val="en-US"/>
                                    </w:rPr>
                                  </w:pPr>
                                  <w:r w:rsidRPr="00AE42A2">
                                    <w:rPr>
                                      <w:lang w:val="en-US"/>
                                    </w:rPr>
                                    <w:t xml:space="preserve">Figure </w:t>
                                  </w:r>
                                  <w:r>
                                    <w:fldChar w:fldCharType="begin"/>
                                  </w:r>
                                  <w:r w:rsidRPr="00AE42A2">
                                    <w:rPr>
                                      <w:lang w:val="en-US"/>
                                    </w:rPr>
                                    <w:instrText xml:space="preserve"> SEQ Figure \* ARABIC </w:instrText>
                                  </w:r>
                                  <w:r>
                                    <w:fldChar w:fldCharType="separate"/>
                                  </w:r>
                                  <w:r>
                                    <w:rPr>
                                      <w:noProof/>
                                      <w:lang w:val="en-US"/>
                                    </w:rPr>
                                    <w:t>2</w:t>
                                  </w:r>
                                  <w:r>
                                    <w:fldChar w:fldCharType="end"/>
                                  </w:r>
                                  <w:r w:rsidRPr="00AE42A2">
                                    <w:rPr>
                                      <w:lang w:val="en-US"/>
                                    </w:rPr>
                                    <w:t xml:space="preserve">: Absolute number and percentages of words by situation type in the </w:t>
                                  </w:r>
                                  <w:r>
                                    <w:rPr>
                                      <w:lang w:val="en-US"/>
                                    </w:rPr>
                                    <w:t>recoded data 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79CE61" id="Textfeld 22" o:spid="_x0000_s1027" type="#_x0000_t202" style="position:absolute;margin-left:-2.2pt;margin-top:196.15pt;width:198.4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" stroked="f">
                      <v:textbox style="mso-fit-shape-to-text:t" inset="0,0,0,0">
                        <w:txbxContent>
                          <w:p w14:paraId="6C8C2AE7" w14:textId="77777777" w:rsidR="006F37AF" w:rsidRPr="00AE42A2" w:rsidRDefault="006F37AF" w:rsidP="00AE42A2">
                            <w:pPr>
                              <w:pStyle w:val="Beschriftung"/>
                              <w:rPr>
                                <w:rFonts w:eastAsia="Times New Roman" w:cs="Times New Roman"/>
                                <w:noProof/>
                                <w:color w:val="000000"/>
                                <w:szCs w:val="24"/>
                                <w:lang w:val="en-US"/>
                              </w:rPr>
                            </w:pPr>
                            <w:r w:rsidRPr="00AE42A2">
                              <w:rPr>
                                <w:lang w:val="en-US"/>
                              </w:rPr>
                              <w:t xml:space="preserve">Figure </w:t>
                            </w:r>
                            <w:r>
                              <w:fldChar w:fldCharType="begin"/>
                            </w:r>
                            <w:r w:rsidRPr="00AE42A2">
                              <w:rPr>
                                <w:lang w:val="en-US"/>
                              </w:rPr>
                              <w:instrText xml:space="preserve"> SEQ Figure \* ARABIC </w:instrText>
                            </w:r>
                            <w:r>
                              <w:fldChar w:fldCharType="separate"/>
                            </w:r>
                            <w:r>
                              <w:rPr>
                                <w:noProof/>
                                <w:lang w:val="en-US"/>
                              </w:rPr>
                              <w:t>2</w:t>
                            </w:r>
                            <w:r>
                              <w:fldChar w:fldCharType="end"/>
                            </w:r>
                            <w:r w:rsidRPr="00AE42A2">
                              <w:rPr>
                                <w:lang w:val="en-US"/>
                              </w:rPr>
                              <w:t xml:space="preserve">: Absolute number and percentages of words by situation type in the </w:t>
                            </w:r>
                            <w:r>
                              <w:rPr>
                                <w:lang w:val="en-US"/>
                              </w:rPr>
                              <w:t>recoded data set</w:t>
                            </w:r>
                          </w:p>
                        </w:txbxContent>
                      </v:textbox>
                      <w10:wrap type="topAndBottom"/>
                    </v:shape>
                  </w:pict>
                </mc:Fallback>
              </mc:AlternateContent>
            </w:r>
          </w:p>
        </w:tc>
      </w:tr>
    </w:tbl>
    <w:p w14:paraId="64EE015B" w14:textId="77777777" w:rsidR="008D3345" w:rsidRPr="00C5605D" w:rsidRDefault="008D3345" w:rsidP="00272495">
      <w:pPr>
        <w:spacing w:after="0" w:line="480" w:lineRule="auto"/>
        <w:ind w:firstLine="454"/>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 xml:space="preserve">Initially, data was collected from 85 children but this number had shrunk to 74 at age 5 and dwindled to 68 </w:t>
      </w:r>
      <w:r w:rsidR="00E84590" w:rsidRPr="00C5605D">
        <w:rPr>
          <w:rFonts w:ascii="Times New Roman" w:eastAsia="Times New Roman" w:hAnsi="Times New Roman" w:cs="Times New Roman"/>
          <w:color w:val="000000"/>
          <w:sz w:val="24"/>
          <w:szCs w:val="24"/>
          <w:lang w:val="en-US" w:eastAsia="de-DE"/>
        </w:rPr>
        <w:t>by the time children were in 2nd</w:t>
      </w:r>
      <w:r w:rsidRPr="00C5605D">
        <w:rPr>
          <w:rFonts w:ascii="Times New Roman" w:eastAsia="Times New Roman" w:hAnsi="Times New Roman" w:cs="Times New Roman"/>
          <w:color w:val="000000"/>
          <w:sz w:val="24"/>
          <w:szCs w:val="24"/>
          <w:lang w:val="en-US" w:eastAsia="de-DE"/>
        </w:rPr>
        <w:t xml:space="preserve"> grade</w:t>
      </w:r>
      <w:r w:rsidR="006720EB" w:rsidRPr="00C5605D">
        <w:rPr>
          <w:rFonts w:ascii="Times New Roman" w:eastAsia="Times New Roman" w:hAnsi="Times New Roman" w:cs="Times New Roman"/>
          <w:color w:val="000000"/>
          <w:sz w:val="24"/>
          <w:szCs w:val="24"/>
          <w:lang w:val="en-US" w:eastAsia="de-DE"/>
        </w:rPr>
        <w:t xml:space="preserve"> and only 46 children partook in all visits and situation types</w:t>
      </w:r>
      <w:r w:rsidR="00810382" w:rsidRPr="00C5605D">
        <w:rPr>
          <w:rFonts w:ascii="Times New Roman" w:eastAsia="Times New Roman" w:hAnsi="Times New Roman" w:cs="Times New Roman"/>
          <w:color w:val="000000"/>
          <w:sz w:val="24"/>
          <w:szCs w:val="24"/>
          <w:lang w:val="en-US" w:eastAsia="de-DE"/>
        </w:rPr>
        <w:t xml:space="preserve"> (as will be stated below, only these 46 children remained in the final data set)</w:t>
      </w:r>
      <w:r w:rsidRPr="00C5605D">
        <w:rPr>
          <w:rFonts w:ascii="Times New Roman" w:eastAsia="Times New Roman" w:hAnsi="Times New Roman" w:cs="Times New Roman"/>
          <w:color w:val="000000"/>
          <w:sz w:val="24"/>
          <w:szCs w:val="24"/>
          <w:lang w:val="en-US" w:eastAsia="de-DE"/>
        </w:rPr>
        <w:t xml:space="preserve">. Nearly all children </w:t>
      </w:r>
      <w:r w:rsidR="00BD4103" w:rsidRPr="00C5605D">
        <w:rPr>
          <w:rFonts w:ascii="Times New Roman" w:eastAsia="Times New Roman" w:hAnsi="Times New Roman" w:cs="Times New Roman"/>
          <w:color w:val="000000"/>
          <w:sz w:val="24"/>
          <w:szCs w:val="24"/>
          <w:lang w:val="en-US" w:eastAsia="de-DE"/>
        </w:rPr>
        <w:t xml:space="preserve">were </w:t>
      </w:r>
      <w:r w:rsidRPr="00C5605D">
        <w:rPr>
          <w:rFonts w:ascii="Times New Roman" w:eastAsia="Times New Roman" w:hAnsi="Times New Roman" w:cs="Times New Roman"/>
          <w:color w:val="000000"/>
          <w:sz w:val="24"/>
          <w:szCs w:val="24"/>
          <w:lang w:val="en-US" w:eastAsia="de-DE"/>
        </w:rPr>
        <w:t>raised in low-income families</w:t>
      </w:r>
      <w:r w:rsidR="00692EA0" w:rsidRPr="00C5605D">
        <w:rPr>
          <w:rStyle w:val="Endnotenzeichen"/>
          <w:rFonts w:ascii="Times New Roman" w:eastAsia="Times New Roman" w:hAnsi="Times New Roman" w:cs="Times New Roman"/>
          <w:color w:val="000000"/>
          <w:sz w:val="24"/>
          <w:szCs w:val="24"/>
          <w:lang w:val="en-US" w:eastAsia="de-DE"/>
        </w:rPr>
        <w:endnoteReference w:id="3"/>
      </w:r>
      <w:r w:rsidRPr="00C5605D">
        <w:rPr>
          <w:rFonts w:ascii="Times New Roman" w:eastAsia="Times New Roman" w:hAnsi="Times New Roman" w:cs="Times New Roman"/>
          <w:color w:val="000000"/>
          <w:sz w:val="24"/>
          <w:szCs w:val="24"/>
          <w:lang w:val="en-US" w:eastAsia="de-DE"/>
        </w:rPr>
        <w:t xml:space="preserve"> and grew up in or around Boston, Massachusetts. The corpus is evenly balanced among the sexes (36 girls and 32 boys) </w:t>
      </w:r>
      <w:r w:rsidRPr="00C5605D">
        <w:rPr>
          <w:rFonts w:ascii="Times New Roman" w:eastAsia="Times New Roman" w:hAnsi="Times New Roman" w:cs="Times New Roman"/>
          <w:color w:val="000000"/>
          <w:sz w:val="24"/>
          <w:szCs w:val="24"/>
          <w:lang w:val="en-US" w:eastAsia="de-DE"/>
        </w:rPr>
        <w:lastRenderedPageBreak/>
        <w:t>and inc</w:t>
      </w:r>
      <w:r w:rsidR="00E84590" w:rsidRPr="00C5605D">
        <w:rPr>
          <w:rFonts w:ascii="Times New Roman" w:eastAsia="Times New Roman" w:hAnsi="Times New Roman" w:cs="Times New Roman"/>
          <w:color w:val="000000"/>
          <w:sz w:val="24"/>
          <w:szCs w:val="24"/>
          <w:lang w:val="en-US" w:eastAsia="de-DE"/>
        </w:rPr>
        <w:t>ludes 16 African American (21.5%), 6 Hispanic (8.1%), and 5 biracial (7</w:t>
      </w:r>
      <w:r w:rsidRPr="00C5605D">
        <w:rPr>
          <w:rFonts w:ascii="Times New Roman" w:eastAsia="Times New Roman" w:hAnsi="Times New Roman" w:cs="Times New Roman"/>
          <w:color w:val="000000"/>
          <w:sz w:val="24"/>
          <w:szCs w:val="24"/>
          <w:lang w:val="en-US" w:eastAsia="de-DE"/>
        </w:rPr>
        <w:t>%) families who participated at least till age 5 (percentages are based on the number of participating families at</w:t>
      </w:r>
      <w:r w:rsidR="00E84590" w:rsidRPr="00C5605D">
        <w:rPr>
          <w:rFonts w:ascii="Times New Roman" w:eastAsia="Times New Roman" w:hAnsi="Times New Roman" w:cs="Times New Roman"/>
          <w:color w:val="000000"/>
          <w:sz w:val="24"/>
          <w:szCs w:val="24"/>
          <w:lang w:val="en-US" w:eastAsia="de-DE"/>
        </w:rPr>
        <w:t xml:space="preserve"> age 5) (cf. </w:t>
      </w:r>
      <w:r w:rsidR="00E92BE8" w:rsidRPr="00C5605D">
        <w:rPr>
          <w:rFonts w:ascii="Times New Roman" w:eastAsia="Times New Roman" w:hAnsi="Times New Roman" w:cs="Times New Roman"/>
          <w:color w:val="000000"/>
          <w:sz w:val="24"/>
          <w:szCs w:val="24"/>
          <w:lang w:val="en-US" w:eastAsia="de-DE"/>
        </w:rPr>
        <w:t>CHILDES</w:t>
      </w:r>
      <w:r w:rsidR="005C665A" w:rsidRPr="00C5605D">
        <w:rPr>
          <w:rFonts w:ascii="Times New Roman" w:eastAsia="Times New Roman" w:hAnsi="Times New Roman" w:cs="Times New Roman"/>
          <w:color w:val="000000"/>
          <w:sz w:val="24"/>
          <w:szCs w:val="24"/>
          <w:lang w:val="en-US" w:eastAsia="de-DE"/>
        </w:rPr>
        <w:t>:</w:t>
      </w:r>
      <w:r w:rsidR="006720EB" w:rsidRPr="00C5605D">
        <w:rPr>
          <w:rFonts w:ascii="Times New Roman" w:eastAsia="Times New Roman" w:hAnsi="Times New Roman" w:cs="Times New Roman"/>
          <w:color w:val="000000"/>
          <w:sz w:val="24"/>
          <w:szCs w:val="24"/>
          <w:lang w:val="en-US" w:eastAsia="de-DE"/>
        </w:rPr>
        <w:t xml:space="preserve"> </w:t>
      </w:r>
      <w:r w:rsidR="00E84590" w:rsidRPr="00C5605D">
        <w:rPr>
          <w:rFonts w:ascii="Times New Roman" w:eastAsia="Times New Roman" w:hAnsi="Times New Roman" w:cs="Times New Roman"/>
          <w:color w:val="000000"/>
          <w:sz w:val="24"/>
          <w:szCs w:val="24"/>
          <w:lang w:val="en-US" w:eastAsia="de-DE"/>
        </w:rPr>
        <w:t>62-63)</w:t>
      </w:r>
      <w:r w:rsidRPr="00C5605D">
        <w:rPr>
          <w:rFonts w:ascii="Times New Roman" w:eastAsia="Times New Roman" w:hAnsi="Times New Roman" w:cs="Times New Roman"/>
          <w:color w:val="000000"/>
          <w:sz w:val="24"/>
          <w:szCs w:val="24"/>
          <w:lang w:val="en-US" w:eastAsia="de-DE"/>
        </w:rPr>
        <w:t xml:space="preserve">. </w:t>
      </w:r>
      <w:r w:rsidR="00BD4103" w:rsidRPr="00C5605D">
        <w:rPr>
          <w:rFonts w:ascii="Times New Roman" w:eastAsia="Times New Roman" w:hAnsi="Times New Roman" w:cs="Times New Roman"/>
          <w:color w:val="000000"/>
          <w:sz w:val="24"/>
          <w:szCs w:val="24"/>
          <w:lang w:val="en-US" w:eastAsia="de-DE"/>
        </w:rPr>
        <w:t>Roughly,</w:t>
      </w:r>
      <w:r w:rsidRPr="00C5605D">
        <w:rPr>
          <w:rFonts w:ascii="Times New Roman" w:eastAsia="Times New Roman" w:hAnsi="Times New Roman" w:cs="Times New Roman"/>
          <w:color w:val="000000"/>
          <w:sz w:val="24"/>
          <w:szCs w:val="24"/>
          <w:lang w:val="en-US" w:eastAsia="de-DE"/>
        </w:rPr>
        <w:t xml:space="preserve"> one third of mothers are high school dropouts, one third received only a high school diploma, and one third had attended some post-high school education. It needs be mentioned that, unfortunately, many of the socio-linguistic variables like ethnicity, education of the mother, and family income are (for reasons of confidentiality) not available for individual families, but were used to establish the general make-up of the corpus (but not published).</w:t>
      </w:r>
    </w:p>
    <w:p w14:paraId="19B6E66A" w14:textId="77777777" w:rsidR="008D3345" w:rsidRPr="00C5605D" w:rsidRDefault="008D3345" w:rsidP="00BE04AD">
      <w:pPr>
        <w:spacing w:line="480" w:lineRule="auto"/>
        <w:rPr>
          <w:rFonts w:ascii="Times New Roman" w:eastAsia="Times New Roman" w:hAnsi="Times New Roman" w:cs="Times New Roman"/>
          <w:color w:val="000000"/>
          <w:sz w:val="24"/>
          <w:szCs w:val="24"/>
          <w:lang w:val="en-US" w:eastAsia="de-DE"/>
        </w:rPr>
      </w:pPr>
    </w:p>
    <w:p w14:paraId="18B228A2" w14:textId="77777777" w:rsidR="008D3345" w:rsidRPr="00C5605D" w:rsidRDefault="00BE04AD" w:rsidP="00BE04AD">
      <w:pPr>
        <w:spacing w:line="480" w:lineRule="auto"/>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3.2 Data extraction and processing</w:t>
      </w:r>
    </w:p>
    <w:p w14:paraId="05CD8434" w14:textId="77777777" w:rsidR="008D3345" w:rsidRPr="00C5605D" w:rsidRDefault="008D3345" w:rsidP="00BE04AD">
      <w:pPr>
        <w:spacing w:line="480" w:lineRule="auto"/>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Extracting all instances of the orthographic</w:t>
      </w:r>
      <w:r w:rsidR="00E84590" w:rsidRPr="00C5605D">
        <w:rPr>
          <w:rFonts w:ascii="Times New Roman" w:eastAsia="Times New Roman" w:hAnsi="Times New Roman" w:cs="Times New Roman"/>
          <w:color w:val="000000"/>
          <w:sz w:val="24"/>
          <w:szCs w:val="24"/>
          <w:lang w:val="en-US" w:eastAsia="de-DE"/>
        </w:rPr>
        <w:t xml:space="preserve"> sequence &lt;like&gt;</w:t>
      </w:r>
      <w:r w:rsidRPr="00C5605D">
        <w:rPr>
          <w:rFonts w:ascii="Times New Roman" w:eastAsia="Times New Roman" w:hAnsi="Times New Roman" w:cs="Times New Roman"/>
          <w:color w:val="000000"/>
          <w:sz w:val="24"/>
          <w:szCs w:val="24"/>
          <w:lang w:val="en-US" w:eastAsia="de-DE"/>
        </w:rPr>
        <w:t xml:space="preserve"> yielded 9,598 hits. As these 9,598 hits conta</w:t>
      </w:r>
      <w:r w:rsidR="00E84590" w:rsidRPr="00C5605D">
        <w:rPr>
          <w:rFonts w:ascii="Times New Roman" w:eastAsia="Times New Roman" w:hAnsi="Times New Roman" w:cs="Times New Roman"/>
          <w:color w:val="000000"/>
          <w:sz w:val="24"/>
          <w:szCs w:val="24"/>
          <w:lang w:val="en-US" w:eastAsia="de-DE"/>
        </w:rPr>
        <w:t xml:space="preserve">in both instances of DM </w:t>
      </w:r>
      <w:r w:rsidRPr="00C5605D">
        <w:rPr>
          <w:rFonts w:ascii="Times New Roman" w:eastAsia="Times New Roman" w:hAnsi="Times New Roman" w:cs="Times New Roman"/>
          <w:color w:val="000000"/>
          <w:sz w:val="24"/>
          <w:szCs w:val="24"/>
          <w:lang w:val="en-US" w:eastAsia="de-DE"/>
        </w:rPr>
        <w:t xml:space="preserve">like as well as instances of non-discourse marker </w:t>
      </w:r>
      <w:r w:rsidR="00E84590" w:rsidRPr="00C5605D">
        <w:rPr>
          <w:rFonts w:ascii="Times New Roman" w:eastAsia="Times New Roman" w:hAnsi="Times New Roman" w:cs="Times New Roman"/>
          <w:color w:val="000000"/>
          <w:sz w:val="24"/>
          <w:szCs w:val="24"/>
          <w:lang w:val="en-US" w:eastAsia="de-DE"/>
        </w:rPr>
        <w:t>like</w:t>
      </w:r>
      <w:r w:rsidRPr="00C5605D">
        <w:rPr>
          <w:rFonts w:ascii="Times New Roman" w:eastAsia="Times New Roman" w:hAnsi="Times New Roman" w:cs="Times New Roman"/>
          <w:color w:val="000000"/>
          <w:sz w:val="24"/>
          <w:szCs w:val="24"/>
          <w:lang w:val="en-US" w:eastAsia="de-DE"/>
        </w:rPr>
        <w:t>, each data point was manually coded as b</w:t>
      </w:r>
      <w:r w:rsidR="00E84590" w:rsidRPr="00C5605D">
        <w:rPr>
          <w:rFonts w:ascii="Times New Roman" w:eastAsia="Times New Roman" w:hAnsi="Times New Roman" w:cs="Times New Roman"/>
          <w:color w:val="000000"/>
          <w:sz w:val="24"/>
          <w:szCs w:val="24"/>
          <w:lang w:val="en-US" w:eastAsia="de-DE"/>
        </w:rPr>
        <w:t xml:space="preserve">eing either an </w:t>
      </w:r>
      <w:proofErr w:type="gramStart"/>
      <w:r w:rsidR="00E84590" w:rsidRPr="00C5605D">
        <w:rPr>
          <w:rFonts w:ascii="Times New Roman" w:eastAsia="Times New Roman" w:hAnsi="Times New Roman" w:cs="Times New Roman"/>
          <w:color w:val="000000"/>
          <w:sz w:val="24"/>
          <w:szCs w:val="24"/>
          <w:lang w:val="en-US" w:eastAsia="de-DE"/>
        </w:rPr>
        <w:t>instances of DM</w:t>
      </w:r>
      <w:proofErr w:type="gramEnd"/>
      <w:r w:rsidR="00E84590" w:rsidRPr="00C5605D">
        <w:rPr>
          <w:rFonts w:ascii="Times New Roman" w:eastAsia="Times New Roman" w:hAnsi="Times New Roman" w:cs="Times New Roman"/>
          <w:color w:val="000000"/>
          <w:sz w:val="24"/>
          <w:szCs w:val="24"/>
          <w:lang w:val="en-US" w:eastAsia="de-DE"/>
        </w:rPr>
        <w:t xml:space="preserve"> like</w:t>
      </w:r>
      <w:r w:rsidRPr="00C5605D">
        <w:rPr>
          <w:rFonts w:ascii="Times New Roman" w:eastAsia="Times New Roman" w:hAnsi="Times New Roman" w:cs="Times New Roman"/>
          <w:color w:val="000000"/>
          <w:sz w:val="24"/>
          <w:szCs w:val="24"/>
          <w:lang w:val="en-US" w:eastAsia="de-DE"/>
        </w:rPr>
        <w:t xml:space="preserve"> or of non-discourse marker </w:t>
      </w:r>
      <w:r w:rsidR="00E84590" w:rsidRPr="00C5605D">
        <w:rPr>
          <w:rFonts w:ascii="Times New Roman" w:eastAsia="Times New Roman" w:hAnsi="Times New Roman" w:cs="Times New Roman"/>
          <w:color w:val="000000"/>
          <w:sz w:val="24"/>
          <w:szCs w:val="24"/>
          <w:lang w:val="en-US" w:eastAsia="de-DE"/>
        </w:rPr>
        <w:t>like</w:t>
      </w:r>
      <w:r w:rsidRPr="00C5605D">
        <w:rPr>
          <w:rFonts w:ascii="Times New Roman" w:eastAsia="Times New Roman" w:hAnsi="Times New Roman" w:cs="Times New Roman"/>
          <w:color w:val="000000"/>
          <w:sz w:val="24"/>
          <w:szCs w:val="24"/>
          <w:lang w:val="en-US" w:eastAsia="de-DE"/>
        </w:rPr>
        <w:t xml:space="preserve">. Next, the visit, speaker, and situation type were extracted for each instance of DM </w:t>
      </w:r>
      <w:r w:rsidR="00E84590" w:rsidRPr="00C5605D">
        <w:rPr>
          <w:rFonts w:ascii="Times New Roman" w:eastAsia="Times New Roman" w:hAnsi="Times New Roman" w:cs="Times New Roman"/>
          <w:color w:val="000000"/>
          <w:sz w:val="24"/>
          <w:szCs w:val="24"/>
          <w:lang w:val="en-US" w:eastAsia="de-DE"/>
        </w:rPr>
        <w:t xml:space="preserve">like </w:t>
      </w:r>
      <w:r w:rsidRPr="00C5605D">
        <w:rPr>
          <w:rFonts w:ascii="Times New Roman" w:eastAsia="Times New Roman" w:hAnsi="Times New Roman" w:cs="Times New Roman"/>
          <w:color w:val="000000"/>
          <w:sz w:val="24"/>
          <w:szCs w:val="24"/>
          <w:lang w:val="en-US" w:eastAsia="de-DE"/>
        </w:rPr>
        <w:t xml:space="preserve">and added to the table. Next, the table in which each row represented one instance of DM </w:t>
      </w:r>
      <w:r w:rsidR="00E84590" w:rsidRPr="00C5605D">
        <w:rPr>
          <w:rFonts w:ascii="Times New Roman" w:eastAsia="Times New Roman" w:hAnsi="Times New Roman" w:cs="Times New Roman"/>
          <w:color w:val="000000"/>
          <w:sz w:val="24"/>
          <w:szCs w:val="24"/>
          <w:lang w:val="en-US" w:eastAsia="de-DE"/>
        </w:rPr>
        <w:t xml:space="preserve">like </w:t>
      </w:r>
      <w:r w:rsidRPr="00C5605D">
        <w:rPr>
          <w:rFonts w:ascii="Times New Roman" w:eastAsia="Times New Roman" w:hAnsi="Times New Roman" w:cs="Times New Roman"/>
          <w:color w:val="000000"/>
          <w:sz w:val="24"/>
          <w:szCs w:val="24"/>
          <w:lang w:val="en-US" w:eastAsia="de-DE"/>
        </w:rPr>
        <w:t xml:space="preserve">was </w:t>
      </w:r>
      <w:r w:rsidR="00BD4103" w:rsidRPr="00C5605D">
        <w:rPr>
          <w:rFonts w:ascii="Times New Roman" w:eastAsia="Times New Roman" w:hAnsi="Times New Roman" w:cs="Times New Roman"/>
          <w:color w:val="000000"/>
          <w:sz w:val="24"/>
          <w:szCs w:val="24"/>
          <w:lang w:val="en-US" w:eastAsia="de-DE"/>
        </w:rPr>
        <w:t>reorganized</w:t>
      </w:r>
      <w:r w:rsidRPr="00C5605D">
        <w:rPr>
          <w:rFonts w:ascii="Times New Roman" w:eastAsia="Times New Roman" w:hAnsi="Times New Roman" w:cs="Times New Roman"/>
          <w:color w:val="000000"/>
          <w:sz w:val="24"/>
          <w:szCs w:val="24"/>
          <w:lang w:val="en-US" w:eastAsia="de-DE"/>
        </w:rPr>
        <w:t xml:space="preserve"> so that each row would now represent the number of DM </w:t>
      </w:r>
      <w:r w:rsidR="00E84590" w:rsidRPr="00C5605D">
        <w:rPr>
          <w:rFonts w:ascii="Times New Roman" w:eastAsia="Times New Roman" w:hAnsi="Times New Roman" w:cs="Times New Roman"/>
          <w:color w:val="000000"/>
          <w:sz w:val="24"/>
          <w:szCs w:val="24"/>
          <w:lang w:val="en-US" w:eastAsia="de-DE"/>
        </w:rPr>
        <w:t xml:space="preserve">like </w:t>
      </w:r>
      <w:r w:rsidRPr="00C5605D">
        <w:rPr>
          <w:rFonts w:ascii="Times New Roman" w:eastAsia="Times New Roman" w:hAnsi="Times New Roman" w:cs="Times New Roman"/>
          <w:color w:val="000000"/>
          <w:sz w:val="24"/>
          <w:szCs w:val="24"/>
          <w:lang w:val="en-US" w:eastAsia="de-DE"/>
        </w:rPr>
        <w:t xml:space="preserve">per child per situation type and per visit. Thus, each row represented the absolute frequency of DM </w:t>
      </w:r>
      <w:r w:rsidR="00E84590" w:rsidRPr="00C5605D">
        <w:rPr>
          <w:rFonts w:ascii="Times New Roman" w:eastAsia="Times New Roman" w:hAnsi="Times New Roman" w:cs="Times New Roman"/>
          <w:color w:val="000000"/>
          <w:sz w:val="24"/>
          <w:szCs w:val="24"/>
          <w:lang w:val="en-US" w:eastAsia="de-DE"/>
        </w:rPr>
        <w:t xml:space="preserve">like </w:t>
      </w:r>
      <w:r w:rsidRPr="00C5605D">
        <w:rPr>
          <w:rFonts w:ascii="Times New Roman" w:eastAsia="Times New Roman" w:hAnsi="Times New Roman" w:cs="Times New Roman"/>
          <w:color w:val="000000"/>
          <w:sz w:val="24"/>
          <w:szCs w:val="24"/>
          <w:lang w:val="en-US" w:eastAsia="de-DE"/>
        </w:rPr>
        <w:t>per child</w:t>
      </w:r>
      <w:r w:rsidR="00E84590" w:rsidRPr="00C5605D">
        <w:rPr>
          <w:rFonts w:ascii="Times New Roman" w:eastAsia="Times New Roman" w:hAnsi="Times New Roman" w:cs="Times New Roman"/>
          <w:color w:val="000000"/>
          <w:sz w:val="24"/>
          <w:szCs w:val="24"/>
          <w:lang w:val="en-US" w:eastAsia="de-DE"/>
        </w:rPr>
        <w:t xml:space="preserve"> and situation type and visit. </w:t>
      </w:r>
      <w:r w:rsidRPr="00C5605D">
        <w:rPr>
          <w:rFonts w:ascii="Times New Roman" w:eastAsia="Times New Roman" w:hAnsi="Times New Roman" w:cs="Times New Roman"/>
          <w:color w:val="000000"/>
          <w:sz w:val="24"/>
          <w:szCs w:val="24"/>
          <w:lang w:val="en-US" w:eastAsia="de-DE"/>
        </w:rPr>
        <w:t xml:space="preserve">Furthermore, the relative frequency of DM </w:t>
      </w:r>
      <w:r w:rsidR="00E84590" w:rsidRPr="00C5605D">
        <w:rPr>
          <w:rFonts w:ascii="Times New Roman" w:eastAsia="Times New Roman" w:hAnsi="Times New Roman" w:cs="Times New Roman"/>
          <w:color w:val="000000"/>
          <w:sz w:val="24"/>
          <w:szCs w:val="24"/>
          <w:lang w:val="en-US" w:eastAsia="de-DE"/>
        </w:rPr>
        <w:t xml:space="preserve">like </w:t>
      </w:r>
      <w:r w:rsidR="0070759C" w:rsidRPr="00C5605D">
        <w:rPr>
          <w:rFonts w:ascii="Times New Roman" w:eastAsia="Times New Roman" w:hAnsi="Times New Roman" w:cs="Times New Roman"/>
          <w:color w:val="000000"/>
          <w:sz w:val="24"/>
          <w:szCs w:val="24"/>
          <w:lang w:val="en-US" w:eastAsia="de-DE"/>
        </w:rPr>
        <w:t>by the mothers’</w:t>
      </w:r>
      <w:r w:rsidRPr="00C5605D">
        <w:rPr>
          <w:rFonts w:ascii="Times New Roman" w:eastAsia="Times New Roman" w:hAnsi="Times New Roman" w:cs="Times New Roman"/>
          <w:color w:val="000000"/>
          <w:sz w:val="24"/>
          <w:szCs w:val="24"/>
          <w:lang w:val="en-US" w:eastAsia="de-DE"/>
        </w:rPr>
        <w:t xml:space="preserve"> irrespective of visit or situation type were calculated and added to the data table. In a next step, biographical parameters of each child in any of the given visits and situation types, e.g. its age and gender, were extracted and their respective word counts were calculated. The children's biographical information was then combined with the tabulated instances of DM </w:t>
      </w:r>
      <w:r w:rsidR="00E84590" w:rsidRPr="00C5605D">
        <w:rPr>
          <w:rFonts w:ascii="Times New Roman" w:eastAsia="Times New Roman" w:hAnsi="Times New Roman" w:cs="Times New Roman"/>
          <w:color w:val="000000"/>
          <w:sz w:val="24"/>
          <w:szCs w:val="24"/>
          <w:lang w:val="en-US" w:eastAsia="de-DE"/>
        </w:rPr>
        <w:t xml:space="preserve">like </w:t>
      </w:r>
      <w:r w:rsidRPr="00C5605D">
        <w:rPr>
          <w:rFonts w:ascii="Times New Roman" w:eastAsia="Times New Roman" w:hAnsi="Times New Roman" w:cs="Times New Roman"/>
          <w:color w:val="000000"/>
          <w:sz w:val="24"/>
          <w:szCs w:val="24"/>
          <w:lang w:val="en-US" w:eastAsia="de-DE"/>
        </w:rPr>
        <w:t>per child and situation type and visit.</w:t>
      </w:r>
      <w:r w:rsidR="00E84590" w:rsidRPr="00C5605D">
        <w:rPr>
          <w:rFonts w:ascii="Times New Roman" w:eastAsia="Times New Roman" w:hAnsi="Times New Roman" w:cs="Times New Roman"/>
          <w:color w:val="000000"/>
          <w:sz w:val="24"/>
          <w:szCs w:val="24"/>
          <w:lang w:val="en-US" w:eastAsia="de-DE"/>
        </w:rPr>
        <w:t xml:space="preserve"> Based on this resulting table,</w:t>
      </w:r>
      <w:r w:rsidRPr="00C5605D">
        <w:rPr>
          <w:rFonts w:ascii="Times New Roman" w:eastAsia="Times New Roman" w:hAnsi="Times New Roman" w:cs="Times New Roman"/>
          <w:color w:val="000000"/>
          <w:sz w:val="24"/>
          <w:szCs w:val="24"/>
          <w:lang w:val="en-US" w:eastAsia="de-DE"/>
        </w:rPr>
        <w:t xml:space="preserve"> it was determined whether the child was falling into the category of DM </w:t>
      </w:r>
      <w:r w:rsidR="00E84590" w:rsidRPr="00C5605D">
        <w:rPr>
          <w:rFonts w:ascii="Times New Roman" w:eastAsia="Times New Roman" w:hAnsi="Times New Roman" w:cs="Times New Roman"/>
          <w:color w:val="000000"/>
          <w:sz w:val="24"/>
          <w:szCs w:val="24"/>
          <w:lang w:val="en-US" w:eastAsia="de-DE"/>
        </w:rPr>
        <w:t xml:space="preserve">like </w:t>
      </w:r>
      <w:r w:rsidRPr="00C5605D">
        <w:rPr>
          <w:rFonts w:ascii="Times New Roman" w:eastAsia="Times New Roman" w:hAnsi="Times New Roman" w:cs="Times New Roman"/>
          <w:color w:val="000000"/>
          <w:sz w:val="24"/>
          <w:szCs w:val="24"/>
          <w:lang w:val="en-US" w:eastAsia="de-DE"/>
        </w:rPr>
        <w:t>user or not</w:t>
      </w:r>
      <w:r w:rsidR="006720EB" w:rsidRPr="00C5605D">
        <w:rPr>
          <w:rFonts w:ascii="Times New Roman" w:eastAsia="Times New Roman" w:hAnsi="Times New Roman" w:cs="Times New Roman"/>
          <w:color w:val="000000"/>
          <w:sz w:val="24"/>
          <w:szCs w:val="24"/>
          <w:lang w:val="en-US" w:eastAsia="de-DE"/>
        </w:rPr>
        <w:t xml:space="preserve"> in a given home</w:t>
      </w:r>
      <w:r w:rsidR="00A17D8D" w:rsidRPr="00C5605D">
        <w:rPr>
          <w:rFonts w:ascii="Times New Roman" w:eastAsia="Times New Roman" w:hAnsi="Times New Roman" w:cs="Times New Roman"/>
          <w:color w:val="000000"/>
          <w:sz w:val="24"/>
          <w:szCs w:val="24"/>
          <w:lang w:val="en-US" w:eastAsia="de-DE"/>
        </w:rPr>
        <w:t xml:space="preserve"> </w:t>
      </w:r>
      <w:r w:rsidR="006720EB" w:rsidRPr="00C5605D">
        <w:rPr>
          <w:rFonts w:ascii="Times New Roman" w:eastAsia="Times New Roman" w:hAnsi="Times New Roman" w:cs="Times New Roman"/>
          <w:color w:val="000000"/>
          <w:sz w:val="24"/>
          <w:szCs w:val="24"/>
          <w:lang w:val="en-US" w:eastAsia="de-DE"/>
        </w:rPr>
        <w:t>visit and in a given situation type</w:t>
      </w:r>
      <w:r w:rsidRPr="00C5605D">
        <w:rPr>
          <w:rFonts w:ascii="Times New Roman" w:eastAsia="Times New Roman" w:hAnsi="Times New Roman" w:cs="Times New Roman"/>
          <w:color w:val="000000"/>
          <w:sz w:val="24"/>
          <w:szCs w:val="24"/>
          <w:lang w:val="en-US" w:eastAsia="de-DE"/>
        </w:rPr>
        <w:t xml:space="preserve">. </w:t>
      </w:r>
      <w:r w:rsidR="00810382" w:rsidRPr="00C5605D">
        <w:rPr>
          <w:rFonts w:ascii="Times New Roman" w:eastAsia="Times New Roman" w:hAnsi="Times New Roman" w:cs="Times New Roman"/>
          <w:color w:val="000000"/>
          <w:sz w:val="24"/>
          <w:szCs w:val="24"/>
          <w:lang w:val="en-US" w:eastAsia="de-DE"/>
        </w:rPr>
        <w:t xml:space="preserve">Finally, only those children that </w:t>
      </w:r>
      <w:r w:rsidR="00810382" w:rsidRPr="00C5605D">
        <w:rPr>
          <w:rFonts w:ascii="Times New Roman" w:eastAsia="Times New Roman" w:hAnsi="Times New Roman" w:cs="Times New Roman"/>
          <w:color w:val="000000"/>
          <w:sz w:val="24"/>
          <w:szCs w:val="24"/>
          <w:lang w:val="en-US" w:eastAsia="de-DE"/>
        </w:rPr>
        <w:lastRenderedPageBreak/>
        <w:t>took part in all five home</w:t>
      </w:r>
      <w:r w:rsidR="00A17D8D" w:rsidRPr="00C5605D">
        <w:rPr>
          <w:rFonts w:ascii="Times New Roman" w:eastAsia="Times New Roman" w:hAnsi="Times New Roman" w:cs="Times New Roman"/>
          <w:color w:val="000000"/>
          <w:sz w:val="24"/>
          <w:szCs w:val="24"/>
          <w:lang w:val="en-US" w:eastAsia="de-DE"/>
        </w:rPr>
        <w:t xml:space="preserve"> </w:t>
      </w:r>
      <w:r w:rsidR="00810382" w:rsidRPr="00C5605D">
        <w:rPr>
          <w:rFonts w:ascii="Times New Roman" w:eastAsia="Times New Roman" w:hAnsi="Times New Roman" w:cs="Times New Roman"/>
          <w:color w:val="000000"/>
          <w:sz w:val="24"/>
          <w:szCs w:val="24"/>
          <w:lang w:val="en-US" w:eastAsia="de-DE"/>
        </w:rPr>
        <w:t xml:space="preserve">visits and were recorded during all situation types remained in the data, i.e. the data this study is based on represents 46 children who were visited five times while all other files from children and interlocutors that did not fulfill these criteria were removed from the analysis. </w:t>
      </w:r>
      <w:r w:rsidRPr="00C5605D">
        <w:rPr>
          <w:rFonts w:ascii="Times New Roman" w:eastAsia="Times New Roman" w:hAnsi="Times New Roman" w:cs="Times New Roman"/>
          <w:color w:val="000000"/>
          <w:sz w:val="24"/>
          <w:szCs w:val="24"/>
          <w:lang w:val="en-US" w:eastAsia="de-DE"/>
        </w:rPr>
        <w:t xml:space="preserve">Before turning to the operationalization of the variables, the following subsection will elaborate on the coding of individual instances and functions of the orthographic sequence </w:t>
      </w:r>
      <w:r w:rsidR="00AA4631" w:rsidRPr="00C5605D">
        <w:rPr>
          <w:rFonts w:ascii="Times New Roman" w:eastAsia="Times New Roman" w:hAnsi="Times New Roman" w:cs="Times New Roman"/>
          <w:color w:val="000000"/>
          <w:sz w:val="24"/>
          <w:szCs w:val="24"/>
          <w:lang w:val="en-US" w:eastAsia="de-DE"/>
        </w:rPr>
        <w:t>&lt;</w:t>
      </w:r>
      <w:r w:rsidRPr="00C5605D">
        <w:rPr>
          <w:rFonts w:ascii="Times New Roman" w:eastAsia="Times New Roman" w:hAnsi="Times New Roman" w:cs="Times New Roman"/>
          <w:color w:val="000000"/>
          <w:sz w:val="24"/>
          <w:szCs w:val="24"/>
          <w:lang w:val="en-US" w:eastAsia="de-DE"/>
        </w:rPr>
        <w:t>like</w:t>
      </w:r>
      <w:r w:rsidR="00AA4631" w:rsidRPr="00C5605D">
        <w:rPr>
          <w:rFonts w:ascii="Times New Roman" w:eastAsia="Times New Roman" w:hAnsi="Times New Roman" w:cs="Times New Roman"/>
          <w:color w:val="000000"/>
          <w:szCs w:val="24"/>
          <w:lang w:val="en-US" w:eastAsia="de-DE"/>
        </w:rPr>
        <w:t>&gt;</w:t>
      </w:r>
      <w:r w:rsidRPr="00C5605D">
        <w:rPr>
          <w:rFonts w:ascii="Times New Roman" w:eastAsia="Times New Roman" w:hAnsi="Times New Roman" w:cs="Times New Roman"/>
          <w:color w:val="000000"/>
          <w:sz w:val="24"/>
          <w:szCs w:val="24"/>
          <w:lang w:val="en-US" w:eastAsia="de-DE"/>
        </w:rPr>
        <w:t xml:space="preserve">. </w:t>
      </w:r>
    </w:p>
    <w:p w14:paraId="38557EF5" w14:textId="77777777" w:rsidR="008D3345" w:rsidRPr="00C5605D" w:rsidRDefault="008D3345" w:rsidP="00BE04AD">
      <w:pPr>
        <w:spacing w:line="480" w:lineRule="auto"/>
        <w:rPr>
          <w:rFonts w:ascii="Times New Roman" w:eastAsia="Times New Roman" w:hAnsi="Times New Roman" w:cs="Times New Roman"/>
          <w:color w:val="000000"/>
          <w:sz w:val="24"/>
          <w:szCs w:val="24"/>
          <w:lang w:val="en-US" w:eastAsia="de-DE"/>
        </w:rPr>
      </w:pPr>
    </w:p>
    <w:p w14:paraId="42F43C18" w14:textId="77777777" w:rsidR="008D3345" w:rsidRPr="00C5605D" w:rsidRDefault="00BE04AD" w:rsidP="00BE04AD">
      <w:pPr>
        <w:spacing w:line="480" w:lineRule="auto"/>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3.3 Coding and classification</w:t>
      </w:r>
    </w:p>
    <w:p w14:paraId="2EB23C50" w14:textId="77777777" w:rsidR="008D3345" w:rsidRPr="00C5605D" w:rsidRDefault="008D3345" w:rsidP="00BE04AD">
      <w:pPr>
        <w:spacing w:line="480" w:lineRule="auto"/>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This section will briefly discuss how the individual instances of orthographic sequence &lt;like&gt; were coded as to illuminate which of the various functions of the orthogra</w:t>
      </w:r>
      <w:r w:rsidR="00AA4631" w:rsidRPr="00C5605D">
        <w:rPr>
          <w:rFonts w:ascii="Times New Roman" w:eastAsia="Times New Roman" w:hAnsi="Times New Roman" w:cs="Times New Roman"/>
          <w:color w:val="000000"/>
          <w:sz w:val="24"/>
          <w:szCs w:val="24"/>
          <w:lang w:val="en-US" w:eastAsia="de-DE"/>
        </w:rPr>
        <w:t xml:space="preserve">phic sequence </w:t>
      </w:r>
      <w:r w:rsidRPr="00C5605D">
        <w:rPr>
          <w:rFonts w:ascii="Times New Roman" w:eastAsia="Times New Roman" w:hAnsi="Times New Roman" w:cs="Times New Roman"/>
          <w:color w:val="000000"/>
          <w:sz w:val="24"/>
          <w:szCs w:val="24"/>
          <w:lang w:val="en-US" w:eastAsia="de-DE"/>
        </w:rPr>
        <w:t>&lt;</w:t>
      </w:r>
      <w:r w:rsidR="00AA4631" w:rsidRPr="00C5605D">
        <w:rPr>
          <w:rFonts w:ascii="Times New Roman" w:eastAsia="Times New Roman" w:hAnsi="Times New Roman" w:cs="Times New Roman"/>
          <w:color w:val="000000"/>
          <w:sz w:val="24"/>
          <w:szCs w:val="24"/>
          <w:lang w:val="en-US" w:eastAsia="de-DE"/>
        </w:rPr>
        <w:t>like</w:t>
      </w:r>
      <w:r w:rsidRPr="00C5605D">
        <w:rPr>
          <w:rFonts w:ascii="Times New Roman" w:eastAsia="Times New Roman" w:hAnsi="Times New Roman" w:cs="Times New Roman"/>
          <w:color w:val="000000"/>
          <w:sz w:val="24"/>
          <w:szCs w:val="24"/>
          <w:lang w:val="en-US" w:eastAsia="de-DE"/>
        </w:rPr>
        <w:t xml:space="preserve">&gt; were considered instances of the DM </w:t>
      </w:r>
      <w:r w:rsidR="00AA4631" w:rsidRPr="00C5605D">
        <w:rPr>
          <w:rFonts w:ascii="Times New Roman" w:eastAsia="Times New Roman" w:hAnsi="Times New Roman" w:cs="Times New Roman"/>
          <w:color w:val="000000"/>
          <w:sz w:val="24"/>
          <w:szCs w:val="24"/>
          <w:lang w:val="en-US" w:eastAsia="de-DE"/>
        </w:rPr>
        <w:t>like</w:t>
      </w:r>
      <w:r w:rsidRPr="00C5605D">
        <w:rPr>
          <w:rFonts w:ascii="Times New Roman" w:eastAsia="Times New Roman" w:hAnsi="Times New Roman" w:cs="Times New Roman"/>
          <w:color w:val="000000"/>
          <w:sz w:val="24"/>
          <w:szCs w:val="24"/>
          <w:lang w:val="en-US" w:eastAsia="de-DE"/>
        </w:rPr>
        <w:t xml:space="preserve">. </w:t>
      </w:r>
    </w:p>
    <w:p w14:paraId="06C08981" w14:textId="77777777" w:rsidR="008D3345" w:rsidRPr="00C5605D" w:rsidRDefault="008D3345" w:rsidP="00BE04AD">
      <w:pPr>
        <w:spacing w:line="480" w:lineRule="auto"/>
        <w:rPr>
          <w:rFonts w:ascii="Times New Roman" w:eastAsia="Times New Roman" w:hAnsi="Times New Roman" w:cs="Times New Roman"/>
          <w:color w:val="000000"/>
          <w:sz w:val="24"/>
          <w:szCs w:val="24"/>
          <w:lang w:val="en-US" w:eastAsia="de-DE"/>
        </w:rPr>
      </w:pPr>
    </w:p>
    <w:p w14:paraId="2367D56F" w14:textId="77777777" w:rsidR="008D3345" w:rsidRPr="00C5605D" w:rsidRDefault="00BE04AD" w:rsidP="00BE04AD">
      <w:pPr>
        <w:spacing w:line="480" w:lineRule="auto"/>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 xml:space="preserve">3.3.2 </w:t>
      </w:r>
      <w:r w:rsidR="008D3345" w:rsidRPr="00C5605D">
        <w:rPr>
          <w:rFonts w:ascii="Times New Roman" w:eastAsia="Times New Roman" w:hAnsi="Times New Roman" w:cs="Times New Roman"/>
          <w:color w:val="000000"/>
          <w:sz w:val="24"/>
          <w:szCs w:val="24"/>
          <w:lang w:val="en-US" w:eastAsia="de-DE"/>
        </w:rPr>
        <w:t xml:space="preserve">Discourse marker </w:t>
      </w:r>
      <w:r w:rsidR="00E02287" w:rsidRPr="00C5605D">
        <w:rPr>
          <w:rFonts w:ascii="Times New Roman" w:eastAsia="Times New Roman" w:hAnsi="Times New Roman" w:cs="Times New Roman"/>
          <w:color w:val="000000"/>
          <w:sz w:val="24"/>
          <w:szCs w:val="24"/>
          <w:lang w:val="en-US" w:eastAsia="de-DE"/>
        </w:rPr>
        <w:t>LIKE</w:t>
      </w:r>
    </w:p>
    <w:p w14:paraId="6173C64F" w14:textId="77777777" w:rsidR="00E02287" w:rsidRPr="00C5605D" w:rsidRDefault="00AA4631" w:rsidP="00E02287">
      <w:pPr>
        <w:spacing w:line="480" w:lineRule="auto"/>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The orthographic sequence &lt;like&gt;</w:t>
      </w:r>
      <w:r w:rsidR="008D3345" w:rsidRPr="00C5605D">
        <w:rPr>
          <w:rFonts w:ascii="Times New Roman" w:eastAsia="Times New Roman" w:hAnsi="Times New Roman" w:cs="Times New Roman"/>
          <w:color w:val="000000"/>
          <w:sz w:val="24"/>
          <w:szCs w:val="24"/>
          <w:lang w:val="en-US" w:eastAsia="de-DE"/>
        </w:rPr>
        <w:t xml:space="preserve"> was coded as an instance of DM </w:t>
      </w:r>
      <w:r w:rsidRPr="00C5605D">
        <w:rPr>
          <w:rFonts w:ascii="Times New Roman" w:eastAsia="Times New Roman" w:hAnsi="Times New Roman" w:cs="Times New Roman"/>
          <w:color w:val="000000"/>
          <w:sz w:val="24"/>
          <w:szCs w:val="24"/>
          <w:lang w:val="en-US" w:eastAsia="de-DE"/>
        </w:rPr>
        <w:t xml:space="preserve">like </w:t>
      </w:r>
      <w:r w:rsidR="008D3345" w:rsidRPr="00C5605D">
        <w:rPr>
          <w:rFonts w:ascii="Times New Roman" w:eastAsia="Times New Roman" w:hAnsi="Times New Roman" w:cs="Times New Roman"/>
          <w:color w:val="000000"/>
          <w:sz w:val="24"/>
          <w:szCs w:val="24"/>
          <w:lang w:val="en-US" w:eastAsia="de-DE"/>
        </w:rPr>
        <w:t>if that instance was syntactically optional, semantically bleached, and its removal did not substantially affect the acceptability of the re</w:t>
      </w:r>
      <w:r w:rsidR="008555AE" w:rsidRPr="00C5605D">
        <w:rPr>
          <w:rFonts w:ascii="Times New Roman" w:eastAsia="Times New Roman" w:hAnsi="Times New Roman" w:cs="Times New Roman"/>
          <w:color w:val="000000"/>
          <w:sz w:val="24"/>
          <w:szCs w:val="24"/>
          <w:lang w:val="en-US" w:eastAsia="de-DE"/>
        </w:rPr>
        <w:t>maining sentence (cf. (1</w:t>
      </w:r>
      <w:r w:rsidR="008D3345" w:rsidRPr="00C5605D">
        <w:rPr>
          <w:rFonts w:ascii="Times New Roman" w:eastAsia="Times New Roman" w:hAnsi="Times New Roman" w:cs="Times New Roman"/>
          <w:color w:val="000000"/>
          <w:sz w:val="24"/>
          <w:szCs w:val="24"/>
          <w:lang w:val="en-US" w:eastAsia="de-DE"/>
        </w:rPr>
        <w:t xml:space="preserve">)). </w:t>
      </w:r>
      <w:r w:rsidR="00E02287" w:rsidRPr="00C5605D">
        <w:rPr>
          <w:rFonts w:ascii="Times New Roman" w:eastAsia="Times New Roman" w:hAnsi="Times New Roman" w:cs="Times New Roman"/>
          <w:color w:val="000000"/>
          <w:sz w:val="24"/>
          <w:szCs w:val="24"/>
          <w:lang w:val="en-US" w:eastAsia="de-DE"/>
        </w:rPr>
        <w:t xml:space="preserve">Instances of &lt;like&gt; which represented the use of &lt;like&gt; as a transitive verb meaning to fancy, the use of &lt;like&gt; as a comparative preposition (cognate with modern German </w:t>
      </w:r>
      <w:proofErr w:type="spellStart"/>
      <w:r w:rsidR="00E02287" w:rsidRPr="00C5605D">
        <w:rPr>
          <w:rFonts w:ascii="Times New Roman" w:eastAsia="Times New Roman" w:hAnsi="Times New Roman" w:cs="Times New Roman"/>
          <w:color w:val="000000"/>
          <w:sz w:val="24"/>
          <w:szCs w:val="24"/>
          <w:lang w:val="en-US" w:eastAsia="de-DE"/>
        </w:rPr>
        <w:t>gleichen</w:t>
      </w:r>
      <w:proofErr w:type="spellEnd"/>
      <w:r w:rsidR="00E02287" w:rsidRPr="00C5605D">
        <w:rPr>
          <w:rFonts w:ascii="Times New Roman" w:eastAsia="Times New Roman" w:hAnsi="Times New Roman" w:cs="Times New Roman"/>
          <w:color w:val="000000"/>
          <w:sz w:val="24"/>
          <w:szCs w:val="24"/>
          <w:lang w:val="en-US" w:eastAsia="de-DE"/>
        </w:rPr>
        <w:t xml:space="preserve">) which takes a nominal or a sentential complement were coded as non-discourse marker uses of &lt;like&gt; and accordingly removed from the analysis. </w:t>
      </w:r>
    </w:p>
    <w:p w14:paraId="318BAD60" w14:textId="77777777" w:rsidR="008D3345" w:rsidRPr="00C5605D" w:rsidRDefault="008D3345" w:rsidP="00E02287">
      <w:pPr>
        <w:spacing w:after="0" w:line="480" w:lineRule="auto"/>
        <w:ind w:firstLine="454"/>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 xml:space="preserve">While </w:t>
      </w:r>
      <w:r w:rsidR="00C41E03" w:rsidRPr="00C5605D">
        <w:rPr>
          <w:rFonts w:ascii="Times New Roman" w:eastAsia="Times New Roman" w:hAnsi="Times New Roman" w:cs="Times New Roman"/>
          <w:color w:val="000000"/>
          <w:sz w:val="24"/>
          <w:szCs w:val="24"/>
          <w:lang w:val="en-US" w:eastAsia="de-DE"/>
        </w:rPr>
        <w:t>the above stated classification was</w:t>
      </w:r>
      <w:r w:rsidRPr="00C5605D">
        <w:rPr>
          <w:rFonts w:ascii="Times New Roman" w:eastAsia="Times New Roman" w:hAnsi="Times New Roman" w:cs="Times New Roman"/>
          <w:color w:val="000000"/>
          <w:sz w:val="24"/>
          <w:szCs w:val="24"/>
          <w:lang w:val="en-US" w:eastAsia="de-DE"/>
        </w:rPr>
        <w:t xml:space="preserve"> sufficient to classify the vast majority of instances, there were borderline cases which require additional attention.</w:t>
      </w:r>
    </w:p>
    <w:p w14:paraId="56870C32" w14:textId="77777777" w:rsidR="008D3345" w:rsidRPr="00C5605D" w:rsidRDefault="00AA4631" w:rsidP="00272495">
      <w:pPr>
        <w:spacing w:after="0" w:line="480" w:lineRule="auto"/>
        <w:ind w:firstLine="454"/>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One such case occurred when &lt;like&gt;</w:t>
      </w:r>
      <w:r w:rsidR="008D3345" w:rsidRPr="00C5605D">
        <w:rPr>
          <w:rFonts w:ascii="Times New Roman" w:eastAsia="Times New Roman" w:hAnsi="Times New Roman" w:cs="Times New Roman"/>
          <w:color w:val="000000"/>
          <w:sz w:val="24"/>
          <w:szCs w:val="24"/>
          <w:lang w:val="en-US" w:eastAsia="de-DE"/>
        </w:rPr>
        <w:t xml:space="preserve"> preceded num</w:t>
      </w:r>
      <w:r w:rsidR="00BE624D" w:rsidRPr="00C5605D">
        <w:rPr>
          <w:rFonts w:ascii="Times New Roman" w:eastAsia="Times New Roman" w:hAnsi="Times New Roman" w:cs="Times New Roman"/>
          <w:color w:val="000000"/>
          <w:sz w:val="24"/>
          <w:szCs w:val="24"/>
          <w:lang w:val="en-US" w:eastAsia="de-DE"/>
        </w:rPr>
        <w:t>erals (10a</w:t>
      </w:r>
      <w:r w:rsidR="008D3345" w:rsidRPr="00C5605D">
        <w:rPr>
          <w:rFonts w:ascii="Times New Roman" w:eastAsia="Times New Roman" w:hAnsi="Times New Roman" w:cs="Times New Roman"/>
          <w:color w:val="000000"/>
          <w:sz w:val="24"/>
          <w:szCs w:val="24"/>
          <w:lang w:val="en-US" w:eastAsia="de-DE"/>
        </w:rPr>
        <w:t>) and occasionally demonstratives (</w:t>
      </w:r>
      <w:r w:rsidR="00BE624D" w:rsidRPr="00C5605D">
        <w:rPr>
          <w:rFonts w:ascii="Times New Roman" w:eastAsia="Times New Roman" w:hAnsi="Times New Roman" w:cs="Times New Roman"/>
          <w:color w:val="000000"/>
          <w:sz w:val="24"/>
          <w:szCs w:val="24"/>
          <w:lang w:val="en-US" w:eastAsia="de-DE"/>
        </w:rPr>
        <w:t>10b</w:t>
      </w:r>
      <w:r w:rsidRPr="00C5605D">
        <w:rPr>
          <w:rFonts w:ascii="Times New Roman" w:eastAsia="Times New Roman" w:hAnsi="Times New Roman" w:cs="Times New Roman"/>
          <w:color w:val="000000"/>
          <w:sz w:val="24"/>
          <w:szCs w:val="24"/>
          <w:lang w:val="en-US" w:eastAsia="de-DE"/>
        </w:rPr>
        <w:t xml:space="preserve">). In such cases, </w:t>
      </w:r>
      <w:r w:rsidR="008D3345" w:rsidRPr="00C5605D">
        <w:rPr>
          <w:rFonts w:ascii="Times New Roman" w:eastAsia="Times New Roman" w:hAnsi="Times New Roman" w:cs="Times New Roman"/>
          <w:color w:val="000000"/>
          <w:sz w:val="24"/>
          <w:szCs w:val="24"/>
          <w:lang w:val="en-US" w:eastAsia="de-DE"/>
        </w:rPr>
        <w:t>&lt;</w:t>
      </w:r>
      <w:r w:rsidRPr="00C5605D">
        <w:rPr>
          <w:rFonts w:ascii="Times New Roman" w:eastAsia="Times New Roman" w:hAnsi="Times New Roman" w:cs="Times New Roman"/>
          <w:color w:val="000000"/>
          <w:sz w:val="24"/>
          <w:szCs w:val="24"/>
          <w:lang w:val="en-US" w:eastAsia="de-DE"/>
        </w:rPr>
        <w:t>like&gt;</w:t>
      </w:r>
      <w:r w:rsidR="008D3345" w:rsidRPr="00C5605D">
        <w:rPr>
          <w:rFonts w:ascii="Times New Roman" w:eastAsia="Times New Roman" w:hAnsi="Times New Roman" w:cs="Times New Roman"/>
          <w:color w:val="000000"/>
          <w:sz w:val="24"/>
          <w:szCs w:val="24"/>
          <w:lang w:val="en-US" w:eastAsia="de-DE"/>
        </w:rPr>
        <w:t xml:space="preserve"> is a borderline case between discourse marker and </w:t>
      </w:r>
      <w:r w:rsidR="008D3345" w:rsidRPr="00C5605D">
        <w:rPr>
          <w:rFonts w:ascii="Times New Roman" w:eastAsia="Times New Roman" w:hAnsi="Times New Roman" w:cs="Times New Roman"/>
          <w:color w:val="000000"/>
          <w:sz w:val="24"/>
          <w:szCs w:val="24"/>
          <w:lang w:val="en-US" w:eastAsia="de-DE"/>
        </w:rPr>
        <w:lastRenderedPageBreak/>
        <w:t xml:space="preserve">adverbial </w:t>
      </w:r>
      <w:r w:rsidR="005C665A" w:rsidRPr="00C5605D">
        <w:rPr>
          <w:rFonts w:ascii="Times New Roman" w:eastAsia="Times New Roman" w:hAnsi="Times New Roman" w:cs="Times New Roman"/>
          <w:color w:val="000000"/>
          <w:sz w:val="24"/>
          <w:szCs w:val="24"/>
          <w:lang w:val="en-US" w:eastAsia="de-DE"/>
        </w:rPr>
        <w:t xml:space="preserve">(Andersen, </w:t>
      </w:r>
      <w:r w:rsidR="008D3345" w:rsidRPr="00C5605D">
        <w:rPr>
          <w:rFonts w:ascii="Times New Roman" w:eastAsia="Times New Roman" w:hAnsi="Times New Roman" w:cs="Times New Roman"/>
          <w:color w:val="000000"/>
          <w:sz w:val="24"/>
          <w:szCs w:val="24"/>
          <w:lang w:val="en-US" w:eastAsia="de-DE"/>
        </w:rPr>
        <w:t>2001</w:t>
      </w:r>
      <w:r w:rsidR="005C665A" w:rsidRPr="00C5605D">
        <w:rPr>
          <w:rFonts w:ascii="Times New Roman" w:eastAsia="Times New Roman" w:hAnsi="Times New Roman" w:cs="Times New Roman"/>
          <w:color w:val="000000"/>
          <w:sz w:val="24"/>
          <w:szCs w:val="24"/>
          <w:lang w:val="en-US" w:eastAsia="de-DE"/>
        </w:rPr>
        <w:t>:260)</w:t>
      </w:r>
      <w:r w:rsidR="008D3345" w:rsidRPr="00C5605D">
        <w:rPr>
          <w:rFonts w:ascii="Times New Roman" w:eastAsia="Times New Roman" w:hAnsi="Times New Roman" w:cs="Times New Roman"/>
          <w:color w:val="000000"/>
          <w:sz w:val="24"/>
          <w:szCs w:val="24"/>
          <w:lang w:val="en-US" w:eastAsia="de-DE"/>
        </w:rPr>
        <w:t xml:space="preserve"> and may be substituted by traditional approximants like about, roughly, or approximately. Such instances were considered representations of DM </w:t>
      </w:r>
      <w:r w:rsidRPr="00C5605D">
        <w:rPr>
          <w:rFonts w:ascii="Times New Roman" w:eastAsia="Times New Roman" w:hAnsi="Times New Roman" w:cs="Times New Roman"/>
          <w:color w:val="000000"/>
          <w:sz w:val="24"/>
          <w:szCs w:val="24"/>
          <w:lang w:val="en-US" w:eastAsia="de-DE"/>
        </w:rPr>
        <w:t xml:space="preserve">like </w:t>
      </w:r>
      <w:r w:rsidR="008D3345" w:rsidRPr="00C5605D">
        <w:rPr>
          <w:rFonts w:ascii="Times New Roman" w:eastAsia="Times New Roman" w:hAnsi="Times New Roman" w:cs="Times New Roman"/>
          <w:color w:val="000000"/>
          <w:sz w:val="24"/>
          <w:szCs w:val="24"/>
          <w:lang w:val="en-US" w:eastAsia="de-DE"/>
        </w:rPr>
        <w:t>in the current study as their removal would render the rem</w:t>
      </w:r>
      <w:r w:rsidR="00272495" w:rsidRPr="00C5605D">
        <w:rPr>
          <w:rFonts w:ascii="Times New Roman" w:eastAsia="Times New Roman" w:hAnsi="Times New Roman" w:cs="Times New Roman"/>
          <w:color w:val="000000"/>
          <w:sz w:val="24"/>
          <w:szCs w:val="24"/>
          <w:lang w:val="en-US" w:eastAsia="de-DE"/>
        </w:rPr>
        <w:t>aining structure ungrammatical.</w:t>
      </w:r>
    </w:p>
    <w:p w14:paraId="15EBCF94" w14:textId="77777777" w:rsidR="005C665A" w:rsidRPr="00C5605D" w:rsidRDefault="005C665A" w:rsidP="00272495">
      <w:pPr>
        <w:pStyle w:val="Listenabsatz"/>
        <w:numPr>
          <w:ilvl w:val="0"/>
          <w:numId w:val="3"/>
        </w:numPr>
        <w:spacing w:line="480" w:lineRule="auto"/>
        <w:ind w:left="1134" w:hanging="708"/>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a.</w:t>
      </w:r>
      <w:r w:rsidR="008D3345" w:rsidRPr="00C5605D">
        <w:rPr>
          <w:rFonts w:ascii="Times New Roman" w:eastAsia="Times New Roman" w:hAnsi="Times New Roman" w:cs="Times New Roman"/>
          <w:color w:val="000000"/>
          <w:sz w:val="24"/>
          <w:szCs w:val="24"/>
          <w:lang w:val="en-US" w:eastAsia="de-DE"/>
        </w:rPr>
        <w:t xml:space="preserve"> *CHI: at like twelve they had the little slash and I +... (HV7/MT/conmt7)</w:t>
      </w:r>
    </w:p>
    <w:p w14:paraId="12872C72" w14:textId="77777777" w:rsidR="008D3345" w:rsidRPr="00C5605D" w:rsidRDefault="00272495" w:rsidP="00272495">
      <w:pPr>
        <w:pStyle w:val="Listenabsatz"/>
        <w:spacing w:line="480" w:lineRule="auto"/>
        <w:ind w:left="1134"/>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 xml:space="preserve">b. </w:t>
      </w:r>
      <w:r w:rsidR="008D3345" w:rsidRPr="00C5605D">
        <w:rPr>
          <w:rFonts w:ascii="Times New Roman" w:eastAsia="Times New Roman" w:hAnsi="Times New Roman" w:cs="Times New Roman"/>
          <w:color w:val="000000"/>
          <w:sz w:val="24"/>
          <w:szCs w:val="24"/>
          <w:lang w:val="en-US" w:eastAsia="de-DE"/>
        </w:rPr>
        <w:t xml:space="preserve">*CHI: oh it's only like that (.) </w:t>
      </w:r>
      <w:proofErr w:type="gramStart"/>
      <w:r w:rsidR="008D3345" w:rsidRPr="00C5605D">
        <w:rPr>
          <w:rFonts w:ascii="Times New Roman" w:eastAsia="Times New Roman" w:hAnsi="Times New Roman" w:cs="Times New Roman"/>
          <w:color w:val="000000"/>
          <w:sz w:val="24"/>
          <w:szCs w:val="24"/>
          <w:lang w:val="en-US" w:eastAsia="de-DE"/>
        </w:rPr>
        <w:t>big .</w:t>
      </w:r>
      <w:proofErr w:type="gramEnd"/>
      <w:r w:rsidR="008D3345" w:rsidRPr="00C5605D">
        <w:rPr>
          <w:rFonts w:ascii="Times New Roman" w:eastAsia="Times New Roman" w:hAnsi="Times New Roman" w:cs="Times New Roman"/>
          <w:color w:val="000000"/>
          <w:sz w:val="24"/>
          <w:szCs w:val="24"/>
          <w:lang w:val="en-US" w:eastAsia="de-DE"/>
        </w:rPr>
        <w:t xml:space="preserve"> (HV7/MD/jammt7)</w:t>
      </w:r>
    </w:p>
    <w:p w14:paraId="66C0D66C" w14:textId="77777777" w:rsidR="008D3345" w:rsidRPr="00C5605D" w:rsidRDefault="008D3345" w:rsidP="00272495">
      <w:pPr>
        <w:spacing w:after="0" w:line="480" w:lineRule="auto"/>
        <w:ind w:firstLine="454"/>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 xml:space="preserve">In a very similar case DM </w:t>
      </w:r>
      <w:r w:rsidR="00AA4631" w:rsidRPr="00C5605D">
        <w:rPr>
          <w:rFonts w:ascii="Times New Roman" w:eastAsia="Times New Roman" w:hAnsi="Times New Roman" w:cs="Times New Roman"/>
          <w:color w:val="000000"/>
          <w:sz w:val="24"/>
          <w:szCs w:val="24"/>
          <w:lang w:val="en-US" w:eastAsia="de-DE"/>
        </w:rPr>
        <w:t xml:space="preserve">like </w:t>
      </w:r>
      <w:r w:rsidRPr="00C5605D">
        <w:rPr>
          <w:rFonts w:ascii="Times New Roman" w:eastAsia="Times New Roman" w:hAnsi="Times New Roman" w:cs="Times New Roman"/>
          <w:color w:val="000000"/>
          <w:sz w:val="24"/>
          <w:szCs w:val="24"/>
          <w:lang w:val="en-US" w:eastAsia="de-DE"/>
        </w:rPr>
        <w:t xml:space="preserve">functions as a </w:t>
      </w:r>
      <w:proofErr w:type="spellStart"/>
      <w:r w:rsidRPr="00C5605D">
        <w:rPr>
          <w:rFonts w:ascii="Times New Roman" w:eastAsia="Times New Roman" w:hAnsi="Times New Roman" w:cs="Times New Roman"/>
          <w:color w:val="000000"/>
          <w:sz w:val="24"/>
          <w:szCs w:val="24"/>
          <w:lang w:val="en-US" w:eastAsia="de-DE"/>
        </w:rPr>
        <w:t>focalizer</w:t>
      </w:r>
      <w:proofErr w:type="spellEnd"/>
      <w:r w:rsidRPr="00C5605D">
        <w:rPr>
          <w:rFonts w:ascii="Times New Roman" w:eastAsia="Times New Roman" w:hAnsi="Times New Roman" w:cs="Times New Roman"/>
          <w:color w:val="000000"/>
          <w:sz w:val="24"/>
          <w:szCs w:val="24"/>
          <w:lang w:val="en-US" w:eastAsia="de-DE"/>
        </w:rPr>
        <w:t>, namely, when it precedes a numeral which introduces or is part of an exaggeration as in (</w:t>
      </w:r>
      <w:r w:rsidR="00BE624D" w:rsidRPr="00C5605D">
        <w:rPr>
          <w:rFonts w:ascii="Times New Roman" w:eastAsia="Times New Roman" w:hAnsi="Times New Roman" w:cs="Times New Roman"/>
          <w:color w:val="000000"/>
          <w:sz w:val="24"/>
          <w:szCs w:val="24"/>
          <w:lang w:val="en-US" w:eastAsia="de-DE"/>
        </w:rPr>
        <w:t>11</w:t>
      </w:r>
      <w:r w:rsidRPr="00C5605D">
        <w:rPr>
          <w:rFonts w:ascii="Times New Roman" w:eastAsia="Times New Roman" w:hAnsi="Times New Roman" w:cs="Times New Roman"/>
          <w:color w:val="000000"/>
          <w:sz w:val="24"/>
          <w:szCs w:val="24"/>
          <w:lang w:val="en-US" w:eastAsia="de-DE"/>
        </w:rPr>
        <w:t xml:space="preserve">). </w:t>
      </w:r>
    </w:p>
    <w:p w14:paraId="0EEED23E" w14:textId="77777777" w:rsidR="008D3345" w:rsidRPr="00C5605D" w:rsidRDefault="008D3345" w:rsidP="00272495">
      <w:pPr>
        <w:pStyle w:val="Listenabsatz"/>
        <w:numPr>
          <w:ilvl w:val="0"/>
          <w:numId w:val="3"/>
        </w:numPr>
        <w:spacing w:line="480" w:lineRule="auto"/>
        <w:ind w:left="1134" w:hanging="708"/>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 xml:space="preserve">*CHI: was it [= the wedding cake] </w:t>
      </w:r>
      <w:r w:rsidR="00AA4631" w:rsidRPr="00C5605D">
        <w:rPr>
          <w:rFonts w:ascii="Times New Roman" w:eastAsia="Times New Roman" w:hAnsi="Times New Roman" w:cs="Times New Roman"/>
          <w:color w:val="000000"/>
          <w:sz w:val="24"/>
          <w:szCs w:val="24"/>
          <w:lang w:val="en-US" w:eastAsia="de-DE"/>
        </w:rPr>
        <w:t xml:space="preserve">like </w:t>
      </w:r>
      <w:r w:rsidRPr="00C5605D">
        <w:rPr>
          <w:rFonts w:ascii="Times New Roman" w:eastAsia="Times New Roman" w:hAnsi="Times New Roman" w:cs="Times New Roman"/>
          <w:color w:val="000000"/>
          <w:sz w:val="24"/>
          <w:szCs w:val="24"/>
          <w:lang w:val="en-US" w:eastAsia="de-DE"/>
        </w:rPr>
        <w:t xml:space="preserve">one mile </w:t>
      </w:r>
      <w:proofErr w:type="gramStart"/>
      <w:r w:rsidRPr="00C5605D">
        <w:rPr>
          <w:rFonts w:ascii="Times New Roman" w:eastAsia="Times New Roman" w:hAnsi="Times New Roman" w:cs="Times New Roman"/>
          <w:color w:val="000000"/>
          <w:sz w:val="24"/>
          <w:szCs w:val="24"/>
          <w:lang w:val="en-US" w:eastAsia="de-DE"/>
        </w:rPr>
        <w:t>high ?</w:t>
      </w:r>
      <w:proofErr w:type="gramEnd"/>
      <w:r w:rsidRPr="00C5605D">
        <w:rPr>
          <w:rFonts w:ascii="Times New Roman" w:eastAsia="Times New Roman" w:hAnsi="Times New Roman" w:cs="Times New Roman"/>
          <w:color w:val="000000"/>
          <w:sz w:val="24"/>
          <w:szCs w:val="24"/>
          <w:lang w:val="en-US" w:eastAsia="de-DE"/>
        </w:rPr>
        <w:t xml:space="preserve"> (HV5/MT/jebmt5)</w:t>
      </w:r>
    </w:p>
    <w:p w14:paraId="7B04424D" w14:textId="77777777" w:rsidR="008D3345" w:rsidRPr="00C5605D" w:rsidRDefault="008D3345" w:rsidP="00272495">
      <w:pPr>
        <w:spacing w:after="0" w:line="480" w:lineRule="auto"/>
        <w:ind w:firstLine="454"/>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 xml:space="preserve">These instances were classified be being instances of DM </w:t>
      </w:r>
      <w:r w:rsidR="00AA4631" w:rsidRPr="00C5605D">
        <w:rPr>
          <w:rFonts w:ascii="Times New Roman" w:eastAsia="Times New Roman" w:hAnsi="Times New Roman" w:cs="Times New Roman"/>
          <w:color w:val="000000"/>
          <w:sz w:val="24"/>
          <w:szCs w:val="24"/>
          <w:lang w:val="en-US" w:eastAsia="de-DE"/>
        </w:rPr>
        <w:t>like because -</w:t>
      </w:r>
      <w:r w:rsidRPr="00C5605D">
        <w:rPr>
          <w:rFonts w:ascii="Times New Roman" w:eastAsia="Times New Roman" w:hAnsi="Times New Roman" w:cs="Times New Roman"/>
          <w:color w:val="000000"/>
          <w:sz w:val="24"/>
          <w:szCs w:val="24"/>
          <w:lang w:val="en-US" w:eastAsia="de-DE"/>
        </w:rPr>
        <w:t xml:space="preserve"> even though they impact the truth conditions of the underlying sentence </w:t>
      </w:r>
      <w:r w:rsidR="00AA4631" w:rsidRPr="00C5605D">
        <w:rPr>
          <w:rFonts w:ascii="Times New Roman" w:eastAsia="Times New Roman" w:hAnsi="Times New Roman" w:cs="Times New Roman"/>
          <w:color w:val="000000"/>
          <w:sz w:val="24"/>
          <w:szCs w:val="24"/>
          <w:lang w:val="en-US" w:eastAsia="de-DE"/>
        </w:rPr>
        <w:t>(cf. S</w:t>
      </w:r>
      <w:r w:rsidRPr="00C5605D">
        <w:rPr>
          <w:rFonts w:ascii="Times New Roman" w:eastAsia="Times New Roman" w:hAnsi="Times New Roman" w:cs="Times New Roman"/>
          <w:color w:val="000000"/>
          <w:sz w:val="24"/>
          <w:szCs w:val="24"/>
          <w:lang w:val="en-US" w:eastAsia="de-DE"/>
        </w:rPr>
        <w:t>iegel</w:t>
      </w:r>
      <w:r w:rsidR="00AA4631" w:rsidRPr="00C5605D">
        <w:rPr>
          <w:rFonts w:ascii="Times New Roman" w:eastAsia="Times New Roman" w:hAnsi="Times New Roman" w:cs="Times New Roman"/>
          <w:color w:val="000000"/>
          <w:sz w:val="24"/>
          <w:szCs w:val="24"/>
          <w:lang w:val="en-US" w:eastAsia="de-DE"/>
        </w:rPr>
        <w:t xml:space="preserve">, </w:t>
      </w:r>
      <w:r w:rsidRPr="00C5605D">
        <w:rPr>
          <w:rFonts w:ascii="Times New Roman" w:eastAsia="Times New Roman" w:hAnsi="Times New Roman" w:cs="Times New Roman"/>
          <w:color w:val="000000"/>
          <w:sz w:val="24"/>
          <w:szCs w:val="24"/>
          <w:lang w:val="en-US" w:eastAsia="de-DE"/>
        </w:rPr>
        <w:t>2002</w:t>
      </w:r>
      <w:r w:rsidR="00AA4631" w:rsidRPr="00C5605D">
        <w:rPr>
          <w:rFonts w:ascii="Times New Roman" w:eastAsia="Times New Roman" w:hAnsi="Times New Roman" w:cs="Times New Roman"/>
          <w:color w:val="000000"/>
          <w:sz w:val="24"/>
          <w:szCs w:val="24"/>
          <w:lang w:val="en-US" w:eastAsia="de-DE"/>
        </w:rPr>
        <w:t>) - they co</w:t>
      </w:r>
      <w:r w:rsidRPr="00C5605D">
        <w:rPr>
          <w:rFonts w:ascii="Times New Roman" w:eastAsia="Times New Roman" w:hAnsi="Times New Roman" w:cs="Times New Roman"/>
          <w:color w:val="000000"/>
          <w:sz w:val="24"/>
          <w:szCs w:val="24"/>
          <w:lang w:val="en-US" w:eastAsia="de-DE"/>
        </w:rPr>
        <w:t>-occur with traditional adverbs of approximation and can be left out without rendering the rem</w:t>
      </w:r>
      <w:r w:rsidR="00272495" w:rsidRPr="00C5605D">
        <w:rPr>
          <w:rFonts w:ascii="Times New Roman" w:eastAsia="Times New Roman" w:hAnsi="Times New Roman" w:cs="Times New Roman"/>
          <w:color w:val="000000"/>
          <w:sz w:val="24"/>
          <w:szCs w:val="24"/>
          <w:lang w:val="en-US" w:eastAsia="de-DE"/>
        </w:rPr>
        <w:t>aining utterance ungrammatical.</w:t>
      </w:r>
    </w:p>
    <w:p w14:paraId="6D708380" w14:textId="77777777" w:rsidR="008D3345" w:rsidRPr="00C5605D" w:rsidRDefault="008D3345" w:rsidP="00272495">
      <w:pPr>
        <w:spacing w:after="0" w:line="480" w:lineRule="auto"/>
        <w:ind w:firstLine="454"/>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The following section discusses the operationalization of the variables investigated in the present study.</w:t>
      </w:r>
    </w:p>
    <w:p w14:paraId="1071A556" w14:textId="77777777" w:rsidR="008D3345" w:rsidRPr="00C5605D" w:rsidRDefault="008D3345" w:rsidP="00BE04AD">
      <w:pPr>
        <w:spacing w:line="480" w:lineRule="auto"/>
        <w:rPr>
          <w:rFonts w:ascii="Times New Roman" w:eastAsia="Times New Roman" w:hAnsi="Times New Roman" w:cs="Times New Roman"/>
          <w:color w:val="000000"/>
          <w:sz w:val="24"/>
          <w:szCs w:val="24"/>
          <w:lang w:val="en-US" w:eastAsia="de-DE"/>
        </w:rPr>
      </w:pPr>
    </w:p>
    <w:p w14:paraId="72E09401" w14:textId="77777777" w:rsidR="008D3345" w:rsidRPr="00C5605D" w:rsidRDefault="00BE04AD" w:rsidP="00BE04AD">
      <w:pPr>
        <w:spacing w:line="480" w:lineRule="auto"/>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 xml:space="preserve">3.4 </w:t>
      </w:r>
      <w:r w:rsidR="008D3345" w:rsidRPr="00C5605D">
        <w:rPr>
          <w:rFonts w:ascii="Times New Roman" w:eastAsia="Times New Roman" w:hAnsi="Times New Roman" w:cs="Times New Roman"/>
          <w:color w:val="000000"/>
          <w:sz w:val="24"/>
          <w:szCs w:val="24"/>
          <w:lang w:val="en-US" w:eastAsia="de-DE"/>
        </w:rPr>
        <w:t>Operation</w:t>
      </w:r>
      <w:r w:rsidRPr="00C5605D">
        <w:rPr>
          <w:rFonts w:ascii="Times New Roman" w:eastAsia="Times New Roman" w:hAnsi="Times New Roman" w:cs="Times New Roman"/>
          <w:color w:val="000000"/>
          <w:sz w:val="24"/>
          <w:szCs w:val="24"/>
          <w:lang w:val="en-US" w:eastAsia="de-DE"/>
        </w:rPr>
        <w:t>alization of variables</w:t>
      </w:r>
    </w:p>
    <w:p w14:paraId="2C9ADA4F" w14:textId="77777777" w:rsidR="008D3345" w:rsidRPr="00C5605D" w:rsidRDefault="008D3345" w:rsidP="00BE04AD">
      <w:pPr>
        <w:spacing w:line="480" w:lineRule="auto"/>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 xml:space="preserve">The variables represent information contained in the data itself, e.g. the use of DM </w:t>
      </w:r>
      <w:r w:rsidR="00AA4631" w:rsidRPr="00C5605D">
        <w:rPr>
          <w:rFonts w:ascii="Times New Roman" w:eastAsia="Times New Roman" w:hAnsi="Times New Roman" w:cs="Times New Roman"/>
          <w:color w:val="000000"/>
          <w:sz w:val="24"/>
          <w:szCs w:val="24"/>
          <w:lang w:val="en-US" w:eastAsia="de-DE"/>
        </w:rPr>
        <w:t xml:space="preserve">like </w:t>
      </w:r>
      <w:r w:rsidRPr="00C5605D">
        <w:rPr>
          <w:rFonts w:ascii="Times New Roman" w:eastAsia="Times New Roman" w:hAnsi="Times New Roman" w:cs="Times New Roman"/>
          <w:color w:val="000000"/>
          <w:sz w:val="24"/>
          <w:szCs w:val="24"/>
          <w:lang w:val="en-US" w:eastAsia="de-DE"/>
        </w:rPr>
        <w:t>by a child in a given situati</w:t>
      </w:r>
      <w:r w:rsidR="009F1F62" w:rsidRPr="00C5605D">
        <w:rPr>
          <w:rFonts w:ascii="Times New Roman" w:eastAsia="Times New Roman" w:hAnsi="Times New Roman" w:cs="Times New Roman"/>
          <w:color w:val="000000"/>
          <w:sz w:val="24"/>
          <w:szCs w:val="24"/>
          <w:lang w:val="en-US" w:eastAsia="de-DE"/>
        </w:rPr>
        <w:t xml:space="preserve">on type during a certain visit </w:t>
      </w:r>
      <w:r w:rsidRPr="00C5605D">
        <w:rPr>
          <w:rFonts w:ascii="Times New Roman" w:eastAsia="Times New Roman" w:hAnsi="Times New Roman" w:cs="Times New Roman"/>
          <w:color w:val="000000"/>
          <w:sz w:val="24"/>
          <w:szCs w:val="24"/>
          <w:lang w:val="en-US" w:eastAsia="de-DE"/>
        </w:rPr>
        <w:t xml:space="preserve">or the overall use of DM </w:t>
      </w:r>
      <w:r w:rsidR="00AA4631" w:rsidRPr="00C5605D">
        <w:rPr>
          <w:rFonts w:ascii="Times New Roman" w:eastAsia="Times New Roman" w:hAnsi="Times New Roman" w:cs="Times New Roman"/>
          <w:color w:val="000000"/>
          <w:sz w:val="24"/>
          <w:szCs w:val="24"/>
          <w:lang w:val="en-US" w:eastAsia="de-DE"/>
        </w:rPr>
        <w:t xml:space="preserve">like </w:t>
      </w:r>
      <w:r w:rsidRPr="00C5605D">
        <w:rPr>
          <w:rFonts w:ascii="Times New Roman" w:eastAsia="Times New Roman" w:hAnsi="Times New Roman" w:cs="Times New Roman"/>
          <w:color w:val="000000"/>
          <w:sz w:val="24"/>
          <w:szCs w:val="24"/>
          <w:lang w:val="en-US" w:eastAsia="de-DE"/>
        </w:rPr>
        <w:t xml:space="preserve">by a child's mother, or they represent biographical information about the children, e.g. the age and gender of a child. The source for the biographical information about the children is meta-information provided in the headers of the HSLLD files. The following subsection describes the variables and their operationalization in greater detail to enable replication. </w:t>
      </w:r>
    </w:p>
    <w:p w14:paraId="4BB5CA90" w14:textId="77777777" w:rsidR="008D3345" w:rsidRPr="00C5605D" w:rsidRDefault="008D3345" w:rsidP="00BE04AD">
      <w:pPr>
        <w:spacing w:line="480" w:lineRule="auto"/>
        <w:rPr>
          <w:rFonts w:ascii="Times New Roman" w:eastAsia="Times New Roman" w:hAnsi="Times New Roman" w:cs="Times New Roman"/>
          <w:color w:val="000000"/>
          <w:sz w:val="24"/>
          <w:szCs w:val="24"/>
          <w:lang w:val="en-US" w:eastAsia="de-DE"/>
        </w:rPr>
      </w:pPr>
    </w:p>
    <w:p w14:paraId="1828C331" w14:textId="77777777" w:rsidR="008D3345" w:rsidRPr="00C5605D" w:rsidRDefault="00BE04AD" w:rsidP="00BE04AD">
      <w:pPr>
        <w:spacing w:line="480" w:lineRule="auto"/>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 xml:space="preserve">3.4.1 </w:t>
      </w:r>
      <w:r w:rsidR="008D3345" w:rsidRPr="00C5605D">
        <w:rPr>
          <w:rFonts w:ascii="Times New Roman" w:eastAsia="Times New Roman" w:hAnsi="Times New Roman" w:cs="Times New Roman"/>
          <w:color w:val="000000"/>
          <w:sz w:val="24"/>
          <w:szCs w:val="24"/>
          <w:lang w:val="en-US" w:eastAsia="de-DE"/>
        </w:rPr>
        <w:t xml:space="preserve">Use of discourse marker </w:t>
      </w:r>
      <w:r w:rsidR="00AA4631" w:rsidRPr="00C5605D">
        <w:rPr>
          <w:rFonts w:ascii="Times New Roman" w:eastAsia="Times New Roman" w:hAnsi="Times New Roman" w:cs="Times New Roman"/>
          <w:color w:val="000000"/>
          <w:sz w:val="24"/>
          <w:szCs w:val="24"/>
          <w:lang w:val="en-US" w:eastAsia="de-DE"/>
        </w:rPr>
        <w:t xml:space="preserve">like </w:t>
      </w:r>
      <w:r w:rsidRPr="00C5605D">
        <w:rPr>
          <w:rFonts w:ascii="Times New Roman" w:eastAsia="Times New Roman" w:hAnsi="Times New Roman" w:cs="Times New Roman"/>
          <w:color w:val="000000"/>
          <w:sz w:val="24"/>
          <w:szCs w:val="24"/>
          <w:lang w:val="en-US" w:eastAsia="de-DE"/>
        </w:rPr>
        <w:t>(</w:t>
      </w:r>
      <w:proofErr w:type="spellStart"/>
      <w:r w:rsidR="008D3345" w:rsidRPr="00C5605D">
        <w:rPr>
          <w:rFonts w:ascii="Times New Roman" w:eastAsia="Times New Roman" w:hAnsi="Times New Roman" w:cs="Times New Roman"/>
          <w:color w:val="000000"/>
          <w:sz w:val="24"/>
          <w:szCs w:val="24"/>
          <w:lang w:val="en-US" w:eastAsia="de-DE"/>
        </w:rPr>
        <w:t>like</w:t>
      </w:r>
      <w:r w:rsidR="009C7FFC" w:rsidRPr="00C5605D">
        <w:rPr>
          <w:rFonts w:ascii="Times New Roman" w:eastAsia="Times New Roman" w:hAnsi="Times New Roman" w:cs="Times New Roman"/>
          <w:color w:val="000000"/>
          <w:sz w:val="24"/>
          <w:szCs w:val="24"/>
          <w:lang w:val="en-US" w:eastAsia="de-DE"/>
        </w:rPr>
        <w:t>yn</w:t>
      </w:r>
      <w:proofErr w:type="spellEnd"/>
      <w:r w:rsidRPr="00C5605D">
        <w:rPr>
          <w:rFonts w:ascii="Times New Roman" w:eastAsia="Times New Roman" w:hAnsi="Times New Roman" w:cs="Times New Roman"/>
          <w:color w:val="000000"/>
          <w:sz w:val="24"/>
          <w:szCs w:val="24"/>
          <w:lang w:val="en-US" w:eastAsia="de-DE"/>
        </w:rPr>
        <w:t xml:space="preserve"> dependent variable)</w:t>
      </w:r>
    </w:p>
    <w:p w14:paraId="6ED4F036" w14:textId="77777777" w:rsidR="008D3345" w:rsidRPr="00C5605D" w:rsidRDefault="008D3345" w:rsidP="00BE04AD">
      <w:pPr>
        <w:spacing w:line="480" w:lineRule="auto"/>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lastRenderedPageBreak/>
        <w:t xml:space="preserve">The dependent variable in this study is the use of DM </w:t>
      </w:r>
      <w:r w:rsidR="00AA4631" w:rsidRPr="00C5605D">
        <w:rPr>
          <w:rFonts w:ascii="Times New Roman" w:eastAsia="Times New Roman" w:hAnsi="Times New Roman" w:cs="Times New Roman"/>
          <w:color w:val="000000"/>
          <w:sz w:val="24"/>
          <w:szCs w:val="24"/>
          <w:lang w:val="en-US" w:eastAsia="de-DE"/>
        </w:rPr>
        <w:t xml:space="preserve">like </w:t>
      </w:r>
      <w:r w:rsidRPr="00C5605D">
        <w:rPr>
          <w:rFonts w:ascii="Times New Roman" w:eastAsia="Times New Roman" w:hAnsi="Times New Roman" w:cs="Times New Roman"/>
          <w:color w:val="000000"/>
          <w:sz w:val="24"/>
          <w:szCs w:val="24"/>
          <w:lang w:val="en-US" w:eastAsia="de-DE"/>
        </w:rPr>
        <w:t xml:space="preserve">in transcribed speech of a child in a certain situation type during a given home visit. Each file representing a situation type during one of the home visits was coded as 0 (no </w:t>
      </w:r>
      <w:r w:rsidR="009C7FFC" w:rsidRPr="00C5605D">
        <w:rPr>
          <w:rFonts w:ascii="Times New Roman" w:eastAsia="Times New Roman" w:hAnsi="Times New Roman" w:cs="Times New Roman"/>
          <w:color w:val="000000"/>
          <w:sz w:val="24"/>
          <w:szCs w:val="24"/>
          <w:lang w:val="en-US" w:eastAsia="de-DE"/>
        </w:rPr>
        <w:t xml:space="preserve">occurrences of </w:t>
      </w:r>
      <w:r w:rsidRPr="00C5605D">
        <w:rPr>
          <w:rFonts w:ascii="Times New Roman" w:eastAsia="Times New Roman" w:hAnsi="Times New Roman" w:cs="Times New Roman"/>
          <w:color w:val="000000"/>
          <w:sz w:val="24"/>
          <w:szCs w:val="24"/>
          <w:lang w:val="en-US" w:eastAsia="de-DE"/>
        </w:rPr>
        <w:t xml:space="preserve">DM </w:t>
      </w:r>
      <w:r w:rsidR="00AA4631" w:rsidRPr="00C5605D">
        <w:rPr>
          <w:rFonts w:ascii="Times New Roman" w:eastAsia="Times New Roman" w:hAnsi="Times New Roman" w:cs="Times New Roman"/>
          <w:color w:val="000000"/>
          <w:sz w:val="24"/>
          <w:szCs w:val="24"/>
          <w:lang w:val="en-US" w:eastAsia="de-DE"/>
        </w:rPr>
        <w:t xml:space="preserve">like </w:t>
      </w:r>
      <w:r w:rsidRPr="00C5605D">
        <w:rPr>
          <w:rFonts w:ascii="Times New Roman" w:eastAsia="Times New Roman" w:hAnsi="Times New Roman" w:cs="Times New Roman"/>
          <w:color w:val="000000"/>
          <w:sz w:val="24"/>
          <w:szCs w:val="24"/>
          <w:lang w:val="en-US" w:eastAsia="de-DE"/>
        </w:rPr>
        <w:t xml:space="preserve">in speech of the child) or as 1 (DM </w:t>
      </w:r>
      <w:r w:rsidR="00AA4631" w:rsidRPr="00C5605D">
        <w:rPr>
          <w:rFonts w:ascii="Times New Roman" w:eastAsia="Times New Roman" w:hAnsi="Times New Roman" w:cs="Times New Roman"/>
          <w:color w:val="000000"/>
          <w:sz w:val="24"/>
          <w:szCs w:val="24"/>
          <w:lang w:val="en-US" w:eastAsia="de-DE"/>
        </w:rPr>
        <w:t xml:space="preserve">like </w:t>
      </w:r>
      <w:r w:rsidRPr="00C5605D">
        <w:rPr>
          <w:rFonts w:ascii="Times New Roman" w:eastAsia="Times New Roman" w:hAnsi="Times New Roman" w:cs="Times New Roman"/>
          <w:color w:val="000000"/>
          <w:sz w:val="24"/>
          <w:szCs w:val="24"/>
          <w:lang w:val="en-US" w:eastAsia="de-DE"/>
        </w:rPr>
        <w:t>was present in the speech of the child). The resulting factor has accordingly two levels (0, 1) and represents a nominal variable</w:t>
      </w:r>
      <w:r w:rsidR="00AA4631" w:rsidRPr="00C5605D">
        <w:rPr>
          <w:rFonts w:ascii="Times New Roman" w:eastAsia="Times New Roman" w:hAnsi="Times New Roman" w:cs="Times New Roman"/>
          <w:color w:val="000000"/>
          <w:sz w:val="24"/>
          <w:szCs w:val="24"/>
          <w:lang w:val="en-US" w:eastAsia="de-DE"/>
        </w:rPr>
        <w:t>.</w:t>
      </w:r>
    </w:p>
    <w:p w14:paraId="7A103768" w14:textId="77777777" w:rsidR="008D3345" w:rsidRPr="00C5605D" w:rsidRDefault="008D3345" w:rsidP="00BE04AD">
      <w:pPr>
        <w:spacing w:line="480" w:lineRule="auto"/>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 xml:space="preserve"> </w:t>
      </w:r>
    </w:p>
    <w:p w14:paraId="5B2A9148" w14:textId="77777777" w:rsidR="008D3345" w:rsidRPr="00C5605D" w:rsidRDefault="00BE04AD" w:rsidP="00BE04AD">
      <w:pPr>
        <w:spacing w:line="480" w:lineRule="auto"/>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 xml:space="preserve">3.4.2 </w:t>
      </w:r>
      <w:r w:rsidR="00AA4631" w:rsidRPr="00C5605D">
        <w:rPr>
          <w:rFonts w:ascii="Times New Roman" w:eastAsia="Times New Roman" w:hAnsi="Times New Roman" w:cs="Times New Roman"/>
          <w:color w:val="000000"/>
          <w:sz w:val="24"/>
          <w:szCs w:val="24"/>
          <w:lang w:val="en-US" w:eastAsia="de-DE"/>
        </w:rPr>
        <w:t>Age (</w:t>
      </w:r>
      <w:proofErr w:type="spellStart"/>
      <w:r w:rsidR="008D3345" w:rsidRPr="00C5605D">
        <w:rPr>
          <w:rFonts w:ascii="Times New Roman" w:eastAsia="Times New Roman" w:hAnsi="Times New Roman" w:cs="Times New Roman"/>
          <w:color w:val="000000"/>
          <w:sz w:val="24"/>
          <w:szCs w:val="24"/>
          <w:lang w:val="en-US" w:eastAsia="de-DE"/>
        </w:rPr>
        <w:t>ageedit</w:t>
      </w:r>
      <w:proofErr w:type="spellEnd"/>
      <w:r w:rsidRPr="00C5605D">
        <w:rPr>
          <w:rFonts w:ascii="Times New Roman" w:eastAsia="Times New Roman" w:hAnsi="Times New Roman" w:cs="Times New Roman"/>
          <w:color w:val="000000"/>
          <w:sz w:val="24"/>
          <w:szCs w:val="24"/>
          <w:lang w:val="en-US" w:eastAsia="de-DE"/>
        </w:rPr>
        <w:t>, independent variable)</w:t>
      </w:r>
    </w:p>
    <w:p w14:paraId="0B1464C8" w14:textId="77777777" w:rsidR="008D3345" w:rsidRPr="00C5605D" w:rsidRDefault="008D3345" w:rsidP="00BE04AD">
      <w:pPr>
        <w:spacing w:line="480" w:lineRule="auto"/>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 xml:space="preserve">The age classification of the HSLLD is quite fine-grained and provides the year, number of months and days the child was old when the recordings took place. For the current study these ages were converted to decimal numbers with days being removed, i.e. a child that was 3 years, 6 months and 17 days old (3;06:17) would be assigned an age of 3.5, while a child that was 4 years, 9 months and 8 days old (4;09:08) would be assigned an age of 4.75. </w:t>
      </w:r>
      <w:r w:rsidR="00CE04AA" w:rsidRPr="00C5605D">
        <w:rPr>
          <w:rFonts w:ascii="Times New Roman" w:eastAsia="Times New Roman" w:hAnsi="Times New Roman" w:cs="Times New Roman"/>
          <w:color w:val="000000"/>
          <w:sz w:val="24"/>
          <w:szCs w:val="24"/>
          <w:lang w:val="en-US" w:eastAsia="de-DE"/>
        </w:rPr>
        <w:t>Furthermore, all 6 conversations in which children were older than 10 years of age were removed from the data set because their inclusion would have over</w:t>
      </w:r>
      <w:r w:rsidR="00736020" w:rsidRPr="00C5605D">
        <w:rPr>
          <w:rFonts w:ascii="Times New Roman" w:eastAsia="Times New Roman" w:hAnsi="Times New Roman" w:cs="Times New Roman"/>
          <w:color w:val="000000"/>
          <w:sz w:val="24"/>
          <w:szCs w:val="24"/>
          <w:lang w:val="en-US" w:eastAsia="de-DE"/>
        </w:rPr>
        <w:t>-</w:t>
      </w:r>
      <w:r w:rsidR="00CE04AA" w:rsidRPr="00C5605D">
        <w:rPr>
          <w:rFonts w:ascii="Times New Roman" w:eastAsia="Times New Roman" w:hAnsi="Times New Roman" w:cs="Times New Roman"/>
          <w:color w:val="000000"/>
          <w:sz w:val="24"/>
          <w:szCs w:val="24"/>
          <w:lang w:val="en-US" w:eastAsia="de-DE"/>
        </w:rPr>
        <w:t xml:space="preserve">proportionately affected the results of the regression analysis and thereby rendered </w:t>
      </w:r>
      <w:r w:rsidR="00736020" w:rsidRPr="00C5605D">
        <w:rPr>
          <w:rFonts w:ascii="Times New Roman" w:eastAsia="Times New Roman" w:hAnsi="Times New Roman" w:cs="Times New Roman"/>
          <w:color w:val="000000"/>
          <w:sz w:val="24"/>
          <w:szCs w:val="24"/>
          <w:lang w:val="en-US" w:eastAsia="de-DE"/>
        </w:rPr>
        <w:t>these results</w:t>
      </w:r>
      <w:r w:rsidR="00CE04AA" w:rsidRPr="00C5605D">
        <w:rPr>
          <w:rFonts w:ascii="Times New Roman" w:eastAsia="Times New Roman" w:hAnsi="Times New Roman" w:cs="Times New Roman"/>
          <w:color w:val="000000"/>
          <w:sz w:val="24"/>
          <w:szCs w:val="24"/>
          <w:lang w:val="en-US" w:eastAsia="de-DE"/>
        </w:rPr>
        <w:t xml:space="preserve"> </w:t>
      </w:r>
      <w:r w:rsidR="00736020" w:rsidRPr="00C5605D">
        <w:rPr>
          <w:rFonts w:ascii="Times New Roman" w:eastAsia="Times New Roman" w:hAnsi="Times New Roman" w:cs="Times New Roman"/>
          <w:color w:val="000000"/>
          <w:sz w:val="24"/>
          <w:szCs w:val="24"/>
          <w:lang w:val="en-US" w:eastAsia="de-DE"/>
        </w:rPr>
        <w:t>less</w:t>
      </w:r>
      <w:r w:rsidR="00CE04AA" w:rsidRPr="00C5605D">
        <w:rPr>
          <w:rFonts w:ascii="Times New Roman" w:eastAsia="Times New Roman" w:hAnsi="Times New Roman" w:cs="Times New Roman"/>
          <w:color w:val="000000"/>
          <w:sz w:val="24"/>
          <w:szCs w:val="24"/>
          <w:lang w:val="en-US" w:eastAsia="de-DE"/>
        </w:rPr>
        <w:t xml:space="preserve"> reliable. </w:t>
      </w:r>
      <w:r w:rsidRPr="00C5605D">
        <w:rPr>
          <w:rFonts w:ascii="Times New Roman" w:eastAsia="Times New Roman" w:hAnsi="Times New Roman" w:cs="Times New Roman"/>
          <w:color w:val="000000"/>
          <w:sz w:val="24"/>
          <w:szCs w:val="24"/>
          <w:lang w:val="en-US" w:eastAsia="de-DE"/>
        </w:rPr>
        <w:t>The age of children was accordingly converted into a continuous numeric variable that ranges between 3.5 (3 years and 6 months) and 1</w:t>
      </w:r>
      <w:r w:rsidR="00CE04AA" w:rsidRPr="00C5605D">
        <w:rPr>
          <w:rFonts w:ascii="Times New Roman" w:eastAsia="Times New Roman" w:hAnsi="Times New Roman" w:cs="Times New Roman"/>
          <w:color w:val="000000"/>
          <w:sz w:val="24"/>
          <w:szCs w:val="24"/>
          <w:lang w:val="en-US" w:eastAsia="de-DE"/>
        </w:rPr>
        <w:t>0</w:t>
      </w:r>
      <w:r w:rsidRPr="00C5605D">
        <w:rPr>
          <w:rFonts w:ascii="Times New Roman" w:eastAsia="Times New Roman" w:hAnsi="Times New Roman" w:cs="Times New Roman"/>
          <w:color w:val="000000"/>
          <w:sz w:val="24"/>
          <w:szCs w:val="24"/>
          <w:lang w:val="en-US" w:eastAsia="de-DE"/>
        </w:rPr>
        <w:t>.</w:t>
      </w:r>
      <w:r w:rsidR="00692EA0" w:rsidRPr="00C5605D">
        <w:rPr>
          <w:rStyle w:val="Endnotenzeichen"/>
          <w:rFonts w:ascii="Times New Roman" w:eastAsia="Times New Roman" w:hAnsi="Times New Roman" w:cs="Times New Roman"/>
          <w:color w:val="000000"/>
          <w:sz w:val="24"/>
          <w:szCs w:val="24"/>
          <w:lang w:val="en-US" w:eastAsia="de-DE"/>
        </w:rPr>
        <w:endnoteReference w:id="4"/>
      </w:r>
      <w:r w:rsidR="00692EA0" w:rsidRPr="00C5605D">
        <w:rPr>
          <w:rFonts w:ascii="Times New Roman" w:eastAsia="Times New Roman" w:hAnsi="Times New Roman" w:cs="Times New Roman"/>
          <w:color w:val="000000"/>
          <w:sz w:val="24"/>
          <w:szCs w:val="24"/>
          <w:lang w:val="en-US" w:eastAsia="de-DE"/>
        </w:rPr>
        <w:t xml:space="preserve"> </w:t>
      </w:r>
    </w:p>
    <w:p w14:paraId="286AF62B" w14:textId="77777777" w:rsidR="0070796F" w:rsidRPr="00C5605D" w:rsidRDefault="0070796F" w:rsidP="00BE04AD">
      <w:pPr>
        <w:spacing w:line="480" w:lineRule="auto"/>
        <w:rPr>
          <w:rFonts w:ascii="Times New Roman" w:eastAsia="Times New Roman" w:hAnsi="Times New Roman" w:cs="Times New Roman"/>
          <w:color w:val="000000"/>
          <w:sz w:val="24"/>
          <w:szCs w:val="24"/>
          <w:lang w:val="en-US" w:eastAsia="de-DE"/>
        </w:rPr>
      </w:pPr>
    </w:p>
    <w:p w14:paraId="2A729B3A" w14:textId="77777777" w:rsidR="008D3345" w:rsidRPr="00C5605D" w:rsidRDefault="00BE04AD" w:rsidP="00BE04AD">
      <w:pPr>
        <w:spacing w:line="480" w:lineRule="auto"/>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 xml:space="preserve">3.4.3 </w:t>
      </w:r>
      <w:r w:rsidR="00AA4631" w:rsidRPr="00C5605D">
        <w:rPr>
          <w:rFonts w:ascii="Times New Roman" w:eastAsia="Times New Roman" w:hAnsi="Times New Roman" w:cs="Times New Roman"/>
          <w:color w:val="000000"/>
          <w:sz w:val="24"/>
          <w:szCs w:val="24"/>
          <w:lang w:val="en-US" w:eastAsia="de-DE"/>
        </w:rPr>
        <w:t>Gender (</w:t>
      </w:r>
      <w:r w:rsidR="008D3345" w:rsidRPr="00C5605D">
        <w:rPr>
          <w:rFonts w:ascii="Times New Roman" w:eastAsia="Times New Roman" w:hAnsi="Times New Roman" w:cs="Times New Roman"/>
          <w:color w:val="000000"/>
          <w:sz w:val="24"/>
          <w:szCs w:val="24"/>
          <w:lang w:val="en-US" w:eastAsia="de-DE"/>
        </w:rPr>
        <w:t>sex</w:t>
      </w:r>
      <w:r w:rsidRPr="00C5605D">
        <w:rPr>
          <w:rFonts w:ascii="Times New Roman" w:eastAsia="Times New Roman" w:hAnsi="Times New Roman" w:cs="Times New Roman"/>
          <w:color w:val="000000"/>
          <w:sz w:val="24"/>
          <w:szCs w:val="24"/>
          <w:lang w:val="en-US" w:eastAsia="de-DE"/>
        </w:rPr>
        <w:t>, independent variable)</w:t>
      </w:r>
      <w:r w:rsidR="008D3345" w:rsidRPr="00C5605D">
        <w:rPr>
          <w:rFonts w:ascii="Times New Roman" w:eastAsia="Times New Roman" w:hAnsi="Times New Roman" w:cs="Times New Roman"/>
          <w:color w:val="000000"/>
          <w:sz w:val="24"/>
          <w:szCs w:val="24"/>
          <w:lang w:val="en-US" w:eastAsia="de-DE"/>
        </w:rPr>
        <w:t xml:space="preserve"> </w:t>
      </w:r>
    </w:p>
    <w:p w14:paraId="09B9BE1D" w14:textId="77777777" w:rsidR="008D3345" w:rsidRPr="00C5605D" w:rsidRDefault="008D3345" w:rsidP="00BE04AD">
      <w:pPr>
        <w:spacing w:line="480" w:lineRule="auto"/>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Although gender and sex are two distinct concepts, the classification of gender is based on the reported information provided in the headers of the HSLLD files. In the present study, gender is a nominal variable represen</w:t>
      </w:r>
      <w:r w:rsidR="008555AE" w:rsidRPr="00C5605D">
        <w:rPr>
          <w:rFonts w:ascii="Times New Roman" w:eastAsia="Times New Roman" w:hAnsi="Times New Roman" w:cs="Times New Roman"/>
          <w:color w:val="000000"/>
          <w:sz w:val="24"/>
          <w:szCs w:val="24"/>
          <w:lang w:val="en-US" w:eastAsia="de-DE"/>
        </w:rPr>
        <w:t>ting a factor with two levels (</w:t>
      </w:r>
      <w:r w:rsidRPr="00C5605D">
        <w:rPr>
          <w:rFonts w:ascii="Times New Roman" w:eastAsia="Times New Roman" w:hAnsi="Times New Roman" w:cs="Times New Roman"/>
          <w:color w:val="000000"/>
          <w:sz w:val="24"/>
          <w:szCs w:val="24"/>
          <w:lang w:val="en-US" w:eastAsia="de-DE"/>
        </w:rPr>
        <w:t xml:space="preserve">female, </w:t>
      </w:r>
      <w:r w:rsidR="008555AE" w:rsidRPr="00C5605D">
        <w:rPr>
          <w:rFonts w:ascii="Times New Roman" w:eastAsia="Times New Roman" w:hAnsi="Times New Roman" w:cs="Times New Roman"/>
          <w:color w:val="000000"/>
          <w:sz w:val="24"/>
          <w:szCs w:val="24"/>
          <w:lang w:val="en-US" w:eastAsia="de-DE"/>
        </w:rPr>
        <w:t>male</w:t>
      </w:r>
      <w:r w:rsidR="0070796F" w:rsidRPr="00C5605D">
        <w:rPr>
          <w:rFonts w:ascii="Times New Roman" w:eastAsia="Times New Roman" w:hAnsi="Times New Roman" w:cs="Times New Roman"/>
          <w:color w:val="000000"/>
          <w:sz w:val="24"/>
          <w:szCs w:val="24"/>
          <w:lang w:val="en-US" w:eastAsia="de-DE"/>
        </w:rPr>
        <w:t>).</w:t>
      </w:r>
      <w:r w:rsidRPr="00C5605D">
        <w:rPr>
          <w:rFonts w:ascii="Times New Roman" w:eastAsia="Times New Roman" w:hAnsi="Times New Roman" w:cs="Times New Roman"/>
          <w:color w:val="000000"/>
          <w:sz w:val="24"/>
          <w:szCs w:val="24"/>
          <w:lang w:val="en-US" w:eastAsia="de-DE"/>
        </w:rPr>
        <w:t xml:space="preserve"> </w:t>
      </w:r>
    </w:p>
    <w:p w14:paraId="35BF214C" w14:textId="77777777" w:rsidR="008D3345" w:rsidRPr="00C5605D" w:rsidRDefault="008D3345" w:rsidP="00BE04AD">
      <w:pPr>
        <w:spacing w:line="480" w:lineRule="auto"/>
        <w:rPr>
          <w:rFonts w:ascii="Times New Roman" w:eastAsia="Times New Roman" w:hAnsi="Times New Roman" w:cs="Times New Roman"/>
          <w:color w:val="000000"/>
          <w:sz w:val="24"/>
          <w:szCs w:val="24"/>
          <w:lang w:val="en-US" w:eastAsia="de-DE"/>
        </w:rPr>
      </w:pPr>
    </w:p>
    <w:p w14:paraId="006D3462" w14:textId="77777777" w:rsidR="008D3345" w:rsidRPr="00C5605D" w:rsidRDefault="00BE04AD" w:rsidP="00BE04AD">
      <w:pPr>
        <w:spacing w:line="480" w:lineRule="auto"/>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lastRenderedPageBreak/>
        <w:t xml:space="preserve">3.4.4 </w:t>
      </w:r>
      <w:r w:rsidR="008D3345" w:rsidRPr="00C5605D">
        <w:rPr>
          <w:rFonts w:ascii="Times New Roman" w:eastAsia="Times New Roman" w:hAnsi="Times New Roman" w:cs="Times New Roman"/>
          <w:color w:val="000000"/>
          <w:sz w:val="24"/>
          <w:szCs w:val="24"/>
          <w:lang w:val="en-US" w:eastAsia="de-DE"/>
        </w:rPr>
        <w:t>Situation</w:t>
      </w:r>
      <w:r w:rsidRPr="00C5605D">
        <w:rPr>
          <w:rFonts w:ascii="Times New Roman" w:eastAsia="Times New Roman" w:hAnsi="Times New Roman" w:cs="Times New Roman"/>
          <w:color w:val="000000"/>
          <w:sz w:val="24"/>
          <w:szCs w:val="24"/>
          <w:lang w:val="en-US" w:eastAsia="de-DE"/>
        </w:rPr>
        <w:t xml:space="preserve"> type (</w:t>
      </w:r>
      <w:proofErr w:type="spellStart"/>
      <w:r w:rsidR="00D65B0F" w:rsidRPr="00C5605D">
        <w:rPr>
          <w:rFonts w:ascii="Times New Roman" w:eastAsia="Times New Roman" w:hAnsi="Times New Roman" w:cs="Times New Roman"/>
          <w:color w:val="000000"/>
          <w:sz w:val="24"/>
          <w:szCs w:val="24"/>
          <w:lang w:val="en-US" w:eastAsia="de-DE"/>
        </w:rPr>
        <w:t>styp</w:t>
      </w:r>
      <w:proofErr w:type="spellEnd"/>
      <w:r w:rsidR="00D65B0F" w:rsidRPr="00C5605D">
        <w:rPr>
          <w:rFonts w:ascii="Times New Roman" w:eastAsia="Times New Roman" w:hAnsi="Times New Roman" w:cs="Times New Roman"/>
          <w:color w:val="000000"/>
          <w:sz w:val="24"/>
          <w:szCs w:val="24"/>
          <w:lang w:val="en-US" w:eastAsia="de-DE"/>
        </w:rPr>
        <w:t xml:space="preserve">, </w:t>
      </w:r>
      <w:r w:rsidRPr="00C5605D">
        <w:rPr>
          <w:rFonts w:ascii="Times New Roman" w:eastAsia="Times New Roman" w:hAnsi="Times New Roman" w:cs="Times New Roman"/>
          <w:color w:val="000000"/>
          <w:sz w:val="24"/>
          <w:szCs w:val="24"/>
          <w:lang w:val="en-US" w:eastAsia="de-DE"/>
        </w:rPr>
        <w:t>independent variable)</w:t>
      </w:r>
    </w:p>
    <w:p w14:paraId="787F49EC" w14:textId="77777777" w:rsidR="008D3345" w:rsidRPr="00C5605D" w:rsidRDefault="008D3345" w:rsidP="00BE04AD">
      <w:pPr>
        <w:spacing w:line="480" w:lineRule="auto"/>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Originally, the data contained seven situation types: toy play (</w:t>
      </w:r>
      <w:proofErr w:type="spellStart"/>
      <w:r w:rsidRPr="00C5605D">
        <w:rPr>
          <w:rFonts w:ascii="Times New Roman" w:eastAsia="Times New Roman" w:hAnsi="Times New Roman" w:cs="Times New Roman"/>
          <w:color w:val="000000"/>
          <w:sz w:val="24"/>
          <w:szCs w:val="24"/>
          <w:lang w:val="en-US" w:eastAsia="de-DE"/>
        </w:rPr>
        <w:t>tp</w:t>
      </w:r>
      <w:proofErr w:type="spellEnd"/>
      <w:r w:rsidRPr="00C5605D">
        <w:rPr>
          <w:rFonts w:ascii="Times New Roman" w:eastAsia="Times New Roman" w:hAnsi="Times New Roman" w:cs="Times New Roman"/>
          <w:color w:val="000000"/>
          <w:sz w:val="24"/>
          <w:szCs w:val="24"/>
          <w:lang w:val="en-US" w:eastAsia="de-DE"/>
        </w:rPr>
        <w:t>), book reading (</w:t>
      </w:r>
      <w:proofErr w:type="spellStart"/>
      <w:r w:rsidRPr="00C5605D">
        <w:rPr>
          <w:rFonts w:ascii="Times New Roman" w:eastAsia="Times New Roman" w:hAnsi="Times New Roman" w:cs="Times New Roman"/>
          <w:color w:val="000000"/>
          <w:sz w:val="24"/>
          <w:szCs w:val="24"/>
          <w:lang w:val="en-US" w:eastAsia="de-DE"/>
        </w:rPr>
        <w:t>br</w:t>
      </w:r>
      <w:proofErr w:type="spellEnd"/>
      <w:r w:rsidRPr="00C5605D">
        <w:rPr>
          <w:rFonts w:ascii="Times New Roman" w:eastAsia="Times New Roman" w:hAnsi="Times New Roman" w:cs="Times New Roman"/>
          <w:color w:val="000000"/>
          <w:sz w:val="24"/>
          <w:szCs w:val="24"/>
          <w:lang w:val="en-US" w:eastAsia="de-DE"/>
        </w:rPr>
        <w:t>), elicited report (</w:t>
      </w:r>
      <w:proofErr w:type="spellStart"/>
      <w:r w:rsidRPr="00C5605D">
        <w:rPr>
          <w:rFonts w:ascii="Times New Roman" w:eastAsia="Times New Roman" w:hAnsi="Times New Roman" w:cs="Times New Roman"/>
          <w:color w:val="000000"/>
          <w:sz w:val="24"/>
          <w:szCs w:val="24"/>
          <w:lang w:val="en-US" w:eastAsia="de-DE"/>
        </w:rPr>
        <w:t>er</w:t>
      </w:r>
      <w:proofErr w:type="spellEnd"/>
      <w:r w:rsidRPr="00C5605D">
        <w:rPr>
          <w:rFonts w:ascii="Times New Roman" w:eastAsia="Times New Roman" w:hAnsi="Times New Roman" w:cs="Times New Roman"/>
          <w:color w:val="000000"/>
          <w:sz w:val="24"/>
          <w:szCs w:val="24"/>
          <w:lang w:val="en-US" w:eastAsia="de-DE"/>
        </w:rPr>
        <w:t>), experimental task (et), reading (re), letter writing (</w:t>
      </w:r>
      <w:proofErr w:type="spellStart"/>
      <w:r w:rsidRPr="00C5605D">
        <w:rPr>
          <w:rFonts w:ascii="Times New Roman" w:eastAsia="Times New Roman" w:hAnsi="Times New Roman" w:cs="Times New Roman"/>
          <w:color w:val="000000"/>
          <w:sz w:val="24"/>
          <w:szCs w:val="24"/>
          <w:lang w:val="en-US" w:eastAsia="de-DE"/>
        </w:rPr>
        <w:t>rlw</w:t>
      </w:r>
      <w:proofErr w:type="spellEnd"/>
      <w:r w:rsidRPr="00C5605D">
        <w:rPr>
          <w:rFonts w:ascii="Times New Roman" w:eastAsia="Times New Roman" w:hAnsi="Times New Roman" w:cs="Times New Roman"/>
          <w:color w:val="000000"/>
          <w:sz w:val="24"/>
          <w:szCs w:val="24"/>
          <w:lang w:val="en-US" w:eastAsia="de-DE"/>
        </w:rPr>
        <w:t xml:space="preserve">), </w:t>
      </w:r>
      <w:r w:rsidR="00736020" w:rsidRPr="00C5605D">
        <w:rPr>
          <w:rFonts w:ascii="Times New Roman" w:eastAsia="Times New Roman" w:hAnsi="Times New Roman" w:cs="Times New Roman"/>
          <w:color w:val="000000"/>
          <w:sz w:val="24"/>
          <w:szCs w:val="24"/>
          <w:lang w:val="en-US" w:eastAsia="de-DE"/>
        </w:rPr>
        <w:t xml:space="preserve">mother definitions (md), </w:t>
      </w:r>
      <w:r w:rsidRPr="00C5605D">
        <w:rPr>
          <w:rFonts w:ascii="Times New Roman" w:eastAsia="Times New Roman" w:hAnsi="Times New Roman" w:cs="Times New Roman"/>
          <w:color w:val="000000"/>
          <w:sz w:val="24"/>
          <w:szCs w:val="24"/>
          <w:lang w:val="en-US" w:eastAsia="de-DE"/>
        </w:rPr>
        <w:t xml:space="preserve">and meal time (mt). However, </w:t>
      </w:r>
      <w:r w:rsidR="00736020" w:rsidRPr="00C5605D">
        <w:rPr>
          <w:rFonts w:ascii="Times New Roman" w:eastAsia="Times New Roman" w:hAnsi="Times New Roman" w:cs="Times New Roman"/>
          <w:color w:val="000000"/>
          <w:sz w:val="24"/>
          <w:szCs w:val="24"/>
          <w:lang w:val="en-US" w:eastAsia="de-DE"/>
        </w:rPr>
        <w:t xml:space="preserve">conversations falling into the mother definitions (md) category were removed from the data as it was only conducted during the last home visit and information about what this situation type consisted of has not been made available in the respective manual. In addition, </w:t>
      </w:r>
      <w:r w:rsidR="00E016EC" w:rsidRPr="00C5605D">
        <w:rPr>
          <w:rFonts w:ascii="Times New Roman" w:eastAsia="Times New Roman" w:hAnsi="Times New Roman" w:cs="Times New Roman"/>
          <w:color w:val="000000"/>
          <w:sz w:val="24"/>
          <w:szCs w:val="24"/>
          <w:lang w:val="en-US" w:eastAsia="de-DE"/>
        </w:rPr>
        <w:t xml:space="preserve">as these situation types differ substantially with respect to the quantity of words uttered in these situations by the children (Figure </w:t>
      </w:r>
      <w:r w:rsidR="00810382" w:rsidRPr="00C5605D">
        <w:rPr>
          <w:rFonts w:ascii="Times New Roman" w:eastAsia="Times New Roman" w:hAnsi="Times New Roman" w:cs="Times New Roman"/>
          <w:color w:val="000000"/>
          <w:sz w:val="24"/>
          <w:szCs w:val="24"/>
          <w:lang w:val="en-US" w:eastAsia="de-DE"/>
        </w:rPr>
        <w:t>1</w:t>
      </w:r>
      <w:r w:rsidR="00E016EC" w:rsidRPr="00C5605D">
        <w:rPr>
          <w:rFonts w:ascii="Times New Roman" w:eastAsia="Times New Roman" w:hAnsi="Times New Roman" w:cs="Times New Roman"/>
          <w:color w:val="000000"/>
          <w:sz w:val="24"/>
          <w:szCs w:val="24"/>
          <w:lang w:val="en-US" w:eastAsia="de-DE"/>
        </w:rPr>
        <w:t xml:space="preserve">) and they were therefore collapsed into the two categories formal and informal in the final data set (Figure </w:t>
      </w:r>
      <w:r w:rsidR="00810382" w:rsidRPr="00C5605D">
        <w:rPr>
          <w:rFonts w:ascii="Times New Roman" w:eastAsia="Times New Roman" w:hAnsi="Times New Roman" w:cs="Times New Roman"/>
          <w:color w:val="000000"/>
          <w:sz w:val="24"/>
          <w:szCs w:val="24"/>
          <w:lang w:val="en-US" w:eastAsia="de-DE"/>
        </w:rPr>
        <w:t>2</w:t>
      </w:r>
      <w:r w:rsidR="00E016EC" w:rsidRPr="00C5605D">
        <w:rPr>
          <w:rFonts w:ascii="Times New Roman" w:eastAsia="Times New Roman" w:hAnsi="Times New Roman" w:cs="Times New Roman"/>
          <w:color w:val="000000"/>
          <w:sz w:val="24"/>
          <w:szCs w:val="24"/>
          <w:lang w:val="en-US" w:eastAsia="de-DE"/>
        </w:rPr>
        <w:t xml:space="preserve">). </w:t>
      </w:r>
      <w:r w:rsidRPr="00C5605D">
        <w:rPr>
          <w:rFonts w:ascii="Times New Roman" w:eastAsia="Times New Roman" w:hAnsi="Times New Roman" w:cs="Times New Roman"/>
          <w:color w:val="000000"/>
          <w:sz w:val="24"/>
          <w:szCs w:val="24"/>
          <w:lang w:val="en-US" w:eastAsia="de-DE"/>
        </w:rPr>
        <w:t>The coding of a situation type depended on the information provided in the headers of the HSLLD fil</w:t>
      </w:r>
      <w:r w:rsidR="00C94E4F" w:rsidRPr="00C5605D">
        <w:rPr>
          <w:rFonts w:ascii="Times New Roman" w:eastAsia="Times New Roman" w:hAnsi="Times New Roman" w:cs="Times New Roman"/>
          <w:color w:val="000000"/>
          <w:sz w:val="24"/>
          <w:szCs w:val="24"/>
          <w:lang w:val="en-US" w:eastAsia="de-DE"/>
        </w:rPr>
        <w:t xml:space="preserve">es. </w:t>
      </w:r>
      <w:r w:rsidR="0070796F" w:rsidRPr="00C5605D">
        <w:rPr>
          <w:rFonts w:ascii="Times New Roman" w:eastAsia="Times New Roman" w:hAnsi="Times New Roman" w:cs="Times New Roman"/>
          <w:color w:val="000000"/>
          <w:sz w:val="24"/>
          <w:szCs w:val="24"/>
          <w:lang w:val="en-US" w:eastAsia="de-DE"/>
        </w:rPr>
        <w:t xml:space="preserve">The resulting factor has </w:t>
      </w:r>
      <w:r w:rsidR="003146AA" w:rsidRPr="00C5605D">
        <w:rPr>
          <w:rFonts w:ascii="Times New Roman" w:eastAsia="Times New Roman" w:hAnsi="Times New Roman" w:cs="Times New Roman"/>
          <w:color w:val="000000"/>
          <w:sz w:val="24"/>
          <w:szCs w:val="24"/>
          <w:lang w:val="en-US" w:eastAsia="de-DE"/>
        </w:rPr>
        <w:t>two</w:t>
      </w:r>
      <w:r w:rsidR="0070796F" w:rsidRPr="00C5605D">
        <w:rPr>
          <w:rFonts w:ascii="Times New Roman" w:eastAsia="Times New Roman" w:hAnsi="Times New Roman" w:cs="Times New Roman"/>
          <w:color w:val="000000"/>
          <w:sz w:val="24"/>
          <w:szCs w:val="24"/>
          <w:lang w:val="en-US" w:eastAsia="de-DE"/>
        </w:rPr>
        <w:t xml:space="preserve"> levels (</w:t>
      </w:r>
      <w:r w:rsidR="003146AA" w:rsidRPr="00C5605D">
        <w:rPr>
          <w:rFonts w:ascii="Times New Roman" w:eastAsia="Times New Roman" w:hAnsi="Times New Roman" w:cs="Times New Roman"/>
          <w:color w:val="000000"/>
          <w:sz w:val="24"/>
          <w:szCs w:val="24"/>
          <w:lang w:val="en-US" w:eastAsia="de-DE"/>
        </w:rPr>
        <w:t>formal</w:t>
      </w:r>
      <w:r w:rsidR="0070796F" w:rsidRPr="00C5605D">
        <w:rPr>
          <w:rFonts w:ascii="Times New Roman" w:eastAsia="Times New Roman" w:hAnsi="Times New Roman" w:cs="Times New Roman"/>
          <w:color w:val="000000"/>
          <w:sz w:val="24"/>
          <w:szCs w:val="24"/>
          <w:lang w:val="en-US" w:eastAsia="de-DE"/>
        </w:rPr>
        <w:t xml:space="preserve">, </w:t>
      </w:r>
      <w:r w:rsidR="003146AA" w:rsidRPr="00C5605D">
        <w:rPr>
          <w:rFonts w:ascii="Times New Roman" w:eastAsia="Times New Roman" w:hAnsi="Times New Roman" w:cs="Times New Roman"/>
          <w:color w:val="000000"/>
          <w:sz w:val="24"/>
          <w:szCs w:val="24"/>
          <w:lang w:val="en-US" w:eastAsia="de-DE"/>
        </w:rPr>
        <w:t>informal</w:t>
      </w:r>
      <w:r w:rsidR="0070796F" w:rsidRPr="00C5605D">
        <w:rPr>
          <w:rFonts w:ascii="Times New Roman" w:eastAsia="Times New Roman" w:hAnsi="Times New Roman" w:cs="Times New Roman"/>
          <w:color w:val="000000"/>
          <w:sz w:val="24"/>
          <w:szCs w:val="24"/>
          <w:lang w:val="en-US" w:eastAsia="de-DE"/>
        </w:rPr>
        <w:t xml:space="preserve">) and is a </w:t>
      </w:r>
      <w:r w:rsidRPr="00C5605D">
        <w:rPr>
          <w:rFonts w:ascii="Times New Roman" w:eastAsia="Times New Roman" w:hAnsi="Times New Roman" w:cs="Times New Roman"/>
          <w:color w:val="000000"/>
          <w:sz w:val="24"/>
          <w:szCs w:val="24"/>
          <w:lang w:val="en-US" w:eastAsia="de-DE"/>
        </w:rPr>
        <w:t>categorical variable</w:t>
      </w:r>
      <w:r w:rsidR="00AA4631" w:rsidRPr="00C5605D">
        <w:rPr>
          <w:rFonts w:ascii="Times New Roman" w:eastAsia="Times New Roman" w:hAnsi="Times New Roman" w:cs="Times New Roman"/>
          <w:color w:val="000000"/>
          <w:sz w:val="24"/>
          <w:szCs w:val="24"/>
          <w:lang w:val="en-US" w:eastAsia="de-DE"/>
        </w:rPr>
        <w:t xml:space="preserve">. </w:t>
      </w:r>
    </w:p>
    <w:p w14:paraId="4643D706" w14:textId="77777777" w:rsidR="00810382" w:rsidRPr="00C5605D" w:rsidRDefault="00810382" w:rsidP="00BE04AD">
      <w:pPr>
        <w:spacing w:line="480" w:lineRule="auto"/>
        <w:rPr>
          <w:rFonts w:ascii="Times New Roman" w:eastAsia="Times New Roman" w:hAnsi="Times New Roman" w:cs="Times New Roman"/>
          <w:color w:val="000000"/>
          <w:sz w:val="24"/>
          <w:szCs w:val="24"/>
          <w:lang w:val="en-US" w:eastAsia="de-DE"/>
        </w:rPr>
      </w:pPr>
    </w:p>
    <w:p w14:paraId="339CE2F6" w14:textId="77777777" w:rsidR="008D3345" w:rsidRPr="00C5605D" w:rsidRDefault="00BE04AD" w:rsidP="00BE04AD">
      <w:pPr>
        <w:spacing w:line="480" w:lineRule="auto"/>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 xml:space="preserve">3.4.5 </w:t>
      </w:r>
      <w:r w:rsidR="00BD4103" w:rsidRPr="00C5605D">
        <w:rPr>
          <w:rFonts w:ascii="Times New Roman" w:eastAsia="Times New Roman" w:hAnsi="Times New Roman" w:cs="Times New Roman"/>
          <w:color w:val="000000"/>
          <w:sz w:val="24"/>
          <w:szCs w:val="24"/>
          <w:lang w:val="en-US" w:eastAsia="de-DE"/>
        </w:rPr>
        <w:t>Mother</w:t>
      </w:r>
      <w:r w:rsidR="008D3345" w:rsidRPr="00C5605D">
        <w:rPr>
          <w:rFonts w:ascii="Times New Roman" w:eastAsia="Times New Roman" w:hAnsi="Times New Roman" w:cs="Times New Roman"/>
          <w:color w:val="000000"/>
          <w:sz w:val="24"/>
          <w:szCs w:val="24"/>
          <w:lang w:val="en-US" w:eastAsia="de-DE"/>
        </w:rPr>
        <w:t>s</w:t>
      </w:r>
      <w:r w:rsidR="00BD4103" w:rsidRPr="00C5605D">
        <w:rPr>
          <w:rFonts w:ascii="Times New Roman" w:eastAsia="Times New Roman" w:hAnsi="Times New Roman" w:cs="Times New Roman"/>
          <w:color w:val="000000"/>
          <w:sz w:val="24"/>
          <w:szCs w:val="24"/>
          <w:lang w:val="en-US" w:eastAsia="de-DE"/>
        </w:rPr>
        <w:t>’</w:t>
      </w:r>
      <w:r w:rsidR="008D3345" w:rsidRPr="00C5605D">
        <w:rPr>
          <w:rFonts w:ascii="Times New Roman" w:eastAsia="Times New Roman" w:hAnsi="Times New Roman" w:cs="Times New Roman"/>
          <w:color w:val="000000"/>
          <w:sz w:val="24"/>
          <w:szCs w:val="24"/>
          <w:lang w:val="en-US" w:eastAsia="de-DE"/>
        </w:rPr>
        <w:t xml:space="preserve"> use of the discourse marker </w:t>
      </w:r>
      <w:r w:rsidR="00AA4631" w:rsidRPr="00C5605D">
        <w:rPr>
          <w:rFonts w:ascii="Times New Roman" w:eastAsia="Times New Roman" w:hAnsi="Times New Roman" w:cs="Times New Roman"/>
          <w:color w:val="000000"/>
          <w:sz w:val="24"/>
          <w:szCs w:val="24"/>
          <w:lang w:val="en-US" w:eastAsia="de-DE"/>
        </w:rPr>
        <w:t>like (</w:t>
      </w:r>
      <w:proofErr w:type="spellStart"/>
      <w:r w:rsidR="008D3345" w:rsidRPr="00C5605D">
        <w:rPr>
          <w:rFonts w:ascii="Times New Roman" w:eastAsia="Times New Roman" w:hAnsi="Times New Roman" w:cs="Times New Roman"/>
          <w:color w:val="000000"/>
          <w:sz w:val="24"/>
          <w:szCs w:val="24"/>
          <w:lang w:val="en-US" w:eastAsia="de-DE"/>
        </w:rPr>
        <w:t>motli</w:t>
      </w:r>
      <w:r w:rsidR="009C7FFC" w:rsidRPr="00C5605D">
        <w:rPr>
          <w:rFonts w:ascii="Times New Roman" w:eastAsia="Times New Roman" w:hAnsi="Times New Roman" w:cs="Times New Roman"/>
          <w:color w:val="000000"/>
          <w:sz w:val="24"/>
          <w:szCs w:val="24"/>
          <w:lang w:val="en-US" w:eastAsia="de-DE"/>
        </w:rPr>
        <w:t>hvst</w:t>
      </w:r>
      <w:r w:rsidR="008D3345" w:rsidRPr="00C5605D">
        <w:rPr>
          <w:rFonts w:ascii="Times New Roman" w:eastAsia="Times New Roman" w:hAnsi="Times New Roman" w:cs="Times New Roman"/>
          <w:color w:val="000000"/>
          <w:sz w:val="24"/>
          <w:szCs w:val="24"/>
          <w:lang w:val="en-US" w:eastAsia="de-DE"/>
        </w:rPr>
        <w:t>ptw</w:t>
      </w:r>
      <w:proofErr w:type="spellEnd"/>
      <w:r w:rsidRPr="00C5605D">
        <w:rPr>
          <w:rFonts w:ascii="Times New Roman" w:eastAsia="Times New Roman" w:hAnsi="Times New Roman" w:cs="Times New Roman"/>
          <w:color w:val="000000"/>
          <w:sz w:val="24"/>
          <w:szCs w:val="24"/>
          <w:lang w:val="en-US" w:eastAsia="de-DE"/>
        </w:rPr>
        <w:t>, independent variable)</w:t>
      </w:r>
      <w:r w:rsidR="00AA4631" w:rsidRPr="00C5605D">
        <w:rPr>
          <w:rFonts w:ascii="Times New Roman" w:eastAsia="Times New Roman" w:hAnsi="Times New Roman" w:cs="Times New Roman"/>
          <w:color w:val="000000"/>
          <w:sz w:val="24"/>
          <w:szCs w:val="24"/>
          <w:lang w:val="en-US" w:eastAsia="de-DE"/>
        </w:rPr>
        <w:t xml:space="preserve"> </w:t>
      </w:r>
    </w:p>
    <w:p w14:paraId="24BBD2C8" w14:textId="77777777" w:rsidR="008D3345" w:rsidRPr="00C5605D" w:rsidRDefault="00BD4103" w:rsidP="00BE04AD">
      <w:pPr>
        <w:spacing w:line="480" w:lineRule="auto"/>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The mother</w:t>
      </w:r>
      <w:r w:rsidR="008D3345" w:rsidRPr="00C5605D">
        <w:rPr>
          <w:rFonts w:ascii="Times New Roman" w:eastAsia="Times New Roman" w:hAnsi="Times New Roman" w:cs="Times New Roman"/>
          <w:color w:val="000000"/>
          <w:sz w:val="24"/>
          <w:szCs w:val="24"/>
          <w:lang w:val="en-US" w:eastAsia="de-DE"/>
        </w:rPr>
        <w:t>s</w:t>
      </w:r>
      <w:r w:rsidRPr="00C5605D">
        <w:rPr>
          <w:rFonts w:ascii="Times New Roman" w:eastAsia="Times New Roman" w:hAnsi="Times New Roman" w:cs="Times New Roman"/>
          <w:color w:val="000000"/>
          <w:sz w:val="24"/>
          <w:szCs w:val="24"/>
          <w:lang w:val="en-US" w:eastAsia="de-DE"/>
        </w:rPr>
        <w:t>’</w:t>
      </w:r>
      <w:r w:rsidR="008D3345" w:rsidRPr="00C5605D">
        <w:rPr>
          <w:rFonts w:ascii="Times New Roman" w:eastAsia="Times New Roman" w:hAnsi="Times New Roman" w:cs="Times New Roman"/>
          <w:color w:val="000000"/>
          <w:sz w:val="24"/>
          <w:szCs w:val="24"/>
          <w:lang w:val="en-US" w:eastAsia="de-DE"/>
        </w:rPr>
        <w:t xml:space="preserve"> use of DM </w:t>
      </w:r>
      <w:r w:rsidR="00AA4631" w:rsidRPr="00C5605D">
        <w:rPr>
          <w:rFonts w:ascii="Times New Roman" w:eastAsia="Times New Roman" w:hAnsi="Times New Roman" w:cs="Times New Roman"/>
          <w:color w:val="000000"/>
          <w:sz w:val="24"/>
          <w:szCs w:val="24"/>
          <w:lang w:val="en-US" w:eastAsia="de-DE"/>
        </w:rPr>
        <w:t xml:space="preserve">like </w:t>
      </w:r>
      <w:r w:rsidR="008D3345" w:rsidRPr="00C5605D">
        <w:rPr>
          <w:rFonts w:ascii="Times New Roman" w:eastAsia="Times New Roman" w:hAnsi="Times New Roman" w:cs="Times New Roman"/>
          <w:color w:val="000000"/>
          <w:sz w:val="24"/>
          <w:szCs w:val="24"/>
          <w:lang w:val="en-US" w:eastAsia="de-DE"/>
        </w:rPr>
        <w:t xml:space="preserve">represents the relative frequency of DM </w:t>
      </w:r>
      <w:r w:rsidR="00AA4631" w:rsidRPr="00C5605D">
        <w:rPr>
          <w:rFonts w:ascii="Times New Roman" w:eastAsia="Times New Roman" w:hAnsi="Times New Roman" w:cs="Times New Roman"/>
          <w:color w:val="000000"/>
          <w:sz w:val="24"/>
          <w:szCs w:val="24"/>
          <w:lang w:val="en-US" w:eastAsia="de-DE"/>
        </w:rPr>
        <w:t xml:space="preserve">like </w:t>
      </w:r>
      <w:r w:rsidR="008D3345" w:rsidRPr="00C5605D">
        <w:rPr>
          <w:rFonts w:ascii="Times New Roman" w:eastAsia="Times New Roman" w:hAnsi="Times New Roman" w:cs="Times New Roman"/>
          <w:color w:val="000000"/>
          <w:sz w:val="24"/>
          <w:szCs w:val="24"/>
          <w:lang w:val="en-US" w:eastAsia="de-DE"/>
        </w:rPr>
        <w:t xml:space="preserve">per 1,000 words </w:t>
      </w:r>
      <w:r w:rsidR="009C7FFC" w:rsidRPr="00C5605D">
        <w:rPr>
          <w:rFonts w:ascii="Times New Roman" w:eastAsia="Times New Roman" w:hAnsi="Times New Roman" w:cs="Times New Roman"/>
          <w:color w:val="000000"/>
          <w:sz w:val="24"/>
          <w:szCs w:val="24"/>
          <w:lang w:val="en-US" w:eastAsia="de-DE"/>
        </w:rPr>
        <w:t>in a given situation type during one of the home vis</w:t>
      </w:r>
      <w:r w:rsidRPr="00C5605D">
        <w:rPr>
          <w:rFonts w:ascii="Times New Roman" w:eastAsia="Times New Roman" w:hAnsi="Times New Roman" w:cs="Times New Roman"/>
          <w:color w:val="000000"/>
          <w:sz w:val="24"/>
          <w:szCs w:val="24"/>
          <w:lang w:val="en-US" w:eastAsia="de-DE"/>
        </w:rPr>
        <w:t>i</w:t>
      </w:r>
      <w:r w:rsidR="009C7FFC" w:rsidRPr="00C5605D">
        <w:rPr>
          <w:rFonts w:ascii="Times New Roman" w:eastAsia="Times New Roman" w:hAnsi="Times New Roman" w:cs="Times New Roman"/>
          <w:color w:val="000000"/>
          <w:sz w:val="24"/>
          <w:szCs w:val="24"/>
          <w:lang w:val="en-US" w:eastAsia="de-DE"/>
        </w:rPr>
        <w:t>ts</w:t>
      </w:r>
      <w:r w:rsidR="008D3345" w:rsidRPr="00C5605D">
        <w:rPr>
          <w:rFonts w:ascii="Times New Roman" w:eastAsia="Times New Roman" w:hAnsi="Times New Roman" w:cs="Times New Roman"/>
          <w:color w:val="000000"/>
          <w:sz w:val="24"/>
          <w:szCs w:val="24"/>
          <w:lang w:val="en-US" w:eastAsia="de-DE"/>
        </w:rPr>
        <w:t xml:space="preserve"> of the mother. Accordingly, the resultin</w:t>
      </w:r>
      <w:r w:rsidR="00AA4631" w:rsidRPr="00C5605D">
        <w:rPr>
          <w:rFonts w:ascii="Times New Roman" w:eastAsia="Times New Roman" w:hAnsi="Times New Roman" w:cs="Times New Roman"/>
          <w:color w:val="000000"/>
          <w:sz w:val="24"/>
          <w:szCs w:val="24"/>
          <w:lang w:val="en-US" w:eastAsia="de-DE"/>
        </w:rPr>
        <w:t>g variable is numeric.</w:t>
      </w:r>
    </w:p>
    <w:p w14:paraId="54920D35" w14:textId="77777777" w:rsidR="008D3345" w:rsidRPr="00C5605D" w:rsidRDefault="008D3345" w:rsidP="00BE04AD">
      <w:pPr>
        <w:spacing w:line="480" w:lineRule="auto"/>
        <w:rPr>
          <w:rFonts w:ascii="Times New Roman" w:eastAsia="Times New Roman" w:hAnsi="Times New Roman" w:cs="Times New Roman"/>
          <w:color w:val="000000"/>
          <w:sz w:val="24"/>
          <w:szCs w:val="24"/>
          <w:lang w:val="en-US" w:eastAsia="de-DE"/>
        </w:rPr>
      </w:pPr>
    </w:p>
    <w:p w14:paraId="0211A032" w14:textId="77777777" w:rsidR="008D3345" w:rsidRPr="00C5605D" w:rsidRDefault="00BE04AD" w:rsidP="00BE04AD">
      <w:pPr>
        <w:spacing w:line="480" w:lineRule="auto"/>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3.5 The final data set</w:t>
      </w:r>
    </w:p>
    <w:p w14:paraId="793B4DE4" w14:textId="77777777" w:rsidR="00A5249D" w:rsidRPr="00C5605D" w:rsidRDefault="008D3345" w:rsidP="002E1BE5">
      <w:pPr>
        <w:spacing w:line="480" w:lineRule="auto"/>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 xml:space="preserve">The following section summarizes and displays the properties of the final data set, i.e. the data that the analysis of DM </w:t>
      </w:r>
      <w:r w:rsidR="00AA4631" w:rsidRPr="00C5605D">
        <w:rPr>
          <w:rFonts w:ascii="Times New Roman" w:eastAsia="Times New Roman" w:hAnsi="Times New Roman" w:cs="Times New Roman"/>
          <w:color w:val="000000"/>
          <w:sz w:val="24"/>
          <w:szCs w:val="24"/>
          <w:lang w:val="en-US" w:eastAsia="de-DE"/>
        </w:rPr>
        <w:t xml:space="preserve">like </w:t>
      </w:r>
      <w:r w:rsidRPr="00C5605D">
        <w:rPr>
          <w:rFonts w:ascii="Times New Roman" w:eastAsia="Times New Roman" w:hAnsi="Times New Roman" w:cs="Times New Roman"/>
          <w:color w:val="000000"/>
          <w:sz w:val="24"/>
          <w:szCs w:val="24"/>
          <w:lang w:val="en-US" w:eastAsia="de-DE"/>
        </w:rPr>
        <w:t xml:space="preserve">has been based on. An overview of DM </w:t>
      </w:r>
      <w:r w:rsidR="00AA4631" w:rsidRPr="00C5605D">
        <w:rPr>
          <w:rFonts w:ascii="Times New Roman" w:eastAsia="Times New Roman" w:hAnsi="Times New Roman" w:cs="Times New Roman"/>
          <w:color w:val="000000"/>
          <w:sz w:val="24"/>
          <w:szCs w:val="24"/>
          <w:lang w:val="en-US" w:eastAsia="de-DE"/>
        </w:rPr>
        <w:t xml:space="preserve">like </w:t>
      </w:r>
      <w:r w:rsidRPr="00C5605D">
        <w:rPr>
          <w:rFonts w:ascii="Times New Roman" w:eastAsia="Times New Roman" w:hAnsi="Times New Roman" w:cs="Times New Roman"/>
          <w:color w:val="000000"/>
          <w:sz w:val="24"/>
          <w:szCs w:val="24"/>
          <w:lang w:val="en-US" w:eastAsia="de-DE"/>
        </w:rPr>
        <w:t>use by children, mothers and other interlocutors is provid</w:t>
      </w:r>
      <w:r w:rsidR="008555AE" w:rsidRPr="00C5605D">
        <w:rPr>
          <w:rFonts w:ascii="Times New Roman" w:eastAsia="Times New Roman" w:hAnsi="Times New Roman" w:cs="Times New Roman"/>
          <w:color w:val="000000"/>
          <w:sz w:val="24"/>
          <w:szCs w:val="24"/>
          <w:lang w:val="en-US" w:eastAsia="de-DE"/>
        </w:rPr>
        <w:t xml:space="preserve">ed in Table </w:t>
      </w:r>
      <w:r w:rsidR="00CE04AA" w:rsidRPr="00C5605D">
        <w:rPr>
          <w:rFonts w:ascii="Times New Roman" w:eastAsia="Times New Roman" w:hAnsi="Times New Roman" w:cs="Times New Roman"/>
          <w:color w:val="000000"/>
          <w:sz w:val="24"/>
          <w:szCs w:val="24"/>
          <w:lang w:val="en-US" w:eastAsia="de-DE"/>
        </w:rPr>
        <w:t>1</w:t>
      </w:r>
      <w:r w:rsidR="00860867" w:rsidRPr="00C5605D">
        <w:rPr>
          <w:rFonts w:ascii="Times New Roman" w:eastAsia="Times New Roman" w:hAnsi="Times New Roman" w:cs="Times New Roman"/>
          <w:color w:val="000000"/>
          <w:sz w:val="24"/>
          <w:szCs w:val="24"/>
          <w:lang w:val="en-US" w:eastAsia="de-DE"/>
        </w:rPr>
        <w:t>.</w:t>
      </w:r>
    </w:p>
    <w:tbl>
      <w:tblPr>
        <w:tblW w:w="5387" w:type="dxa"/>
        <w:tblCellMar>
          <w:left w:w="70" w:type="dxa"/>
          <w:right w:w="70" w:type="dxa"/>
        </w:tblCellMar>
        <w:tblLook w:val="04A0" w:firstRow="1" w:lastRow="0" w:firstColumn="1" w:lastColumn="0" w:noHBand="0" w:noVBand="1"/>
      </w:tblPr>
      <w:tblGrid>
        <w:gridCol w:w="1200"/>
        <w:gridCol w:w="1200"/>
        <w:gridCol w:w="1200"/>
        <w:gridCol w:w="1787"/>
      </w:tblGrid>
      <w:tr w:rsidR="008555AE" w:rsidRPr="00C5605D" w14:paraId="0CD0D0DB" w14:textId="77777777" w:rsidTr="002E1BE5">
        <w:trPr>
          <w:trHeight w:val="315"/>
        </w:trPr>
        <w:tc>
          <w:tcPr>
            <w:tcW w:w="1200" w:type="dxa"/>
            <w:tcBorders>
              <w:top w:val="single" w:sz="12" w:space="0" w:color="auto"/>
              <w:left w:val="nil"/>
              <w:bottom w:val="nil"/>
              <w:right w:val="nil"/>
            </w:tcBorders>
            <w:shd w:val="clear" w:color="auto" w:fill="auto"/>
            <w:noWrap/>
            <w:vAlign w:val="center"/>
            <w:hideMark/>
          </w:tcPr>
          <w:p w14:paraId="732818B7" w14:textId="77777777" w:rsidR="008555AE" w:rsidRPr="00C5605D" w:rsidRDefault="008555AE" w:rsidP="002E1BE5">
            <w:pPr>
              <w:spacing w:after="0" w:line="480" w:lineRule="auto"/>
              <w:rPr>
                <w:rFonts w:ascii="Times New Roman" w:eastAsia="Times New Roman" w:hAnsi="Times New Roman" w:cs="Times New Roman"/>
                <w:color w:val="000000"/>
                <w:sz w:val="20"/>
                <w:lang w:val="en-US" w:eastAsia="de-DE"/>
              </w:rPr>
            </w:pPr>
            <w:r w:rsidRPr="00C5605D">
              <w:rPr>
                <w:rFonts w:ascii="Times New Roman" w:eastAsia="Times New Roman" w:hAnsi="Times New Roman" w:cs="Times New Roman"/>
                <w:color w:val="000000"/>
                <w:sz w:val="20"/>
                <w:lang w:val="en-US" w:eastAsia="de-DE"/>
              </w:rPr>
              <w:t> </w:t>
            </w:r>
          </w:p>
        </w:tc>
        <w:tc>
          <w:tcPr>
            <w:tcW w:w="1200" w:type="dxa"/>
            <w:tcBorders>
              <w:top w:val="single" w:sz="12" w:space="0" w:color="auto"/>
              <w:left w:val="nil"/>
              <w:bottom w:val="nil"/>
              <w:right w:val="nil"/>
            </w:tcBorders>
            <w:shd w:val="clear" w:color="auto" w:fill="auto"/>
            <w:noWrap/>
            <w:vAlign w:val="center"/>
            <w:hideMark/>
          </w:tcPr>
          <w:p w14:paraId="6449232F" w14:textId="77777777" w:rsidR="008555AE" w:rsidRPr="00C5605D" w:rsidRDefault="008555AE" w:rsidP="002E1BE5">
            <w:pPr>
              <w:spacing w:after="0" w:line="480" w:lineRule="auto"/>
              <w:jc w:val="center"/>
              <w:rPr>
                <w:rFonts w:ascii="Times New Roman" w:eastAsia="Times New Roman" w:hAnsi="Times New Roman" w:cs="Times New Roman"/>
                <w:color w:val="000000"/>
                <w:sz w:val="20"/>
                <w:lang w:eastAsia="de-DE"/>
              </w:rPr>
            </w:pPr>
            <w:r w:rsidRPr="00C5605D">
              <w:rPr>
                <w:rFonts w:ascii="Times New Roman" w:eastAsia="Times New Roman" w:hAnsi="Times New Roman" w:cs="Times New Roman"/>
                <w:color w:val="000000"/>
                <w:sz w:val="20"/>
                <w:lang w:eastAsia="de-DE"/>
              </w:rPr>
              <w:t xml:space="preserve">LIKE </w:t>
            </w:r>
          </w:p>
        </w:tc>
        <w:tc>
          <w:tcPr>
            <w:tcW w:w="1200" w:type="dxa"/>
            <w:tcBorders>
              <w:top w:val="single" w:sz="12" w:space="0" w:color="auto"/>
              <w:left w:val="nil"/>
              <w:bottom w:val="nil"/>
              <w:right w:val="nil"/>
            </w:tcBorders>
            <w:shd w:val="clear" w:color="auto" w:fill="auto"/>
            <w:noWrap/>
            <w:vAlign w:val="center"/>
            <w:hideMark/>
          </w:tcPr>
          <w:p w14:paraId="64D7A1E8" w14:textId="77777777" w:rsidR="008555AE" w:rsidRPr="00C5605D" w:rsidRDefault="008555AE" w:rsidP="002E1BE5">
            <w:pPr>
              <w:spacing w:after="0" w:line="480" w:lineRule="auto"/>
              <w:jc w:val="center"/>
              <w:rPr>
                <w:rFonts w:ascii="Times New Roman" w:eastAsia="Times New Roman" w:hAnsi="Times New Roman" w:cs="Times New Roman"/>
                <w:color w:val="000000"/>
                <w:sz w:val="20"/>
                <w:lang w:eastAsia="de-DE"/>
              </w:rPr>
            </w:pPr>
            <w:r w:rsidRPr="00C5605D">
              <w:rPr>
                <w:rFonts w:ascii="Times New Roman" w:eastAsia="Times New Roman" w:hAnsi="Times New Roman" w:cs="Times New Roman"/>
                <w:color w:val="000000"/>
                <w:sz w:val="20"/>
                <w:lang w:eastAsia="de-DE"/>
              </w:rPr>
              <w:t>Words</w:t>
            </w:r>
          </w:p>
        </w:tc>
        <w:tc>
          <w:tcPr>
            <w:tcW w:w="1787" w:type="dxa"/>
            <w:tcBorders>
              <w:top w:val="single" w:sz="12" w:space="0" w:color="auto"/>
              <w:left w:val="nil"/>
              <w:bottom w:val="nil"/>
              <w:right w:val="nil"/>
            </w:tcBorders>
            <w:shd w:val="clear" w:color="auto" w:fill="auto"/>
            <w:noWrap/>
            <w:vAlign w:val="center"/>
            <w:hideMark/>
          </w:tcPr>
          <w:p w14:paraId="3F6B2755" w14:textId="77777777" w:rsidR="008555AE" w:rsidRPr="00C5605D" w:rsidRDefault="008555AE" w:rsidP="002E1BE5">
            <w:pPr>
              <w:spacing w:after="0" w:line="480" w:lineRule="auto"/>
              <w:jc w:val="center"/>
              <w:rPr>
                <w:rFonts w:ascii="Times New Roman" w:eastAsia="Times New Roman" w:hAnsi="Times New Roman" w:cs="Times New Roman"/>
                <w:color w:val="000000"/>
                <w:sz w:val="20"/>
                <w:lang w:eastAsia="de-DE"/>
              </w:rPr>
            </w:pPr>
            <w:r w:rsidRPr="00C5605D">
              <w:rPr>
                <w:rFonts w:ascii="Times New Roman" w:eastAsia="Times New Roman" w:hAnsi="Times New Roman" w:cs="Times New Roman"/>
                <w:color w:val="000000"/>
                <w:sz w:val="20"/>
                <w:lang w:eastAsia="de-DE"/>
              </w:rPr>
              <w:t xml:space="preserve">Rel. </w:t>
            </w:r>
            <w:proofErr w:type="spellStart"/>
            <w:r w:rsidRPr="00C5605D">
              <w:rPr>
                <w:rFonts w:ascii="Times New Roman" w:eastAsia="Times New Roman" w:hAnsi="Times New Roman" w:cs="Times New Roman"/>
                <w:color w:val="000000"/>
                <w:sz w:val="20"/>
                <w:lang w:eastAsia="de-DE"/>
              </w:rPr>
              <w:t>Frequency</w:t>
            </w:r>
            <w:proofErr w:type="spellEnd"/>
          </w:p>
        </w:tc>
      </w:tr>
      <w:tr w:rsidR="008555AE" w:rsidRPr="00C5605D" w14:paraId="0CA33774" w14:textId="77777777" w:rsidTr="002E1BE5">
        <w:trPr>
          <w:trHeight w:val="300"/>
        </w:trPr>
        <w:tc>
          <w:tcPr>
            <w:tcW w:w="1200" w:type="dxa"/>
            <w:tcBorders>
              <w:top w:val="nil"/>
              <w:left w:val="nil"/>
              <w:bottom w:val="single" w:sz="4" w:space="0" w:color="auto"/>
              <w:right w:val="nil"/>
            </w:tcBorders>
            <w:shd w:val="clear" w:color="auto" w:fill="auto"/>
            <w:noWrap/>
            <w:vAlign w:val="center"/>
            <w:hideMark/>
          </w:tcPr>
          <w:p w14:paraId="41E92764" w14:textId="77777777" w:rsidR="008555AE" w:rsidRPr="00C5605D" w:rsidRDefault="008555AE" w:rsidP="002E1BE5">
            <w:pPr>
              <w:spacing w:after="0" w:line="480" w:lineRule="auto"/>
              <w:rPr>
                <w:rFonts w:ascii="Times New Roman" w:eastAsia="Times New Roman" w:hAnsi="Times New Roman" w:cs="Times New Roman"/>
                <w:color w:val="000000"/>
                <w:sz w:val="20"/>
                <w:lang w:eastAsia="de-DE"/>
              </w:rPr>
            </w:pPr>
            <w:r w:rsidRPr="00C5605D">
              <w:rPr>
                <w:rFonts w:ascii="Times New Roman" w:eastAsia="Times New Roman" w:hAnsi="Times New Roman" w:cs="Times New Roman"/>
                <w:color w:val="000000"/>
                <w:sz w:val="20"/>
                <w:lang w:eastAsia="de-DE"/>
              </w:rPr>
              <w:t> </w:t>
            </w:r>
          </w:p>
        </w:tc>
        <w:tc>
          <w:tcPr>
            <w:tcW w:w="1200" w:type="dxa"/>
            <w:tcBorders>
              <w:top w:val="nil"/>
              <w:left w:val="nil"/>
              <w:bottom w:val="single" w:sz="4" w:space="0" w:color="auto"/>
              <w:right w:val="nil"/>
            </w:tcBorders>
            <w:shd w:val="clear" w:color="auto" w:fill="auto"/>
            <w:noWrap/>
            <w:vAlign w:val="center"/>
            <w:hideMark/>
          </w:tcPr>
          <w:p w14:paraId="28990C42" w14:textId="77777777" w:rsidR="008555AE" w:rsidRPr="00C5605D" w:rsidRDefault="008555AE" w:rsidP="002E1BE5">
            <w:pPr>
              <w:spacing w:after="0" w:line="480" w:lineRule="auto"/>
              <w:jc w:val="center"/>
              <w:rPr>
                <w:rFonts w:ascii="Times New Roman" w:eastAsia="Times New Roman" w:hAnsi="Times New Roman" w:cs="Times New Roman"/>
                <w:color w:val="000000"/>
                <w:sz w:val="20"/>
                <w:lang w:eastAsia="de-DE"/>
              </w:rPr>
            </w:pPr>
            <w:r w:rsidRPr="00C5605D">
              <w:rPr>
                <w:rFonts w:ascii="Times New Roman" w:eastAsia="Times New Roman" w:hAnsi="Times New Roman" w:cs="Times New Roman"/>
                <w:color w:val="000000"/>
                <w:sz w:val="20"/>
                <w:lang w:eastAsia="de-DE"/>
              </w:rPr>
              <w:t>(N)</w:t>
            </w:r>
          </w:p>
        </w:tc>
        <w:tc>
          <w:tcPr>
            <w:tcW w:w="1200" w:type="dxa"/>
            <w:tcBorders>
              <w:top w:val="nil"/>
              <w:left w:val="nil"/>
              <w:bottom w:val="single" w:sz="4" w:space="0" w:color="auto"/>
              <w:right w:val="nil"/>
            </w:tcBorders>
            <w:shd w:val="clear" w:color="auto" w:fill="auto"/>
            <w:noWrap/>
            <w:vAlign w:val="center"/>
            <w:hideMark/>
          </w:tcPr>
          <w:p w14:paraId="12780D28" w14:textId="77777777" w:rsidR="008555AE" w:rsidRPr="00C5605D" w:rsidRDefault="008555AE" w:rsidP="002E1BE5">
            <w:pPr>
              <w:spacing w:after="0" w:line="480" w:lineRule="auto"/>
              <w:jc w:val="center"/>
              <w:rPr>
                <w:rFonts w:ascii="Times New Roman" w:eastAsia="Times New Roman" w:hAnsi="Times New Roman" w:cs="Times New Roman"/>
                <w:color w:val="000000"/>
                <w:sz w:val="20"/>
                <w:lang w:eastAsia="de-DE"/>
              </w:rPr>
            </w:pPr>
            <w:r w:rsidRPr="00C5605D">
              <w:rPr>
                <w:rFonts w:ascii="Times New Roman" w:eastAsia="Times New Roman" w:hAnsi="Times New Roman" w:cs="Times New Roman"/>
                <w:color w:val="000000"/>
                <w:sz w:val="20"/>
                <w:lang w:eastAsia="de-DE"/>
              </w:rPr>
              <w:t>(N)</w:t>
            </w:r>
          </w:p>
        </w:tc>
        <w:tc>
          <w:tcPr>
            <w:tcW w:w="1787" w:type="dxa"/>
            <w:tcBorders>
              <w:top w:val="nil"/>
              <w:left w:val="nil"/>
              <w:bottom w:val="single" w:sz="4" w:space="0" w:color="auto"/>
              <w:right w:val="nil"/>
            </w:tcBorders>
            <w:shd w:val="clear" w:color="auto" w:fill="auto"/>
            <w:noWrap/>
            <w:vAlign w:val="center"/>
            <w:hideMark/>
          </w:tcPr>
          <w:p w14:paraId="229D6E75" w14:textId="77777777" w:rsidR="008555AE" w:rsidRPr="00C5605D" w:rsidRDefault="008555AE" w:rsidP="002E1BE5">
            <w:pPr>
              <w:spacing w:after="0" w:line="480" w:lineRule="auto"/>
              <w:jc w:val="center"/>
              <w:rPr>
                <w:rFonts w:ascii="Times New Roman" w:eastAsia="Times New Roman" w:hAnsi="Times New Roman" w:cs="Times New Roman"/>
                <w:color w:val="000000"/>
                <w:sz w:val="20"/>
                <w:lang w:eastAsia="de-DE"/>
              </w:rPr>
            </w:pPr>
            <w:r w:rsidRPr="00C5605D">
              <w:rPr>
                <w:rFonts w:ascii="Times New Roman" w:eastAsia="Times New Roman" w:hAnsi="Times New Roman" w:cs="Times New Roman"/>
                <w:color w:val="000000"/>
                <w:sz w:val="20"/>
                <w:lang w:eastAsia="de-DE"/>
              </w:rPr>
              <w:t>(</w:t>
            </w:r>
            <w:proofErr w:type="spellStart"/>
            <w:r w:rsidRPr="00C5605D">
              <w:rPr>
                <w:rFonts w:ascii="Times New Roman" w:eastAsia="Times New Roman" w:hAnsi="Times New Roman" w:cs="Times New Roman"/>
                <w:color w:val="000000"/>
                <w:sz w:val="20"/>
                <w:lang w:eastAsia="de-DE"/>
              </w:rPr>
              <w:t>ptw</w:t>
            </w:r>
            <w:proofErr w:type="spellEnd"/>
            <w:r w:rsidRPr="00C5605D">
              <w:rPr>
                <w:rFonts w:ascii="Times New Roman" w:eastAsia="Times New Roman" w:hAnsi="Times New Roman" w:cs="Times New Roman"/>
                <w:color w:val="000000"/>
                <w:sz w:val="20"/>
                <w:lang w:eastAsia="de-DE"/>
              </w:rPr>
              <w:t>)</w:t>
            </w:r>
          </w:p>
        </w:tc>
      </w:tr>
      <w:tr w:rsidR="008555AE" w:rsidRPr="00C5605D" w14:paraId="1E75767B" w14:textId="77777777" w:rsidTr="002E1BE5">
        <w:trPr>
          <w:trHeight w:val="300"/>
        </w:trPr>
        <w:tc>
          <w:tcPr>
            <w:tcW w:w="1200" w:type="dxa"/>
            <w:tcBorders>
              <w:top w:val="nil"/>
              <w:left w:val="nil"/>
              <w:bottom w:val="nil"/>
              <w:right w:val="nil"/>
            </w:tcBorders>
            <w:shd w:val="clear" w:color="auto" w:fill="auto"/>
            <w:noWrap/>
            <w:vAlign w:val="center"/>
            <w:hideMark/>
          </w:tcPr>
          <w:p w14:paraId="6C93126A" w14:textId="77777777" w:rsidR="008555AE" w:rsidRPr="00C5605D" w:rsidRDefault="008555AE" w:rsidP="002E1BE5">
            <w:pPr>
              <w:spacing w:after="0" w:line="480" w:lineRule="auto"/>
              <w:rPr>
                <w:rFonts w:ascii="Times New Roman" w:eastAsia="Times New Roman" w:hAnsi="Times New Roman" w:cs="Times New Roman"/>
                <w:color w:val="000000"/>
                <w:sz w:val="20"/>
                <w:lang w:eastAsia="de-DE"/>
              </w:rPr>
            </w:pPr>
            <w:r w:rsidRPr="00C5605D">
              <w:rPr>
                <w:rFonts w:ascii="Times New Roman" w:eastAsia="Times New Roman" w:hAnsi="Times New Roman" w:cs="Times New Roman"/>
                <w:color w:val="000000"/>
                <w:sz w:val="20"/>
                <w:lang w:eastAsia="de-DE"/>
              </w:rPr>
              <w:lastRenderedPageBreak/>
              <w:t xml:space="preserve">Children </w:t>
            </w:r>
          </w:p>
        </w:tc>
        <w:tc>
          <w:tcPr>
            <w:tcW w:w="1200" w:type="dxa"/>
            <w:tcBorders>
              <w:top w:val="nil"/>
              <w:left w:val="nil"/>
              <w:bottom w:val="nil"/>
              <w:right w:val="nil"/>
            </w:tcBorders>
            <w:shd w:val="clear" w:color="auto" w:fill="auto"/>
            <w:noWrap/>
            <w:vAlign w:val="center"/>
            <w:hideMark/>
          </w:tcPr>
          <w:p w14:paraId="61364BF7" w14:textId="77777777" w:rsidR="008555AE" w:rsidRPr="00C5605D" w:rsidRDefault="00810382" w:rsidP="002E1BE5">
            <w:pPr>
              <w:spacing w:after="0" w:line="480" w:lineRule="auto"/>
              <w:jc w:val="center"/>
              <w:rPr>
                <w:rFonts w:ascii="Times New Roman" w:eastAsia="Times New Roman" w:hAnsi="Times New Roman" w:cs="Times New Roman"/>
                <w:color w:val="000000"/>
                <w:sz w:val="20"/>
                <w:lang w:eastAsia="de-DE"/>
              </w:rPr>
            </w:pPr>
            <w:r w:rsidRPr="00C5605D">
              <w:rPr>
                <w:rFonts w:ascii="Times New Roman" w:eastAsia="Times New Roman" w:hAnsi="Times New Roman" w:cs="Times New Roman"/>
                <w:color w:val="000000"/>
                <w:sz w:val="20"/>
                <w:lang w:eastAsia="de-DE"/>
              </w:rPr>
              <w:t>232</w:t>
            </w:r>
          </w:p>
        </w:tc>
        <w:tc>
          <w:tcPr>
            <w:tcW w:w="1200" w:type="dxa"/>
            <w:tcBorders>
              <w:top w:val="nil"/>
              <w:left w:val="nil"/>
              <w:bottom w:val="nil"/>
              <w:right w:val="nil"/>
            </w:tcBorders>
            <w:shd w:val="clear" w:color="auto" w:fill="auto"/>
            <w:noWrap/>
            <w:vAlign w:val="center"/>
            <w:hideMark/>
          </w:tcPr>
          <w:p w14:paraId="7B0D2C73" w14:textId="77777777" w:rsidR="008555AE" w:rsidRPr="00C5605D" w:rsidRDefault="00810382" w:rsidP="002E1BE5">
            <w:pPr>
              <w:spacing w:after="0" w:line="480" w:lineRule="auto"/>
              <w:jc w:val="center"/>
              <w:rPr>
                <w:rFonts w:ascii="Times New Roman" w:eastAsia="Times New Roman" w:hAnsi="Times New Roman" w:cs="Times New Roman"/>
                <w:color w:val="000000"/>
                <w:sz w:val="20"/>
                <w:lang w:eastAsia="de-DE"/>
              </w:rPr>
            </w:pPr>
            <w:r w:rsidRPr="00C5605D">
              <w:rPr>
                <w:rFonts w:ascii="Times New Roman" w:eastAsia="Times New Roman" w:hAnsi="Times New Roman" w:cs="Times New Roman"/>
                <w:color w:val="000000"/>
                <w:sz w:val="20"/>
                <w:lang w:eastAsia="de-DE"/>
              </w:rPr>
              <w:t>278,895</w:t>
            </w:r>
          </w:p>
        </w:tc>
        <w:tc>
          <w:tcPr>
            <w:tcW w:w="1787" w:type="dxa"/>
            <w:tcBorders>
              <w:top w:val="nil"/>
              <w:left w:val="nil"/>
              <w:bottom w:val="nil"/>
              <w:right w:val="nil"/>
            </w:tcBorders>
            <w:shd w:val="clear" w:color="auto" w:fill="auto"/>
            <w:noWrap/>
            <w:vAlign w:val="center"/>
            <w:hideMark/>
          </w:tcPr>
          <w:p w14:paraId="436F434B" w14:textId="77777777" w:rsidR="008555AE" w:rsidRPr="00C5605D" w:rsidRDefault="00C860DB" w:rsidP="00810382">
            <w:pPr>
              <w:spacing w:after="0" w:line="480" w:lineRule="auto"/>
              <w:jc w:val="center"/>
              <w:rPr>
                <w:rFonts w:ascii="Times New Roman" w:eastAsia="Times New Roman" w:hAnsi="Times New Roman" w:cs="Times New Roman"/>
                <w:color w:val="000000"/>
                <w:sz w:val="20"/>
                <w:lang w:eastAsia="de-DE"/>
              </w:rPr>
            </w:pPr>
            <w:r w:rsidRPr="00C5605D">
              <w:rPr>
                <w:rFonts w:ascii="Times New Roman" w:eastAsia="Times New Roman" w:hAnsi="Times New Roman" w:cs="Times New Roman"/>
                <w:color w:val="000000"/>
                <w:sz w:val="20"/>
                <w:lang w:eastAsia="de-DE"/>
              </w:rPr>
              <w:t>0.</w:t>
            </w:r>
            <w:r w:rsidR="00810382" w:rsidRPr="00C5605D">
              <w:rPr>
                <w:rFonts w:ascii="Times New Roman" w:eastAsia="Times New Roman" w:hAnsi="Times New Roman" w:cs="Times New Roman"/>
                <w:color w:val="000000"/>
                <w:sz w:val="20"/>
                <w:lang w:eastAsia="de-DE"/>
              </w:rPr>
              <w:t>832</w:t>
            </w:r>
          </w:p>
        </w:tc>
      </w:tr>
      <w:tr w:rsidR="008555AE" w:rsidRPr="00C5605D" w14:paraId="629C4CE4" w14:textId="77777777" w:rsidTr="002E1BE5">
        <w:trPr>
          <w:trHeight w:val="300"/>
        </w:trPr>
        <w:tc>
          <w:tcPr>
            <w:tcW w:w="1200" w:type="dxa"/>
            <w:tcBorders>
              <w:top w:val="nil"/>
              <w:left w:val="nil"/>
              <w:bottom w:val="nil"/>
              <w:right w:val="nil"/>
            </w:tcBorders>
            <w:shd w:val="clear" w:color="auto" w:fill="auto"/>
            <w:noWrap/>
            <w:vAlign w:val="center"/>
            <w:hideMark/>
          </w:tcPr>
          <w:p w14:paraId="1B4F052F" w14:textId="77777777" w:rsidR="008555AE" w:rsidRPr="00C5605D" w:rsidRDefault="008555AE" w:rsidP="002E1BE5">
            <w:pPr>
              <w:spacing w:after="0" w:line="480" w:lineRule="auto"/>
              <w:rPr>
                <w:rFonts w:ascii="Times New Roman" w:eastAsia="Times New Roman" w:hAnsi="Times New Roman" w:cs="Times New Roman"/>
                <w:color w:val="000000"/>
                <w:sz w:val="20"/>
                <w:lang w:eastAsia="de-DE"/>
              </w:rPr>
            </w:pPr>
            <w:proofErr w:type="spellStart"/>
            <w:r w:rsidRPr="00C5605D">
              <w:rPr>
                <w:rFonts w:ascii="Times New Roman" w:eastAsia="Times New Roman" w:hAnsi="Times New Roman" w:cs="Times New Roman"/>
                <w:color w:val="000000"/>
                <w:sz w:val="20"/>
                <w:lang w:eastAsia="de-DE"/>
              </w:rPr>
              <w:t>Mothers</w:t>
            </w:r>
            <w:proofErr w:type="spellEnd"/>
            <w:r w:rsidRPr="00C5605D">
              <w:rPr>
                <w:rFonts w:ascii="Times New Roman" w:eastAsia="Times New Roman" w:hAnsi="Times New Roman" w:cs="Times New Roman"/>
                <w:color w:val="000000"/>
                <w:sz w:val="20"/>
                <w:lang w:eastAsia="de-DE"/>
              </w:rPr>
              <w:t xml:space="preserve"> </w:t>
            </w:r>
          </w:p>
        </w:tc>
        <w:tc>
          <w:tcPr>
            <w:tcW w:w="1200" w:type="dxa"/>
            <w:tcBorders>
              <w:top w:val="nil"/>
              <w:left w:val="nil"/>
              <w:bottom w:val="nil"/>
              <w:right w:val="nil"/>
            </w:tcBorders>
            <w:shd w:val="clear" w:color="auto" w:fill="auto"/>
            <w:noWrap/>
            <w:vAlign w:val="center"/>
            <w:hideMark/>
          </w:tcPr>
          <w:p w14:paraId="41868DE7" w14:textId="77777777" w:rsidR="008555AE" w:rsidRPr="00C5605D" w:rsidRDefault="008555AE" w:rsidP="002E1BE5">
            <w:pPr>
              <w:spacing w:after="0" w:line="480" w:lineRule="auto"/>
              <w:jc w:val="center"/>
              <w:rPr>
                <w:rFonts w:ascii="Times New Roman" w:eastAsia="Times New Roman" w:hAnsi="Times New Roman" w:cs="Times New Roman"/>
                <w:color w:val="000000"/>
                <w:sz w:val="20"/>
                <w:lang w:eastAsia="de-DE"/>
              </w:rPr>
            </w:pPr>
            <w:r w:rsidRPr="00C5605D">
              <w:rPr>
                <w:rFonts w:ascii="Times New Roman" w:eastAsia="Times New Roman" w:hAnsi="Times New Roman" w:cs="Times New Roman"/>
                <w:color w:val="000000"/>
                <w:sz w:val="20"/>
                <w:lang w:eastAsia="de-DE"/>
              </w:rPr>
              <w:t>296</w:t>
            </w:r>
          </w:p>
        </w:tc>
        <w:tc>
          <w:tcPr>
            <w:tcW w:w="1200" w:type="dxa"/>
            <w:tcBorders>
              <w:top w:val="nil"/>
              <w:left w:val="nil"/>
              <w:bottom w:val="nil"/>
              <w:right w:val="nil"/>
            </w:tcBorders>
            <w:shd w:val="clear" w:color="auto" w:fill="auto"/>
            <w:noWrap/>
            <w:vAlign w:val="center"/>
            <w:hideMark/>
          </w:tcPr>
          <w:p w14:paraId="61FEA8BD" w14:textId="77777777" w:rsidR="008555AE" w:rsidRPr="00C5605D" w:rsidRDefault="008555AE" w:rsidP="002E1BE5">
            <w:pPr>
              <w:spacing w:after="0" w:line="480" w:lineRule="auto"/>
              <w:jc w:val="center"/>
              <w:rPr>
                <w:rFonts w:ascii="Times New Roman" w:eastAsia="Times New Roman" w:hAnsi="Times New Roman" w:cs="Times New Roman"/>
                <w:color w:val="000000"/>
                <w:sz w:val="20"/>
                <w:lang w:eastAsia="de-DE"/>
              </w:rPr>
            </w:pPr>
            <w:r w:rsidRPr="00C5605D">
              <w:rPr>
                <w:rFonts w:ascii="Times New Roman" w:eastAsia="Times New Roman" w:hAnsi="Times New Roman" w:cs="Times New Roman"/>
                <w:color w:val="000000"/>
                <w:sz w:val="20"/>
                <w:lang w:eastAsia="de-DE"/>
              </w:rPr>
              <w:t>753,939</w:t>
            </w:r>
          </w:p>
        </w:tc>
        <w:tc>
          <w:tcPr>
            <w:tcW w:w="1787" w:type="dxa"/>
            <w:tcBorders>
              <w:top w:val="nil"/>
              <w:left w:val="nil"/>
              <w:bottom w:val="nil"/>
              <w:right w:val="nil"/>
            </w:tcBorders>
            <w:shd w:val="clear" w:color="auto" w:fill="auto"/>
            <w:noWrap/>
            <w:vAlign w:val="center"/>
            <w:hideMark/>
          </w:tcPr>
          <w:p w14:paraId="019C41FE" w14:textId="77777777" w:rsidR="008555AE" w:rsidRPr="00C5605D" w:rsidRDefault="008555AE" w:rsidP="002E1BE5">
            <w:pPr>
              <w:spacing w:after="0" w:line="480" w:lineRule="auto"/>
              <w:jc w:val="center"/>
              <w:rPr>
                <w:rFonts w:ascii="Times New Roman" w:eastAsia="Times New Roman" w:hAnsi="Times New Roman" w:cs="Times New Roman"/>
                <w:color w:val="000000"/>
                <w:sz w:val="20"/>
                <w:lang w:eastAsia="de-DE"/>
              </w:rPr>
            </w:pPr>
            <w:r w:rsidRPr="00C5605D">
              <w:rPr>
                <w:rFonts w:ascii="Times New Roman" w:eastAsia="Times New Roman" w:hAnsi="Times New Roman" w:cs="Times New Roman"/>
                <w:color w:val="000000"/>
                <w:sz w:val="20"/>
                <w:lang w:eastAsia="de-DE"/>
              </w:rPr>
              <w:t>0.393</w:t>
            </w:r>
          </w:p>
        </w:tc>
      </w:tr>
      <w:tr w:rsidR="008555AE" w:rsidRPr="00C5605D" w14:paraId="086F3393" w14:textId="77777777" w:rsidTr="002E1BE5">
        <w:trPr>
          <w:trHeight w:val="300"/>
        </w:trPr>
        <w:tc>
          <w:tcPr>
            <w:tcW w:w="1200" w:type="dxa"/>
            <w:tcBorders>
              <w:top w:val="nil"/>
              <w:left w:val="nil"/>
              <w:bottom w:val="single" w:sz="4" w:space="0" w:color="auto"/>
              <w:right w:val="nil"/>
            </w:tcBorders>
            <w:shd w:val="clear" w:color="auto" w:fill="auto"/>
            <w:noWrap/>
            <w:vAlign w:val="center"/>
            <w:hideMark/>
          </w:tcPr>
          <w:p w14:paraId="213EB9B2" w14:textId="77777777" w:rsidR="008555AE" w:rsidRPr="00C5605D" w:rsidRDefault="008555AE" w:rsidP="002E1BE5">
            <w:pPr>
              <w:spacing w:after="0" w:line="480" w:lineRule="auto"/>
              <w:rPr>
                <w:rFonts w:ascii="Times New Roman" w:eastAsia="Times New Roman" w:hAnsi="Times New Roman" w:cs="Times New Roman"/>
                <w:color w:val="000000"/>
                <w:sz w:val="20"/>
                <w:lang w:eastAsia="de-DE"/>
              </w:rPr>
            </w:pPr>
            <w:proofErr w:type="spellStart"/>
            <w:r w:rsidRPr="00C5605D">
              <w:rPr>
                <w:rFonts w:ascii="Times New Roman" w:eastAsia="Times New Roman" w:hAnsi="Times New Roman" w:cs="Times New Roman"/>
                <w:color w:val="000000"/>
                <w:sz w:val="20"/>
                <w:lang w:eastAsia="de-DE"/>
              </w:rPr>
              <w:t>Others</w:t>
            </w:r>
            <w:proofErr w:type="spellEnd"/>
            <w:r w:rsidRPr="00C5605D">
              <w:rPr>
                <w:rFonts w:ascii="Times New Roman" w:eastAsia="Times New Roman" w:hAnsi="Times New Roman" w:cs="Times New Roman"/>
                <w:color w:val="000000"/>
                <w:sz w:val="20"/>
                <w:lang w:eastAsia="de-DE"/>
              </w:rPr>
              <w:t xml:space="preserve"> </w:t>
            </w:r>
          </w:p>
        </w:tc>
        <w:tc>
          <w:tcPr>
            <w:tcW w:w="1200" w:type="dxa"/>
            <w:tcBorders>
              <w:top w:val="nil"/>
              <w:left w:val="nil"/>
              <w:bottom w:val="single" w:sz="4" w:space="0" w:color="auto"/>
              <w:right w:val="nil"/>
            </w:tcBorders>
            <w:shd w:val="clear" w:color="auto" w:fill="auto"/>
            <w:noWrap/>
            <w:vAlign w:val="center"/>
            <w:hideMark/>
          </w:tcPr>
          <w:p w14:paraId="7E66B20F" w14:textId="77777777" w:rsidR="008555AE" w:rsidRPr="00C5605D" w:rsidRDefault="008555AE" w:rsidP="002E1BE5">
            <w:pPr>
              <w:spacing w:after="0" w:line="480" w:lineRule="auto"/>
              <w:jc w:val="center"/>
              <w:rPr>
                <w:rFonts w:ascii="Times New Roman" w:eastAsia="Times New Roman" w:hAnsi="Times New Roman" w:cs="Times New Roman"/>
                <w:color w:val="000000"/>
                <w:sz w:val="20"/>
                <w:lang w:eastAsia="de-DE"/>
              </w:rPr>
            </w:pPr>
            <w:r w:rsidRPr="00C5605D">
              <w:rPr>
                <w:rFonts w:ascii="Times New Roman" w:eastAsia="Times New Roman" w:hAnsi="Times New Roman" w:cs="Times New Roman"/>
                <w:color w:val="000000"/>
                <w:sz w:val="20"/>
                <w:lang w:eastAsia="de-DE"/>
              </w:rPr>
              <w:t>266</w:t>
            </w:r>
          </w:p>
        </w:tc>
        <w:tc>
          <w:tcPr>
            <w:tcW w:w="1200" w:type="dxa"/>
            <w:tcBorders>
              <w:top w:val="nil"/>
              <w:left w:val="nil"/>
              <w:bottom w:val="single" w:sz="4" w:space="0" w:color="auto"/>
              <w:right w:val="nil"/>
            </w:tcBorders>
            <w:shd w:val="clear" w:color="auto" w:fill="auto"/>
            <w:noWrap/>
            <w:vAlign w:val="center"/>
            <w:hideMark/>
          </w:tcPr>
          <w:p w14:paraId="44C9E5D5" w14:textId="77777777" w:rsidR="008555AE" w:rsidRPr="00C5605D" w:rsidRDefault="008555AE" w:rsidP="002E1BE5">
            <w:pPr>
              <w:spacing w:after="0" w:line="480" w:lineRule="auto"/>
              <w:jc w:val="center"/>
              <w:rPr>
                <w:rFonts w:ascii="Times New Roman" w:eastAsia="Times New Roman" w:hAnsi="Times New Roman" w:cs="Times New Roman"/>
                <w:color w:val="000000"/>
                <w:sz w:val="20"/>
                <w:lang w:eastAsia="de-DE"/>
              </w:rPr>
            </w:pPr>
            <w:r w:rsidRPr="00C5605D">
              <w:rPr>
                <w:rFonts w:ascii="Times New Roman" w:eastAsia="Times New Roman" w:hAnsi="Times New Roman" w:cs="Times New Roman"/>
                <w:color w:val="000000"/>
                <w:sz w:val="20"/>
                <w:lang w:eastAsia="de-DE"/>
              </w:rPr>
              <w:t>234,024</w:t>
            </w:r>
          </w:p>
        </w:tc>
        <w:tc>
          <w:tcPr>
            <w:tcW w:w="1787" w:type="dxa"/>
            <w:tcBorders>
              <w:top w:val="nil"/>
              <w:left w:val="nil"/>
              <w:bottom w:val="single" w:sz="4" w:space="0" w:color="auto"/>
              <w:right w:val="nil"/>
            </w:tcBorders>
            <w:shd w:val="clear" w:color="auto" w:fill="auto"/>
            <w:noWrap/>
            <w:vAlign w:val="center"/>
            <w:hideMark/>
          </w:tcPr>
          <w:p w14:paraId="1082E3F0" w14:textId="77777777" w:rsidR="008555AE" w:rsidRPr="00C5605D" w:rsidRDefault="008555AE" w:rsidP="002E1BE5">
            <w:pPr>
              <w:spacing w:after="0" w:line="480" w:lineRule="auto"/>
              <w:jc w:val="center"/>
              <w:rPr>
                <w:rFonts w:ascii="Times New Roman" w:eastAsia="Times New Roman" w:hAnsi="Times New Roman" w:cs="Times New Roman"/>
                <w:color w:val="000000"/>
                <w:sz w:val="20"/>
                <w:lang w:eastAsia="de-DE"/>
              </w:rPr>
            </w:pPr>
            <w:r w:rsidRPr="00C5605D">
              <w:rPr>
                <w:rFonts w:ascii="Times New Roman" w:eastAsia="Times New Roman" w:hAnsi="Times New Roman" w:cs="Times New Roman"/>
                <w:color w:val="000000"/>
                <w:sz w:val="20"/>
                <w:lang w:eastAsia="de-DE"/>
              </w:rPr>
              <w:t>1.137</w:t>
            </w:r>
          </w:p>
        </w:tc>
      </w:tr>
      <w:tr w:rsidR="008555AE" w:rsidRPr="00C5605D" w14:paraId="6BFB6E06" w14:textId="77777777" w:rsidTr="002E1BE5">
        <w:trPr>
          <w:trHeight w:val="315"/>
        </w:trPr>
        <w:tc>
          <w:tcPr>
            <w:tcW w:w="1200" w:type="dxa"/>
            <w:tcBorders>
              <w:top w:val="nil"/>
              <w:left w:val="nil"/>
              <w:bottom w:val="single" w:sz="12" w:space="0" w:color="auto"/>
              <w:right w:val="nil"/>
            </w:tcBorders>
            <w:shd w:val="clear" w:color="auto" w:fill="auto"/>
            <w:noWrap/>
            <w:vAlign w:val="center"/>
            <w:hideMark/>
          </w:tcPr>
          <w:p w14:paraId="2D1A4986" w14:textId="77777777" w:rsidR="008555AE" w:rsidRPr="00C5605D" w:rsidRDefault="008555AE" w:rsidP="002E1BE5">
            <w:pPr>
              <w:spacing w:after="0" w:line="480" w:lineRule="auto"/>
              <w:rPr>
                <w:rFonts w:ascii="Times New Roman" w:eastAsia="Times New Roman" w:hAnsi="Times New Roman" w:cs="Times New Roman"/>
                <w:color w:val="000000"/>
                <w:sz w:val="20"/>
                <w:lang w:eastAsia="de-DE"/>
              </w:rPr>
            </w:pPr>
            <w:r w:rsidRPr="00C5605D">
              <w:rPr>
                <w:rFonts w:ascii="Times New Roman" w:eastAsia="Times New Roman" w:hAnsi="Times New Roman" w:cs="Times New Roman"/>
                <w:color w:val="000000"/>
                <w:sz w:val="20"/>
                <w:lang w:eastAsia="de-DE"/>
              </w:rPr>
              <w:t xml:space="preserve">Total </w:t>
            </w:r>
          </w:p>
        </w:tc>
        <w:tc>
          <w:tcPr>
            <w:tcW w:w="1200" w:type="dxa"/>
            <w:tcBorders>
              <w:top w:val="nil"/>
              <w:left w:val="nil"/>
              <w:bottom w:val="single" w:sz="12" w:space="0" w:color="auto"/>
              <w:right w:val="nil"/>
            </w:tcBorders>
            <w:shd w:val="clear" w:color="auto" w:fill="auto"/>
            <w:noWrap/>
            <w:vAlign w:val="center"/>
            <w:hideMark/>
          </w:tcPr>
          <w:p w14:paraId="64835938" w14:textId="77777777" w:rsidR="008555AE" w:rsidRPr="00C5605D" w:rsidRDefault="00810382" w:rsidP="002E1BE5">
            <w:pPr>
              <w:spacing w:after="0" w:line="480" w:lineRule="auto"/>
              <w:jc w:val="center"/>
              <w:rPr>
                <w:rFonts w:ascii="Times New Roman" w:eastAsia="Times New Roman" w:hAnsi="Times New Roman" w:cs="Times New Roman"/>
                <w:color w:val="000000"/>
                <w:sz w:val="20"/>
                <w:lang w:eastAsia="de-DE"/>
              </w:rPr>
            </w:pPr>
            <w:r w:rsidRPr="00C5605D">
              <w:rPr>
                <w:rFonts w:ascii="Times New Roman" w:eastAsia="Times New Roman" w:hAnsi="Times New Roman" w:cs="Times New Roman"/>
                <w:color w:val="000000"/>
                <w:sz w:val="20"/>
                <w:lang w:eastAsia="de-DE"/>
              </w:rPr>
              <w:t>794</w:t>
            </w:r>
          </w:p>
        </w:tc>
        <w:tc>
          <w:tcPr>
            <w:tcW w:w="1200" w:type="dxa"/>
            <w:tcBorders>
              <w:top w:val="nil"/>
              <w:left w:val="nil"/>
              <w:bottom w:val="single" w:sz="12" w:space="0" w:color="auto"/>
              <w:right w:val="nil"/>
            </w:tcBorders>
            <w:shd w:val="clear" w:color="auto" w:fill="auto"/>
            <w:noWrap/>
            <w:vAlign w:val="center"/>
            <w:hideMark/>
          </w:tcPr>
          <w:p w14:paraId="1E029462" w14:textId="77777777" w:rsidR="008555AE" w:rsidRPr="00C5605D" w:rsidRDefault="00C860DB" w:rsidP="00810382">
            <w:pPr>
              <w:spacing w:after="0" w:line="480" w:lineRule="auto"/>
              <w:jc w:val="center"/>
              <w:rPr>
                <w:rFonts w:ascii="Times New Roman" w:eastAsia="Times New Roman" w:hAnsi="Times New Roman" w:cs="Times New Roman"/>
                <w:color w:val="000000"/>
                <w:sz w:val="20"/>
                <w:lang w:eastAsia="de-DE"/>
              </w:rPr>
            </w:pPr>
            <w:r w:rsidRPr="00C5605D">
              <w:rPr>
                <w:rFonts w:ascii="Times New Roman" w:eastAsia="Times New Roman" w:hAnsi="Times New Roman" w:cs="Times New Roman"/>
                <w:color w:val="000000"/>
                <w:sz w:val="20"/>
                <w:lang w:eastAsia="de-DE"/>
              </w:rPr>
              <w:t>1,</w:t>
            </w:r>
            <w:r w:rsidR="00810382" w:rsidRPr="00C5605D">
              <w:rPr>
                <w:rFonts w:ascii="Times New Roman" w:eastAsia="Times New Roman" w:hAnsi="Times New Roman" w:cs="Times New Roman"/>
                <w:color w:val="000000"/>
                <w:sz w:val="20"/>
                <w:lang w:eastAsia="de-DE"/>
              </w:rPr>
              <w:t>266</w:t>
            </w:r>
            <w:r w:rsidRPr="00C5605D">
              <w:rPr>
                <w:rFonts w:ascii="Times New Roman" w:eastAsia="Times New Roman" w:hAnsi="Times New Roman" w:cs="Times New Roman"/>
                <w:color w:val="000000"/>
                <w:sz w:val="20"/>
                <w:lang w:eastAsia="de-DE"/>
              </w:rPr>
              <w:t>,</w:t>
            </w:r>
            <w:r w:rsidR="00810382" w:rsidRPr="00C5605D">
              <w:rPr>
                <w:rFonts w:ascii="Times New Roman" w:eastAsia="Times New Roman" w:hAnsi="Times New Roman" w:cs="Times New Roman"/>
                <w:color w:val="000000"/>
                <w:sz w:val="20"/>
                <w:lang w:eastAsia="de-DE"/>
              </w:rPr>
              <w:t>858</w:t>
            </w:r>
          </w:p>
        </w:tc>
        <w:tc>
          <w:tcPr>
            <w:tcW w:w="1787" w:type="dxa"/>
            <w:tcBorders>
              <w:top w:val="nil"/>
              <w:left w:val="nil"/>
              <w:bottom w:val="single" w:sz="12" w:space="0" w:color="auto"/>
              <w:right w:val="nil"/>
            </w:tcBorders>
            <w:shd w:val="clear" w:color="auto" w:fill="auto"/>
            <w:noWrap/>
            <w:vAlign w:val="center"/>
            <w:hideMark/>
          </w:tcPr>
          <w:p w14:paraId="640341AD" w14:textId="77777777" w:rsidR="008555AE" w:rsidRPr="00C5605D" w:rsidRDefault="00810382" w:rsidP="00810382">
            <w:pPr>
              <w:keepNext/>
              <w:spacing w:after="0" w:line="480" w:lineRule="auto"/>
              <w:jc w:val="center"/>
              <w:rPr>
                <w:rFonts w:ascii="Times New Roman" w:eastAsia="Times New Roman" w:hAnsi="Times New Roman" w:cs="Times New Roman"/>
                <w:color w:val="000000"/>
                <w:sz w:val="20"/>
                <w:lang w:eastAsia="de-DE"/>
              </w:rPr>
            </w:pPr>
            <w:r w:rsidRPr="00C5605D">
              <w:rPr>
                <w:rFonts w:ascii="Times New Roman" w:eastAsia="Times New Roman" w:hAnsi="Times New Roman" w:cs="Times New Roman"/>
                <w:color w:val="000000"/>
                <w:sz w:val="20"/>
                <w:lang w:eastAsia="de-DE"/>
              </w:rPr>
              <w:t>0</w:t>
            </w:r>
            <w:r w:rsidR="008555AE" w:rsidRPr="00C5605D">
              <w:rPr>
                <w:rFonts w:ascii="Times New Roman" w:eastAsia="Times New Roman" w:hAnsi="Times New Roman" w:cs="Times New Roman"/>
                <w:color w:val="000000"/>
                <w:sz w:val="20"/>
                <w:lang w:eastAsia="de-DE"/>
              </w:rPr>
              <w:t>.</w:t>
            </w:r>
            <w:r w:rsidRPr="00C5605D">
              <w:rPr>
                <w:rFonts w:ascii="Times New Roman" w:eastAsia="Times New Roman" w:hAnsi="Times New Roman" w:cs="Times New Roman"/>
                <w:color w:val="000000"/>
                <w:sz w:val="20"/>
                <w:lang w:eastAsia="de-DE"/>
              </w:rPr>
              <w:t>6</w:t>
            </w:r>
            <w:r w:rsidR="008555AE" w:rsidRPr="00C5605D">
              <w:rPr>
                <w:rFonts w:ascii="Times New Roman" w:eastAsia="Times New Roman" w:hAnsi="Times New Roman" w:cs="Times New Roman"/>
                <w:color w:val="000000"/>
                <w:sz w:val="20"/>
                <w:lang w:eastAsia="de-DE"/>
              </w:rPr>
              <w:t>3</w:t>
            </w:r>
            <w:r w:rsidR="00C860DB" w:rsidRPr="00C5605D">
              <w:rPr>
                <w:rFonts w:ascii="Times New Roman" w:eastAsia="Times New Roman" w:hAnsi="Times New Roman" w:cs="Times New Roman"/>
                <w:color w:val="000000"/>
                <w:sz w:val="20"/>
                <w:lang w:eastAsia="de-DE"/>
              </w:rPr>
              <w:t>0</w:t>
            </w:r>
          </w:p>
        </w:tc>
      </w:tr>
    </w:tbl>
    <w:p w14:paraId="27B8D6C4" w14:textId="77777777" w:rsidR="008555AE" w:rsidRPr="00C5605D" w:rsidRDefault="008555AE" w:rsidP="002E1BE5">
      <w:pPr>
        <w:pStyle w:val="Beschriftung"/>
        <w:spacing w:line="480" w:lineRule="auto"/>
        <w:rPr>
          <w:rFonts w:eastAsia="Times New Roman" w:cs="Times New Roman"/>
          <w:color w:val="000000"/>
          <w:szCs w:val="24"/>
          <w:lang w:val="en-US" w:eastAsia="de-DE"/>
        </w:rPr>
      </w:pPr>
      <w:r w:rsidRPr="00C5605D">
        <w:rPr>
          <w:lang w:val="en-US"/>
        </w:rPr>
        <w:t xml:space="preserve">Table </w:t>
      </w:r>
      <w:r w:rsidRPr="00C5605D">
        <w:fldChar w:fldCharType="begin"/>
      </w:r>
      <w:r w:rsidRPr="00C5605D">
        <w:rPr>
          <w:lang w:val="en-US"/>
        </w:rPr>
        <w:instrText xml:space="preserve"> SEQ Table \* ARABIC </w:instrText>
      </w:r>
      <w:r w:rsidRPr="00C5605D">
        <w:fldChar w:fldCharType="separate"/>
      </w:r>
      <w:r w:rsidR="00A35C54" w:rsidRPr="00C5605D">
        <w:rPr>
          <w:noProof/>
          <w:lang w:val="en-US"/>
        </w:rPr>
        <w:t>1</w:t>
      </w:r>
      <w:r w:rsidRPr="00C5605D">
        <w:fldChar w:fldCharType="end"/>
      </w:r>
      <w:r w:rsidRPr="00C5605D">
        <w:rPr>
          <w:lang w:val="en-US"/>
        </w:rPr>
        <w:t xml:space="preserve">: </w:t>
      </w:r>
      <w:r w:rsidRPr="00C5605D">
        <w:rPr>
          <w:rFonts w:eastAsia="Times New Roman" w:cs="Times New Roman"/>
          <w:color w:val="000000"/>
          <w:szCs w:val="24"/>
          <w:lang w:val="en-US" w:eastAsia="de-DE"/>
        </w:rPr>
        <w:t>Summary of the instances of DM like by speaker cohort</w:t>
      </w:r>
    </w:p>
    <w:p w14:paraId="7913D6F8" w14:textId="77777777" w:rsidR="00736020" w:rsidRPr="00C5605D" w:rsidRDefault="008D3345" w:rsidP="009974D5">
      <w:pPr>
        <w:spacing w:after="0" w:line="480" w:lineRule="auto"/>
        <w:ind w:firstLine="454"/>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 xml:space="preserve">Table </w:t>
      </w:r>
      <w:r w:rsidR="00CE04AA" w:rsidRPr="00C5605D">
        <w:rPr>
          <w:rFonts w:ascii="Times New Roman" w:eastAsia="Times New Roman" w:hAnsi="Times New Roman" w:cs="Times New Roman"/>
          <w:color w:val="000000"/>
          <w:sz w:val="24"/>
          <w:szCs w:val="24"/>
          <w:lang w:val="en-US" w:eastAsia="de-DE"/>
        </w:rPr>
        <w:t>2</w:t>
      </w:r>
      <w:r w:rsidRPr="00C5605D">
        <w:rPr>
          <w:rFonts w:ascii="Times New Roman" w:eastAsia="Times New Roman" w:hAnsi="Times New Roman" w:cs="Times New Roman"/>
          <w:color w:val="000000"/>
          <w:sz w:val="24"/>
          <w:szCs w:val="24"/>
          <w:lang w:val="en-US" w:eastAsia="de-DE"/>
        </w:rPr>
        <w:t xml:space="preserve"> displays the data with respect to the number of speakers, words, </w:t>
      </w:r>
      <w:r w:rsidR="00736020" w:rsidRPr="00C5605D">
        <w:rPr>
          <w:rFonts w:ascii="Times New Roman" w:eastAsia="Times New Roman" w:hAnsi="Times New Roman" w:cs="Times New Roman"/>
          <w:color w:val="000000"/>
          <w:sz w:val="24"/>
          <w:szCs w:val="24"/>
          <w:lang w:val="en-US" w:eastAsia="de-DE"/>
        </w:rPr>
        <w:t xml:space="preserve">DM </w:t>
      </w:r>
      <w:r w:rsidRPr="00C5605D">
        <w:rPr>
          <w:rFonts w:ascii="Times New Roman" w:eastAsia="Times New Roman" w:hAnsi="Times New Roman" w:cs="Times New Roman"/>
          <w:color w:val="000000"/>
          <w:sz w:val="24"/>
          <w:szCs w:val="24"/>
          <w:lang w:val="en-US" w:eastAsia="de-DE"/>
        </w:rPr>
        <w:t xml:space="preserve">like-users, and </w:t>
      </w:r>
      <w:r w:rsidR="00347044" w:rsidRPr="00C5605D">
        <w:rPr>
          <w:rFonts w:ascii="Times New Roman" w:eastAsia="Times New Roman" w:hAnsi="Times New Roman" w:cs="Times New Roman"/>
          <w:color w:val="000000"/>
          <w:sz w:val="24"/>
          <w:szCs w:val="24"/>
          <w:lang w:val="en-US" w:eastAsia="de-DE"/>
        </w:rPr>
        <w:t>genders within each sub-cohort.</w:t>
      </w:r>
    </w:p>
    <w:p w14:paraId="092AEA06" w14:textId="77777777" w:rsidR="009974D5" w:rsidRPr="00C5605D" w:rsidRDefault="009974D5" w:rsidP="009974D5">
      <w:pPr>
        <w:pStyle w:val="Beschriftung"/>
        <w:keepNext/>
        <w:rPr>
          <w:lang w:val="en-US"/>
        </w:rPr>
      </w:pPr>
      <w:r w:rsidRPr="00C5605D">
        <w:rPr>
          <w:lang w:val="en-US"/>
        </w:rPr>
        <w:t xml:space="preserve">Table </w:t>
      </w:r>
      <w:r w:rsidRPr="00C5605D">
        <w:fldChar w:fldCharType="begin"/>
      </w:r>
      <w:r w:rsidRPr="00C5605D">
        <w:rPr>
          <w:lang w:val="en-US"/>
        </w:rPr>
        <w:instrText xml:space="preserve"> SEQ Table \* ARABIC </w:instrText>
      </w:r>
      <w:r w:rsidRPr="00C5605D">
        <w:fldChar w:fldCharType="separate"/>
      </w:r>
      <w:r w:rsidR="00A35C54" w:rsidRPr="00C5605D">
        <w:rPr>
          <w:noProof/>
          <w:lang w:val="en-US"/>
        </w:rPr>
        <w:t>2</w:t>
      </w:r>
      <w:r w:rsidRPr="00C5605D">
        <w:fldChar w:fldCharType="end"/>
      </w:r>
      <w:r w:rsidRPr="00C5605D">
        <w:rPr>
          <w:lang w:val="en-US"/>
        </w:rPr>
        <w:t xml:space="preserve">: </w:t>
      </w:r>
      <w:r w:rsidRPr="00C5605D">
        <w:rPr>
          <w:rFonts w:eastAsia="Times New Roman" w:cs="Times New Roman"/>
          <w:color w:val="000000"/>
          <w:szCs w:val="24"/>
          <w:lang w:val="en-US" w:eastAsia="de-DE"/>
        </w:rPr>
        <w:t>Summary of the final data set with respect to age and gender</w:t>
      </w:r>
    </w:p>
    <w:tbl>
      <w:tblPr>
        <w:tblW w:w="8400" w:type="dxa"/>
        <w:tblCellMar>
          <w:left w:w="70" w:type="dxa"/>
          <w:right w:w="70" w:type="dxa"/>
        </w:tblCellMar>
        <w:tblLook w:val="04A0" w:firstRow="1" w:lastRow="0" w:firstColumn="1" w:lastColumn="0" w:noHBand="0" w:noVBand="1"/>
      </w:tblPr>
      <w:tblGrid>
        <w:gridCol w:w="709"/>
        <w:gridCol w:w="992"/>
        <w:gridCol w:w="1276"/>
        <w:gridCol w:w="1276"/>
        <w:gridCol w:w="1276"/>
        <w:gridCol w:w="1417"/>
        <w:gridCol w:w="1454"/>
      </w:tblGrid>
      <w:tr w:rsidR="003146AA" w:rsidRPr="00C5605D" w14:paraId="298BD2CA" w14:textId="77777777" w:rsidTr="00176575">
        <w:trPr>
          <w:trHeight w:val="300"/>
        </w:trPr>
        <w:tc>
          <w:tcPr>
            <w:tcW w:w="709" w:type="dxa"/>
            <w:tcBorders>
              <w:top w:val="single" w:sz="12" w:space="0" w:color="auto"/>
              <w:left w:val="nil"/>
              <w:right w:val="nil"/>
            </w:tcBorders>
            <w:shd w:val="clear" w:color="auto" w:fill="auto"/>
            <w:noWrap/>
            <w:vAlign w:val="bottom"/>
            <w:hideMark/>
          </w:tcPr>
          <w:p w14:paraId="4E609A75" w14:textId="77777777" w:rsidR="003146AA" w:rsidRPr="00C5605D" w:rsidRDefault="003146AA" w:rsidP="003146AA">
            <w:pPr>
              <w:spacing w:after="0" w:line="480" w:lineRule="auto"/>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Age</w:t>
            </w:r>
          </w:p>
        </w:tc>
        <w:tc>
          <w:tcPr>
            <w:tcW w:w="992" w:type="dxa"/>
            <w:tcBorders>
              <w:top w:val="single" w:sz="12" w:space="0" w:color="auto"/>
              <w:left w:val="nil"/>
              <w:right w:val="nil"/>
            </w:tcBorders>
            <w:shd w:val="clear" w:color="auto" w:fill="auto"/>
            <w:noWrap/>
            <w:vAlign w:val="bottom"/>
            <w:hideMark/>
          </w:tcPr>
          <w:p w14:paraId="6B124FC5" w14:textId="77777777" w:rsidR="003146AA" w:rsidRPr="00C5605D" w:rsidRDefault="003146AA" w:rsidP="003146AA">
            <w:pPr>
              <w:spacing w:after="0" w:line="480" w:lineRule="auto"/>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Sex</w:t>
            </w:r>
          </w:p>
        </w:tc>
        <w:tc>
          <w:tcPr>
            <w:tcW w:w="1276" w:type="dxa"/>
            <w:tcBorders>
              <w:top w:val="single" w:sz="12" w:space="0" w:color="auto"/>
              <w:left w:val="nil"/>
              <w:right w:val="nil"/>
            </w:tcBorders>
            <w:shd w:val="clear" w:color="auto" w:fill="auto"/>
            <w:noWrap/>
            <w:vAlign w:val="bottom"/>
            <w:hideMark/>
          </w:tcPr>
          <w:p w14:paraId="388B2D88" w14:textId="77777777" w:rsidR="003146AA" w:rsidRPr="00C5605D" w:rsidRDefault="00176575"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Speakers</w:t>
            </w:r>
          </w:p>
        </w:tc>
        <w:tc>
          <w:tcPr>
            <w:tcW w:w="1276" w:type="dxa"/>
            <w:tcBorders>
              <w:top w:val="single" w:sz="12" w:space="0" w:color="auto"/>
              <w:left w:val="nil"/>
              <w:right w:val="nil"/>
            </w:tcBorders>
            <w:shd w:val="clear" w:color="auto" w:fill="auto"/>
            <w:noWrap/>
            <w:vAlign w:val="bottom"/>
            <w:hideMark/>
          </w:tcPr>
          <w:p w14:paraId="4E5E82B6" w14:textId="77777777" w:rsidR="003146AA" w:rsidRPr="00C5605D" w:rsidRDefault="00176575"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DM like</w:t>
            </w:r>
          </w:p>
        </w:tc>
        <w:tc>
          <w:tcPr>
            <w:tcW w:w="1276" w:type="dxa"/>
            <w:tcBorders>
              <w:top w:val="single" w:sz="12" w:space="0" w:color="auto"/>
              <w:left w:val="nil"/>
              <w:right w:val="nil"/>
            </w:tcBorders>
            <w:shd w:val="clear" w:color="auto" w:fill="auto"/>
            <w:noWrap/>
            <w:vAlign w:val="bottom"/>
            <w:hideMark/>
          </w:tcPr>
          <w:p w14:paraId="1AC964D3" w14:textId="77777777" w:rsidR="003146AA" w:rsidRPr="00C5605D" w:rsidRDefault="00176575"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Words</w:t>
            </w:r>
          </w:p>
        </w:tc>
        <w:tc>
          <w:tcPr>
            <w:tcW w:w="1417" w:type="dxa"/>
            <w:tcBorders>
              <w:top w:val="single" w:sz="12" w:space="0" w:color="auto"/>
              <w:left w:val="nil"/>
              <w:right w:val="nil"/>
            </w:tcBorders>
            <w:shd w:val="clear" w:color="auto" w:fill="auto"/>
            <w:noWrap/>
            <w:vAlign w:val="bottom"/>
            <w:hideMark/>
          </w:tcPr>
          <w:p w14:paraId="3B2DAAED" w14:textId="77777777" w:rsidR="003146AA" w:rsidRPr="00C5605D" w:rsidRDefault="00176575"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Mean DM like</w:t>
            </w:r>
          </w:p>
        </w:tc>
        <w:tc>
          <w:tcPr>
            <w:tcW w:w="1454" w:type="dxa"/>
            <w:tcBorders>
              <w:top w:val="single" w:sz="12" w:space="0" w:color="auto"/>
              <w:left w:val="nil"/>
              <w:right w:val="nil"/>
            </w:tcBorders>
            <w:shd w:val="clear" w:color="auto" w:fill="auto"/>
            <w:noWrap/>
            <w:vAlign w:val="bottom"/>
            <w:hideMark/>
          </w:tcPr>
          <w:p w14:paraId="62030962" w14:textId="77777777" w:rsidR="003146AA" w:rsidRPr="00C5605D" w:rsidRDefault="003146AA" w:rsidP="00176575">
            <w:pPr>
              <w:spacing w:after="0" w:line="480" w:lineRule="auto"/>
              <w:jc w:val="center"/>
              <w:rPr>
                <w:rFonts w:ascii="Times New Roman" w:eastAsia="Times New Roman" w:hAnsi="Times New Roman" w:cs="Times New Roman"/>
                <w:color w:val="000000"/>
                <w:sz w:val="20"/>
                <w:szCs w:val="20"/>
                <w:lang w:eastAsia="de-DE"/>
              </w:rPr>
            </w:pPr>
            <w:proofErr w:type="spellStart"/>
            <w:r w:rsidRPr="00C5605D">
              <w:rPr>
                <w:rFonts w:ascii="Times New Roman" w:eastAsia="Times New Roman" w:hAnsi="Times New Roman" w:cs="Times New Roman"/>
                <w:color w:val="000000"/>
                <w:sz w:val="20"/>
                <w:szCs w:val="20"/>
                <w:lang w:eastAsia="de-DE"/>
              </w:rPr>
              <w:t>Percent</w:t>
            </w:r>
            <w:proofErr w:type="spellEnd"/>
          </w:p>
        </w:tc>
      </w:tr>
      <w:tr w:rsidR="003146AA" w:rsidRPr="00C5605D" w14:paraId="46E244AC" w14:textId="77777777" w:rsidTr="00176575">
        <w:trPr>
          <w:trHeight w:val="300"/>
        </w:trPr>
        <w:tc>
          <w:tcPr>
            <w:tcW w:w="709" w:type="dxa"/>
            <w:tcBorders>
              <w:top w:val="nil"/>
              <w:left w:val="nil"/>
              <w:bottom w:val="single" w:sz="2" w:space="0" w:color="auto"/>
              <w:right w:val="nil"/>
            </w:tcBorders>
            <w:shd w:val="clear" w:color="auto" w:fill="auto"/>
            <w:noWrap/>
            <w:vAlign w:val="bottom"/>
          </w:tcPr>
          <w:p w14:paraId="74224F38" w14:textId="77777777" w:rsidR="003146AA" w:rsidRPr="00C5605D" w:rsidRDefault="003146AA" w:rsidP="003146AA">
            <w:pPr>
              <w:spacing w:after="0" w:line="480" w:lineRule="auto"/>
              <w:rPr>
                <w:rFonts w:ascii="Times New Roman" w:eastAsia="Times New Roman" w:hAnsi="Times New Roman" w:cs="Times New Roman"/>
                <w:color w:val="000000"/>
                <w:sz w:val="20"/>
                <w:szCs w:val="20"/>
                <w:lang w:eastAsia="de-DE"/>
              </w:rPr>
            </w:pPr>
          </w:p>
        </w:tc>
        <w:tc>
          <w:tcPr>
            <w:tcW w:w="992" w:type="dxa"/>
            <w:tcBorders>
              <w:top w:val="nil"/>
              <w:left w:val="nil"/>
              <w:bottom w:val="single" w:sz="2" w:space="0" w:color="auto"/>
              <w:right w:val="nil"/>
            </w:tcBorders>
            <w:shd w:val="clear" w:color="auto" w:fill="auto"/>
            <w:noWrap/>
            <w:vAlign w:val="bottom"/>
          </w:tcPr>
          <w:p w14:paraId="63460E41" w14:textId="77777777" w:rsidR="003146AA" w:rsidRPr="00C5605D" w:rsidRDefault="003146AA" w:rsidP="003146AA">
            <w:pPr>
              <w:spacing w:after="0" w:line="480" w:lineRule="auto"/>
              <w:rPr>
                <w:rFonts w:ascii="Times New Roman" w:eastAsia="Times New Roman" w:hAnsi="Times New Roman" w:cs="Times New Roman"/>
                <w:color w:val="000000"/>
                <w:sz w:val="20"/>
                <w:szCs w:val="20"/>
                <w:lang w:eastAsia="de-DE"/>
              </w:rPr>
            </w:pPr>
          </w:p>
        </w:tc>
        <w:tc>
          <w:tcPr>
            <w:tcW w:w="1276" w:type="dxa"/>
            <w:tcBorders>
              <w:top w:val="nil"/>
              <w:left w:val="nil"/>
              <w:bottom w:val="single" w:sz="2" w:space="0" w:color="auto"/>
              <w:right w:val="nil"/>
            </w:tcBorders>
            <w:shd w:val="clear" w:color="auto" w:fill="auto"/>
            <w:noWrap/>
            <w:vAlign w:val="bottom"/>
          </w:tcPr>
          <w:p w14:paraId="119DB7A5" w14:textId="77777777" w:rsidR="003146AA" w:rsidRPr="00C5605D" w:rsidRDefault="00176575"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(N)</w:t>
            </w:r>
          </w:p>
        </w:tc>
        <w:tc>
          <w:tcPr>
            <w:tcW w:w="1276" w:type="dxa"/>
            <w:tcBorders>
              <w:top w:val="nil"/>
              <w:left w:val="nil"/>
              <w:bottom w:val="single" w:sz="2" w:space="0" w:color="auto"/>
              <w:right w:val="nil"/>
            </w:tcBorders>
            <w:shd w:val="clear" w:color="auto" w:fill="auto"/>
            <w:noWrap/>
            <w:vAlign w:val="bottom"/>
          </w:tcPr>
          <w:p w14:paraId="6A9AFB39" w14:textId="77777777" w:rsidR="003146AA" w:rsidRPr="00C5605D" w:rsidRDefault="00176575"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(N)</w:t>
            </w:r>
          </w:p>
        </w:tc>
        <w:tc>
          <w:tcPr>
            <w:tcW w:w="1276" w:type="dxa"/>
            <w:tcBorders>
              <w:top w:val="nil"/>
              <w:left w:val="nil"/>
              <w:bottom w:val="single" w:sz="2" w:space="0" w:color="auto"/>
              <w:right w:val="nil"/>
            </w:tcBorders>
            <w:shd w:val="clear" w:color="auto" w:fill="auto"/>
            <w:noWrap/>
            <w:vAlign w:val="bottom"/>
          </w:tcPr>
          <w:p w14:paraId="56A4A215" w14:textId="77777777" w:rsidR="003146AA" w:rsidRPr="00C5605D" w:rsidRDefault="00176575"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(N)</w:t>
            </w:r>
          </w:p>
        </w:tc>
        <w:tc>
          <w:tcPr>
            <w:tcW w:w="1417" w:type="dxa"/>
            <w:tcBorders>
              <w:top w:val="nil"/>
              <w:left w:val="nil"/>
              <w:bottom w:val="single" w:sz="2" w:space="0" w:color="auto"/>
              <w:right w:val="nil"/>
            </w:tcBorders>
            <w:shd w:val="clear" w:color="auto" w:fill="auto"/>
            <w:noWrap/>
            <w:vAlign w:val="bottom"/>
          </w:tcPr>
          <w:p w14:paraId="04EADA72" w14:textId="77777777" w:rsidR="003146AA" w:rsidRPr="00C5605D" w:rsidRDefault="00176575"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w:t>
            </w:r>
            <w:proofErr w:type="spellStart"/>
            <w:r w:rsidRPr="00C5605D">
              <w:rPr>
                <w:rFonts w:ascii="Times New Roman" w:eastAsia="Times New Roman" w:hAnsi="Times New Roman" w:cs="Times New Roman"/>
                <w:color w:val="000000"/>
                <w:sz w:val="20"/>
                <w:szCs w:val="20"/>
                <w:lang w:eastAsia="de-DE"/>
              </w:rPr>
              <w:t>ptw</w:t>
            </w:r>
            <w:proofErr w:type="spellEnd"/>
            <w:r w:rsidRPr="00C5605D">
              <w:rPr>
                <w:rFonts w:ascii="Times New Roman" w:eastAsia="Times New Roman" w:hAnsi="Times New Roman" w:cs="Times New Roman"/>
                <w:color w:val="000000"/>
                <w:sz w:val="20"/>
                <w:szCs w:val="20"/>
                <w:lang w:eastAsia="de-DE"/>
              </w:rPr>
              <w:t>)</w:t>
            </w:r>
          </w:p>
        </w:tc>
        <w:tc>
          <w:tcPr>
            <w:tcW w:w="1454" w:type="dxa"/>
            <w:tcBorders>
              <w:top w:val="nil"/>
              <w:left w:val="nil"/>
              <w:bottom w:val="single" w:sz="2" w:space="0" w:color="auto"/>
              <w:right w:val="nil"/>
            </w:tcBorders>
            <w:shd w:val="clear" w:color="auto" w:fill="auto"/>
            <w:noWrap/>
            <w:vAlign w:val="bottom"/>
          </w:tcPr>
          <w:p w14:paraId="40CB0096" w14:textId="77777777" w:rsidR="003146AA" w:rsidRPr="00C5605D" w:rsidRDefault="00176575"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 xml:space="preserve">(DM like </w:t>
            </w:r>
            <w:proofErr w:type="spellStart"/>
            <w:r w:rsidRPr="00C5605D">
              <w:rPr>
                <w:rFonts w:ascii="Times New Roman" w:eastAsia="Times New Roman" w:hAnsi="Times New Roman" w:cs="Times New Roman"/>
                <w:color w:val="000000"/>
                <w:sz w:val="20"/>
                <w:szCs w:val="20"/>
                <w:lang w:eastAsia="de-DE"/>
              </w:rPr>
              <w:t>user</w:t>
            </w:r>
            <w:proofErr w:type="spellEnd"/>
            <w:r w:rsidRPr="00C5605D">
              <w:rPr>
                <w:rFonts w:ascii="Times New Roman" w:eastAsia="Times New Roman" w:hAnsi="Times New Roman" w:cs="Times New Roman"/>
                <w:color w:val="000000"/>
                <w:sz w:val="20"/>
                <w:szCs w:val="20"/>
                <w:lang w:eastAsia="de-DE"/>
              </w:rPr>
              <w:t>)</w:t>
            </w:r>
          </w:p>
        </w:tc>
      </w:tr>
      <w:tr w:rsidR="003146AA" w:rsidRPr="00C5605D" w14:paraId="323EEA23" w14:textId="77777777" w:rsidTr="00176575">
        <w:trPr>
          <w:trHeight w:val="300"/>
        </w:trPr>
        <w:tc>
          <w:tcPr>
            <w:tcW w:w="709" w:type="dxa"/>
            <w:tcBorders>
              <w:top w:val="single" w:sz="2" w:space="0" w:color="auto"/>
              <w:left w:val="nil"/>
              <w:bottom w:val="nil"/>
              <w:right w:val="nil"/>
            </w:tcBorders>
            <w:shd w:val="clear" w:color="auto" w:fill="auto"/>
            <w:noWrap/>
            <w:vAlign w:val="bottom"/>
            <w:hideMark/>
          </w:tcPr>
          <w:p w14:paraId="71714D94" w14:textId="77777777" w:rsidR="003146AA" w:rsidRPr="00C5605D" w:rsidRDefault="003146AA" w:rsidP="003146AA">
            <w:pPr>
              <w:spacing w:after="0" w:line="480" w:lineRule="auto"/>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3</w:t>
            </w:r>
          </w:p>
        </w:tc>
        <w:tc>
          <w:tcPr>
            <w:tcW w:w="992" w:type="dxa"/>
            <w:tcBorders>
              <w:top w:val="single" w:sz="2" w:space="0" w:color="auto"/>
              <w:left w:val="nil"/>
              <w:bottom w:val="nil"/>
              <w:right w:val="nil"/>
            </w:tcBorders>
            <w:shd w:val="clear" w:color="auto" w:fill="auto"/>
            <w:noWrap/>
            <w:vAlign w:val="bottom"/>
            <w:hideMark/>
          </w:tcPr>
          <w:p w14:paraId="22BA1177" w14:textId="77777777" w:rsidR="003146AA" w:rsidRPr="00C5605D" w:rsidRDefault="003146AA" w:rsidP="003146AA">
            <w:pPr>
              <w:spacing w:after="0" w:line="480" w:lineRule="auto"/>
              <w:rPr>
                <w:rFonts w:ascii="Times New Roman" w:eastAsia="Times New Roman" w:hAnsi="Times New Roman" w:cs="Times New Roman"/>
                <w:color w:val="000000"/>
                <w:sz w:val="20"/>
                <w:szCs w:val="20"/>
                <w:lang w:eastAsia="de-DE"/>
              </w:rPr>
            </w:pPr>
            <w:proofErr w:type="spellStart"/>
            <w:r w:rsidRPr="00C5605D">
              <w:rPr>
                <w:rFonts w:ascii="Times New Roman" w:eastAsia="Times New Roman" w:hAnsi="Times New Roman" w:cs="Times New Roman"/>
                <w:color w:val="000000"/>
                <w:sz w:val="20"/>
                <w:szCs w:val="20"/>
                <w:lang w:eastAsia="de-DE"/>
              </w:rPr>
              <w:t>female</w:t>
            </w:r>
            <w:proofErr w:type="spellEnd"/>
          </w:p>
        </w:tc>
        <w:tc>
          <w:tcPr>
            <w:tcW w:w="1276" w:type="dxa"/>
            <w:tcBorders>
              <w:top w:val="single" w:sz="2" w:space="0" w:color="auto"/>
              <w:left w:val="nil"/>
              <w:bottom w:val="nil"/>
              <w:right w:val="nil"/>
            </w:tcBorders>
            <w:shd w:val="clear" w:color="auto" w:fill="auto"/>
            <w:noWrap/>
            <w:vAlign w:val="bottom"/>
            <w:hideMark/>
          </w:tcPr>
          <w:p w14:paraId="573CCEE2" w14:textId="77777777" w:rsidR="003146AA" w:rsidRPr="00C5605D" w:rsidRDefault="003146AA"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12</w:t>
            </w:r>
          </w:p>
        </w:tc>
        <w:tc>
          <w:tcPr>
            <w:tcW w:w="1276" w:type="dxa"/>
            <w:tcBorders>
              <w:top w:val="single" w:sz="2" w:space="0" w:color="auto"/>
              <w:left w:val="nil"/>
              <w:bottom w:val="nil"/>
              <w:right w:val="nil"/>
            </w:tcBorders>
            <w:shd w:val="clear" w:color="auto" w:fill="auto"/>
            <w:noWrap/>
            <w:vAlign w:val="bottom"/>
            <w:hideMark/>
          </w:tcPr>
          <w:p w14:paraId="52D986F9" w14:textId="77777777" w:rsidR="003146AA" w:rsidRPr="00C5605D" w:rsidRDefault="003146AA"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0</w:t>
            </w:r>
          </w:p>
        </w:tc>
        <w:tc>
          <w:tcPr>
            <w:tcW w:w="1276" w:type="dxa"/>
            <w:tcBorders>
              <w:top w:val="single" w:sz="2" w:space="0" w:color="auto"/>
              <w:left w:val="nil"/>
              <w:bottom w:val="nil"/>
              <w:right w:val="nil"/>
            </w:tcBorders>
            <w:shd w:val="clear" w:color="auto" w:fill="auto"/>
            <w:noWrap/>
            <w:vAlign w:val="bottom"/>
            <w:hideMark/>
          </w:tcPr>
          <w:p w14:paraId="7E1BD43F" w14:textId="77777777" w:rsidR="003146AA" w:rsidRPr="00C5605D" w:rsidRDefault="003146AA"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15</w:t>
            </w:r>
            <w:r w:rsidR="00176575" w:rsidRPr="00C5605D">
              <w:rPr>
                <w:rFonts w:ascii="Times New Roman" w:eastAsia="Times New Roman" w:hAnsi="Times New Roman" w:cs="Times New Roman"/>
                <w:color w:val="000000"/>
                <w:sz w:val="20"/>
                <w:szCs w:val="20"/>
                <w:lang w:eastAsia="de-DE"/>
              </w:rPr>
              <w:t>,</w:t>
            </w:r>
            <w:r w:rsidRPr="00C5605D">
              <w:rPr>
                <w:rFonts w:ascii="Times New Roman" w:eastAsia="Times New Roman" w:hAnsi="Times New Roman" w:cs="Times New Roman"/>
                <w:color w:val="000000"/>
                <w:sz w:val="20"/>
                <w:szCs w:val="20"/>
                <w:lang w:eastAsia="de-DE"/>
              </w:rPr>
              <w:t>645</w:t>
            </w:r>
          </w:p>
        </w:tc>
        <w:tc>
          <w:tcPr>
            <w:tcW w:w="1417" w:type="dxa"/>
            <w:tcBorders>
              <w:top w:val="single" w:sz="2" w:space="0" w:color="auto"/>
              <w:left w:val="nil"/>
              <w:bottom w:val="nil"/>
              <w:right w:val="nil"/>
            </w:tcBorders>
            <w:shd w:val="clear" w:color="auto" w:fill="auto"/>
            <w:noWrap/>
            <w:vAlign w:val="bottom"/>
            <w:hideMark/>
          </w:tcPr>
          <w:p w14:paraId="0CAA7445" w14:textId="77777777" w:rsidR="003146AA" w:rsidRPr="00C5605D" w:rsidRDefault="003146AA"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0</w:t>
            </w:r>
            <w:r w:rsidR="00176575" w:rsidRPr="00C5605D">
              <w:rPr>
                <w:rFonts w:ascii="Times New Roman" w:eastAsia="Times New Roman" w:hAnsi="Times New Roman" w:cs="Times New Roman"/>
                <w:color w:val="000000"/>
                <w:sz w:val="20"/>
                <w:szCs w:val="20"/>
                <w:lang w:eastAsia="de-DE"/>
              </w:rPr>
              <w:t>.000</w:t>
            </w:r>
          </w:p>
        </w:tc>
        <w:tc>
          <w:tcPr>
            <w:tcW w:w="1454" w:type="dxa"/>
            <w:tcBorders>
              <w:top w:val="single" w:sz="2" w:space="0" w:color="auto"/>
              <w:left w:val="nil"/>
              <w:bottom w:val="nil"/>
              <w:right w:val="nil"/>
            </w:tcBorders>
            <w:shd w:val="clear" w:color="auto" w:fill="auto"/>
            <w:noWrap/>
            <w:vAlign w:val="bottom"/>
            <w:hideMark/>
          </w:tcPr>
          <w:p w14:paraId="023B2674" w14:textId="77777777" w:rsidR="003146AA" w:rsidRPr="00C5605D" w:rsidRDefault="003146AA"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0</w:t>
            </w:r>
            <w:r w:rsidR="00176575" w:rsidRPr="00C5605D">
              <w:rPr>
                <w:rFonts w:ascii="Times New Roman" w:eastAsia="Times New Roman" w:hAnsi="Times New Roman" w:cs="Times New Roman"/>
                <w:color w:val="000000"/>
                <w:sz w:val="20"/>
                <w:szCs w:val="20"/>
                <w:lang w:eastAsia="de-DE"/>
              </w:rPr>
              <w:t>.00</w:t>
            </w:r>
          </w:p>
        </w:tc>
      </w:tr>
      <w:tr w:rsidR="003146AA" w:rsidRPr="00C5605D" w14:paraId="3D0AA27E" w14:textId="77777777" w:rsidTr="00176575">
        <w:trPr>
          <w:trHeight w:val="300"/>
        </w:trPr>
        <w:tc>
          <w:tcPr>
            <w:tcW w:w="709" w:type="dxa"/>
            <w:tcBorders>
              <w:top w:val="nil"/>
              <w:left w:val="nil"/>
              <w:bottom w:val="nil"/>
              <w:right w:val="nil"/>
            </w:tcBorders>
            <w:shd w:val="clear" w:color="auto" w:fill="auto"/>
            <w:noWrap/>
            <w:vAlign w:val="bottom"/>
            <w:hideMark/>
          </w:tcPr>
          <w:p w14:paraId="32A90AD3" w14:textId="77777777" w:rsidR="003146AA" w:rsidRPr="00C5605D" w:rsidRDefault="003146AA" w:rsidP="003146AA">
            <w:pPr>
              <w:spacing w:after="0" w:line="480" w:lineRule="auto"/>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3</w:t>
            </w:r>
          </w:p>
        </w:tc>
        <w:tc>
          <w:tcPr>
            <w:tcW w:w="992" w:type="dxa"/>
            <w:tcBorders>
              <w:top w:val="nil"/>
              <w:left w:val="nil"/>
              <w:bottom w:val="nil"/>
              <w:right w:val="nil"/>
            </w:tcBorders>
            <w:shd w:val="clear" w:color="auto" w:fill="auto"/>
            <w:noWrap/>
            <w:vAlign w:val="bottom"/>
            <w:hideMark/>
          </w:tcPr>
          <w:p w14:paraId="1A10FD6C" w14:textId="77777777" w:rsidR="003146AA" w:rsidRPr="00C5605D" w:rsidRDefault="003146AA" w:rsidP="003146AA">
            <w:pPr>
              <w:spacing w:after="0" w:line="480" w:lineRule="auto"/>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male</w:t>
            </w:r>
          </w:p>
        </w:tc>
        <w:tc>
          <w:tcPr>
            <w:tcW w:w="1276" w:type="dxa"/>
            <w:tcBorders>
              <w:top w:val="nil"/>
              <w:left w:val="nil"/>
              <w:bottom w:val="nil"/>
              <w:right w:val="nil"/>
            </w:tcBorders>
            <w:shd w:val="clear" w:color="auto" w:fill="auto"/>
            <w:noWrap/>
            <w:vAlign w:val="bottom"/>
            <w:hideMark/>
          </w:tcPr>
          <w:p w14:paraId="18D6D7A0" w14:textId="77777777" w:rsidR="003146AA" w:rsidRPr="00C5605D" w:rsidRDefault="003146AA"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12</w:t>
            </w:r>
          </w:p>
        </w:tc>
        <w:tc>
          <w:tcPr>
            <w:tcW w:w="1276" w:type="dxa"/>
            <w:tcBorders>
              <w:top w:val="nil"/>
              <w:left w:val="nil"/>
              <w:bottom w:val="nil"/>
              <w:right w:val="nil"/>
            </w:tcBorders>
            <w:shd w:val="clear" w:color="auto" w:fill="auto"/>
            <w:noWrap/>
            <w:vAlign w:val="bottom"/>
            <w:hideMark/>
          </w:tcPr>
          <w:p w14:paraId="051AE23B" w14:textId="77777777" w:rsidR="003146AA" w:rsidRPr="00C5605D" w:rsidRDefault="003146AA"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6</w:t>
            </w:r>
          </w:p>
        </w:tc>
        <w:tc>
          <w:tcPr>
            <w:tcW w:w="1276" w:type="dxa"/>
            <w:tcBorders>
              <w:top w:val="nil"/>
              <w:left w:val="nil"/>
              <w:bottom w:val="nil"/>
              <w:right w:val="nil"/>
            </w:tcBorders>
            <w:shd w:val="clear" w:color="auto" w:fill="auto"/>
            <w:noWrap/>
            <w:vAlign w:val="bottom"/>
            <w:hideMark/>
          </w:tcPr>
          <w:p w14:paraId="7365A163" w14:textId="77777777" w:rsidR="003146AA" w:rsidRPr="00C5605D" w:rsidRDefault="003146AA"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15</w:t>
            </w:r>
            <w:r w:rsidR="00176575" w:rsidRPr="00C5605D">
              <w:rPr>
                <w:rFonts w:ascii="Times New Roman" w:eastAsia="Times New Roman" w:hAnsi="Times New Roman" w:cs="Times New Roman"/>
                <w:color w:val="000000"/>
                <w:sz w:val="20"/>
                <w:szCs w:val="20"/>
                <w:lang w:eastAsia="de-DE"/>
              </w:rPr>
              <w:t>,</w:t>
            </w:r>
            <w:r w:rsidRPr="00C5605D">
              <w:rPr>
                <w:rFonts w:ascii="Times New Roman" w:eastAsia="Times New Roman" w:hAnsi="Times New Roman" w:cs="Times New Roman"/>
                <w:color w:val="000000"/>
                <w:sz w:val="20"/>
                <w:szCs w:val="20"/>
                <w:lang w:eastAsia="de-DE"/>
              </w:rPr>
              <w:t>175</w:t>
            </w:r>
          </w:p>
        </w:tc>
        <w:tc>
          <w:tcPr>
            <w:tcW w:w="1417" w:type="dxa"/>
            <w:tcBorders>
              <w:top w:val="nil"/>
              <w:left w:val="nil"/>
              <w:bottom w:val="nil"/>
              <w:right w:val="nil"/>
            </w:tcBorders>
            <w:shd w:val="clear" w:color="auto" w:fill="auto"/>
            <w:noWrap/>
            <w:vAlign w:val="bottom"/>
            <w:hideMark/>
          </w:tcPr>
          <w:p w14:paraId="1CED3666" w14:textId="77777777" w:rsidR="003146AA" w:rsidRPr="00C5605D" w:rsidRDefault="003146AA"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0.517</w:t>
            </w:r>
          </w:p>
        </w:tc>
        <w:tc>
          <w:tcPr>
            <w:tcW w:w="1454" w:type="dxa"/>
            <w:tcBorders>
              <w:top w:val="nil"/>
              <w:left w:val="nil"/>
              <w:bottom w:val="nil"/>
              <w:right w:val="nil"/>
            </w:tcBorders>
            <w:shd w:val="clear" w:color="auto" w:fill="auto"/>
            <w:noWrap/>
            <w:vAlign w:val="bottom"/>
            <w:hideMark/>
          </w:tcPr>
          <w:p w14:paraId="534C9C07" w14:textId="77777777" w:rsidR="003146AA" w:rsidRPr="00C5605D" w:rsidRDefault="003146AA"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25</w:t>
            </w:r>
            <w:r w:rsidR="00176575" w:rsidRPr="00C5605D">
              <w:rPr>
                <w:rFonts w:ascii="Times New Roman" w:eastAsia="Times New Roman" w:hAnsi="Times New Roman" w:cs="Times New Roman"/>
                <w:color w:val="000000"/>
                <w:sz w:val="20"/>
                <w:szCs w:val="20"/>
                <w:lang w:eastAsia="de-DE"/>
              </w:rPr>
              <w:t>.00</w:t>
            </w:r>
          </w:p>
        </w:tc>
      </w:tr>
      <w:tr w:rsidR="003146AA" w:rsidRPr="00C5605D" w14:paraId="6390EC7B" w14:textId="77777777" w:rsidTr="00176575">
        <w:trPr>
          <w:trHeight w:val="300"/>
        </w:trPr>
        <w:tc>
          <w:tcPr>
            <w:tcW w:w="709" w:type="dxa"/>
            <w:tcBorders>
              <w:top w:val="nil"/>
              <w:left w:val="nil"/>
              <w:bottom w:val="nil"/>
              <w:right w:val="nil"/>
            </w:tcBorders>
            <w:shd w:val="clear" w:color="auto" w:fill="auto"/>
            <w:noWrap/>
            <w:vAlign w:val="bottom"/>
            <w:hideMark/>
          </w:tcPr>
          <w:p w14:paraId="5C088F78" w14:textId="77777777" w:rsidR="003146AA" w:rsidRPr="00C5605D" w:rsidRDefault="003146AA" w:rsidP="003146AA">
            <w:pPr>
              <w:spacing w:after="0" w:line="480" w:lineRule="auto"/>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4</w:t>
            </w:r>
          </w:p>
        </w:tc>
        <w:tc>
          <w:tcPr>
            <w:tcW w:w="992" w:type="dxa"/>
            <w:tcBorders>
              <w:top w:val="nil"/>
              <w:left w:val="nil"/>
              <w:bottom w:val="nil"/>
              <w:right w:val="nil"/>
            </w:tcBorders>
            <w:shd w:val="clear" w:color="auto" w:fill="auto"/>
            <w:noWrap/>
            <w:vAlign w:val="bottom"/>
            <w:hideMark/>
          </w:tcPr>
          <w:p w14:paraId="4F74C450" w14:textId="77777777" w:rsidR="003146AA" w:rsidRPr="00C5605D" w:rsidRDefault="003146AA" w:rsidP="003146AA">
            <w:pPr>
              <w:spacing w:after="0" w:line="480" w:lineRule="auto"/>
              <w:rPr>
                <w:rFonts w:ascii="Times New Roman" w:eastAsia="Times New Roman" w:hAnsi="Times New Roman" w:cs="Times New Roman"/>
                <w:color w:val="000000"/>
                <w:sz w:val="20"/>
                <w:szCs w:val="20"/>
                <w:lang w:eastAsia="de-DE"/>
              </w:rPr>
            </w:pPr>
            <w:proofErr w:type="spellStart"/>
            <w:r w:rsidRPr="00C5605D">
              <w:rPr>
                <w:rFonts w:ascii="Times New Roman" w:eastAsia="Times New Roman" w:hAnsi="Times New Roman" w:cs="Times New Roman"/>
                <w:color w:val="000000"/>
                <w:sz w:val="20"/>
                <w:szCs w:val="20"/>
                <w:lang w:eastAsia="de-DE"/>
              </w:rPr>
              <w:t>female</w:t>
            </w:r>
            <w:proofErr w:type="spellEnd"/>
          </w:p>
        </w:tc>
        <w:tc>
          <w:tcPr>
            <w:tcW w:w="1276" w:type="dxa"/>
            <w:tcBorders>
              <w:top w:val="nil"/>
              <w:left w:val="nil"/>
              <w:bottom w:val="nil"/>
              <w:right w:val="nil"/>
            </w:tcBorders>
            <w:shd w:val="clear" w:color="auto" w:fill="auto"/>
            <w:noWrap/>
            <w:vAlign w:val="bottom"/>
            <w:hideMark/>
          </w:tcPr>
          <w:p w14:paraId="4D9C031C" w14:textId="77777777" w:rsidR="003146AA" w:rsidRPr="00C5605D" w:rsidRDefault="003146AA"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24</w:t>
            </w:r>
          </w:p>
        </w:tc>
        <w:tc>
          <w:tcPr>
            <w:tcW w:w="1276" w:type="dxa"/>
            <w:tcBorders>
              <w:top w:val="nil"/>
              <w:left w:val="nil"/>
              <w:bottom w:val="nil"/>
              <w:right w:val="nil"/>
            </w:tcBorders>
            <w:shd w:val="clear" w:color="auto" w:fill="auto"/>
            <w:noWrap/>
            <w:vAlign w:val="bottom"/>
            <w:hideMark/>
          </w:tcPr>
          <w:p w14:paraId="75301F09" w14:textId="77777777" w:rsidR="003146AA" w:rsidRPr="00C5605D" w:rsidRDefault="003146AA"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10</w:t>
            </w:r>
          </w:p>
        </w:tc>
        <w:tc>
          <w:tcPr>
            <w:tcW w:w="1276" w:type="dxa"/>
            <w:tcBorders>
              <w:top w:val="nil"/>
              <w:left w:val="nil"/>
              <w:bottom w:val="nil"/>
              <w:right w:val="nil"/>
            </w:tcBorders>
            <w:shd w:val="clear" w:color="auto" w:fill="auto"/>
            <w:noWrap/>
            <w:vAlign w:val="bottom"/>
            <w:hideMark/>
          </w:tcPr>
          <w:p w14:paraId="5223A29D" w14:textId="77777777" w:rsidR="003146AA" w:rsidRPr="00C5605D" w:rsidRDefault="003146AA"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36</w:t>
            </w:r>
            <w:r w:rsidR="00176575" w:rsidRPr="00C5605D">
              <w:rPr>
                <w:rFonts w:ascii="Times New Roman" w:eastAsia="Times New Roman" w:hAnsi="Times New Roman" w:cs="Times New Roman"/>
                <w:color w:val="000000"/>
                <w:sz w:val="20"/>
                <w:szCs w:val="20"/>
                <w:lang w:eastAsia="de-DE"/>
              </w:rPr>
              <w:t>,</w:t>
            </w:r>
            <w:r w:rsidRPr="00C5605D">
              <w:rPr>
                <w:rFonts w:ascii="Times New Roman" w:eastAsia="Times New Roman" w:hAnsi="Times New Roman" w:cs="Times New Roman"/>
                <w:color w:val="000000"/>
                <w:sz w:val="20"/>
                <w:szCs w:val="20"/>
                <w:lang w:eastAsia="de-DE"/>
              </w:rPr>
              <w:t>480</w:t>
            </w:r>
          </w:p>
        </w:tc>
        <w:tc>
          <w:tcPr>
            <w:tcW w:w="1417" w:type="dxa"/>
            <w:tcBorders>
              <w:top w:val="nil"/>
              <w:left w:val="nil"/>
              <w:bottom w:val="nil"/>
              <w:right w:val="nil"/>
            </w:tcBorders>
            <w:shd w:val="clear" w:color="auto" w:fill="auto"/>
            <w:noWrap/>
            <w:vAlign w:val="bottom"/>
            <w:hideMark/>
          </w:tcPr>
          <w:p w14:paraId="3C22551A" w14:textId="77777777" w:rsidR="003146AA" w:rsidRPr="00C5605D" w:rsidRDefault="003146AA"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0.151</w:t>
            </w:r>
          </w:p>
        </w:tc>
        <w:tc>
          <w:tcPr>
            <w:tcW w:w="1454" w:type="dxa"/>
            <w:tcBorders>
              <w:top w:val="nil"/>
              <w:left w:val="nil"/>
              <w:bottom w:val="nil"/>
              <w:right w:val="nil"/>
            </w:tcBorders>
            <w:shd w:val="clear" w:color="auto" w:fill="auto"/>
            <w:noWrap/>
            <w:vAlign w:val="bottom"/>
            <w:hideMark/>
          </w:tcPr>
          <w:p w14:paraId="0C2787C9" w14:textId="77777777" w:rsidR="003146AA" w:rsidRPr="00C5605D" w:rsidRDefault="003146AA"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25</w:t>
            </w:r>
            <w:r w:rsidR="00176575" w:rsidRPr="00C5605D">
              <w:rPr>
                <w:rFonts w:ascii="Times New Roman" w:eastAsia="Times New Roman" w:hAnsi="Times New Roman" w:cs="Times New Roman"/>
                <w:color w:val="000000"/>
                <w:sz w:val="20"/>
                <w:szCs w:val="20"/>
                <w:lang w:eastAsia="de-DE"/>
              </w:rPr>
              <w:t>.00</w:t>
            </w:r>
          </w:p>
        </w:tc>
      </w:tr>
      <w:tr w:rsidR="003146AA" w:rsidRPr="00C5605D" w14:paraId="31C3C0DD" w14:textId="77777777" w:rsidTr="00176575">
        <w:trPr>
          <w:trHeight w:val="300"/>
        </w:trPr>
        <w:tc>
          <w:tcPr>
            <w:tcW w:w="709" w:type="dxa"/>
            <w:tcBorders>
              <w:top w:val="nil"/>
              <w:left w:val="nil"/>
              <w:bottom w:val="nil"/>
              <w:right w:val="nil"/>
            </w:tcBorders>
            <w:shd w:val="clear" w:color="auto" w:fill="auto"/>
            <w:noWrap/>
            <w:vAlign w:val="bottom"/>
            <w:hideMark/>
          </w:tcPr>
          <w:p w14:paraId="49CD08F1" w14:textId="77777777" w:rsidR="003146AA" w:rsidRPr="00C5605D" w:rsidRDefault="003146AA" w:rsidP="003146AA">
            <w:pPr>
              <w:spacing w:after="0" w:line="480" w:lineRule="auto"/>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4</w:t>
            </w:r>
          </w:p>
        </w:tc>
        <w:tc>
          <w:tcPr>
            <w:tcW w:w="992" w:type="dxa"/>
            <w:tcBorders>
              <w:top w:val="nil"/>
              <w:left w:val="nil"/>
              <w:bottom w:val="nil"/>
              <w:right w:val="nil"/>
            </w:tcBorders>
            <w:shd w:val="clear" w:color="auto" w:fill="auto"/>
            <w:noWrap/>
            <w:vAlign w:val="bottom"/>
            <w:hideMark/>
          </w:tcPr>
          <w:p w14:paraId="59DCF2B8" w14:textId="77777777" w:rsidR="003146AA" w:rsidRPr="00C5605D" w:rsidRDefault="003146AA" w:rsidP="003146AA">
            <w:pPr>
              <w:spacing w:after="0" w:line="480" w:lineRule="auto"/>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male</w:t>
            </w:r>
          </w:p>
        </w:tc>
        <w:tc>
          <w:tcPr>
            <w:tcW w:w="1276" w:type="dxa"/>
            <w:tcBorders>
              <w:top w:val="nil"/>
              <w:left w:val="nil"/>
              <w:bottom w:val="nil"/>
              <w:right w:val="nil"/>
            </w:tcBorders>
            <w:shd w:val="clear" w:color="auto" w:fill="auto"/>
            <w:noWrap/>
            <w:vAlign w:val="bottom"/>
            <w:hideMark/>
          </w:tcPr>
          <w:p w14:paraId="0C586FA3" w14:textId="77777777" w:rsidR="003146AA" w:rsidRPr="00C5605D" w:rsidRDefault="003146AA"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21</w:t>
            </w:r>
          </w:p>
        </w:tc>
        <w:tc>
          <w:tcPr>
            <w:tcW w:w="1276" w:type="dxa"/>
            <w:tcBorders>
              <w:top w:val="nil"/>
              <w:left w:val="nil"/>
              <w:bottom w:val="nil"/>
              <w:right w:val="nil"/>
            </w:tcBorders>
            <w:shd w:val="clear" w:color="auto" w:fill="auto"/>
            <w:noWrap/>
            <w:vAlign w:val="bottom"/>
            <w:hideMark/>
          </w:tcPr>
          <w:p w14:paraId="37BF7E2E" w14:textId="77777777" w:rsidR="003146AA" w:rsidRPr="00C5605D" w:rsidRDefault="003146AA"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10</w:t>
            </w:r>
          </w:p>
        </w:tc>
        <w:tc>
          <w:tcPr>
            <w:tcW w:w="1276" w:type="dxa"/>
            <w:tcBorders>
              <w:top w:val="nil"/>
              <w:left w:val="nil"/>
              <w:bottom w:val="nil"/>
              <w:right w:val="nil"/>
            </w:tcBorders>
            <w:shd w:val="clear" w:color="auto" w:fill="auto"/>
            <w:noWrap/>
            <w:vAlign w:val="bottom"/>
            <w:hideMark/>
          </w:tcPr>
          <w:p w14:paraId="48588CDE" w14:textId="77777777" w:rsidR="003146AA" w:rsidRPr="00C5605D" w:rsidRDefault="003146AA"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33</w:t>
            </w:r>
            <w:r w:rsidR="00176575" w:rsidRPr="00C5605D">
              <w:rPr>
                <w:rFonts w:ascii="Times New Roman" w:eastAsia="Times New Roman" w:hAnsi="Times New Roman" w:cs="Times New Roman"/>
                <w:color w:val="000000"/>
                <w:sz w:val="20"/>
                <w:szCs w:val="20"/>
                <w:lang w:eastAsia="de-DE"/>
              </w:rPr>
              <w:t>,</w:t>
            </w:r>
            <w:r w:rsidRPr="00C5605D">
              <w:rPr>
                <w:rFonts w:ascii="Times New Roman" w:eastAsia="Times New Roman" w:hAnsi="Times New Roman" w:cs="Times New Roman"/>
                <w:color w:val="000000"/>
                <w:sz w:val="20"/>
                <w:szCs w:val="20"/>
                <w:lang w:eastAsia="de-DE"/>
              </w:rPr>
              <w:t>865</w:t>
            </w:r>
          </w:p>
        </w:tc>
        <w:tc>
          <w:tcPr>
            <w:tcW w:w="1417" w:type="dxa"/>
            <w:tcBorders>
              <w:top w:val="nil"/>
              <w:left w:val="nil"/>
              <w:bottom w:val="nil"/>
              <w:right w:val="nil"/>
            </w:tcBorders>
            <w:shd w:val="clear" w:color="auto" w:fill="auto"/>
            <w:noWrap/>
            <w:vAlign w:val="bottom"/>
            <w:hideMark/>
          </w:tcPr>
          <w:p w14:paraId="0820F88B" w14:textId="77777777" w:rsidR="003146AA" w:rsidRPr="00C5605D" w:rsidRDefault="003146AA"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0.238</w:t>
            </w:r>
          </w:p>
        </w:tc>
        <w:tc>
          <w:tcPr>
            <w:tcW w:w="1454" w:type="dxa"/>
            <w:tcBorders>
              <w:top w:val="nil"/>
              <w:left w:val="nil"/>
              <w:bottom w:val="nil"/>
              <w:right w:val="nil"/>
            </w:tcBorders>
            <w:shd w:val="clear" w:color="auto" w:fill="auto"/>
            <w:noWrap/>
            <w:vAlign w:val="bottom"/>
            <w:hideMark/>
          </w:tcPr>
          <w:p w14:paraId="73EBA271" w14:textId="77777777" w:rsidR="003146AA" w:rsidRPr="00C5605D" w:rsidRDefault="003146AA"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25</w:t>
            </w:r>
            <w:r w:rsidR="00176575" w:rsidRPr="00C5605D">
              <w:rPr>
                <w:rFonts w:ascii="Times New Roman" w:eastAsia="Times New Roman" w:hAnsi="Times New Roman" w:cs="Times New Roman"/>
                <w:color w:val="000000"/>
                <w:sz w:val="20"/>
                <w:szCs w:val="20"/>
                <w:lang w:eastAsia="de-DE"/>
              </w:rPr>
              <w:t>.00</w:t>
            </w:r>
          </w:p>
        </w:tc>
      </w:tr>
      <w:tr w:rsidR="003146AA" w:rsidRPr="00C5605D" w14:paraId="64FF51DE" w14:textId="77777777" w:rsidTr="00176575">
        <w:trPr>
          <w:trHeight w:val="300"/>
        </w:trPr>
        <w:tc>
          <w:tcPr>
            <w:tcW w:w="709" w:type="dxa"/>
            <w:tcBorders>
              <w:top w:val="nil"/>
              <w:left w:val="nil"/>
              <w:bottom w:val="nil"/>
              <w:right w:val="nil"/>
            </w:tcBorders>
            <w:shd w:val="clear" w:color="auto" w:fill="auto"/>
            <w:noWrap/>
            <w:vAlign w:val="bottom"/>
            <w:hideMark/>
          </w:tcPr>
          <w:p w14:paraId="3DCAA2D8" w14:textId="77777777" w:rsidR="003146AA" w:rsidRPr="00C5605D" w:rsidRDefault="003146AA" w:rsidP="003146AA">
            <w:pPr>
              <w:spacing w:after="0" w:line="480" w:lineRule="auto"/>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5</w:t>
            </w:r>
          </w:p>
        </w:tc>
        <w:tc>
          <w:tcPr>
            <w:tcW w:w="992" w:type="dxa"/>
            <w:tcBorders>
              <w:top w:val="nil"/>
              <w:left w:val="nil"/>
              <w:bottom w:val="nil"/>
              <w:right w:val="nil"/>
            </w:tcBorders>
            <w:shd w:val="clear" w:color="auto" w:fill="auto"/>
            <w:noWrap/>
            <w:vAlign w:val="bottom"/>
            <w:hideMark/>
          </w:tcPr>
          <w:p w14:paraId="21D61A07" w14:textId="77777777" w:rsidR="003146AA" w:rsidRPr="00C5605D" w:rsidRDefault="003146AA" w:rsidP="003146AA">
            <w:pPr>
              <w:spacing w:after="0" w:line="480" w:lineRule="auto"/>
              <w:rPr>
                <w:rFonts w:ascii="Times New Roman" w:eastAsia="Times New Roman" w:hAnsi="Times New Roman" w:cs="Times New Roman"/>
                <w:color w:val="000000"/>
                <w:sz w:val="20"/>
                <w:szCs w:val="20"/>
                <w:lang w:eastAsia="de-DE"/>
              </w:rPr>
            </w:pPr>
            <w:proofErr w:type="spellStart"/>
            <w:r w:rsidRPr="00C5605D">
              <w:rPr>
                <w:rFonts w:ascii="Times New Roman" w:eastAsia="Times New Roman" w:hAnsi="Times New Roman" w:cs="Times New Roman"/>
                <w:color w:val="000000"/>
                <w:sz w:val="20"/>
                <w:szCs w:val="20"/>
                <w:lang w:eastAsia="de-DE"/>
              </w:rPr>
              <w:t>female</w:t>
            </w:r>
            <w:proofErr w:type="spellEnd"/>
          </w:p>
        </w:tc>
        <w:tc>
          <w:tcPr>
            <w:tcW w:w="1276" w:type="dxa"/>
            <w:tcBorders>
              <w:top w:val="nil"/>
              <w:left w:val="nil"/>
              <w:bottom w:val="nil"/>
              <w:right w:val="nil"/>
            </w:tcBorders>
            <w:shd w:val="clear" w:color="auto" w:fill="auto"/>
            <w:noWrap/>
            <w:vAlign w:val="bottom"/>
            <w:hideMark/>
          </w:tcPr>
          <w:p w14:paraId="2DB1450D" w14:textId="77777777" w:rsidR="003146AA" w:rsidRPr="00C5605D" w:rsidRDefault="003146AA"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23</w:t>
            </w:r>
          </w:p>
        </w:tc>
        <w:tc>
          <w:tcPr>
            <w:tcW w:w="1276" w:type="dxa"/>
            <w:tcBorders>
              <w:top w:val="nil"/>
              <w:left w:val="nil"/>
              <w:bottom w:val="nil"/>
              <w:right w:val="nil"/>
            </w:tcBorders>
            <w:shd w:val="clear" w:color="auto" w:fill="auto"/>
            <w:noWrap/>
            <w:vAlign w:val="bottom"/>
            <w:hideMark/>
          </w:tcPr>
          <w:p w14:paraId="04B2DAA5" w14:textId="77777777" w:rsidR="003146AA" w:rsidRPr="00C5605D" w:rsidRDefault="003146AA"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13</w:t>
            </w:r>
          </w:p>
        </w:tc>
        <w:tc>
          <w:tcPr>
            <w:tcW w:w="1276" w:type="dxa"/>
            <w:tcBorders>
              <w:top w:val="nil"/>
              <w:left w:val="nil"/>
              <w:bottom w:val="nil"/>
              <w:right w:val="nil"/>
            </w:tcBorders>
            <w:shd w:val="clear" w:color="auto" w:fill="auto"/>
            <w:noWrap/>
            <w:vAlign w:val="bottom"/>
            <w:hideMark/>
          </w:tcPr>
          <w:p w14:paraId="5C7A9407" w14:textId="77777777" w:rsidR="003146AA" w:rsidRPr="00C5605D" w:rsidRDefault="003146AA"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40</w:t>
            </w:r>
            <w:r w:rsidR="00176575" w:rsidRPr="00C5605D">
              <w:rPr>
                <w:rFonts w:ascii="Times New Roman" w:eastAsia="Times New Roman" w:hAnsi="Times New Roman" w:cs="Times New Roman"/>
                <w:color w:val="000000"/>
                <w:sz w:val="20"/>
                <w:szCs w:val="20"/>
                <w:lang w:eastAsia="de-DE"/>
              </w:rPr>
              <w:t>,</w:t>
            </w:r>
            <w:r w:rsidRPr="00C5605D">
              <w:rPr>
                <w:rFonts w:ascii="Times New Roman" w:eastAsia="Times New Roman" w:hAnsi="Times New Roman" w:cs="Times New Roman"/>
                <w:color w:val="000000"/>
                <w:sz w:val="20"/>
                <w:szCs w:val="20"/>
                <w:lang w:eastAsia="de-DE"/>
              </w:rPr>
              <w:t>497</w:t>
            </w:r>
          </w:p>
        </w:tc>
        <w:tc>
          <w:tcPr>
            <w:tcW w:w="1417" w:type="dxa"/>
            <w:tcBorders>
              <w:top w:val="nil"/>
              <w:left w:val="nil"/>
              <w:bottom w:val="nil"/>
              <w:right w:val="nil"/>
            </w:tcBorders>
            <w:shd w:val="clear" w:color="auto" w:fill="auto"/>
            <w:noWrap/>
            <w:vAlign w:val="bottom"/>
            <w:hideMark/>
          </w:tcPr>
          <w:p w14:paraId="658DB133" w14:textId="77777777" w:rsidR="003146AA" w:rsidRPr="00C5605D" w:rsidRDefault="003146AA"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0.457</w:t>
            </w:r>
          </w:p>
        </w:tc>
        <w:tc>
          <w:tcPr>
            <w:tcW w:w="1454" w:type="dxa"/>
            <w:tcBorders>
              <w:top w:val="nil"/>
              <w:left w:val="nil"/>
              <w:bottom w:val="nil"/>
              <w:right w:val="nil"/>
            </w:tcBorders>
            <w:shd w:val="clear" w:color="auto" w:fill="auto"/>
            <w:noWrap/>
            <w:vAlign w:val="bottom"/>
            <w:hideMark/>
          </w:tcPr>
          <w:p w14:paraId="07D3D782" w14:textId="77777777" w:rsidR="003146AA" w:rsidRPr="00C5605D" w:rsidRDefault="003146AA"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28.12</w:t>
            </w:r>
          </w:p>
        </w:tc>
      </w:tr>
      <w:tr w:rsidR="003146AA" w:rsidRPr="00C5605D" w14:paraId="23EF9656" w14:textId="77777777" w:rsidTr="00176575">
        <w:trPr>
          <w:trHeight w:val="300"/>
        </w:trPr>
        <w:tc>
          <w:tcPr>
            <w:tcW w:w="709" w:type="dxa"/>
            <w:tcBorders>
              <w:top w:val="nil"/>
              <w:left w:val="nil"/>
              <w:bottom w:val="nil"/>
              <w:right w:val="nil"/>
            </w:tcBorders>
            <w:shd w:val="clear" w:color="auto" w:fill="auto"/>
            <w:noWrap/>
            <w:vAlign w:val="bottom"/>
            <w:hideMark/>
          </w:tcPr>
          <w:p w14:paraId="31F4A1F8" w14:textId="77777777" w:rsidR="003146AA" w:rsidRPr="00C5605D" w:rsidRDefault="003146AA" w:rsidP="003146AA">
            <w:pPr>
              <w:spacing w:after="0" w:line="480" w:lineRule="auto"/>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5</w:t>
            </w:r>
          </w:p>
        </w:tc>
        <w:tc>
          <w:tcPr>
            <w:tcW w:w="992" w:type="dxa"/>
            <w:tcBorders>
              <w:top w:val="nil"/>
              <w:left w:val="nil"/>
              <w:bottom w:val="nil"/>
              <w:right w:val="nil"/>
            </w:tcBorders>
            <w:shd w:val="clear" w:color="auto" w:fill="auto"/>
            <w:noWrap/>
            <w:vAlign w:val="bottom"/>
            <w:hideMark/>
          </w:tcPr>
          <w:p w14:paraId="10F6654A" w14:textId="77777777" w:rsidR="003146AA" w:rsidRPr="00C5605D" w:rsidRDefault="003146AA" w:rsidP="003146AA">
            <w:pPr>
              <w:spacing w:after="0" w:line="480" w:lineRule="auto"/>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male</w:t>
            </w:r>
          </w:p>
        </w:tc>
        <w:tc>
          <w:tcPr>
            <w:tcW w:w="1276" w:type="dxa"/>
            <w:tcBorders>
              <w:top w:val="nil"/>
              <w:left w:val="nil"/>
              <w:bottom w:val="nil"/>
              <w:right w:val="nil"/>
            </w:tcBorders>
            <w:shd w:val="clear" w:color="auto" w:fill="auto"/>
            <w:noWrap/>
            <w:vAlign w:val="bottom"/>
            <w:hideMark/>
          </w:tcPr>
          <w:p w14:paraId="57987237" w14:textId="77777777" w:rsidR="003146AA" w:rsidRPr="00C5605D" w:rsidRDefault="003146AA"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23</w:t>
            </w:r>
          </w:p>
        </w:tc>
        <w:tc>
          <w:tcPr>
            <w:tcW w:w="1276" w:type="dxa"/>
            <w:tcBorders>
              <w:top w:val="nil"/>
              <w:left w:val="nil"/>
              <w:bottom w:val="nil"/>
              <w:right w:val="nil"/>
            </w:tcBorders>
            <w:shd w:val="clear" w:color="auto" w:fill="auto"/>
            <w:noWrap/>
            <w:vAlign w:val="bottom"/>
            <w:hideMark/>
          </w:tcPr>
          <w:p w14:paraId="0E6299E0" w14:textId="77777777" w:rsidR="003146AA" w:rsidRPr="00C5605D" w:rsidRDefault="003146AA"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11</w:t>
            </w:r>
          </w:p>
        </w:tc>
        <w:tc>
          <w:tcPr>
            <w:tcW w:w="1276" w:type="dxa"/>
            <w:tcBorders>
              <w:top w:val="nil"/>
              <w:left w:val="nil"/>
              <w:bottom w:val="nil"/>
              <w:right w:val="nil"/>
            </w:tcBorders>
            <w:shd w:val="clear" w:color="auto" w:fill="auto"/>
            <w:noWrap/>
            <w:vAlign w:val="bottom"/>
            <w:hideMark/>
          </w:tcPr>
          <w:p w14:paraId="77B5DD72" w14:textId="77777777" w:rsidR="003146AA" w:rsidRPr="00C5605D" w:rsidRDefault="003146AA"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35</w:t>
            </w:r>
            <w:r w:rsidR="00176575" w:rsidRPr="00C5605D">
              <w:rPr>
                <w:rFonts w:ascii="Times New Roman" w:eastAsia="Times New Roman" w:hAnsi="Times New Roman" w:cs="Times New Roman"/>
                <w:color w:val="000000"/>
                <w:sz w:val="20"/>
                <w:szCs w:val="20"/>
                <w:lang w:eastAsia="de-DE"/>
              </w:rPr>
              <w:t>,</w:t>
            </w:r>
            <w:r w:rsidRPr="00C5605D">
              <w:rPr>
                <w:rFonts w:ascii="Times New Roman" w:eastAsia="Times New Roman" w:hAnsi="Times New Roman" w:cs="Times New Roman"/>
                <w:color w:val="000000"/>
                <w:sz w:val="20"/>
                <w:szCs w:val="20"/>
                <w:lang w:eastAsia="de-DE"/>
              </w:rPr>
              <w:t>074</w:t>
            </w:r>
          </w:p>
        </w:tc>
        <w:tc>
          <w:tcPr>
            <w:tcW w:w="1417" w:type="dxa"/>
            <w:tcBorders>
              <w:top w:val="nil"/>
              <w:left w:val="nil"/>
              <w:bottom w:val="nil"/>
              <w:right w:val="nil"/>
            </w:tcBorders>
            <w:shd w:val="clear" w:color="auto" w:fill="auto"/>
            <w:noWrap/>
            <w:vAlign w:val="bottom"/>
            <w:hideMark/>
          </w:tcPr>
          <w:p w14:paraId="16FD4BAA" w14:textId="77777777" w:rsidR="003146AA" w:rsidRPr="00C5605D" w:rsidRDefault="003146AA"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0.414</w:t>
            </w:r>
          </w:p>
        </w:tc>
        <w:tc>
          <w:tcPr>
            <w:tcW w:w="1454" w:type="dxa"/>
            <w:tcBorders>
              <w:top w:val="nil"/>
              <w:left w:val="nil"/>
              <w:bottom w:val="nil"/>
              <w:right w:val="nil"/>
            </w:tcBorders>
            <w:shd w:val="clear" w:color="auto" w:fill="auto"/>
            <w:noWrap/>
            <w:vAlign w:val="bottom"/>
            <w:hideMark/>
          </w:tcPr>
          <w:p w14:paraId="0E4C65F1" w14:textId="77777777" w:rsidR="003146AA" w:rsidRPr="00C5605D" w:rsidRDefault="003146AA"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25.81</w:t>
            </w:r>
          </w:p>
        </w:tc>
      </w:tr>
      <w:tr w:rsidR="003146AA" w:rsidRPr="00C5605D" w14:paraId="7527B609" w14:textId="77777777" w:rsidTr="00176575">
        <w:trPr>
          <w:trHeight w:val="300"/>
        </w:trPr>
        <w:tc>
          <w:tcPr>
            <w:tcW w:w="709" w:type="dxa"/>
            <w:tcBorders>
              <w:top w:val="nil"/>
              <w:left w:val="nil"/>
              <w:bottom w:val="nil"/>
              <w:right w:val="nil"/>
            </w:tcBorders>
            <w:shd w:val="clear" w:color="auto" w:fill="auto"/>
            <w:noWrap/>
            <w:vAlign w:val="bottom"/>
            <w:hideMark/>
          </w:tcPr>
          <w:p w14:paraId="3967152B" w14:textId="77777777" w:rsidR="003146AA" w:rsidRPr="00C5605D" w:rsidRDefault="003146AA" w:rsidP="003146AA">
            <w:pPr>
              <w:spacing w:after="0" w:line="480" w:lineRule="auto"/>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6</w:t>
            </w:r>
          </w:p>
        </w:tc>
        <w:tc>
          <w:tcPr>
            <w:tcW w:w="992" w:type="dxa"/>
            <w:tcBorders>
              <w:top w:val="nil"/>
              <w:left w:val="nil"/>
              <w:bottom w:val="nil"/>
              <w:right w:val="nil"/>
            </w:tcBorders>
            <w:shd w:val="clear" w:color="auto" w:fill="auto"/>
            <w:noWrap/>
            <w:vAlign w:val="bottom"/>
            <w:hideMark/>
          </w:tcPr>
          <w:p w14:paraId="42A3E7BD" w14:textId="77777777" w:rsidR="003146AA" w:rsidRPr="00C5605D" w:rsidRDefault="003146AA" w:rsidP="003146AA">
            <w:pPr>
              <w:spacing w:after="0" w:line="480" w:lineRule="auto"/>
              <w:rPr>
                <w:rFonts w:ascii="Times New Roman" w:eastAsia="Times New Roman" w:hAnsi="Times New Roman" w:cs="Times New Roman"/>
                <w:color w:val="000000"/>
                <w:sz w:val="20"/>
                <w:szCs w:val="20"/>
                <w:lang w:eastAsia="de-DE"/>
              </w:rPr>
            </w:pPr>
            <w:proofErr w:type="spellStart"/>
            <w:r w:rsidRPr="00C5605D">
              <w:rPr>
                <w:rFonts w:ascii="Times New Roman" w:eastAsia="Times New Roman" w:hAnsi="Times New Roman" w:cs="Times New Roman"/>
                <w:color w:val="000000"/>
                <w:sz w:val="20"/>
                <w:szCs w:val="20"/>
                <w:lang w:eastAsia="de-DE"/>
              </w:rPr>
              <w:t>female</w:t>
            </w:r>
            <w:proofErr w:type="spellEnd"/>
          </w:p>
        </w:tc>
        <w:tc>
          <w:tcPr>
            <w:tcW w:w="1276" w:type="dxa"/>
            <w:tcBorders>
              <w:top w:val="nil"/>
              <w:left w:val="nil"/>
              <w:bottom w:val="nil"/>
              <w:right w:val="nil"/>
            </w:tcBorders>
            <w:shd w:val="clear" w:color="auto" w:fill="auto"/>
            <w:noWrap/>
            <w:vAlign w:val="bottom"/>
            <w:hideMark/>
          </w:tcPr>
          <w:p w14:paraId="24FE24B0" w14:textId="77777777" w:rsidR="003146AA" w:rsidRPr="00C5605D" w:rsidRDefault="003146AA"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4</w:t>
            </w:r>
          </w:p>
        </w:tc>
        <w:tc>
          <w:tcPr>
            <w:tcW w:w="1276" w:type="dxa"/>
            <w:tcBorders>
              <w:top w:val="nil"/>
              <w:left w:val="nil"/>
              <w:bottom w:val="nil"/>
              <w:right w:val="nil"/>
            </w:tcBorders>
            <w:shd w:val="clear" w:color="auto" w:fill="auto"/>
            <w:noWrap/>
            <w:vAlign w:val="bottom"/>
            <w:hideMark/>
          </w:tcPr>
          <w:p w14:paraId="44D24469" w14:textId="77777777" w:rsidR="003146AA" w:rsidRPr="00C5605D" w:rsidRDefault="003146AA"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0</w:t>
            </w:r>
          </w:p>
        </w:tc>
        <w:tc>
          <w:tcPr>
            <w:tcW w:w="1276" w:type="dxa"/>
            <w:tcBorders>
              <w:top w:val="nil"/>
              <w:left w:val="nil"/>
              <w:bottom w:val="nil"/>
              <w:right w:val="nil"/>
            </w:tcBorders>
            <w:shd w:val="clear" w:color="auto" w:fill="auto"/>
            <w:noWrap/>
            <w:vAlign w:val="bottom"/>
            <w:hideMark/>
          </w:tcPr>
          <w:p w14:paraId="51974D21" w14:textId="77777777" w:rsidR="003146AA" w:rsidRPr="00C5605D" w:rsidRDefault="003146AA"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2</w:t>
            </w:r>
            <w:r w:rsidR="00176575" w:rsidRPr="00C5605D">
              <w:rPr>
                <w:rFonts w:ascii="Times New Roman" w:eastAsia="Times New Roman" w:hAnsi="Times New Roman" w:cs="Times New Roman"/>
                <w:color w:val="000000"/>
                <w:sz w:val="20"/>
                <w:szCs w:val="20"/>
                <w:lang w:eastAsia="de-DE"/>
              </w:rPr>
              <w:t>,</w:t>
            </w:r>
            <w:r w:rsidRPr="00C5605D">
              <w:rPr>
                <w:rFonts w:ascii="Times New Roman" w:eastAsia="Times New Roman" w:hAnsi="Times New Roman" w:cs="Times New Roman"/>
                <w:color w:val="000000"/>
                <w:sz w:val="20"/>
                <w:szCs w:val="20"/>
                <w:lang w:eastAsia="de-DE"/>
              </w:rPr>
              <w:t>354</w:t>
            </w:r>
          </w:p>
        </w:tc>
        <w:tc>
          <w:tcPr>
            <w:tcW w:w="1417" w:type="dxa"/>
            <w:tcBorders>
              <w:top w:val="nil"/>
              <w:left w:val="nil"/>
              <w:bottom w:val="nil"/>
              <w:right w:val="nil"/>
            </w:tcBorders>
            <w:shd w:val="clear" w:color="auto" w:fill="auto"/>
            <w:noWrap/>
            <w:vAlign w:val="bottom"/>
            <w:hideMark/>
          </w:tcPr>
          <w:p w14:paraId="3476D4CA" w14:textId="77777777" w:rsidR="003146AA" w:rsidRPr="00C5605D" w:rsidRDefault="003146AA"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0</w:t>
            </w:r>
            <w:r w:rsidR="00176575" w:rsidRPr="00C5605D">
              <w:rPr>
                <w:rFonts w:ascii="Times New Roman" w:eastAsia="Times New Roman" w:hAnsi="Times New Roman" w:cs="Times New Roman"/>
                <w:color w:val="000000"/>
                <w:sz w:val="20"/>
                <w:szCs w:val="20"/>
                <w:lang w:eastAsia="de-DE"/>
              </w:rPr>
              <w:t>.000</w:t>
            </w:r>
          </w:p>
        </w:tc>
        <w:tc>
          <w:tcPr>
            <w:tcW w:w="1454" w:type="dxa"/>
            <w:tcBorders>
              <w:top w:val="nil"/>
              <w:left w:val="nil"/>
              <w:bottom w:val="nil"/>
              <w:right w:val="nil"/>
            </w:tcBorders>
            <w:shd w:val="clear" w:color="auto" w:fill="auto"/>
            <w:noWrap/>
            <w:vAlign w:val="bottom"/>
            <w:hideMark/>
          </w:tcPr>
          <w:p w14:paraId="4DCE0F24" w14:textId="77777777" w:rsidR="003146AA" w:rsidRPr="00C5605D" w:rsidRDefault="003146AA"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0</w:t>
            </w:r>
            <w:r w:rsidR="00176575" w:rsidRPr="00C5605D">
              <w:rPr>
                <w:rFonts w:ascii="Times New Roman" w:eastAsia="Times New Roman" w:hAnsi="Times New Roman" w:cs="Times New Roman"/>
                <w:color w:val="000000"/>
                <w:sz w:val="20"/>
                <w:szCs w:val="20"/>
                <w:lang w:eastAsia="de-DE"/>
              </w:rPr>
              <w:t>.00</w:t>
            </w:r>
          </w:p>
        </w:tc>
      </w:tr>
      <w:tr w:rsidR="003146AA" w:rsidRPr="00C5605D" w14:paraId="08F25987" w14:textId="77777777" w:rsidTr="00176575">
        <w:trPr>
          <w:trHeight w:val="300"/>
        </w:trPr>
        <w:tc>
          <w:tcPr>
            <w:tcW w:w="709" w:type="dxa"/>
            <w:tcBorders>
              <w:top w:val="nil"/>
              <w:left w:val="nil"/>
              <w:bottom w:val="nil"/>
              <w:right w:val="nil"/>
            </w:tcBorders>
            <w:shd w:val="clear" w:color="auto" w:fill="auto"/>
            <w:noWrap/>
            <w:vAlign w:val="bottom"/>
            <w:hideMark/>
          </w:tcPr>
          <w:p w14:paraId="0F7F6EEF" w14:textId="77777777" w:rsidR="003146AA" w:rsidRPr="00C5605D" w:rsidRDefault="003146AA" w:rsidP="003146AA">
            <w:pPr>
              <w:spacing w:after="0" w:line="480" w:lineRule="auto"/>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6</w:t>
            </w:r>
          </w:p>
        </w:tc>
        <w:tc>
          <w:tcPr>
            <w:tcW w:w="992" w:type="dxa"/>
            <w:tcBorders>
              <w:top w:val="nil"/>
              <w:left w:val="nil"/>
              <w:bottom w:val="nil"/>
              <w:right w:val="nil"/>
            </w:tcBorders>
            <w:shd w:val="clear" w:color="auto" w:fill="auto"/>
            <w:noWrap/>
            <w:vAlign w:val="bottom"/>
            <w:hideMark/>
          </w:tcPr>
          <w:p w14:paraId="26CF7D73" w14:textId="77777777" w:rsidR="003146AA" w:rsidRPr="00C5605D" w:rsidRDefault="003146AA" w:rsidP="003146AA">
            <w:pPr>
              <w:spacing w:after="0" w:line="480" w:lineRule="auto"/>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male</w:t>
            </w:r>
          </w:p>
        </w:tc>
        <w:tc>
          <w:tcPr>
            <w:tcW w:w="1276" w:type="dxa"/>
            <w:tcBorders>
              <w:top w:val="nil"/>
              <w:left w:val="nil"/>
              <w:bottom w:val="nil"/>
              <w:right w:val="nil"/>
            </w:tcBorders>
            <w:shd w:val="clear" w:color="auto" w:fill="auto"/>
            <w:noWrap/>
            <w:vAlign w:val="bottom"/>
            <w:hideMark/>
          </w:tcPr>
          <w:p w14:paraId="010C6838" w14:textId="77777777" w:rsidR="003146AA" w:rsidRPr="00C5605D" w:rsidRDefault="003146AA"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3</w:t>
            </w:r>
          </w:p>
        </w:tc>
        <w:tc>
          <w:tcPr>
            <w:tcW w:w="1276" w:type="dxa"/>
            <w:tcBorders>
              <w:top w:val="nil"/>
              <w:left w:val="nil"/>
              <w:bottom w:val="nil"/>
              <w:right w:val="nil"/>
            </w:tcBorders>
            <w:shd w:val="clear" w:color="auto" w:fill="auto"/>
            <w:noWrap/>
            <w:vAlign w:val="bottom"/>
            <w:hideMark/>
          </w:tcPr>
          <w:p w14:paraId="5406CBBD" w14:textId="77777777" w:rsidR="003146AA" w:rsidRPr="00C5605D" w:rsidRDefault="003146AA"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1</w:t>
            </w:r>
          </w:p>
        </w:tc>
        <w:tc>
          <w:tcPr>
            <w:tcW w:w="1276" w:type="dxa"/>
            <w:tcBorders>
              <w:top w:val="nil"/>
              <w:left w:val="nil"/>
              <w:bottom w:val="nil"/>
              <w:right w:val="nil"/>
            </w:tcBorders>
            <w:shd w:val="clear" w:color="auto" w:fill="auto"/>
            <w:noWrap/>
            <w:vAlign w:val="bottom"/>
            <w:hideMark/>
          </w:tcPr>
          <w:p w14:paraId="23C2EFA0" w14:textId="77777777" w:rsidR="003146AA" w:rsidRPr="00C5605D" w:rsidRDefault="003146AA"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2</w:t>
            </w:r>
            <w:r w:rsidR="00176575" w:rsidRPr="00C5605D">
              <w:rPr>
                <w:rFonts w:ascii="Times New Roman" w:eastAsia="Times New Roman" w:hAnsi="Times New Roman" w:cs="Times New Roman"/>
                <w:color w:val="000000"/>
                <w:sz w:val="20"/>
                <w:szCs w:val="20"/>
                <w:lang w:eastAsia="de-DE"/>
              </w:rPr>
              <w:t>,</w:t>
            </w:r>
            <w:r w:rsidRPr="00C5605D">
              <w:rPr>
                <w:rFonts w:ascii="Times New Roman" w:eastAsia="Times New Roman" w:hAnsi="Times New Roman" w:cs="Times New Roman"/>
                <w:color w:val="000000"/>
                <w:sz w:val="20"/>
                <w:szCs w:val="20"/>
                <w:lang w:eastAsia="de-DE"/>
              </w:rPr>
              <w:t>344</w:t>
            </w:r>
          </w:p>
        </w:tc>
        <w:tc>
          <w:tcPr>
            <w:tcW w:w="1417" w:type="dxa"/>
            <w:tcBorders>
              <w:top w:val="nil"/>
              <w:left w:val="nil"/>
              <w:bottom w:val="nil"/>
              <w:right w:val="nil"/>
            </w:tcBorders>
            <w:shd w:val="clear" w:color="auto" w:fill="auto"/>
            <w:noWrap/>
            <w:vAlign w:val="bottom"/>
            <w:hideMark/>
          </w:tcPr>
          <w:p w14:paraId="086F8387" w14:textId="77777777" w:rsidR="003146AA" w:rsidRPr="00C5605D" w:rsidRDefault="003146AA"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0.236</w:t>
            </w:r>
          </w:p>
        </w:tc>
        <w:tc>
          <w:tcPr>
            <w:tcW w:w="1454" w:type="dxa"/>
            <w:tcBorders>
              <w:top w:val="nil"/>
              <w:left w:val="nil"/>
              <w:bottom w:val="nil"/>
              <w:right w:val="nil"/>
            </w:tcBorders>
            <w:shd w:val="clear" w:color="auto" w:fill="auto"/>
            <w:noWrap/>
            <w:vAlign w:val="bottom"/>
            <w:hideMark/>
          </w:tcPr>
          <w:p w14:paraId="39158093" w14:textId="77777777" w:rsidR="003146AA" w:rsidRPr="00C5605D" w:rsidRDefault="003146AA"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33.33</w:t>
            </w:r>
          </w:p>
        </w:tc>
      </w:tr>
      <w:tr w:rsidR="003146AA" w:rsidRPr="00C5605D" w14:paraId="13B3C73E" w14:textId="77777777" w:rsidTr="00176575">
        <w:trPr>
          <w:trHeight w:val="300"/>
        </w:trPr>
        <w:tc>
          <w:tcPr>
            <w:tcW w:w="709" w:type="dxa"/>
            <w:tcBorders>
              <w:top w:val="nil"/>
              <w:left w:val="nil"/>
              <w:bottom w:val="nil"/>
              <w:right w:val="nil"/>
            </w:tcBorders>
            <w:shd w:val="clear" w:color="auto" w:fill="auto"/>
            <w:noWrap/>
            <w:vAlign w:val="bottom"/>
            <w:hideMark/>
          </w:tcPr>
          <w:p w14:paraId="54614684" w14:textId="77777777" w:rsidR="003146AA" w:rsidRPr="00C5605D" w:rsidRDefault="003146AA" w:rsidP="003146AA">
            <w:pPr>
              <w:spacing w:after="0" w:line="480" w:lineRule="auto"/>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7</w:t>
            </w:r>
          </w:p>
        </w:tc>
        <w:tc>
          <w:tcPr>
            <w:tcW w:w="992" w:type="dxa"/>
            <w:tcBorders>
              <w:top w:val="nil"/>
              <w:left w:val="nil"/>
              <w:bottom w:val="nil"/>
              <w:right w:val="nil"/>
            </w:tcBorders>
            <w:shd w:val="clear" w:color="auto" w:fill="auto"/>
            <w:noWrap/>
            <w:vAlign w:val="bottom"/>
            <w:hideMark/>
          </w:tcPr>
          <w:p w14:paraId="32DB11D1" w14:textId="77777777" w:rsidR="003146AA" w:rsidRPr="00C5605D" w:rsidRDefault="003146AA" w:rsidP="003146AA">
            <w:pPr>
              <w:spacing w:after="0" w:line="480" w:lineRule="auto"/>
              <w:rPr>
                <w:rFonts w:ascii="Times New Roman" w:eastAsia="Times New Roman" w:hAnsi="Times New Roman" w:cs="Times New Roman"/>
                <w:color w:val="000000"/>
                <w:sz w:val="20"/>
                <w:szCs w:val="20"/>
                <w:lang w:eastAsia="de-DE"/>
              </w:rPr>
            </w:pPr>
            <w:proofErr w:type="spellStart"/>
            <w:r w:rsidRPr="00C5605D">
              <w:rPr>
                <w:rFonts w:ascii="Times New Roman" w:eastAsia="Times New Roman" w:hAnsi="Times New Roman" w:cs="Times New Roman"/>
                <w:color w:val="000000"/>
                <w:sz w:val="20"/>
                <w:szCs w:val="20"/>
                <w:lang w:eastAsia="de-DE"/>
              </w:rPr>
              <w:t>female</w:t>
            </w:r>
            <w:proofErr w:type="spellEnd"/>
          </w:p>
        </w:tc>
        <w:tc>
          <w:tcPr>
            <w:tcW w:w="1276" w:type="dxa"/>
            <w:tcBorders>
              <w:top w:val="nil"/>
              <w:left w:val="nil"/>
              <w:bottom w:val="nil"/>
              <w:right w:val="nil"/>
            </w:tcBorders>
            <w:shd w:val="clear" w:color="auto" w:fill="auto"/>
            <w:noWrap/>
            <w:vAlign w:val="bottom"/>
            <w:hideMark/>
          </w:tcPr>
          <w:p w14:paraId="19474CEE" w14:textId="77777777" w:rsidR="003146AA" w:rsidRPr="00C5605D" w:rsidRDefault="003146AA"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23</w:t>
            </w:r>
          </w:p>
        </w:tc>
        <w:tc>
          <w:tcPr>
            <w:tcW w:w="1276" w:type="dxa"/>
            <w:tcBorders>
              <w:top w:val="nil"/>
              <w:left w:val="nil"/>
              <w:bottom w:val="nil"/>
              <w:right w:val="nil"/>
            </w:tcBorders>
            <w:shd w:val="clear" w:color="auto" w:fill="auto"/>
            <w:noWrap/>
            <w:vAlign w:val="bottom"/>
            <w:hideMark/>
          </w:tcPr>
          <w:p w14:paraId="5F5EFD4F" w14:textId="77777777" w:rsidR="003146AA" w:rsidRPr="00C5605D" w:rsidRDefault="003146AA"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17</w:t>
            </w:r>
          </w:p>
        </w:tc>
        <w:tc>
          <w:tcPr>
            <w:tcW w:w="1276" w:type="dxa"/>
            <w:tcBorders>
              <w:top w:val="nil"/>
              <w:left w:val="nil"/>
              <w:bottom w:val="nil"/>
              <w:right w:val="nil"/>
            </w:tcBorders>
            <w:shd w:val="clear" w:color="auto" w:fill="auto"/>
            <w:noWrap/>
            <w:vAlign w:val="bottom"/>
            <w:hideMark/>
          </w:tcPr>
          <w:p w14:paraId="5A28980A" w14:textId="77777777" w:rsidR="003146AA" w:rsidRPr="00C5605D" w:rsidRDefault="003146AA"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19</w:t>
            </w:r>
            <w:r w:rsidR="00176575" w:rsidRPr="00C5605D">
              <w:rPr>
                <w:rFonts w:ascii="Times New Roman" w:eastAsia="Times New Roman" w:hAnsi="Times New Roman" w:cs="Times New Roman"/>
                <w:color w:val="000000"/>
                <w:sz w:val="20"/>
                <w:szCs w:val="20"/>
                <w:lang w:eastAsia="de-DE"/>
              </w:rPr>
              <w:t>,</w:t>
            </w:r>
            <w:r w:rsidRPr="00C5605D">
              <w:rPr>
                <w:rFonts w:ascii="Times New Roman" w:eastAsia="Times New Roman" w:hAnsi="Times New Roman" w:cs="Times New Roman"/>
                <w:color w:val="000000"/>
                <w:sz w:val="20"/>
                <w:szCs w:val="20"/>
                <w:lang w:eastAsia="de-DE"/>
              </w:rPr>
              <w:t>978</w:t>
            </w:r>
          </w:p>
        </w:tc>
        <w:tc>
          <w:tcPr>
            <w:tcW w:w="1417" w:type="dxa"/>
            <w:tcBorders>
              <w:top w:val="nil"/>
              <w:left w:val="nil"/>
              <w:bottom w:val="nil"/>
              <w:right w:val="nil"/>
            </w:tcBorders>
            <w:shd w:val="clear" w:color="auto" w:fill="auto"/>
            <w:noWrap/>
            <w:vAlign w:val="bottom"/>
            <w:hideMark/>
          </w:tcPr>
          <w:p w14:paraId="625D9764" w14:textId="77777777" w:rsidR="003146AA" w:rsidRPr="00C5605D" w:rsidRDefault="003146AA"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0.616</w:t>
            </w:r>
          </w:p>
        </w:tc>
        <w:tc>
          <w:tcPr>
            <w:tcW w:w="1454" w:type="dxa"/>
            <w:tcBorders>
              <w:top w:val="nil"/>
              <w:left w:val="nil"/>
              <w:bottom w:val="nil"/>
              <w:right w:val="nil"/>
            </w:tcBorders>
            <w:shd w:val="clear" w:color="auto" w:fill="auto"/>
            <w:noWrap/>
            <w:vAlign w:val="bottom"/>
            <w:hideMark/>
          </w:tcPr>
          <w:p w14:paraId="3B85B66A" w14:textId="77777777" w:rsidR="003146AA" w:rsidRPr="00C5605D" w:rsidRDefault="003146AA"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30.3</w:t>
            </w:r>
            <w:r w:rsidR="00176575" w:rsidRPr="00C5605D">
              <w:rPr>
                <w:rFonts w:ascii="Times New Roman" w:eastAsia="Times New Roman" w:hAnsi="Times New Roman" w:cs="Times New Roman"/>
                <w:color w:val="000000"/>
                <w:sz w:val="20"/>
                <w:szCs w:val="20"/>
                <w:lang w:eastAsia="de-DE"/>
              </w:rPr>
              <w:t>0</w:t>
            </w:r>
          </w:p>
        </w:tc>
      </w:tr>
      <w:tr w:rsidR="003146AA" w:rsidRPr="00C5605D" w14:paraId="0E96CDC5" w14:textId="77777777" w:rsidTr="00176575">
        <w:trPr>
          <w:trHeight w:val="300"/>
        </w:trPr>
        <w:tc>
          <w:tcPr>
            <w:tcW w:w="709" w:type="dxa"/>
            <w:tcBorders>
              <w:top w:val="nil"/>
              <w:left w:val="nil"/>
              <w:bottom w:val="nil"/>
              <w:right w:val="nil"/>
            </w:tcBorders>
            <w:shd w:val="clear" w:color="auto" w:fill="auto"/>
            <w:noWrap/>
            <w:vAlign w:val="bottom"/>
            <w:hideMark/>
          </w:tcPr>
          <w:p w14:paraId="72EF5AFB" w14:textId="77777777" w:rsidR="003146AA" w:rsidRPr="00C5605D" w:rsidRDefault="003146AA" w:rsidP="003146AA">
            <w:pPr>
              <w:spacing w:after="0" w:line="480" w:lineRule="auto"/>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7</w:t>
            </w:r>
          </w:p>
        </w:tc>
        <w:tc>
          <w:tcPr>
            <w:tcW w:w="992" w:type="dxa"/>
            <w:tcBorders>
              <w:top w:val="nil"/>
              <w:left w:val="nil"/>
              <w:bottom w:val="nil"/>
              <w:right w:val="nil"/>
            </w:tcBorders>
            <w:shd w:val="clear" w:color="auto" w:fill="auto"/>
            <w:noWrap/>
            <w:vAlign w:val="bottom"/>
            <w:hideMark/>
          </w:tcPr>
          <w:p w14:paraId="638237A2" w14:textId="77777777" w:rsidR="003146AA" w:rsidRPr="00C5605D" w:rsidRDefault="003146AA" w:rsidP="003146AA">
            <w:pPr>
              <w:spacing w:after="0" w:line="480" w:lineRule="auto"/>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male</w:t>
            </w:r>
          </w:p>
        </w:tc>
        <w:tc>
          <w:tcPr>
            <w:tcW w:w="1276" w:type="dxa"/>
            <w:tcBorders>
              <w:top w:val="nil"/>
              <w:left w:val="nil"/>
              <w:bottom w:val="nil"/>
              <w:right w:val="nil"/>
            </w:tcBorders>
            <w:shd w:val="clear" w:color="auto" w:fill="auto"/>
            <w:noWrap/>
            <w:vAlign w:val="bottom"/>
            <w:hideMark/>
          </w:tcPr>
          <w:p w14:paraId="159D23C9" w14:textId="77777777" w:rsidR="003146AA" w:rsidRPr="00C5605D" w:rsidRDefault="003146AA"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21</w:t>
            </w:r>
          </w:p>
        </w:tc>
        <w:tc>
          <w:tcPr>
            <w:tcW w:w="1276" w:type="dxa"/>
            <w:tcBorders>
              <w:top w:val="nil"/>
              <w:left w:val="nil"/>
              <w:bottom w:val="nil"/>
              <w:right w:val="nil"/>
            </w:tcBorders>
            <w:shd w:val="clear" w:color="auto" w:fill="auto"/>
            <w:noWrap/>
            <w:vAlign w:val="bottom"/>
            <w:hideMark/>
          </w:tcPr>
          <w:p w14:paraId="48729901" w14:textId="77777777" w:rsidR="003146AA" w:rsidRPr="00C5605D" w:rsidRDefault="003146AA"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25</w:t>
            </w:r>
          </w:p>
        </w:tc>
        <w:tc>
          <w:tcPr>
            <w:tcW w:w="1276" w:type="dxa"/>
            <w:tcBorders>
              <w:top w:val="nil"/>
              <w:left w:val="nil"/>
              <w:bottom w:val="nil"/>
              <w:right w:val="nil"/>
            </w:tcBorders>
            <w:shd w:val="clear" w:color="auto" w:fill="auto"/>
            <w:noWrap/>
            <w:vAlign w:val="bottom"/>
            <w:hideMark/>
          </w:tcPr>
          <w:p w14:paraId="6F64A409" w14:textId="77777777" w:rsidR="003146AA" w:rsidRPr="00C5605D" w:rsidRDefault="003146AA"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18</w:t>
            </w:r>
            <w:r w:rsidR="00176575" w:rsidRPr="00C5605D">
              <w:rPr>
                <w:rFonts w:ascii="Times New Roman" w:eastAsia="Times New Roman" w:hAnsi="Times New Roman" w:cs="Times New Roman"/>
                <w:color w:val="000000"/>
                <w:sz w:val="20"/>
                <w:szCs w:val="20"/>
                <w:lang w:eastAsia="de-DE"/>
              </w:rPr>
              <w:t>,</w:t>
            </w:r>
            <w:r w:rsidRPr="00C5605D">
              <w:rPr>
                <w:rFonts w:ascii="Times New Roman" w:eastAsia="Times New Roman" w:hAnsi="Times New Roman" w:cs="Times New Roman"/>
                <w:color w:val="000000"/>
                <w:sz w:val="20"/>
                <w:szCs w:val="20"/>
                <w:lang w:eastAsia="de-DE"/>
              </w:rPr>
              <w:t>747</w:t>
            </w:r>
          </w:p>
        </w:tc>
        <w:tc>
          <w:tcPr>
            <w:tcW w:w="1417" w:type="dxa"/>
            <w:tcBorders>
              <w:top w:val="nil"/>
              <w:left w:val="nil"/>
              <w:bottom w:val="nil"/>
              <w:right w:val="nil"/>
            </w:tcBorders>
            <w:shd w:val="clear" w:color="auto" w:fill="auto"/>
            <w:noWrap/>
            <w:vAlign w:val="bottom"/>
            <w:hideMark/>
          </w:tcPr>
          <w:p w14:paraId="02F5E3F6" w14:textId="77777777" w:rsidR="003146AA" w:rsidRPr="00C5605D" w:rsidRDefault="003146AA"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0.48</w:t>
            </w:r>
          </w:p>
        </w:tc>
        <w:tc>
          <w:tcPr>
            <w:tcW w:w="1454" w:type="dxa"/>
            <w:tcBorders>
              <w:top w:val="nil"/>
              <w:left w:val="nil"/>
              <w:bottom w:val="nil"/>
              <w:right w:val="nil"/>
            </w:tcBorders>
            <w:shd w:val="clear" w:color="auto" w:fill="auto"/>
            <w:noWrap/>
            <w:vAlign w:val="bottom"/>
            <w:hideMark/>
          </w:tcPr>
          <w:p w14:paraId="2E36FD0E" w14:textId="77777777" w:rsidR="003146AA" w:rsidRPr="00C5605D" w:rsidRDefault="003146AA"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23.08</w:t>
            </w:r>
          </w:p>
        </w:tc>
      </w:tr>
      <w:tr w:rsidR="003146AA" w:rsidRPr="00C5605D" w14:paraId="7DE54698" w14:textId="77777777" w:rsidTr="00176575">
        <w:trPr>
          <w:trHeight w:val="300"/>
        </w:trPr>
        <w:tc>
          <w:tcPr>
            <w:tcW w:w="709" w:type="dxa"/>
            <w:tcBorders>
              <w:top w:val="nil"/>
              <w:left w:val="nil"/>
              <w:bottom w:val="nil"/>
              <w:right w:val="nil"/>
            </w:tcBorders>
            <w:shd w:val="clear" w:color="auto" w:fill="auto"/>
            <w:noWrap/>
            <w:vAlign w:val="bottom"/>
            <w:hideMark/>
          </w:tcPr>
          <w:p w14:paraId="4A60B437" w14:textId="77777777" w:rsidR="003146AA" w:rsidRPr="00C5605D" w:rsidRDefault="003146AA" w:rsidP="003146AA">
            <w:pPr>
              <w:spacing w:after="0" w:line="480" w:lineRule="auto"/>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8</w:t>
            </w:r>
          </w:p>
        </w:tc>
        <w:tc>
          <w:tcPr>
            <w:tcW w:w="992" w:type="dxa"/>
            <w:tcBorders>
              <w:top w:val="nil"/>
              <w:left w:val="nil"/>
              <w:bottom w:val="nil"/>
              <w:right w:val="nil"/>
            </w:tcBorders>
            <w:shd w:val="clear" w:color="auto" w:fill="auto"/>
            <w:noWrap/>
            <w:vAlign w:val="bottom"/>
            <w:hideMark/>
          </w:tcPr>
          <w:p w14:paraId="7AEE7DEA" w14:textId="77777777" w:rsidR="003146AA" w:rsidRPr="00C5605D" w:rsidRDefault="003146AA" w:rsidP="003146AA">
            <w:pPr>
              <w:spacing w:after="0" w:line="480" w:lineRule="auto"/>
              <w:rPr>
                <w:rFonts w:ascii="Times New Roman" w:eastAsia="Times New Roman" w:hAnsi="Times New Roman" w:cs="Times New Roman"/>
                <w:color w:val="000000"/>
                <w:sz w:val="20"/>
                <w:szCs w:val="20"/>
                <w:lang w:eastAsia="de-DE"/>
              </w:rPr>
            </w:pPr>
            <w:proofErr w:type="spellStart"/>
            <w:r w:rsidRPr="00C5605D">
              <w:rPr>
                <w:rFonts w:ascii="Times New Roman" w:eastAsia="Times New Roman" w:hAnsi="Times New Roman" w:cs="Times New Roman"/>
                <w:color w:val="000000"/>
                <w:sz w:val="20"/>
                <w:szCs w:val="20"/>
                <w:lang w:eastAsia="de-DE"/>
              </w:rPr>
              <w:t>female</w:t>
            </w:r>
            <w:proofErr w:type="spellEnd"/>
          </w:p>
        </w:tc>
        <w:tc>
          <w:tcPr>
            <w:tcW w:w="1276" w:type="dxa"/>
            <w:tcBorders>
              <w:top w:val="nil"/>
              <w:left w:val="nil"/>
              <w:bottom w:val="nil"/>
              <w:right w:val="nil"/>
            </w:tcBorders>
            <w:shd w:val="clear" w:color="auto" w:fill="auto"/>
            <w:noWrap/>
            <w:vAlign w:val="bottom"/>
            <w:hideMark/>
          </w:tcPr>
          <w:p w14:paraId="2A617557" w14:textId="77777777" w:rsidR="003146AA" w:rsidRPr="00C5605D" w:rsidRDefault="003146AA"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1</w:t>
            </w:r>
          </w:p>
        </w:tc>
        <w:tc>
          <w:tcPr>
            <w:tcW w:w="1276" w:type="dxa"/>
            <w:tcBorders>
              <w:top w:val="nil"/>
              <w:left w:val="nil"/>
              <w:bottom w:val="nil"/>
              <w:right w:val="nil"/>
            </w:tcBorders>
            <w:shd w:val="clear" w:color="auto" w:fill="auto"/>
            <w:noWrap/>
            <w:vAlign w:val="bottom"/>
            <w:hideMark/>
          </w:tcPr>
          <w:p w14:paraId="77DF63D8" w14:textId="77777777" w:rsidR="003146AA" w:rsidRPr="00C5605D" w:rsidRDefault="003146AA"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0</w:t>
            </w:r>
          </w:p>
        </w:tc>
        <w:tc>
          <w:tcPr>
            <w:tcW w:w="1276" w:type="dxa"/>
            <w:tcBorders>
              <w:top w:val="nil"/>
              <w:left w:val="nil"/>
              <w:bottom w:val="nil"/>
              <w:right w:val="nil"/>
            </w:tcBorders>
            <w:shd w:val="clear" w:color="auto" w:fill="auto"/>
            <w:noWrap/>
            <w:vAlign w:val="bottom"/>
            <w:hideMark/>
          </w:tcPr>
          <w:p w14:paraId="50063C1F" w14:textId="77777777" w:rsidR="003146AA" w:rsidRPr="00C5605D" w:rsidRDefault="003146AA"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1</w:t>
            </w:r>
            <w:r w:rsidR="00176575" w:rsidRPr="00C5605D">
              <w:rPr>
                <w:rFonts w:ascii="Times New Roman" w:eastAsia="Times New Roman" w:hAnsi="Times New Roman" w:cs="Times New Roman"/>
                <w:color w:val="000000"/>
                <w:sz w:val="20"/>
                <w:szCs w:val="20"/>
                <w:lang w:eastAsia="de-DE"/>
              </w:rPr>
              <w:t>,</w:t>
            </w:r>
            <w:r w:rsidRPr="00C5605D">
              <w:rPr>
                <w:rFonts w:ascii="Times New Roman" w:eastAsia="Times New Roman" w:hAnsi="Times New Roman" w:cs="Times New Roman"/>
                <w:color w:val="000000"/>
                <w:sz w:val="20"/>
                <w:szCs w:val="20"/>
                <w:lang w:eastAsia="de-DE"/>
              </w:rPr>
              <w:t>800</w:t>
            </w:r>
          </w:p>
        </w:tc>
        <w:tc>
          <w:tcPr>
            <w:tcW w:w="1417" w:type="dxa"/>
            <w:tcBorders>
              <w:top w:val="nil"/>
              <w:left w:val="nil"/>
              <w:bottom w:val="nil"/>
              <w:right w:val="nil"/>
            </w:tcBorders>
            <w:shd w:val="clear" w:color="auto" w:fill="auto"/>
            <w:noWrap/>
            <w:vAlign w:val="bottom"/>
            <w:hideMark/>
          </w:tcPr>
          <w:p w14:paraId="1A3D4569" w14:textId="77777777" w:rsidR="003146AA" w:rsidRPr="00C5605D" w:rsidRDefault="003146AA"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0</w:t>
            </w:r>
            <w:r w:rsidR="00176575" w:rsidRPr="00C5605D">
              <w:rPr>
                <w:rFonts w:ascii="Times New Roman" w:eastAsia="Times New Roman" w:hAnsi="Times New Roman" w:cs="Times New Roman"/>
                <w:color w:val="000000"/>
                <w:sz w:val="20"/>
                <w:szCs w:val="20"/>
                <w:lang w:eastAsia="de-DE"/>
              </w:rPr>
              <w:t>.000</w:t>
            </w:r>
          </w:p>
        </w:tc>
        <w:tc>
          <w:tcPr>
            <w:tcW w:w="1454" w:type="dxa"/>
            <w:tcBorders>
              <w:top w:val="nil"/>
              <w:left w:val="nil"/>
              <w:bottom w:val="nil"/>
              <w:right w:val="nil"/>
            </w:tcBorders>
            <w:shd w:val="clear" w:color="auto" w:fill="auto"/>
            <w:noWrap/>
            <w:vAlign w:val="bottom"/>
            <w:hideMark/>
          </w:tcPr>
          <w:p w14:paraId="3B9C7FF2" w14:textId="77777777" w:rsidR="003146AA" w:rsidRPr="00C5605D" w:rsidRDefault="003146AA"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0</w:t>
            </w:r>
            <w:r w:rsidR="00176575" w:rsidRPr="00C5605D">
              <w:rPr>
                <w:rFonts w:ascii="Times New Roman" w:eastAsia="Times New Roman" w:hAnsi="Times New Roman" w:cs="Times New Roman"/>
                <w:color w:val="000000"/>
                <w:sz w:val="20"/>
                <w:szCs w:val="20"/>
                <w:lang w:eastAsia="de-DE"/>
              </w:rPr>
              <w:t>.00</w:t>
            </w:r>
          </w:p>
        </w:tc>
      </w:tr>
      <w:tr w:rsidR="003146AA" w:rsidRPr="00C5605D" w14:paraId="58425A08" w14:textId="77777777" w:rsidTr="00176575">
        <w:trPr>
          <w:trHeight w:val="300"/>
        </w:trPr>
        <w:tc>
          <w:tcPr>
            <w:tcW w:w="709" w:type="dxa"/>
            <w:tcBorders>
              <w:top w:val="nil"/>
              <w:left w:val="nil"/>
              <w:bottom w:val="nil"/>
              <w:right w:val="nil"/>
            </w:tcBorders>
            <w:shd w:val="clear" w:color="auto" w:fill="auto"/>
            <w:noWrap/>
            <w:vAlign w:val="bottom"/>
            <w:hideMark/>
          </w:tcPr>
          <w:p w14:paraId="5FD233B2" w14:textId="77777777" w:rsidR="003146AA" w:rsidRPr="00C5605D" w:rsidRDefault="003146AA" w:rsidP="003146AA">
            <w:pPr>
              <w:spacing w:after="0" w:line="480" w:lineRule="auto"/>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8</w:t>
            </w:r>
          </w:p>
        </w:tc>
        <w:tc>
          <w:tcPr>
            <w:tcW w:w="992" w:type="dxa"/>
            <w:tcBorders>
              <w:top w:val="nil"/>
              <w:left w:val="nil"/>
              <w:bottom w:val="nil"/>
              <w:right w:val="nil"/>
            </w:tcBorders>
            <w:shd w:val="clear" w:color="auto" w:fill="auto"/>
            <w:noWrap/>
            <w:vAlign w:val="bottom"/>
            <w:hideMark/>
          </w:tcPr>
          <w:p w14:paraId="1E1624E2" w14:textId="77777777" w:rsidR="003146AA" w:rsidRPr="00C5605D" w:rsidRDefault="003146AA" w:rsidP="003146AA">
            <w:pPr>
              <w:spacing w:after="0" w:line="480" w:lineRule="auto"/>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male</w:t>
            </w:r>
          </w:p>
        </w:tc>
        <w:tc>
          <w:tcPr>
            <w:tcW w:w="1276" w:type="dxa"/>
            <w:tcBorders>
              <w:top w:val="nil"/>
              <w:left w:val="nil"/>
              <w:bottom w:val="nil"/>
              <w:right w:val="nil"/>
            </w:tcBorders>
            <w:shd w:val="clear" w:color="auto" w:fill="auto"/>
            <w:noWrap/>
            <w:vAlign w:val="bottom"/>
            <w:hideMark/>
          </w:tcPr>
          <w:p w14:paraId="5291B72F" w14:textId="77777777" w:rsidR="003146AA" w:rsidRPr="00C5605D" w:rsidRDefault="003146AA"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0</w:t>
            </w:r>
          </w:p>
        </w:tc>
        <w:tc>
          <w:tcPr>
            <w:tcW w:w="1276" w:type="dxa"/>
            <w:tcBorders>
              <w:top w:val="nil"/>
              <w:left w:val="nil"/>
              <w:bottom w:val="nil"/>
              <w:right w:val="nil"/>
            </w:tcBorders>
            <w:shd w:val="clear" w:color="auto" w:fill="auto"/>
            <w:noWrap/>
            <w:vAlign w:val="bottom"/>
            <w:hideMark/>
          </w:tcPr>
          <w:p w14:paraId="3B2D720C" w14:textId="77777777" w:rsidR="003146AA" w:rsidRPr="00C5605D" w:rsidRDefault="003146AA"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0</w:t>
            </w:r>
          </w:p>
        </w:tc>
        <w:tc>
          <w:tcPr>
            <w:tcW w:w="1276" w:type="dxa"/>
            <w:tcBorders>
              <w:top w:val="nil"/>
              <w:left w:val="nil"/>
              <w:bottom w:val="nil"/>
              <w:right w:val="nil"/>
            </w:tcBorders>
            <w:shd w:val="clear" w:color="auto" w:fill="auto"/>
            <w:noWrap/>
            <w:vAlign w:val="bottom"/>
            <w:hideMark/>
          </w:tcPr>
          <w:p w14:paraId="597D0662" w14:textId="77777777" w:rsidR="003146AA" w:rsidRPr="00C5605D" w:rsidRDefault="003146AA"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0</w:t>
            </w:r>
          </w:p>
        </w:tc>
        <w:tc>
          <w:tcPr>
            <w:tcW w:w="1417" w:type="dxa"/>
            <w:tcBorders>
              <w:top w:val="nil"/>
              <w:left w:val="nil"/>
              <w:bottom w:val="nil"/>
              <w:right w:val="nil"/>
            </w:tcBorders>
            <w:shd w:val="clear" w:color="auto" w:fill="auto"/>
            <w:noWrap/>
            <w:vAlign w:val="bottom"/>
            <w:hideMark/>
          </w:tcPr>
          <w:p w14:paraId="2C6AB724" w14:textId="77777777" w:rsidR="003146AA" w:rsidRPr="00C5605D" w:rsidRDefault="003146AA"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0</w:t>
            </w:r>
            <w:r w:rsidR="00176575" w:rsidRPr="00C5605D">
              <w:rPr>
                <w:rFonts w:ascii="Times New Roman" w:eastAsia="Times New Roman" w:hAnsi="Times New Roman" w:cs="Times New Roman"/>
                <w:color w:val="000000"/>
                <w:sz w:val="20"/>
                <w:szCs w:val="20"/>
                <w:lang w:eastAsia="de-DE"/>
              </w:rPr>
              <w:t>.000</w:t>
            </w:r>
          </w:p>
        </w:tc>
        <w:tc>
          <w:tcPr>
            <w:tcW w:w="1454" w:type="dxa"/>
            <w:tcBorders>
              <w:top w:val="nil"/>
              <w:left w:val="nil"/>
              <w:bottom w:val="nil"/>
              <w:right w:val="nil"/>
            </w:tcBorders>
            <w:shd w:val="clear" w:color="auto" w:fill="auto"/>
            <w:noWrap/>
            <w:vAlign w:val="bottom"/>
            <w:hideMark/>
          </w:tcPr>
          <w:p w14:paraId="1500BC3E" w14:textId="77777777" w:rsidR="003146AA" w:rsidRPr="00C5605D" w:rsidRDefault="003146AA"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0</w:t>
            </w:r>
            <w:r w:rsidR="00176575" w:rsidRPr="00C5605D">
              <w:rPr>
                <w:rFonts w:ascii="Times New Roman" w:eastAsia="Times New Roman" w:hAnsi="Times New Roman" w:cs="Times New Roman"/>
                <w:color w:val="000000"/>
                <w:sz w:val="20"/>
                <w:szCs w:val="20"/>
                <w:lang w:eastAsia="de-DE"/>
              </w:rPr>
              <w:t>.00</w:t>
            </w:r>
          </w:p>
        </w:tc>
      </w:tr>
      <w:tr w:rsidR="003146AA" w:rsidRPr="00C5605D" w14:paraId="031515E7" w14:textId="77777777" w:rsidTr="00176575">
        <w:trPr>
          <w:trHeight w:val="300"/>
        </w:trPr>
        <w:tc>
          <w:tcPr>
            <w:tcW w:w="709" w:type="dxa"/>
            <w:tcBorders>
              <w:top w:val="nil"/>
              <w:left w:val="nil"/>
              <w:bottom w:val="nil"/>
              <w:right w:val="nil"/>
            </w:tcBorders>
            <w:shd w:val="clear" w:color="auto" w:fill="auto"/>
            <w:noWrap/>
            <w:vAlign w:val="bottom"/>
            <w:hideMark/>
          </w:tcPr>
          <w:p w14:paraId="0484D800" w14:textId="77777777" w:rsidR="003146AA" w:rsidRPr="00C5605D" w:rsidRDefault="003146AA" w:rsidP="003146AA">
            <w:pPr>
              <w:spacing w:after="0" w:line="480" w:lineRule="auto"/>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9</w:t>
            </w:r>
          </w:p>
        </w:tc>
        <w:tc>
          <w:tcPr>
            <w:tcW w:w="992" w:type="dxa"/>
            <w:tcBorders>
              <w:top w:val="nil"/>
              <w:left w:val="nil"/>
              <w:bottom w:val="nil"/>
              <w:right w:val="nil"/>
            </w:tcBorders>
            <w:shd w:val="clear" w:color="auto" w:fill="auto"/>
            <w:noWrap/>
            <w:vAlign w:val="bottom"/>
            <w:hideMark/>
          </w:tcPr>
          <w:p w14:paraId="775F2B79" w14:textId="77777777" w:rsidR="003146AA" w:rsidRPr="00C5605D" w:rsidRDefault="003146AA" w:rsidP="003146AA">
            <w:pPr>
              <w:spacing w:after="0" w:line="480" w:lineRule="auto"/>
              <w:rPr>
                <w:rFonts w:ascii="Times New Roman" w:eastAsia="Times New Roman" w:hAnsi="Times New Roman" w:cs="Times New Roman"/>
                <w:color w:val="000000"/>
                <w:sz w:val="20"/>
                <w:szCs w:val="20"/>
                <w:lang w:eastAsia="de-DE"/>
              </w:rPr>
            </w:pPr>
            <w:proofErr w:type="spellStart"/>
            <w:r w:rsidRPr="00C5605D">
              <w:rPr>
                <w:rFonts w:ascii="Times New Roman" w:eastAsia="Times New Roman" w:hAnsi="Times New Roman" w:cs="Times New Roman"/>
                <w:color w:val="000000"/>
                <w:sz w:val="20"/>
                <w:szCs w:val="20"/>
                <w:lang w:eastAsia="de-DE"/>
              </w:rPr>
              <w:t>female</w:t>
            </w:r>
            <w:proofErr w:type="spellEnd"/>
          </w:p>
        </w:tc>
        <w:tc>
          <w:tcPr>
            <w:tcW w:w="1276" w:type="dxa"/>
            <w:tcBorders>
              <w:top w:val="nil"/>
              <w:left w:val="nil"/>
              <w:bottom w:val="nil"/>
              <w:right w:val="nil"/>
            </w:tcBorders>
            <w:shd w:val="clear" w:color="auto" w:fill="auto"/>
            <w:noWrap/>
            <w:vAlign w:val="bottom"/>
            <w:hideMark/>
          </w:tcPr>
          <w:p w14:paraId="1913B8FF" w14:textId="77777777" w:rsidR="003146AA" w:rsidRPr="00C5605D" w:rsidRDefault="003146AA"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18</w:t>
            </w:r>
          </w:p>
        </w:tc>
        <w:tc>
          <w:tcPr>
            <w:tcW w:w="1276" w:type="dxa"/>
            <w:tcBorders>
              <w:top w:val="nil"/>
              <w:left w:val="nil"/>
              <w:bottom w:val="nil"/>
              <w:right w:val="nil"/>
            </w:tcBorders>
            <w:shd w:val="clear" w:color="auto" w:fill="auto"/>
            <w:noWrap/>
            <w:vAlign w:val="bottom"/>
            <w:hideMark/>
          </w:tcPr>
          <w:p w14:paraId="24ACC1D1" w14:textId="77777777" w:rsidR="003146AA" w:rsidRPr="00C5605D" w:rsidRDefault="003146AA"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20</w:t>
            </w:r>
          </w:p>
        </w:tc>
        <w:tc>
          <w:tcPr>
            <w:tcW w:w="1276" w:type="dxa"/>
            <w:tcBorders>
              <w:top w:val="nil"/>
              <w:left w:val="nil"/>
              <w:bottom w:val="nil"/>
              <w:right w:val="nil"/>
            </w:tcBorders>
            <w:shd w:val="clear" w:color="auto" w:fill="auto"/>
            <w:noWrap/>
            <w:vAlign w:val="bottom"/>
            <w:hideMark/>
          </w:tcPr>
          <w:p w14:paraId="129424BA" w14:textId="77777777" w:rsidR="003146AA" w:rsidRPr="00C5605D" w:rsidRDefault="003146AA"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19</w:t>
            </w:r>
            <w:r w:rsidR="00176575" w:rsidRPr="00C5605D">
              <w:rPr>
                <w:rFonts w:ascii="Times New Roman" w:eastAsia="Times New Roman" w:hAnsi="Times New Roman" w:cs="Times New Roman"/>
                <w:color w:val="000000"/>
                <w:sz w:val="20"/>
                <w:szCs w:val="20"/>
                <w:lang w:eastAsia="de-DE"/>
              </w:rPr>
              <w:t>,</w:t>
            </w:r>
            <w:r w:rsidRPr="00C5605D">
              <w:rPr>
                <w:rFonts w:ascii="Times New Roman" w:eastAsia="Times New Roman" w:hAnsi="Times New Roman" w:cs="Times New Roman"/>
                <w:color w:val="000000"/>
                <w:sz w:val="20"/>
                <w:szCs w:val="20"/>
                <w:lang w:eastAsia="de-DE"/>
              </w:rPr>
              <w:t>057</w:t>
            </w:r>
          </w:p>
        </w:tc>
        <w:tc>
          <w:tcPr>
            <w:tcW w:w="1417" w:type="dxa"/>
            <w:tcBorders>
              <w:top w:val="nil"/>
              <w:left w:val="nil"/>
              <w:bottom w:val="nil"/>
              <w:right w:val="nil"/>
            </w:tcBorders>
            <w:shd w:val="clear" w:color="auto" w:fill="auto"/>
            <w:noWrap/>
            <w:vAlign w:val="bottom"/>
            <w:hideMark/>
          </w:tcPr>
          <w:p w14:paraId="5851B714" w14:textId="77777777" w:rsidR="003146AA" w:rsidRPr="00C5605D" w:rsidRDefault="003146AA"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0.904</w:t>
            </w:r>
          </w:p>
        </w:tc>
        <w:tc>
          <w:tcPr>
            <w:tcW w:w="1454" w:type="dxa"/>
            <w:tcBorders>
              <w:top w:val="nil"/>
              <w:left w:val="nil"/>
              <w:bottom w:val="nil"/>
              <w:right w:val="nil"/>
            </w:tcBorders>
            <w:shd w:val="clear" w:color="auto" w:fill="auto"/>
            <w:noWrap/>
            <w:vAlign w:val="bottom"/>
            <w:hideMark/>
          </w:tcPr>
          <w:p w14:paraId="51E96D5B" w14:textId="77777777" w:rsidR="003146AA" w:rsidRPr="00C5605D" w:rsidRDefault="003146AA"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37.93</w:t>
            </w:r>
          </w:p>
        </w:tc>
      </w:tr>
      <w:tr w:rsidR="003146AA" w:rsidRPr="00C5605D" w14:paraId="725FD659" w14:textId="77777777" w:rsidTr="00176575">
        <w:trPr>
          <w:trHeight w:val="300"/>
        </w:trPr>
        <w:tc>
          <w:tcPr>
            <w:tcW w:w="709" w:type="dxa"/>
            <w:tcBorders>
              <w:top w:val="nil"/>
              <w:left w:val="nil"/>
              <w:bottom w:val="nil"/>
              <w:right w:val="nil"/>
            </w:tcBorders>
            <w:shd w:val="clear" w:color="auto" w:fill="auto"/>
            <w:noWrap/>
            <w:vAlign w:val="bottom"/>
            <w:hideMark/>
          </w:tcPr>
          <w:p w14:paraId="5AF5EA3A" w14:textId="77777777" w:rsidR="003146AA" w:rsidRPr="00C5605D" w:rsidRDefault="003146AA" w:rsidP="003146AA">
            <w:pPr>
              <w:spacing w:after="0" w:line="480" w:lineRule="auto"/>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9</w:t>
            </w:r>
          </w:p>
        </w:tc>
        <w:tc>
          <w:tcPr>
            <w:tcW w:w="992" w:type="dxa"/>
            <w:tcBorders>
              <w:top w:val="nil"/>
              <w:left w:val="nil"/>
              <w:bottom w:val="nil"/>
              <w:right w:val="nil"/>
            </w:tcBorders>
            <w:shd w:val="clear" w:color="auto" w:fill="auto"/>
            <w:noWrap/>
            <w:vAlign w:val="bottom"/>
            <w:hideMark/>
          </w:tcPr>
          <w:p w14:paraId="27278C77" w14:textId="77777777" w:rsidR="003146AA" w:rsidRPr="00C5605D" w:rsidRDefault="003146AA" w:rsidP="003146AA">
            <w:pPr>
              <w:spacing w:after="0" w:line="480" w:lineRule="auto"/>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male</w:t>
            </w:r>
          </w:p>
        </w:tc>
        <w:tc>
          <w:tcPr>
            <w:tcW w:w="1276" w:type="dxa"/>
            <w:tcBorders>
              <w:top w:val="nil"/>
              <w:left w:val="nil"/>
              <w:bottom w:val="nil"/>
              <w:right w:val="nil"/>
            </w:tcBorders>
            <w:shd w:val="clear" w:color="auto" w:fill="auto"/>
            <w:noWrap/>
            <w:vAlign w:val="bottom"/>
            <w:hideMark/>
          </w:tcPr>
          <w:p w14:paraId="33447019" w14:textId="77777777" w:rsidR="003146AA" w:rsidRPr="00C5605D" w:rsidRDefault="003146AA"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16</w:t>
            </w:r>
          </w:p>
        </w:tc>
        <w:tc>
          <w:tcPr>
            <w:tcW w:w="1276" w:type="dxa"/>
            <w:tcBorders>
              <w:top w:val="nil"/>
              <w:left w:val="nil"/>
              <w:bottom w:val="nil"/>
              <w:right w:val="nil"/>
            </w:tcBorders>
            <w:shd w:val="clear" w:color="auto" w:fill="auto"/>
            <w:noWrap/>
            <w:vAlign w:val="bottom"/>
            <w:hideMark/>
          </w:tcPr>
          <w:p w14:paraId="638D31C4" w14:textId="77777777" w:rsidR="003146AA" w:rsidRPr="00C5605D" w:rsidRDefault="003146AA"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75</w:t>
            </w:r>
          </w:p>
        </w:tc>
        <w:tc>
          <w:tcPr>
            <w:tcW w:w="1276" w:type="dxa"/>
            <w:tcBorders>
              <w:top w:val="nil"/>
              <w:left w:val="nil"/>
              <w:bottom w:val="nil"/>
              <w:right w:val="nil"/>
            </w:tcBorders>
            <w:shd w:val="clear" w:color="auto" w:fill="auto"/>
            <w:noWrap/>
            <w:vAlign w:val="bottom"/>
            <w:hideMark/>
          </w:tcPr>
          <w:p w14:paraId="3ABB1F5E" w14:textId="77777777" w:rsidR="003146AA" w:rsidRPr="00C5605D" w:rsidRDefault="003146AA"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21</w:t>
            </w:r>
            <w:r w:rsidR="00176575" w:rsidRPr="00C5605D">
              <w:rPr>
                <w:rFonts w:ascii="Times New Roman" w:eastAsia="Times New Roman" w:hAnsi="Times New Roman" w:cs="Times New Roman"/>
                <w:color w:val="000000"/>
                <w:sz w:val="20"/>
                <w:szCs w:val="20"/>
                <w:lang w:eastAsia="de-DE"/>
              </w:rPr>
              <w:t>,</w:t>
            </w:r>
            <w:r w:rsidRPr="00C5605D">
              <w:rPr>
                <w:rFonts w:ascii="Times New Roman" w:eastAsia="Times New Roman" w:hAnsi="Times New Roman" w:cs="Times New Roman"/>
                <w:color w:val="000000"/>
                <w:sz w:val="20"/>
                <w:szCs w:val="20"/>
                <w:lang w:eastAsia="de-DE"/>
              </w:rPr>
              <w:t>984</w:t>
            </w:r>
          </w:p>
        </w:tc>
        <w:tc>
          <w:tcPr>
            <w:tcW w:w="1417" w:type="dxa"/>
            <w:tcBorders>
              <w:top w:val="nil"/>
              <w:left w:val="nil"/>
              <w:bottom w:val="nil"/>
              <w:right w:val="nil"/>
            </w:tcBorders>
            <w:shd w:val="clear" w:color="auto" w:fill="auto"/>
            <w:noWrap/>
            <w:vAlign w:val="bottom"/>
            <w:hideMark/>
          </w:tcPr>
          <w:p w14:paraId="37AF39F5" w14:textId="77777777" w:rsidR="003146AA" w:rsidRPr="00C5605D" w:rsidRDefault="003146AA"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2.106</w:t>
            </w:r>
          </w:p>
        </w:tc>
        <w:tc>
          <w:tcPr>
            <w:tcW w:w="1454" w:type="dxa"/>
            <w:tcBorders>
              <w:top w:val="nil"/>
              <w:left w:val="nil"/>
              <w:bottom w:val="nil"/>
              <w:right w:val="nil"/>
            </w:tcBorders>
            <w:shd w:val="clear" w:color="auto" w:fill="auto"/>
            <w:noWrap/>
            <w:vAlign w:val="bottom"/>
            <w:hideMark/>
          </w:tcPr>
          <w:p w14:paraId="584F398E" w14:textId="77777777" w:rsidR="003146AA" w:rsidRPr="00C5605D" w:rsidRDefault="003146AA"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48</w:t>
            </w:r>
            <w:r w:rsidR="00176575" w:rsidRPr="00C5605D">
              <w:rPr>
                <w:rFonts w:ascii="Times New Roman" w:eastAsia="Times New Roman" w:hAnsi="Times New Roman" w:cs="Times New Roman"/>
                <w:color w:val="000000"/>
                <w:sz w:val="20"/>
                <w:szCs w:val="20"/>
                <w:lang w:eastAsia="de-DE"/>
              </w:rPr>
              <w:t>.00</w:t>
            </w:r>
          </w:p>
        </w:tc>
      </w:tr>
      <w:tr w:rsidR="003146AA" w:rsidRPr="00C5605D" w14:paraId="5AD97155" w14:textId="77777777" w:rsidTr="00176575">
        <w:trPr>
          <w:trHeight w:val="300"/>
        </w:trPr>
        <w:tc>
          <w:tcPr>
            <w:tcW w:w="709" w:type="dxa"/>
            <w:tcBorders>
              <w:top w:val="nil"/>
              <w:left w:val="nil"/>
              <w:bottom w:val="nil"/>
              <w:right w:val="nil"/>
            </w:tcBorders>
            <w:shd w:val="clear" w:color="auto" w:fill="auto"/>
            <w:noWrap/>
            <w:vAlign w:val="bottom"/>
            <w:hideMark/>
          </w:tcPr>
          <w:p w14:paraId="61AF0566" w14:textId="77777777" w:rsidR="003146AA" w:rsidRPr="00C5605D" w:rsidRDefault="003146AA" w:rsidP="003146AA">
            <w:pPr>
              <w:spacing w:after="0" w:line="480" w:lineRule="auto"/>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10</w:t>
            </w:r>
          </w:p>
        </w:tc>
        <w:tc>
          <w:tcPr>
            <w:tcW w:w="992" w:type="dxa"/>
            <w:tcBorders>
              <w:top w:val="nil"/>
              <w:left w:val="nil"/>
              <w:bottom w:val="nil"/>
              <w:right w:val="nil"/>
            </w:tcBorders>
            <w:shd w:val="clear" w:color="auto" w:fill="auto"/>
            <w:noWrap/>
            <w:vAlign w:val="bottom"/>
            <w:hideMark/>
          </w:tcPr>
          <w:p w14:paraId="126EF7A5" w14:textId="77777777" w:rsidR="003146AA" w:rsidRPr="00C5605D" w:rsidRDefault="003146AA" w:rsidP="003146AA">
            <w:pPr>
              <w:spacing w:after="0" w:line="480" w:lineRule="auto"/>
              <w:rPr>
                <w:rFonts w:ascii="Times New Roman" w:eastAsia="Times New Roman" w:hAnsi="Times New Roman" w:cs="Times New Roman"/>
                <w:color w:val="000000"/>
                <w:sz w:val="20"/>
                <w:szCs w:val="20"/>
                <w:lang w:eastAsia="de-DE"/>
              </w:rPr>
            </w:pPr>
            <w:proofErr w:type="spellStart"/>
            <w:r w:rsidRPr="00C5605D">
              <w:rPr>
                <w:rFonts w:ascii="Times New Roman" w:eastAsia="Times New Roman" w:hAnsi="Times New Roman" w:cs="Times New Roman"/>
                <w:color w:val="000000"/>
                <w:sz w:val="20"/>
                <w:szCs w:val="20"/>
                <w:lang w:eastAsia="de-DE"/>
              </w:rPr>
              <w:t>female</w:t>
            </w:r>
            <w:proofErr w:type="spellEnd"/>
          </w:p>
        </w:tc>
        <w:tc>
          <w:tcPr>
            <w:tcW w:w="1276" w:type="dxa"/>
            <w:tcBorders>
              <w:top w:val="nil"/>
              <w:left w:val="nil"/>
              <w:bottom w:val="nil"/>
              <w:right w:val="nil"/>
            </w:tcBorders>
            <w:shd w:val="clear" w:color="auto" w:fill="auto"/>
            <w:noWrap/>
            <w:vAlign w:val="bottom"/>
            <w:hideMark/>
          </w:tcPr>
          <w:p w14:paraId="461F2366" w14:textId="77777777" w:rsidR="003146AA" w:rsidRPr="00C5605D" w:rsidRDefault="003146AA"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5</w:t>
            </w:r>
          </w:p>
        </w:tc>
        <w:tc>
          <w:tcPr>
            <w:tcW w:w="1276" w:type="dxa"/>
            <w:tcBorders>
              <w:top w:val="nil"/>
              <w:left w:val="nil"/>
              <w:bottom w:val="nil"/>
              <w:right w:val="nil"/>
            </w:tcBorders>
            <w:shd w:val="clear" w:color="auto" w:fill="auto"/>
            <w:noWrap/>
            <w:vAlign w:val="bottom"/>
            <w:hideMark/>
          </w:tcPr>
          <w:p w14:paraId="339DCB35" w14:textId="77777777" w:rsidR="003146AA" w:rsidRPr="00C5605D" w:rsidRDefault="003146AA"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0</w:t>
            </w:r>
          </w:p>
        </w:tc>
        <w:tc>
          <w:tcPr>
            <w:tcW w:w="1276" w:type="dxa"/>
            <w:tcBorders>
              <w:top w:val="nil"/>
              <w:left w:val="nil"/>
              <w:bottom w:val="nil"/>
              <w:right w:val="nil"/>
            </w:tcBorders>
            <w:shd w:val="clear" w:color="auto" w:fill="auto"/>
            <w:noWrap/>
            <w:vAlign w:val="bottom"/>
            <w:hideMark/>
          </w:tcPr>
          <w:p w14:paraId="47899136" w14:textId="77777777" w:rsidR="003146AA" w:rsidRPr="00C5605D" w:rsidRDefault="003146AA"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3</w:t>
            </w:r>
            <w:r w:rsidR="00176575" w:rsidRPr="00C5605D">
              <w:rPr>
                <w:rFonts w:ascii="Times New Roman" w:eastAsia="Times New Roman" w:hAnsi="Times New Roman" w:cs="Times New Roman"/>
                <w:color w:val="000000"/>
                <w:sz w:val="20"/>
                <w:szCs w:val="20"/>
                <w:lang w:eastAsia="de-DE"/>
              </w:rPr>
              <w:t>,</w:t>
            </w:r>
            <w:r w:rsidRPr="00C5605D">
              <w:rPr>
                <w:rFonts w:ascii="Times New Roman" w:eastAsia="Times New Roman" w:hAnsi="Times New Roman" w:cs="Times New Roman"/>
                <w:color w:val="000000"/>
                <w:sz w:val="20"/>
                <w:szCs w:val="20"/>
                <w:lang w:eastAsia="de-DE"/>
              </w:rPr>
              <w:t>067</w:t>
            </w:r>
          </w:p>
        </w:tc>
        <w:tc>
          <w:tcPr>
            <w:tcW w:w="1417" w:type="dxa"/>
            <w:tcBorders>
              <w:top w:val="nil"/>
              <w:left w:val="nil"/>
              <w:bottom w:val="nil"/>
              <w:right w:val="nil"/>
            </w:tcBorders>
            <w:shd w:val="clear" w:color="auto" w:fill="auto"/>
            <w:noWrap/>
            <w:vAlign w:val="bottom"/>
            <w:hideMark/>
          </w:tcPr>
          <w:p w14:paraId="0394A01C" w14:textId="77777777" w:rsidR="003146AA" w:rsidRPr="00C5605D" w:rsidRDefault="003146AA"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0</w:t>
            </w:r>
            <w:r w:rsidR="00176575" w:rsidRPr="00C5605D">
              <w:rPr>
                <w:rFonts w:ascii="Times New Roman" w:eastAsia="Times New Roman" w:hAnsi="Times New Roman" w:cs="Times New Roman"/>
                <w:color w:val="000000"/>
                <w:sz w:val="20"/>
                <w:szCs w:val="20"/>
                <w:lang w:eastAsia="de-DE"/>
              </w:rPr>
              <w:t>.000</w:t>
            </w:r>
          </w:p>
        </w:tc>
        <w:tc>
          <w:tcPr>
            <w:tcW w:w="1454" w:type="dxa"/>
            <w:tcBorders>
              <w:top w:val="nil"/>
              <w:left w:val="nil"/>
              <w:bottom w:val="nil"/>
              <w:right w:val="nil"/>
            </w:tcBorders>
            <w:shd w:val="clear" w:color="auto" w:fill="auto"/>
            <w:noWrap/>
            <w:vAlign w:val="bottom"/>
            <w:hideMark/>
          </w:tcPr>
          <w:p w14:paraId="77CEFD54" w14:textId="77777777" w:rsidR="003146AA" w:rsidRPr="00C5605D" w:rsidRDefault="003146AA"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0</w:t>
            </w:r>
            <w:r w:rsidR="00176575" w:rsidRPr="00C5605D">
              <w:rPr>
                <w:rFonts w:ascii="Times New Roman" w:eastAsia="Times New Roman" w:hAnsi="Times New Roman" w:cs="Times New Roman"/>
                <w:color w:val="000000"/>
                <w:sz w:val="20"/>
                <w:szCs w:val="20"/>
                <w:lang w:eastAsia="de-DE"/>
              </w:rPr>
              <w:t>.00</w:t>
            </w:r>
          </w:p>
        </w:tc>
      </w:tr>
      <w:tr w:rsidR="003146AA" w:rsidRPr="00C5605D" w14:paraId="4F96621F" w14:textId="77777777" w:rsidTr="00176575">
        <w:trPr>
          <w:trHeight w:val="300"/>
        </w:trPr>
        <w:tc>
          <w:tcPr>
            <w:tcW w:w="709" w:type="dxa"/>
            <w:tcBorders>
              <w:top w:val="nil"/>
              <w:left w:val="nil"/>
              <w:bottom w:val="nil"/>
              <w:right w:val="nil"/>
            </w:tcBorders>
            <w:shd w:val="clear" w:color="auto" w:fill="auto"/>
            <w:noWrap/>
            <w:vAlign w:val="bottom"/>
            <w:hideMark/>
          </w:tcPr>
          <w:p w14:paraId="62DDA06B" w14:textId="77777777" w:rsidR="003146AA" w:rsidRPr="00C5605D" w:rsidRDefault="003146AA" w:rsidP="003146AA">
            <w:pPr>
              <w:spacing w:after="0" w:line="480" w:lineRule="auto"/>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10</w:t>
            </w:r>
          </w:p>
        </w:tc>
        <w:tc>
          <w:tcPr>
            <w:tcW w:w="992" w:type="dxa"/>
            <w:tcBorders>
              <w:top w:val="nil"/>
              <w:left w:val="nil"/>
              <w:bottom w:val="nil"/>
              <w:right w:val="nil"/>
            </w:tcBorders>
            <w:shd w:val="clear" w:color="auto" w:fill="auto"/>
            <w:noWrap/>
            <w:vAlign w:val="bottom"/>
            <w:hideMark/>
          </w:tcPr>
          <w:p w14:paraId="6B602134" w14:textId="77777777" w:rsidR="003146AA" w:rsidRPr="00C5605D" w:rsidRDefault="003146AA" w:rsidP="003146AA">
            <w:pPr>
              <w:spacing w:after="0" w:line="480" w:lineRule="auto"/>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male</w:t>
            </w:r>
          </w:p>
        </w:tc>
        <w:tc>
          <w:tcPr>
            <w:tcW w:w="1276" w:type="dxa"/>
            <w:tcBorders>
              <w:top w:val="nil"/>
              <w:left w:val="nil"/>
              <w:bottom w:val="nil"/>
              <w:right w:val="nil"/>
            </w:tcBorders>
            <w:shd w:val="clear" w:color="auto" w:fill="auto"/>
            <w:noWrap/>
            <w:vAlign w:val="bottom"/>
            <w:hideMark/>
          </w:tcPr>
          <w:p w14:paraId="61E6BD27" w14:textId="77777777" w:rsidR="003146AA" w:rsidRPr="00C5605D" w:rsidRDefault="003146AA"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7</w:t>
            </w:r>
          </w:p>
        </w:tc>
        <w:tc>
          <w:tcPr>
            <w:tcW w:w="1276" w:type="dxa"/>
            <w:tcBorders>
              <w:top w:val="nil"/>
              <w:left w:val="nil"/>
              <w:bottom w:val="nil"/>
              <w:right w:val="nil"/>
            </w:tcBorders>
            <w:shd w:val="clear" w:color="auto" w:fill="auto"/>
            <w:noWrap/>
            <w:vAlign w:val="bottom"/>
            <w:hideMark/>
          </w:tcPr>
          <w:p w14:paraId="6BF36558" w14:textId="77777777" w:rsidR="003146AA" w:rsidRPr="00C5605D" w:rsidRDefault="003146AA"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42</w:t>
            </w:r>
          </w:p>
        </w:tc>
        <w:tc>
          <w:tcPr>
            <w:tcW w:w="1276" w:type="dxa"/>
            <w:tcBorders>
              <w:top w:val="nil"/>
              <w:left w:val="nil"/>
              <w:bottom w:val="nil"/>
              <w:right w:val="nil"/>
            </w:tcBorders>
            <w:shd w:val="clear" w:color="auto" w:fill="auto"/>
            <w:noWrap/>
            <w:vAlign w:val="bottom"/>
            <w:hideMark/>
          </w:tcPr>
          <w:p w14:paraId="7383DB8C" w14:textId="77777777" w:rsidR="003146AA" w:rsidRPr="00C5605D" w:rsidRDefault="003146AA"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11</w:t>
            </w:r>
            <w:r w:rsidR="00176575" w:rsidRPr="00C5605D">
              <w:rPr>
                <w:rFonts w:ascii="Times New Roman" w:eastAsia="Times New Roman" w:hAnsi="Times New Roman" w:cs="Times New Roman"/>
                <w:color w:val="000000"/>
                <w:sz w:val="20"/>
                <w:szCs w:val="20"/>
                <w:lang w:eastAsia="de-DE"/>
              </w:rPr>
              <w:t>,</w:t>
            </w:r>
            <w:r w:rsidRPr="00C5605D">
              <w:rPr>
                <w:rFonts w:ascii="Times New Roman" w:eastAsia="Times New Roman" w:hAnsi="Times New Roman" w:cs="Times New Roman"/>
                <w:color w:val="000000"/>
                <w:sz w:val="20"/>
                <w:szCs w:val="20"/>
                <w:lang w:eastAsia="de-DE"/>
              </w:rPr>
              <w:t>345</w:t>
            </w:r>
          </w:p>
        </w:tc>
        <w:tc>
          <w:tcPr>
            <w:tcW w:w="1417" w:type="dxa"/>
            <w:tcBorders>
              <w:top w:val="nil"/>
              <w:left w:val="nil"/>
              <w:bottom w:val="nil"/>
              <w:right w:val="nil"/>
            </w:tcBorders>
            <w:shd w:val="clear" w:color="auto" w:fill="auto"/>
            <w:noWrap/>
            <w:vAlign w:val="bottom"/>
            <w:hideMark/>
          </w:tcPr>
          <w:p w14:paraId="248A905C" w14:textId="77777777" w:rsidR="003146AA" w:rsidRPr="00C5605D" w:rsidRDefault="003146AA"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2.217</w:t>
            </w:r>
          </w:p>
        </w:tc>
        <w:tc>
          <w:tcPr>
            <w:tcW w:w="1454" w:type="dxa"/>
            <w:tcBorders>
              <w:top w:val="nil"/>
              <w:left w:val="nil"/>
              <w:bottom w:val="nil"/>
              <w:right w:val="nil"/>
            </w:tcBorders>
            <w:shd w:val="clear" w:color="auto" w:fill="auto"/>
            <w:noWrap/>
            <w:vAlign w:val="bottom"/>
            <w:hideMark/>
          </w:tcPr>
          <w:p w14:paraId="72D0CEB1" w14:textId="77777777" w:rsidR="003146AA" w:rsidRPr="00C5605D" w:rsidRDefault="003146AA"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58.33</w:t>
            </w:r>
          </w:p>
        </w:tc>
      </w:tr>
      <w:tr w:rsidR="003146AA" w:rsidRPr="00C5605D" w14:paraId="491DE021" w14:textId="77777777" w:rsidTr="00176575">
        <w:trPr>
          <w:trHeight w:val="300"/>
        </w:trPr>
        <w:tc>
          <w:tcPr>
            <w:tcW w:w="709" w:type="dxa"/>
            <w:tcBorders>
              <w:top w:val="nil"/>
              <w:left w:val="nil"/>
              <w:bottom w:val="nil"/>
              <w:right w:val="nil"/>
            </w:tcBorders>
            <w:shd w:val="clear" w:color="auto" w:fill="auto"/>
            <w:noWrap/>
            <w:vAlign w:val="bottom"/>
            <w:hideMark/>
          </w:tcPr>
          <w:p w14:paraId="573F28FC" w14:textId="77777777" w:rsidR="003146AA" w:rsidRPr="00C5605D" w:rsidRDefault="003146AA" w:rsidP="003146AA">
            <w:pPr>
              <w:spacing w:after="0" w:line="480" w:lineRule="auto"/>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11</w:t>
            </w:r>
          </w:p>
        </w:tc>
        <w:tc>
          <w:tcPr>
            <w:tcW w:w="992" w:type="dxa"/>
            <w:tcBorders>
              <w:top w:val="nil"/>
              <w:left w:val="nil"/>
              <w:bottom w:val="nil"/>
              <w:right w:val="nil"/>
            </w:tcBorders>
            <w:shd w:val="clear" w:color="auto" w:fill="auto"/>
            <w:noWrap/>
            <w:vAlign w:val="bottom"/>
            <w:hideMark/>
          </w:tcPr>
          <w:p w14:paraId="2D1430B4" w14:textId="77777777" w:rsidR="003146AA" w:rsidRPr="00C5605D" w:rsidRDefault="003146AA" w:rsidP="003146AA">
            <w:pPr>
              <w:spacing w:after="0" w:line="480" w:lineRule="auto"/>
              <w:rPr>
                <w:rFonts w:ascii="Times New Roman" w:eastAsia="Times New Roman" w:hAnsi="Times New Roman" w:cs="Times New Roman"/>
                <w:color w:val="000000"/>
                <w:sz w:val="20"/>
                <w:szCs w:val="20"/>
                <w:lang w:eastAsia="de-DE"/>
              </w:rPr>
            </w:pPr>
            <w:proofErr w:type="spellStart"/>
            <w:r w:rsidRPr="00C5605D">
              <w:rPr>
                <w:rFonts w:ascii="Times New Roman" w:eastAsia="Times New Roman" w:hAnsi="Times New Roman" w:cs="Times New Roman"/>
                <w:color w:val="000000"/>
                <w:sz w:val="20"/>
                <w:szCs w:val="20"/>
                <w:lang w:eastAsia="de-DE"/>
              </w:rPr>
              <w:t>female</w:t>
            </w:r>
            <w:proofErr w:type="spellEnd"/>
          </w:p>
        </w:tc>
        <w:tc>
          <w:tcPr>
            <w:tcW w:w="1276" w:type="dxa"/>
            <w:tcBorders>
              <w:top w:val="nil"/>
              <w:left w:val="nil"/>
              <w:bottom w:val="nil"/>
              <w:right w:val="nil"/>
            </w:tcBorders>
            <w:shd w:val="clear" w:color="auto" w:fill="auto"/>
            <w:noWrap/>
            <w:vAlign w:val="bottom"/>
            <w:hideMark/>
          </w:tcPr>
          <w:p w14:paraId="7A9D251B" w14:textId="77777777" w:rsidR="003146AA" w:rsidRPr="00C5605D" w:rsidRDefault="003146AA"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1</w:t>
            </w:r>
          </w:p>
        </w:tc>
        <w:tc>
          <w:tcPr>
            <w:tcW w:w="1276" w:type="dxa"/>
            <w:tcBorders>
              <w:top w:val="nil"/>
              <w:left w:val="nil"/>
              <w:bottom w:val="nil"/>
              <w:right w:val="nil"/>
            </w:tcBorders>
            <w:shd w:val="clear" w:color="auto" w:fill="auto"/>
            <w:noWrap/>
            <w:vAlign w:val="bottom"/>
            <w:hideMark/>
          </w:tcPr>
          <w:p w14:paraId="79A57417" w14:textId="77777777" w:rsidR="003146AA" w:rsidRPr="00C5605D" w:rsidRDefault="003146AA"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0</w:t>
            </w:r>
          </w:p>
        </w:tc>
        <w:tc>
          <w:tcPr>
            <w:tcW w:w="1276" w:type="dxa"/>
            <w:tcBorders>
              <w:top w:val="nil"/>
              <w:left w:val="nil"/>
              <w:bottom w:val="nil"/>
              <w:right w:val="nil"/>
            </w:tcBorders>
            <w:shd w:val="clear" w:color="auto" w:fill="auto"/>
            <w:noWrap/>
            <w:vAlign w:val="bottom"/>
            <w:hideMark/>
          </w:tcPr>
          <w:p w14:paraId="5B639D26" w14:textId="77777777" w:rsidR="003146AA" w:rsidRPr="00C5605D" w:rsidRDefault="003146AA"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367</w:t>
            </w:r>
          </w:p>
        </w:tc>
        <w:tc>
          <w:tcPr>
            <w:tcW w:w="1417" w:type="dxa"/>
            <w:tcBorders>
              <w:top w:val="nil"/>
              <w:left w:val="nil"/>
              <w:bottom w:val="nil"/>
              <w:right w:val="nil"/>
            </w:tcBorders>
            <w:shd w:val="clear" w:color="auto" w:fill="auto"/>
            <w:noWrap/>
            <w:vAlign w:val="bottom"/>
            <w:hideMark/>
          </w:tcPr>
          <w:p w14:paraId="1790B251" w14:textId="77777777" w:rsidR="003146AA" w:rsidRPr="00C5605D" w:rsidRDefault="003146AA"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0</w:t>
            </w:r>
            <w:r w:rsidR="00176575" w:rsidRPr="00C5605D">
              <w:rPr>
                <w:rFonts w:ascii="Times New Roman" w:eastAsia="Times New Roman" w:hAnsi="Times New Roman" w:cs="Times New Roman"/>
                <w:color w:val="000000"/>
                <w:sz w:val="20"/>
                <w:szCs w:val="20"/>
                <w:lang w:eastAsia="de-DE"/>
              </w:rPr>
              <w:t>.000</w:t>
            </w:r>
          </w:p>
        </w:tc>
        <w:tc>
          <w:tcPr>
            <w:tcW w:w="1454" w:type="dxa"/>
            <w:tcBorders>
              <w:top w:val="nil"/>
              <w:left w:val="nil"/>
              <w:bottom w:val="nil"/>
              <w:right w:val="nil"/>
            </w:tcBorders>
            <w:shd w:val="clear" w:color="auto" w:fill="auto"/>
            <w:noWrap/>
            <w:vAlign w:val="bottom"/>
            <w:hideMark/>
          </w:tcPr>
          <w:p w14:paraId="25159C67" w14:textId="77777777" w:rsidR="003146AA" w:rsidRPr="00C5605D" w:rsidRDefault="003146AA"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0</w:t>
            </w:r>
            <w:r w:rsidR="00176575" w:rsidRPr="00C5605D">
              <w:rPr>
                <w:rFonts w:ascii="Times New Roman" w:eastAsia="Times New Roman" w:hAnsi="Times New Roman" w:cs="Times New Roman"/>
                <w:color w:val="000000"/>
                <w:sz w:val="20"/>
                <w:szCs w:val="20"/>
                <w:lang w:eastAsia="de-DE"/>
              </w:rPr>
              <w:t>.00</w:t>
            </w:r>
          </w:p>
        </w:tc>
      </w:tr>
      <w:tr w:rsidR="003146AA" w:rsidRPr="00C5605D" w14:paraId="1C6E8FF2" w14:textId="77777777" w:rsidTr="00176575">
        <w:trPr>
          <w:trHeight w:val="300"/>
        </w:trPr>
        <w:tc>
          <w:tcPr>
            <w:tcW w:w="709" w:type="dxa"/>
            <w:tcBorders>
              <w:top w:val="nil"/>
              <w:left w:val="nil"/>
              <w:bottom w:val="nil"/>
              <w:right w:val="nil"/>
            </w:tcBorders>
            <w:shd w:val="clear" w:color="auto" w:fill="auto"/>
            <w:noWrap/>
            <w:vAlign w:val="bottom"/>
            <w:hideMark/>
          </w:tcPr>
          <w:p w14:paraId="1A2C1B1F" w14:textId="77777777" w:rsidR="003146AA" w:rsidRPr="00C5605D" w:rsidRDefault="003146AA" w:rsidP="003146AA">
            <w:pPr>
              <w:spacing w:after="0" w:line="480" w:lineRule="auto"/>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11</w:t>
            </w:r>
          </w:p>
        </w:tc>
        <w:tc>
          <w:tcPr>
            <w:tcW w:w="992" w:type="dxa"/>
            <w:tcBorders>
              <w:top w:val="nil"/>
              <w:left w:val="nil"/>
              <w:bottom w:val="nil"/>
              <w:right w:val="nil"/>
            </w:tcBorders>
            <w:shd w:val="clear" w:color="auto" w:fill="auto"/>
            <w:noWrap/>
            <w:vAlign w:val="bottom"/>
            <w:hideMark/>
          </w:tcPr>
          <w:p w14:paraId="29193287" w14:textId="77777777" w:rsidR="003146AA" w:rsidRPr="00C5605D" w:rsidRDefault="003146AA" w:rsidP="003146AA">
            <w:pPr>
              <w:spacing w:after="0" w:line="480" w:lineRule="auto"/>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male</w:t>
            </w:r>
          </w:p>
        </w:tc>
        <w:tc>
          <w:tcPr>
            <w:tcW w:w="1276" w:type="dxa"/>
            <w:tcBorders>
              <w:top w:val="nil"/>
              <w:left w:val="nil"/>
              <w:bottom w:val="nil"/>
              <w:right w:val="nil"/>
            </w:tcBorders>
            <w:shd w:val="clear" w:color="auto" w:fill="auto"/>
            <w:noWrap/>
            <w:vAlign w:val="bottom"/>
            <w:hideMark/>
          </w:tcPr>
          <w:p w14:paraId="46B43CB6" w14:textId="77777777" w:rsidR="003146AA" w:rsidRPr="00C5605D" w:rsidRDefault="003146AA"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2</w:t>
            </w:r>
          </w:p>
        </w:tc>
        <w:tc>
          <w:tcPr>
            <w:tcW w:w="1276" w:type="dxa"/>
            <w:tcBorders>
              <w:top w:val="nil"/>
              <w:left w:val="nil"/>
              <w:bottom w:val="nil"/>
              <w:right w:val="nil"/>
            </w:tcBorders>
            <w:shd w:val="clear" w:color="auto" w:fill="auto"/>
            <w:noWrap/>
            <w:vAlign w:val="bottom"/>
            <w:hideMark/>
          </w:tcPr>
          <w:p w14:paraId="0B89D987" w14:textId="77777777" w:rsidR="003146AA" w:rsidRPr="00C5605D" w:rsidRDefault="003146AA"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1</w:t>
            </w:r>
          </w:p>
        </w:tc>
        <w:tc>
          <w:tcPr>
            <w:tcW w:w="1276" w:type="dxa"/>
            <w:tcBorders>
              <w:top w:val="nil"/>
              <w:left w:val="nil"/>
              <w:bottom w:val="nil"/>
              <w:right w:val="nil"/>
            </w:tcBorders>
            <w:shd w:val="clear" w:color="auto" w:fill="auto"/>
            <w:noWrap/>
            <w:vAlign w:val="bottom"/>
            <w:hideMark/>
          </w:tcPr>
          <w:p w14:paraId="426AC77D" w14:textId="77777777" w:rsidR="003146AA" w:rsidRPr="00C5605D" w:rsidRDefault="003146AA"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943</w:t>
            </w:r>
          </w:p>
        </w:tc>
        <w:tc>
          <w:tcPr>
            <w:tcW w:w="1417" w:type="dxa"/>
            <w:tcBorders>
              <w:top w:val="nil"/>
              <w:left w:val="nil"/>
              <w:bottom w:val="nil"/>
              <w:right w:val="nil"/>
            </w:tcBorders>
            <w:shd w:val="clear" w:color="auto" w:fill="auto"/>
            <w:noWrap/>
            <w:vAlign w:val="bottom"/>
            <w:hideMark/>
          </w:tcPr>
          <w:p w14:paraId="1573F023" w14:textId="77777777" w:rsidR="003146AA" w:rsidRPr="00C5605D" w:rsidRDefault="003146AA"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0.646</w:t>
            </w:r>
          </w:p>
        </w:tc>
        <w:tc>
          <w:tcPr>
            <w:tcW w:w="1454" w:type="dxa"/>
            <w:tcBorders>
              <w:top w:val="nil"/>
              <w:left w:val="nil"/>
              <w:bottom w:val="nil"/>
              <w:right w:val="nil"/>
            </w:tcBorders>
            <w:shd w:val="clear" w:color="auto" w:fill="auto"/>
            <w:noWrap/>
            <w:vAlign w:val="bottom"/>
            <w:hideMark/>
          </w:tcPr>
          <w:p w14:paraId="1BD02D82" w14:textId="77777777" w:rsidR="003146AA" w:rsidRPr="00C5605D" w:rsidRDefault="003146AA"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50</w:t>
            </w:r>
            <w:r w:rsidR="00176575" w:rsidRPr="00C5605D">
              <w:rPr>
                <w:rFonts w:ascii="Times New Roman" w:eastAsia="Times New Roman" w:hAnsi="Times New Roman" w:cs="Times New Roman"/>
                <w:color w:val="000000"/>
                <w:sz w:val="20"/>
                <w:szCs w:val="20"/>
                <w:lang w:eastAsia="de-DE"/>
              </w:rPr>
              <w:t>.00</w:t>
            </w:r>
          </w:p>
        </w:tc>
      </w:tr>
      <w:tr w:rsidR="003146AA" w:rsidRPr="00C5605D" w14:paraId="06D90A98" w14:textId="77777777" w:rsidTr="00176575">
        <w:trPr>
          <w:trHeight w:val="300"/>
        </w:trPr>
        <w:tc>
          <w:tcPr>
            <w:tcW w:w="709" w:type="dxa"/>
            <w:tcBorders>
              <w:top w:val="nil"/>
              <w:left w:val="nil"/>
              <w:bottom w:val="nil"/>
              <w:right w:val="nil"/>
            </w:tcBorders>
            <w:shd w:val="clear" w:color="auto" w:fill="auto"/>
            <w:noWrap/>
            <w:vAlign w:val="bottom"/>
            <w:hideMark/>
          </w:tcPr>
          <w:p w14:paraId="589507D6" w14:textId="77777777" w:rsidR="003146AA" w:rsidRPr="00C5605D" w:rsidRDefault="003146AA" w:rsidP="003146AA">
            <w:pPr>
              <w:spacing w:after="0" w:line="480" w:lineRule="auto"/>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12</w:t>
            </w:r>
          </w:p>
        </w:tc>
        <w:tc>
          <w:tcPr>
            <w:tcW w:w="992" w:type="dxa"/>
            <w:tcBorders>
              <w:top w:val="nil"/>
              <w:left w:val="nil"/>
              <w:bottom w:val="nil"/>
              <w:right w:val="nil"/>
            </w:tcBorders>
            <w:shd w:val="clear" w:color="auto" w:fill="auto"/>
            <w:noWrap/>
            <w:vAlign w:val="bottom"/>
            <w:hideMark/>
          </w:tcPr>
          <w:p w14:paraId="685A7D2C" w14:textId="77777777" w:rsidR="003146AA" w:rsidRPr="00C5605D" w:rsidRDefault="003146AA" w:rsidP="003146AA">
            <w:pPr>
              <w:spacing w:after="0" w:line="480" w:lineRule="auto"/>
              <w:rPr>
                <w:rFonts w:ascii="Times New Roman" w:eastAsia="Times New Roman" w:hAnsi="Times New Roman" w:cs="Times New Roman"/>
                <w:color w:val="000000"/>
                <w:sz w:val="20"/>
                <w:szCs w:val="20"/>
                <w:lang w:eastAsia="de-DE"/>
              </w:rPr>
            </w:pPr>
            <w:proofErr w:type="spellStart"/>
            <w:r w:rsidRPr="00C5605D">
              <w:rPr>
                <w:rFonts w:ascii="Times New Roman" w:eastAsia="Times New Roman" w:hAnsi="Times New Roman" w:cs="Times New Roman"/>
                <w:color w:val="000000"/>
                <w:sz w:val="20"/>
                <w:szCs w:val="20"/>
                <w:lang w:eastAsia="de-DE"/>
              </w:rPr>
              <w:t>female</w:t>
            </w:r>
            <w:proofErr w:type="spellEnd"/>
          </w:p>
        </w:tc>
        <w:tc>
          <w:tcPr>
            <w:tcW w:w="1276" w:type="dxa"/>
            <w:tcBorders>
              <w:top w:val="nil"/>
              <w:left w:val="nil"/>
              <w:bottom w:val="nil"/>
              <w:right w:val="nil"/>
            </w:tcBorders>
            <w:shd w:val="clear" w:color="auto" w:fill="auto"/>
            <w:noWrap/>
            <w:vAlign w:val="bottom"/>
            <w:hideMark/>
          </w:tcPr>
          <w:p w14:paraId="7280F86B" w14:textId="77777777" w:rsidR="003146AA" w:rsidRPr="00C5605D" w:rsidRDefault="003146AA"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1</w:t>
            </w:r>
          </w:p>
        </w:tc>
        <w:tc>
          <w:tcPr>
            <w:tcW w:w="1276" w:type="dxa"/>
            <w:tcBorders>
              <w:top w:val="nil"/>
              <w:left w:val="nil"/>
              <w:bottom w:val="nil"/>
              <w:right w:val="nil"/>
            </w:tcBorders>
            <w:shd w:val="clear" w:color="auto" w:fill="auto"/>
            <w:noWrap/>
            <w:vAlign w:val="bottom"/>
            <w:hideMark/>
          </w:tcPr>
          <w:p w14:paraId="58C70F3D" w14:textId="77777777" w:rsidR="003146AA" w:rsidRPr="00C5605D" w:rsidRDefault="003146AA"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1</w:t>
            </w:r>
          </w:p>
        </w:tc>
        <w:tc>
          <w:tcPr>
            <w:tcW w:w="1276" w:type="dxa"/>
            <w:tcBorders>
              <w:top w:val="nil"/>
              <w:left w:val="nil"/>
              <w:bottom w:val="nil"/>
              <w:right w:val="nil"/>
            </w:tcBorders>
            <w:shd w:val="clear" w:color="auto" w:fill="auto"/>
            <w:noWrap/>
            <w:vAlign w:val="bottom"/>
            <w:hideMark/>
          </w:tcPr>
          <w:p w14:paraId="67A0866D" w14:textId="77777777" w:rsidR="003146AA" w:rsidRPr="00C5605D" w:rsidRDefault="003146AA"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173</w:t>
            </w:r>
          </w:p>
        </w:tc>
        <w:tc>
          <w:tcPr>
            <w:tcW w:w="1417" w:type="dxa"/>
            <w:tcBorders>
              <w:top w:val="nil"/>
              <w:left w:val="nil"/>
              <w:bottom w:val="nil"/>
              <w:right w:val="nil"/>
            </w:tcBorders>
            <w:shd w:val="clear" w:color="auto" w:fill="auto"/>
            <w:noWrap/>
            <w:vAlign w:val="bottom"/>
            <w:hideMark/>
          </w:tcPr>
          <w:p w14:paraId="1451F9B0" w14:textId="77777777" w:rsidR="003146AA" w:rsidRPr="00C5605D" w:rsidRDefault="003146AA"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5.78</w:t>
            </w:r>
            <w:r w:rsidR="00176575" w:rsidRPr="00C5605D">
              <w:rPr>
                <w:rFonts w:ascii="Times New Roman" w:eastAsia="Times New Roman" w:hAnsi="Times New Roman" w:cs="Times New Roman"/>
                <w:color w:val="000000"/>
                <w:sz w:val="20"/>
                <w:szCs w:val="20"/>
                <w:lang w:eastAsia="de-DE"/>
              </w:rPr>
              <w:t>0</w:t>
            </w:r>
          </w:p>
        </w:tc>
        <w:tc>
          <w:tcPr>
            <w:tcW w:w="1454" w:type="dxa"/>
            <w:tcBorders>
              <w:top w:val="nil"/>
              <w:left w:val="nil"/>
              <w:bottom w:val="nil"/>
              <w:right w:val="nil"/>
            </w:tcBorders>
            <w:shd w:val="clear" w:color="auto" w:fill="auto"/>
            <w:noWrap/>
            <w:vAlign w:val="bottom"/>
            <w:hideMark/>
          </w:tcPr>
          <w:p w14:paraId="27E4929B" w14:textId="77777777" w:rsidR="003146AA" w:rsidRPr="00C5605D" w:rsidRDefault="003146AA"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100</w:t>
            </w:r>
            <w:r w:rsidR="00176575" w:rsidRPr="00C5605D">
              <w:rPr>
                <w:rFonts w:ascii="Times New Roman" w:eastAsia="Times New Roman" w:hAnsi="Times New Roman" w:cs="Times New Roman"/>
                <w:color w:val="000000"/>
                <w:sz w:val="20"/>
                <w:szCs w:val="20"/>
                <w:lang w:eastAsia="de-DE"/>
              </w:rPr>
              <w:t>.00</w:t>
            </w:r>
          </w:p>
        </w:tc>
      </w:tr>
      <w:tr w:rsidR="003146AA" w:rsidRPr="00C5605D" w14:paraId="2C868117" w14:textId="77777777" w:rsidTr="00176575">
        <w:trPr>
          <w:trHeight w:val="300"/>
        </w:trPr>
        <w:tc>
          <w:tcPr>
            <w:tcW w:w="709" w:type="dxa"/>
            <w:tcBorders>
              <w:top w:val="nil"/>
              <w:left w:val="nil"/>
              <w:bottom w:val="single" w:sz="2" w:space="0" w:color="auto"/>
              <w:right w:val="nil"/>
            </w:tcBorders>
            <w:shd w:val="clear" w:color="auto" w:fill="auto"/>
            <w:noWrap/>
            <w:vAlign w:val="bottom"/>
            <w:hideMark/>
          </w:tcPr>
          <w:p w14:paraId="4F782B3B" w14:textId="77777777" w:rsidR="003146AA" w:rsidRPr="00C5605D" w:rsidRDefault="003146AA" w:rsidP="003146AA">
            <w:pPr>
              <w:spacing w:after="0" w:line="480" w:lineRule="auto"/>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lastRenderedPageBreak/>
              <w:t>12</w:t>
            </w:r>
          </w:p>
        </w:tc>
        <w:tc>
          <w:tcPr>
            <w:tcW w:w="992" w:type="dxa"/>
            <w:tcBorders>
              <w:top w:val="nil"/>
              <w:left w:val="nil"/>
              <w:bottom w:val="single" w:sz="2" w:space="0" w:color="auto"/>
              <w:right w:val="nil"/>
            </w:tcBorders>
            <w:shd w:val="clear" w:color="auto" w:fill="auto"/>
            <w:noWrap/>
            <w:vAlign w:val="bottom"/>
            <w:hideMark/>
          </w:tcPr>
          <w:p w14:paraId="501F513F" w14:textId="77777777" w:rsidR="003146AA" w:rsidRPr="00C5605D" w:rsidRDefault="003146AA" w:rsidP="003146AA">
            <w:pPr>
              <w:spacing w:after="0" w:line="480" w:lineRule="auto"/>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male</w:t>
            </w:r>
          </w:p>
        </w:tc>
        <w:tc>
          <w:tcPr>
            <w:tcW w:w="1276" w:type="dxa"/>
            <w:tcBorders>
              <w:top w:val="nil"/>
              <w:left w:val="nil"/>
              <w:bottom w:val="single" w:sz="2" w:space="0" w:color="auto"/>
              <w:right w:val="nil"/>
            </w:tcBorders>
            <w:shd w:val="clear" w:color="auto" w:fill="auto"/>
            <w:noWrap/>
            <w:vAlign w:val="bottom"/>
            <w:hideMark/>
          </w:tcPr>
          <w:p w14:paraId="5C7CBD6B" w14:textId="77777777" w:rsidR="003146AA" w:rsidRPr="00C5605D" w:rsidRDefault="003146AA"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0</w:t>
            </w:r>
          </w:p>
        </w:tc>
        <w:tc>
          <w:tcPr>
            <w:tcW w:w="1276" w:type="dxa"/>
            <w:tcBorders>
              <w:top w:val="nil"/>
              <w:left w:val="nil"/>
              <w:bottom w:val="single" w:sz="2" w:space="0" w:color="auto"/>
              <w:right w:val="nil"/>
            </w:tcBorders>
            <w:shd w:val="clear" w:color="auto" w:fill="auto"/>
            <w:noWrap/>
            <w:vAlign w:val="bottom"/>
            <w:hideMark/>
          </w:tcPr>
          <w:p w14:paraId="387BA26A" w14:textId="77777777" w:rsidR="003146AA" w:rsidRPr="00C5605D" w:rsidRDefault="003146AA"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0</w:t>
            </w:r>
          </w:p>
        </w:tc>
        <w:tc>
          <w:tcPr>
            <w:tcW w:w="1276" w:type="dxa"/>
            <w:tcBorders>
              <w:top w:val="nil"/>
              <w:left w:val="nil"/>
              <w:bottom w:val="single" w:sz="2" w:space="0" w:color="auto"/>
              <w:right w:val="nil"/>
            </w:tcBorders>
            <w:shd w:val="clear" w:color="auto" w:fill="auto"/>
            <w:noWrap/>
            <w:vAlign w:val="bottom"/>
            <w:hideMark/>
          </w:tcPr>
          <w:p w14:paraId="7A128F9A" w14:textId="77777777" w:rsidR="003146AA" w:rsidRPr="00C5605D" w:rsidRDefault="003146AA"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0</w:t>
            </w:r>
          </w:p>
        </w:tc>
        <w:tc>
          <w:tcPr>
            <w:tcW w:w="1417" w:type="dxa"/>
            <w:tcBorders>
              <w:top w:val="nil"/>
              <w:left w:val="nil"/>
              <w:bottom w:val="single" w:sz="2" w:space="0" w:color="auto"/>
              <w:right w:val="nil"/>
            </w:tcBorders>
            <w:shd w:val="clear" w:color="auto" w:fill="auto"/>
            <w:noWrap/>
            <w:vAlign w:val="bottom"/>
            <w:hideMark/>
          </w:tcPr>
          <w:p w14:paraId="351BF1A5" w14:textId="77777777" w:rsidR="003146AA" w:rsidRPr="00C5605D" w:rsidRDefault="003146AA"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0</w:t>
            </w:r>
            <w:r w:rsidR="00176575" w:rsidRPr="00C5605D">
              <w:rPr>
                <w:rFonts w:ascii="Times New Roman" w:eastAsia="Times New Roman" w:hAnsi="Times New Roman" w:cs="Times New Roman"/>
                <w:color w:val="000000"/>
                <w:sz w:val="20"/>
                <w:szCs w:val="20"/>
                <w:lang w:eastAsia="de-DE"/>
              </w:rPr>
              <w:t>.000</w:t>
            </w:r>
          </w:p>
        </w:tc>
        <w:tc>
          <w:tcPr>
            <w:tcW w:w="1454" w:type="dxa"/>
            <w:tcBorders>
              <w:top w:val="nil"/>
              <w:left w:val="nil"/>
              <w:bottom w:val="single" w:sz="2" w:space="0" w:color="auto"/>
              <w:right w:val="nil"/>
            </w:tcBorders>
            <w:shd w:val="clear" w:color="auto" w:fill="auto"/>
            <w:noWrap/>
            <w:vAlign w:val="bottom"/>
            <w:hideMark/>
          </w:tcPr>
          <w:p w14:paraId="0C121399" w14:textId="77777777" w:rsidR="003146AA" w:rsidRPr="00C5605D" w:rsidRDefault="003146AA"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0</w:t>
            </w:r>
            <w:r w:rsidR="00176575" w:rsidRPr="00C5605D">
              <w:rPr>
                <w:rFonts w:ascii="Times New Roman" w:eastAsia="Times New Roman" w:hAnsi="Times New Roman" w:cs="Times New Roman"/>
                <w:color w:val="000000"/>
                <w:sz w:val="20"/>
                <w:szCs w:val="20"/>
                <w:lang w:eastAsia="de-DE"/>
              </w:rPr>
              <w:t>.00</w:t>
            </w:r>
          </w:p>
        </w:tc>
      </w:tr>
      <w:tr w:rsidR="003146AA" w:rsidRPr="00C5605D" w14:paraId="3C832311" w14:textId="77777777" w:rsidTr="00176575">
        <w:trPr>
          <w:trHeight w:val="300"/>
        </w:trPr>
        <w:tc>
          <w:tcPr>
            <w:tcW w:w="709" w:type="dxa"/>
            <w:tcBorders>
              <w:top w:val="single" w:sz="2" w:space="0" w:color="auto"/>
              <w:left w:val="nil"/>
              <w:bottom w:val="single" w:sz="12" w:space="0" w:color="auto"/>
              <w:right w:val="nil"/>
            </w:tcBorders>
            <w:shd w:val="clear" w:color="auto" w:fill="auto"/>
            <w:noWrap/>
            <w:vAlign w:val="bottom"/>
            <w:hideMark/>
          </w:tcPr>
          <w:p w14:paraId="3F132526" w14:textId="77777777" w:rsidR="003146AA" w:rsidRPr="00C5605D" w:rsidRDefault="003146AA" w:rsidP="003146AA">
            <w:pPr>
              <w:spacing w:after="0" w:line="480" w:lineRule="auto"/>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Total</w:t>
            </w:r>
          </w:p>
        </w:tc>
        <w:tc>
          <w:tcPr>
            <w:tcW w:w="992" w:type="dxa"/>
            <w:tcBorders>
              <w:top w:val="single" w:sz="2" w:space="0" w:color="auto"/>
              <w:left w:val="nil"/>
              <w:bottom w:val="single" w:sz="12" w:space="0" w:color="auto"/>
              <w:right w:val="nil"/>
            </w:tcBorders>
            <w:shd w:val="clear" w:color="auto" w:fill="auto"/>
            <w:noWrap/>
            <w:vAlign w:val="bottom"/>
            <w:hideMark/>
          </w:tcPr>
          <w:p w14:paraId="5C84FBD1" w14:textId="77777777" w:rsidR="003146AA" w:rsidRPr="00C5605D" w:rsidRDefault="003146AA" w:rsidP="003146AA">
            <w:pPr>
              <w:spacing w:after="0" w:line="480" w:lineRule="auto"/>
              <w:rPr>
                <w:rFonts w:ascii="Times New Roman" w:eastAsia="Times New Roman" w:hAnsi="Times New Roman" w:cs="Times New Roman"/>
                <w:color w:val="000000"/>
                <w:sz w:val="20"/>
                <w:szCs w:val="20"/>
                <w:lang w:eastAsia="de-DE"/>
              </w:rPr>
            </w:pPr>
          </w:p>
        </w:tc>
        <w:tc>
          <w:tcPr>
            <w:tcW w:w="1276" w:type="dxa"/>
            <w:tcBorders>
              <w:top w:val="single" w:sz="2" w:space="0" w:color="auto"/>
              <w:left w:val="nil"/>
              <w:bottom w:val="single" w:sz="12" w:space="0" w:color="auto"/>
              <w:right w:val="nil"/>
            </w:tcBorders>
            <w:shd w:val="clear" w:color="auto" w:fill="auto"/>
            <w:noWrap/>
            <w:vAlign w:val="bottom"/>
            <w:hideMark/>
          </w:tcPr>
          <w:p w14:paraId="74BD7908" w14:textId="77777777" w:rsidR="003146AA" w:rsidRPr="00C5605D" w:rsidRDefault="003146AA"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46</w:t>
            </w:r>
          </w:p>
        </w:tc>
        <w:tc>
          <w:tcPr>
            <w:tcW w:w="1276" w:type="dxa"/>
            <w:tcBorders>
              <w:top w:val="single" w:sz="2" w:space="0" w:color="auto"/>
              <w:left w:val="nil"/>
              <w:bottom w:val="single" w:sz="12" w:space="0" w:color="auto"/>
              <w:right w:val="nil"/>
            </w:tcBorders>
            <w:shd w:val="clear" w:color="auto" w:fill="auto"/>
            <w:noWrap/>
            <w:vAlign w:val="bottom"/>
            <w:hideMark/>
          </w:tcPr>
          <w:p w14:paraId="23D92EA1" w14:textId="77777777" w:rsidR="003146AA" w:rsidRPr="00C5605D" w:rsidRDefault="003146AA"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232</w:t>
            </w:r>
          </w:p>
        </w:tc>
        <w:tc>
          <w:tcPr>
            <w:tcW w:w="1276" w:type="dxa"/>
            <w:tcBorders>
              <w:top w:val="single" w:sz="2" w:space="0" w:color="auto"/>
              <w:left w:val="nil"/>
              <w:bottom w:val="single" w:sz="12" w:space="0" w:color="auto"/>
              <w:right w:val="nil"/>
            </w:tcBorders>
            <w:shd w:val="clear" w:color="auto" w:fill="auto"/>
            <w:noWrap/>
            <w:vAlign w:val="bottom"/>
            <w:hideMark/>
          </w:tcPr>
          <w:p w14:paraId="5DDEA0BE" w14:textId="77777777" w:rsidR="003146AA" w:rsidRPr="00C5605D" w:rsidRDefault="003146AA"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278</w:t>
            </w:r>
            <w:r w:rsidR="00176575" w:rsidRPr="00C5605D">
              <w:rPr>
                <w:rFonts w:ascii="Times New Roman" w:eastAsia="Times New Roman" w:hAnsi="Times New Roman" w:cs="Times New Roman"/>
                <w:color w:val="000000"/>
                <w:sz w:val="20"/>
                <w:szCs w:val="20"/>
                <w:lang w:eastAsia="de-DE"/>
              </w:rPr>
              <w:t>,</w:t>
            </w:r>
            <w:r w:rsidRPr="00C5605D">
              <w:rPr>
                <w:rFonts w:ascii="Times New Roman" w:eastAsia="Times New Roman" w:hAnsi="Times New Roman" w:cs="Times New Roman"/>
                <w:color w:val="000000"/>
                <w:sz w:val="20"/>
                <w:szCs w:val="20"/>
                <w:lang w:eastAsia="de-DE"/>
              </w:rPr>
              <w:t>895</w:t>
            </w:r>
          </w:p>
        </w:tc>
        <w:tc>
          <w:tcPr>
            <w:tcW w:w="1417" w:type="dxa"/>
            <w:tcBorders>
              <w:top w:val="single" w:sz="2" w:space="0" w:color="auto"/>
              <w:left w:val="nil"/>
              <w:bottom w:val="single" w:sz="12" w:space="0" w:color="auto"/>
              <w:right w:val="nil"/>
            </w:tcBorders>
            <w:shd w:val="clear" w:color="auto" w:fill="auto"/>
            <w:noWrap/>
            <w:vAlign w:val="bottom"/>
            <w:hideMark/>
          </w:tcPr>
          <w:p w14:paraId="40C97316" w14:textId="77777777" w:rsidR="003146AA" w:rsidRPr="00C5605D" w:rsidRDefault="003146AA"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0.514</w:t>
            </w:r>
          </w:p>
        </w:tc>
        <w:tc>
          <w:tcPr>
            <w:tcW w:w="1454" w:type="dxa"/>
            <w:tcBorders>
              <w:top w:val="single" w:sz="2" w:space="0" w:color="auto"/>
              <w:left w:val="nil"/>
              <w:bottom w:val="single" w:sz="12" w:space="0" w:color="auto"/>
              <w:right w:val="nil"/>
            </w:tcBorders>
            <w:shd w:val="clear" w:color="auto" w:fill="auto"/>
            <w:noWrap/>
            <w:vAlign w:val="bottom"/>
            <w:hideMark/>
          </w:tcPr>
          <w:p w14:paraId="0B50F993" w14:textId="77777777" w:rsidR="003146AA" w:rsidRPr="00C5605D" w:rsidRDefault="003146AA" w:rsidP="00176575">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91.3</w:t>
            </w:r>
            <w:r w:rsidR="00176575" w:rsidRPr="00C5605D">
              <w:rPr>
                <w:rFonts w:ascii="Times New Roman" w:eastAsia="Times New Roman" w:hAnsi="Times New Roman" w:cs="Times New Roman"/>
                <w:color w:val="000000"/>
                <w:sz w:val="20"/>
                <w:szCs w:val="20"/>
                <w:lang w:eastAsia="de-DE"/>
              </w:rPr>
              <w:t>0</w:t>
            </w:r>
          </w:p>
        </w:tc>
      </w:tr>
    </w:tbl>
    <w:p w14:paraId="0DE51287" w14:textId="77777777" w:rsidR="003146AA" w:rsidRPr="00C5605D" w:rsidRDefault="003146AA" w:rsidP="00736020">
      <w:pPr>
        <w:spacing w:line="480" w:lineRule="auto"/>
        <w:rPr>
          <w:rFonts w:ascii="Times New Roman" w:eastAsia="Times New Roman" w:hAnsi="Times New Roman" w:cs="Times New Roman"/>
          <w:color w:val="000000"/>
          <w:sz w:val="24"/>
          <w:szCs w:val="24"/>
          <w:lang w:val="en-US" w:eastAsia="de-DE"/>
        </w:rPr>
      </w:pPr>
    </w:p>
    <w:p w14:paraId="2804863B" w14:textId="77777777" w:rsidR="009974D5" w:rsidRPr="00C5605D" w:rsidRDefault="008D3345" w:rsidP="009974D5">
      <w:pPr>
        <w:spacing w:after="0" w:line="480" w:lineRule="auto"/>
        <w:ind w:firstLine="454"/>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 xml:space="preserve">Table </w:t>
      </w:r>
      <w:r w:rsidR="009974D5" w:rsidRPr="00C5605D">
        <w:rPr>
          <w:rFonts w:ascii="Times New Roman" w:eastAsia="Times New Roman" w:hAnsi="Times New Roman" w:cs="Times New Roman"/>
          <w:color w:val="000000"/>
          <w:sz w:val="24"/>
          <w:szCs w:val="24"/>
          <w:lang w:val="en-US" w:eastAsia="de-DE"/>
        </w:rPr>
        <w:t>2</w:t>
      </w:r>
      <w:r w:rsidRPr="00C5605D">
        <w:rPr>
          <w:rFonts w:ascii="Times New Roman" w:eastAsia="Times New Roman" w:hAnsi="Times New Roman" w:cs="Times New Roman"/>
          <w:color w:val="000000"/>
          <w:sz w:val="24"/>
          <w:szCs w:val="24"/>
          <w:lang w:val="en-US" w:eastAsia="de-DE"/>
        </w:rPr>
        <w:t xml:space="preserve"> shows that the final data set consists of </w:t>
      </w:r>
      <w:r w:rsidR="00176575" w:rsidRPr="00C5605D">
        <w:rPr>
          <w:rFonts w:ascii="Times New Roman" w:eastAsia="Times New Roman" w:hAnsi="Times New Roman" w:cs="Times New Roman"/>
          <w:color w:val="000000"/>
          <w:sz w:val="24"/>
          <w:szCs w:val="24"/>
          <w:lang w:val="en-US" w:eastAsia="de-DE"/>
        </w:rPr>
        <w:t>46 speakers, 232</w:t>
      </w:r>
      <w:r w:rsidRPr="00C5605D">
        <w:rPr>
          <w:rFonts w:ascii="Times New Roman" w:eastAsia="Times New Roman" w:hAnsi="Times New Roman" w:cs="Times New Roman"/>
          <w:color w:val="000000"/>
          <w:sz w:val="24"/>
          <w:szCs w:val="24"/>
          <w:lang w:val="en-US" w:eastAsia="de-DE"/>
        </w:rPr>
        <w:t xml:space="preserve"> instances of DM </w:t>
      </w:r>
      <w:r w:rsidR="00E24B2E" w:rsidRPr="00C5605D">
        <w:rPr>
          <w:rFonts w:ascii="Times New Roman" w:eastAsia="Times New Roman" w:hAnsi="Times New Roman" w:cs="Times New Roman"/>
          <w:color w:val="000000"/>
          <w:sz w:val="24"/>
          <w:szCs w:val="24"/>
          <w:lang w:val="en-US" w:eastAsia="de-DE"/>
        </w:rPr>
        <w:t>like</w:t>
      </w:r>
      <w:r w:rsidRPr="00C5605D">
        <w:rPr>
          <w:rFonts w:ascii="Times New Roman" w:eastAsia="Times New Roman" w:hAnsi="Times New Roman" w:cs="Times New Roman"/>
          <w:color w:val="000000"/>
          <w:sz w:val="24"/>
          <w:szCs w:val="24"/>
          <w:lang w:val="en-US" w:eastAsia="de-DE"/>
        </w:rPr>
        <w:t xml:space="preserve">, and </w:t>
      </w:r>
      <w:r w:rsidR="00176575" w:rsidRPr="00C5605D">
        <w:rPr>
          <w:rFonts w:ascii="Times New Roman" w:eastAsia="Times New Roman" w:hAnsi="Times New Roman" w:cs="Times New Roman"/>
          <w:color w:val="000000"/>
          <w:sz w:val="24"/>
          <w:szCs w:val="24"/>
          <w:lang w:val="en-US" w:eastAsia="de-DE"/>
        </w:rPr>
        <w:t>278</w:t>
      </w:r>
      <w:r w:rsidRPr="00C5605D">
        <w:rPr>
          <w:rFonts w:ascii="Times New Roman" w:eastAsia="Times New Roman" w:hAnsi="Times New Roman" w:cs="Times New Roman"/>
          <w:color w:val="000000"/>
          <w:sz w:val="24"/>
          <w:szCs w:val="24"/>
          <w:lang w:val="en-US" w:eastAsia="de-DE"/>
        </w:rPr>
        <w:t>,</w:t>
      </w:r>
      <w:r w:rsidR="00176575" w:rsidRPr="00C5605D">
        <w:rPr>
          <w:rFonts w:ascii="Times New Roman" w:eastAsia="Times New Roman" w:hAnsi="Times New Roman" w:cs="Times New Roman"/>
          <w:color w:val="000000"/>
          <w:sz w:val="24"/>
          <w:szCs w:val="24"/>
          <w:lang w:val="en-US" w:eastAsia="de-DE"/>
        </w:rPr>
        <w:t>895</w:t>
      </w:r>
      <w:r w:rsidRPr="00C5605D">
        <w:rPr>
          <w:rFonts w:ascii="Times New Roman" w:eastAsia="Times New Roman" w:hAnsi="Times New Roman" w:cs="Times New Roman"/>
          <w:color w:val="000000"/>
          <w:sz w:val="24"/>
          <w:szCs w:val="24"/>
          <w:lang w:val="en-US" w:eastAsia="de-DE"/>
        </w:rPr>
        <w:t xml:space="preserve"> words</w:t>
      </w:r>
      <w:r w:rsidR="00A35C54" w:rsidRPr="00C5605D">
        <w:rPr>
          <w:rFonts w:ascii="Times New Roman" w:eastAsia="Times New Roman" w:hAnsi="Times New Roman" w:cs="Times New Roman"/>
          <w:color w:val="000000"/>
          <w:sz w:val="24"/>
          <w:szCs w:val="24"/>
          <w:lang w:val="en-US" w:eastAsia="de-DE"/>
        </w:rPr>
        <w:t xml:space="preserve"> and that</w:t>
      </w:r>
      <w:r w:rsidRPr="00C5605D">
        <w:rPr>
          <w:rFonts w:ascii="Times New Roman" w:eastAsia="Times New Roman" w:hAnsi="Times New Roman" w:cs="Times New Roman"/>
          <w:color w:val="000000"/>
          <w:sz w:val="24"/>
          <w:szCs w:val="24"/>
          <w:lang w:val="en-US" w:eastAsia="de-DE"/>
        </w:rPr>
        <w:t xml:space="preserve"> the speakers are distributed rather unevenly across ages groups as there </w:t>
      </w:r>
      <w:r w:rsidR="00176575" w:rsidRPr="00C5605D">
        <w:rPr>
          <w:rFonts w:ascii="Times New Roman" w:eastAsia="Times New Roman" w:hAnsi="Times New Roman" w:cs="Times New Roman"/>
          <w:color w:val="000000"/>
          <w:sz w:val="24"/>
          <w:szCs w:val="24"/>
          <w:lang w:val="en-US" w:eastAsia="de-DE"/>
        </w:rPr>
        <w:t>is e.g.</w:t>
      </w:r>
      <w:r w:rsidRPr="00C5605D">
        <w:rPr>
          <w:rFonts w:ascii="Times New Roman" w:eastAsia="Times New Roman" w:hAnsi="Times New Roman" w:cs="Times New Roman"/>
          <w:color w:val="000000"/>
          <w:sz w:val="24"/>
          <w:szCs w:val="24"/>
          <w:lang w:val="en-US" w:eastAsia="de-DE"/>
        </w:rPr>
        <w:t xml:space="preserve"> only </w:t>
      </w:r>
      <w:r w:rsidR="00176575" w:rsidRPr="00C5605D">
        <w:rPr>
          <w:rFonts w:ascii="Times New Roman" w:eastAsia="Times New Roman" w:hAnsi="Times New Roman" w:cs="Times New Roman"/>
          <w:color w:val="000000"/>
          <w:sz w:val="24"/>
          <w:szCs w:val="24"/>
          <w:lang w:val="en-US" w:eastAsia="de-DE"/>
        </w:rPr>
        <w:t>1 speaker</w:t>
      </w:r>
      <w:r w:rsidRPr="00C5605D">
        <w:rPr>
          <w:rFonts w:ascii="Times New Roman" w:eastAsia="Times New Roman" w:hAnsi="Times New Roman" w:cs="Times New Roman"/>
          <w:color w:val="000000"/>
          <w:sz w:val="24"/>
          <w:szCs w:val="24"/>
          <w:lang w:val="en-US" w:eastAsia="de-DE"/>
        </w:rPr>
        <w:t xml:space="preserve"> aged 8. The largest sub-cohort with </w:t>
      </w:r>
      <w:r w:rsidR="00176575" w:rsidRPr="00C5605D">
        <w:rPr>
          <w:rFonts w:ascii="Times New Roman" w:eastAsia="Times New Roman" w:hAnsi="Times New Roman" w:cs="Times New Roman"/>
          <w:color w:val="000000"/>
          <w:sz w:val="24"/>
          <w:szCs w:val="24"/>
          <w:lang w:val="en-US" w:eastAsia="de-DE"/>
        </w:rPr>
        <w:t>46</w:t>
      </w:r>
      <w:r w:rsidRPr="00C5605D">
        <w:rPr>
          <w:rFonts w:ascii="Times New Roman" w:eastAsia="Times New Roman" w:hAnsi="Times New Roman" w:cs="Times New Roman"/>
          <w:color w:val="000000"/>
          <w:sz w:val="24"/>
          <w:szCs w:val="24"/>
          <w:lang w:val="en-US" w:eastAsia="de-DE"/>
        </w:rPr>
        <w:t xml:space="preserve"> speakers consists of </w:t>
      </w:r>
      <w:r w:rsidR="00176575" w:rsidRPr="00C5605D">
        <w:rPr>
          <w:rFonts w:ascii="Times New Roman" w:eastAsia="Times New Roman" w:hAnsi="Times New Roman" w:cs="Times New Roman"/>
          <w:color w:val="000000"/>
          <w:sz w:val="24"/>
          <w:szCs w:val="24"/>
          <w:lang w:val="en-US" w:eastAsia="de-DE"/>
        </w:rPr>
        <w:t>children being recorded at age 5</w:t>
      </w:r>
      <w:r w:rsidRPr="00C5605D">
        <w:rPr>
          <w:rFonts w:ascii="Times New Roman" w:eastAsia="Times New Roman" w:hAnsi="Times New Roman" w:cs="Times New Roman"/>
          <w:color w:val="000000"/>
          <w:sz w:val="24"/>
          <w:szCs w:val="24"/>
          <w:lang w:val="en-US" w:eastAsia="de-DE"/>
        </w:rPr>
        <w:t xml:space="preserve">. The highest number of instances of DM </w:t>
      </w:r>
      <w:r w:rsidR="00E24B2E" w:rsidRPr="00C5605D">
        <w:rPr>
          <w:rFonts w:ascii="Times New Roman" w:eastAsia="Times New Roman" w:hAnsi="Times New Roman" w:cs="Times New Roman"/>
          <w:color w:val="000000"/>
          <w:sz w:val="24"/>
          <w:szCs w:val="24"/>
          <w:lang w:val="en-US" w:eastAsia="de-DE"/>
        </w:rPr>
        <w:t xml:space="preserve">like </w:t>
      </w:r>
      <w:r w:rsidRPr="00C5605D">
        <w:rPr>
          <w:rFonts w:ascii="Times New Roman" w:eastAsia="Times New Roman" w:hAnsi="Times New Roman" w:cs="Times New Roman"/>
          <w:color w:val="000000"/>
          <w:sz w:val="24"/>
          <w:szCs w:val="24"/>
          <w:lang w:val="en-US" w:eastAsia="de-DE"/>
        </w:rPr>
        <w:t xml:space="preserve">within the sub-cohorts is </w:t>
      </w:r>
      <w:r w:rsidR="00176575" w:rsidRPr="00C5605D">
        <w:rPr>
          <w:rFonts w:ascii="Times New Roman" w:eastAsia="Times New Roman" w:hAnsi="Times New Roman" w:cs="Times New Roman"/>
          <w:color w:val="000000"/>
          <w:sz w:val="24"/>
          <w:szCs w:val="24"/>
          <w:lang w:val="en-US" w:eastAsia="de-DE"/>
        </w:rPr>
        <w:t>95</w:t>
      </w:r>
      <w:r w:rsidRPr="00C5605D">
        <w:rPr>
          <w:rFonts w:ascii="Times New Roman" w:eastAsia="Times New Roman" w:hAnsi="Times New Roman" w:cs="Times New Roman"/>
          <w:color w:val="000000"/>
          <w:sz w:val="24"/>
          <w:szCs w:val="24"/>
          <w:lang w:val="en-US" w:eastAsia="de-DE"/>
        </w:rPr>
        <w:t xml:space="preserve"> among male children recorded at age 9. </w:t>
      </w:r>
      <w:r w:rsidR="00E17A3C" w:rsidRPr="00C5605D">
        <w:rPr>
          <w:rFonts w:ascii="Times New Roman" w:eastAsia="Times New Roman" w:hAnsi="Times New Roman" w:cs="Times New Roman"/>
          <w:color w:val="000000"/>
          <w:sz w:val="24"/>
          <w:szCs w:val="24"/>
          <w:lang w:val="en-US" w:eastAsia="de-DE"/>
        </w:rPr>
        <w:t>The highest</w:t>
      </w:r>
      <w:r w:rsidRPr="00C5605D">
        <w:rPr>
          <w:rFonts w:ascii="Times New Roman" w:eastAsia="Times New Roman" w:hAnsi="Times New Roman" w:cs="Times New Roman"/>
          <w:color w:val="000000"/>
          <w:sz w:val="24"/>
          <w:szCs w:val="24"/>
          <w:lang w:val="en-US" w:eastAsia="de-DE"/>
        </w:rPr>
        <w:t xml:space="preserve"> mean </w:t>
      </w:r>
      <w:r w:rsidR="00E17A3C" w:rsidRPr="00C5605D">
        <w:rPr>
          <w:rFonts w:ascii="Times New Roman" w:eastAsia="Times New Roman" w:hAnsi="Times New Roman" w:cs="Times New Roman"/>
          <w:color w:val="000000"/>
          <w:sz w:val="24"/>
          <w:szCs w:val="24"/>
          <w:lang w:val="en-US" w:eastAsia="de-DE"/>
        </w:rPr>
        <w:t xml:space="preserve">value </w:t>
      </w:r>
      <w:r w:rsidRPr="00C5605D">
        <w:rPr>
          <w:rFonts w:ascii="Times New Roman" w:eastAsia="Times New Roman" w:hAnsi="Times New Roman" w:cs="Times New Roman"/>
          <w:color w:val="000000"/>
          <w:sz w:val="24"/>
          <w:szCs w:val="24"/>
          <w:lang w:val="en-US" w:eastAsia="de-DE"/>
        </w:rPr>
        <w:t xml:space="preserve">of DM </w:t>
      </w:r>
      <w:r w:rsidR="00E24B2E" w:rsidRPr="00C5605D">
        <w:rPr>
          <w:rFonts w:ascii="Times New Roman" w:eastAsia="Times New Roman" w:hAnsi="Times New Roman" w:cs="Times New Roman"/>
          <w:color w:val="000000"/>
          <w:sz w:val="24"/>
          <w:szCs w:val="24"/>
          <w:lang w:val="en-US" w:eastAsia="de-DE"/>
        </w:rPr>
        <w:t xml:space="preserve">like </w:t>
      </w:r>
      <w:r w:rsidRPr="00C5605D">
        <w:rPr>
          <w:rFonts w:ascii="Times New Roman" w:eastAsia="Times New Roman" w:hAnsi="Times New Roman" w:cs="Times New Roman"/>
          <w:color w:val="000000"/>
          <w:sz w:val="24"/>
          <w:szCs w:val="24"/>
          <w:lang w:val="en-US" w:eastAsia="de-DE"/>
        </w:rPr>
        <w:t>per 1,000 words in the da</w:t>
      </w:r>
      <w:r w:rsidR="00176575" w:rsidRPr="00C5605D">
        <w:rPr>
          <w:rFonts w:ascii="Times New Roman" w:eastAsia="Times New Roman" w:hAnsi="Times New Roman" w:cs="Times New Roman"/>
          <w:color w:val="000000"/>
          <w:sz w:val="24"/>
          <w:szCs w:val="24"/>
          <w:lang w:val="en-US" w:eastAsia="de-DE"/>
        </w:rPr>
        <w:t>ta amounts to 5</w:t>
      </w:r>
      <w:r w:rsidRPr="00C5605D">
        <w:rPr>
          <w:rFonts w:ascii="Times New Roman" w:eastAsia="Times New Roman" w:hAnsi="Times New Roman" w:cs="Times New Roman"/>
          <w:color w:val="000000"/>
          <w:sz w:val="24"/>
          <w:szCs w:val="24"/>
          <w:lang w:val="en-US" w:eastAsia="de-DE"/>
        </w:rPr>
        <w:t>.</w:t>
      </w:r>
      <w:r w:rsidR="00176575" w:rsidRPr="00C5605D">
        <w:rPr>
          <w:rFonts w:ascii="Times New Roman" w:eastAsia="Times New Roman" w:hAnsi="Times New Roman" w:cs="Times New Roman"/>
          <w:color w:val="000000"/>
          <w:sz w:val="24"/>
          <w:szCs w:val="24"/>
          <w:lang w:val="en-US" w:eastAsia="de-DE"/>
        </w:rPr>
        <w:t>780</w:t>
      </w:r>
      <w:r w:rsidRPr="00C5605D">
        <w:rPr>
          <w:rFonts w:ascii="Times New Roman" w:eastAsia="Times New Roman" w:hAnsi="Times New Roman" w:cs="Times New Roman"/>
          <w:color w:val="000000"/>
          <w:sz w:val="24"/>
          <w:szCs w:val="24"/>
          <w:lang w:val="en-US" w:eastAsia="de-DE"/>
        </w:rPr>
        <w:t xml:space="preserve"> which is caused, however, by a single </w:t>
      </w:r>
      <w:r w:rsidR="00176575" w:rsidRPr="00C5605D">
        <w:rPr>
          <w:rFonts w:ascii="Times New Roman" w:eastAsia="Times New Roman" w:hAnsi="Times New Roman" w:cs="Times New Roman"/>
          <w:color w:val="000000"/>
          <w:sz w:val="24"/>
          <w:szCs w:val="24"/>
          <w:lang w:val="en-US" w:eastAsia="de-DE"/>
        </w:rPr>
        <w:t>fe</w:t>
      </w:r>
      <w:r w:rsidRPr="00C5605D">
        <w:rPr>
          <w:rFonts w:ascii="Times New Roman" w:eastAsia="Times New Roman" w:hAnsi="Times New Roman" w:cs="Times New Roman"/>
          <w:color w:val="000000"/>
          <w:sz w:val="24"/>
          <w:szCs w:val="24"/>
          <w:lang w:val="en-US" w:eastAsia="de-DE"/>
        </w:rPr>
        <w:t xml:space="preserve">male child using </w:t>
      </w:r>
      <w:r w:rsidR="00176575" w:rsidRPr="00C5605D">
        <w:rPr>
          <w:rFonts w:ascii="Times New Roman" w:eastAsia="Times New Roman" w:hAnsi="Times New Roman" w:cs="Times New Roman"/>
          <w:color w:val="000000"/>
          <w:sz w:val="24"/>
          <w:szCs w:val="24"/>
          <w:lang w:val="en-US" w:eastAsia="de-DE"/>
        </w:rPr>
        <w:t>1 instance</w:t>
      </w:r>
      <w:r w:rsidRPr="00C5605D">
        <w:rPr>
          <w:rFonts w:ascii="Times New Roman" w:eastAsia="Times New Roman" w:hAnsi="Times New Roman" w:cs="Times New Roman"/>
          <w:color w:val="000000"/>
          <w:sz w:val="24"/>
          <w:szCs w:val="24"/>
          <w:lang w:val="en-US" w:eastAsia="de-DE"/>
        </w:rPr>
        <w:t xml:space="preserve"> of DM </w:t>
      </w:r>
      <w:r w:rsidR="00E24B2E" w:rsidRPr="00C5605D">
        <w:rPr>
          <w:rFonts w:ascii="Times New Roman" w:eastAsia="Times New Roman" w:hAnsi="Times New Roman" w:cs="Times New Roman"/>
          <w:color w:val="000000"/>
          <w:sz w:val="24"/>
          <w:szCs w:val="24"/>
          <w:lang w:val="en-US" w:eastAsia="de-DE"/>
        </w:rPr>
        <w:t xml:space="preserve">like </w:t>
      </w:r>
      <w:r w:rsidRPr="00C5605D">
        <w:rPr>
          <w:rFonts w:ascii="Times New Roman" w:eastAsia="Times New Roman" w:hAnsi="Times New Roman" w:cs="Times New Roman"/>
          <w:color w:val="000000"/>
          <w:sz w:val="24"/>
          <w:szCs w:val="24"/>
          <w:lang w:val="en-US" w:eastAsia="de-DE"/>
        </w:rPr>
        <w:t>with a conversation encompassing 1</w:t>
      </w:r>
      <w:r w:rsidR="00176575" w:rsidRPr="00C5605D">
        <w:rPr>
          <w:rFonts w:ascii="Times New Roman" w:eastAsia="Times New Roman" w:hAnsi="Times New Roman" w:cs="Times New Roman"/>
          <w:color w:val="000000"/>
          <w:sz w:val="24"/>
          <w:szCs w:val="24"/>
          <w:lang w:val="en-US" w:eastAsia="de-DE"/>
        </w:rPr>
        <w:t>73</w:t>
      </w:r>
      <w:r w:rsidRPr="00C5605D">
        <w:rPr>
          <w:rFonts w:ascii="Times New Roman" w:eastAsia="Times New Roman" w:hAnsi="Times New Roman" w:cs="Times New Roman"/>
          <w:color w:val="000000"/>
          <w:sz w:val="24"/>
          <w:szCs w:val="24"/>
          <w:lang w:val="en-US" w:eastAsia="de-DE"/>
        </w:rPr>
        <w:t xml:space="preserve"> words. In general, it appears as if both the relative frequencies and the percentages of children using DM </w:t>
      </w:r>
      <w:r w:rsidR="00E24B2E" w:rsidRPr="00C5605D">
        <w:rPr>
          <w:rFonts w:ascii="Times New Roman" w:eastAsia="Times New Roman" w:hAnsi="Times New Roman" w:cs="Times New Roman"/>
          <w:color w:val="000000"/>
          <w:sz w:val="24"/>
          <w:szCs w:val="24"/>
          <w:lang w:val="en-US" w:eastAsia="de-DE"/>
        </w:rPr>
        <w:t xml:space="preserve">like </w:t>
      </w:r>
      <w:r w:rsidR="00347044" w:rsidRPr="00C5605D">
        <w:rPr>
          <w:rFonts w:ascii="Times New Roman" w:eastAsia="Times New Roman" w:hAnsi="Times New Roman" w:cs="Times New Roman"/>
          <w:color w:val="000000"/>
          <w:sz w:val="24"/>
          <w:szCs w:val="24"/>
          <w:lang w:val="en-US" w:eastAsia="de-DE"/>
        </w:rPr>
        <w:t xml:space="preserve">seem to increase with age. </w:t>
      </w:r>
    </w:p>
    <w:p w14:paraId="509E6052" w14:textId="77777777" w:rsidR="009974D5" w:rsidRPr="00C5605D" w:rsidRDefault="009974D5" w:rsidP="009974D5">
      <w:pPr>
        <w:pStyle w:val="Beschriftung"/>
        <w:keepNext/>
        <w:rPr>
          <w:lang w:val="en-US"/>
        </w:rPr>
      </w:pPr>
      <w:r w:rsidRPr="00C5605D">
        <w:rPr>
          <w:lang w:val="en-US"/>
        </w:rPr>
        <w:t xml:space="preserve">Table </w:t>
      </w:r>
      <w:r w:rsidRPr="00C5605D">
        <w:fldChar w:fldCharType="begin"/>
      </w:r>
      <w:r w:rsidRPr="00C5605D">
        <w:rPr>
          <w:lang w:val="en-US"/>
        </w:rPr>
        <w:instrText xml:space="preserve"> SEQ Table \* ARABIC </w:instrText>
      </w:r>
      <w:r w:rsidRPr="00C5605D">
        <w:fldChar w:fldCharType="separate"/>
      </w:r>
      <w:r w:rsidR="00A35C54" w:rsidRPr="00C5605D">
        <w:rPr>
          <w:noProof/>
          <w:lang w:val="en-US"/>
        </w:rPr>
        <w:t>3</w:t>
      </w:r>
      <w:r w:rsidRPr="00C5605D">
        <w:fldChar w:fldCharType="end"/>
      </w:r>
      <w:r w:rsidRPr="00C5605D">
        <w:rPr>
          <w:lang w:val="en-US"/>
        </w:rPr>
        <w:t xml:space="preserve">: </w:t>
      </w:r>
      <w:r w:rsidRPr="00C5605D">
        <w:rPr>
          <w:rFonts w:eastAsia="Times New Roman" w:cs="Times New Roman"/>
          <w:color w:val="000000"/>
          <w:szCs w:val="24"/>
          <w:lang w:val="en-US" w:eastAsia="de-DE"/>
        </w:rPr>
        <w:t xml:space="preserve">Summary of the final data set with respect to age and situation type (age groups </w:t>
      </w:r>
      <w:r w:rsidR="0044035B" w:rsidRPr="00C5605D">
        <w:rPr>
          <w:rFonts w:eastAsia="Times New Roman" w:cs="Times New Roman"/>
          <w:color w:val="000000"/>
          <w:szCs w:val="24"/>
          <w:lang w:val="en-US" w:eastAsia="de-DE"/>
        </w:rPr>
        <w:t>were collapsed to encompass two years and age cohorts with less than 10 speakers</w:t>
      </w:r>
      <w:r w:rsidRPr="00C5605D">
        <w:rPr>
          <w:rFonts w:eastAsia="Times New Roman" w:cs="Times New Roman"/>
          <w:color w:val="000000"/>
          <w:szCs w:val="24"/>
          <w:lang w:val="en-US" w:eastAsia="de-DE"/>
        </w:rPr>
        <w:t xml:space="preserve"> were removed)</w:t>
      </w:r>
    </w:p>
    <w:tbl>
      <w:tblPr>
        <w:tblW w:w="8400" w:type="dxa"/>
        <w:tblCellMar>
          <w:left w:w="70" w:type="dxa"/>
          <w:right w:w="70" w:type="dxa"/>
        </w:tblCellMar>
        <w:tblLook w:val="04A0" w:firstRow="1" w:lastRow="0" w:firstColumn="1" w:lastColumn="0" w:noHBand="0" w:noVBand="1"/>
      </w:tblPr>
      <w:tblGrid>
        <w:gridCol w:w="993"/>
        <w:gridCol w:w="992"/>
        <w:gridCol w:w="992"/>
        <w:gridCol w:w="992"/>
        <w:gridCol w:w="1418"/>
        <w:gridCol w:w="1417"/>
        <w:gridCol w:w="1596"/>
      </w:tblGrid>
      <w:tr w:rsidR="0044035B" w:rsidRPr="00C5605D" w14:paraId="3072509E" w14:textId="77777777" w:rsidTr="0044035B">
        <w:trPr>
          <w:trHeight w:val="300"/>
        </w:trPr>
        <w:tc>
          <w:tcPr>
            <w:tcW w:w="993" w:type="dxa"/>
            <w:tcBorders>
              <w:top w:val="single" w:sz="12" w:space="0" w:color="auto"/>
              <w:left w:val="nil"/>
              <w:right w:val="nil"/>
            </w:tcBorders>
            <w:shd w:val="clear" w:color="auto" w:fill="auto"/>
            <w:noWrap/>
            <w:vAlign w:val="bottom"/>
            <w:hideMark/>
          </w:tcPr>
          <w:p w14:paraId="66E2104A" w14:textId="77777777" w:rsidR="0044035B" w:rsidRPr="00C5605D" w:rsidRDefault="0044035B" w:rsidP="0044035B">
            <w:pPr>
              <w:spacing w:after="0" w:line="480" w:lineRule="auto"/>
              <w:rPr>
                <w:rFonts w:ascii="Times New Roman" w:eastAsia="Times New Roman" w:hAnsi="Times New Roman" w:cs="Times New Roman"/>
                <w:color w:val="000000"/>
                <w:sz w:val="20"/>
                <w:szCs w:val="20"/>
                <w:lang w:eastAsia="de-DE"/>
              </w:rPr>
            </w:pPr>
            <w:proofErr w:type="spellStart"/>
            <w:r w:rsidRPr="00C5605D">
              <w:rPr>
                <w:rFonts w:ascii="Times New Roman" w:eastAsia="Times New Roman" w:hAnsi="Times New Roman" w:cs="Times New Roman"/>
                <w:color w:val="000000"/>
                <w:sz w:val="20"/>
                <w:szCs w:val="20"/>
                <w:lang w:eastAsia="de-DE"/>
              </w:rPr>
              <w:t>SitType</w:t>
            </w:r>
            <w:proofErr w:type="spellEnd"/>
          </w:p>
        </w:tc>
        <w:tc>
          <w:tcPr>
            <w:tcW w:w="992" w:type="dxa"/>
            <w:tcBorders>
              <w:top w:val="single" w:sz="12" w:space="0" w:color="auto"/>
              <w:left w:val="nil"/>
              <w:right w:val="nil"/>
            </w:tcBorders>
            <w:shd w:val="clear" w:color="auto" w:fill="auto"/>
            <w:noWrap/>
            <w:vAlign w:val="bottom"/>
            <w:hideMark/>
          </w:tcPr>
          <w:p w14:paraId="0997D34F" w14:textId="77777777" w:rsidR="0044035B" w:rsidRPr="00C5605D" w:rsidRDefault="0044035B" w:rsidP="0044035B">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Age</w:t>
            </w:r>
          </w:p>
        </w:tc>
        <w:tc>
          <w:tcPr>
            <w:tcW w:w="992" w:type="dxa"/>
            <w:tcBorders>
              <w:top w:val="single" w:sz="12" w:space="0" w:color="auto"/>
              <w:left w:val="nil"/>
              <w:right w:val="nil"/>
            </w:tcBorders>
            <w:shd w:val="clear" w:color="auto" w:fill="auto"/>
            <w:noWrap/>
            <w:vAlign w:val="bottom"/>
            <w:hideMark/>
          </w:tcPr>
          <w:p w14:paraId="20922ACF" w14:textId="77777777" w:rsidR="0044035B" w:rsidRPr="00C5605D" w:rsidRDefault="0044035B" w:rsidP="0044035B">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Speakers</w:t>
            </w:r>
          </w:p>
        </w:tc>
        <w:tc>
          <w:tcPr>
            <w:tcW w:w="992" w:type="dxa"/>
            <w:tcBorders>
              <w:top w:val="single" w:sz="12" w:space="0" w:color="auto"/>
              <w:left w:val="nil"/>
              <w:right w:val="nil"/>
            </w:tcBorders>
            <w:shd w:val="clear" w:color="auto" w:fill="auto"/>
            <w:noWrap/>
            <w:vAlign w:val="bottom"/>
            <w:hideMark/>
          </w:tcPr>
          <w:p w14:paraId="22810804" w14:textId="77777777" w:rsidR="0044035B" w:rsidRPr="00C5605D" w:rsidRDefault="0044035B" w:rsidP="0044035B">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DM like</w:t>
            </w:r>
          </w:p>
        </w:tc>
        <w:tc>
          <w:tcPr>
            <w:tcW w:w="1418" w:type="dxa"/>
            <w:tcBorders>
              <w:top w:val="single" w:sz="12" w:space="0" w:color="auto"/>
              <w:left w:val="nil"/>
              <w:right w:val="nil"/>
            </w:tcBorders>
            <w:shd w:val="clear" w:color="auto" w:fill="auto"/>
            <w:noWrap/>
            <w:vAlign w:val="bottom"/>
            <w:hideMark/>
          </w:tcPr>
          <w:p w14:paraId="4B1D3980" w14:textId="77777777" w:rsidR="0044035B" w:rsidRPr="00C5605D" w:rsidRDefault="0044035B" w:rsidP="0044035B">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Words</w:t>
            </w:r>
          </w:p>
        </w:tc>
        <w:tc>
          <w:tcPr>
            <w:tcW w:w="1417" w:type="dxa"/>
            <w:tcBorders>
              <w:top w:val="single" w:sz="12" w:space="0" w:color="auto"/>
              <w:left w:val="nil"/>
              <w:right w:val="nil"/>
            </w:tcBorders>
            <w:shd w:val="clear" w:color="auto" w:fill="auto"/>
            <w:noWrap/>
            <w:vAlign w:val="bottom"/>
            <w:hideMark/>
          </w:tcPr>
          <w:p w14:paraId="3B33B83F" w14:textId="77777777" w:rsidR="0044035B" w:rsidRPr="00C5605D" w:rsidRDefault="0044035B" w:rsidP="0044035B">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Mean DM like</w:t>
            </w:r>
          </w:p>
        </w:tc>
        <w:tc>
          <w:tcPr>
            <w:tcW w:w="1596" w:type="dxa"/>
            <w:tcBorders>
              <w:top w:val="single" w:sz="12" w:space="0" w:color="auto"/>
              <w:left w:val="nil"/>
              <w:right w:val="nil"/>
            </w:tcBorders>
            <w:shd w:val="clear" w:color="auto" w:fill="auto"/>
            <w:noWrap/>
            <w:vAlign w:val="bottom"/>
            <w:hideMark/>
          </w:tcPr>
          <w:p w14:paraId="4A300D12" w14:textId="77777777" w:rsidR="0044035B" w:rsidRPr="00C5605D" w:rsidRDefault="0044035B" w:rsidP="0044035B">
            <w:pPr>
              <w:spacing w:after="0" w:line="480" w:lineRule="auto"/>
              <w:jc w:val="center"/>
              <w:rPr>
                <w:rFonts w:ascii="Times New Roman" w:eastAsia="Times New Roman" w:hAnsi="Times New Roman" w:cs="Times New Roman"/>
                <w:color w:val="000000"/>
                <w:sz w:val="20"/>
                <w:szCs w:val="20"/>
                <w:lang w:eastAsia="de-DE"/>
              </w:rPr>
            </w:pPr>
            <w:proofErr w:type="spellStart"/>
            <w:r w:rsidRPr="00C5605D">
              <w:rPr>
                <w:rFonts w:ascii="Times New Roman" w:eastAsia="Times New Roman" w:hAnsi="Times New Roman" w:cs="Times New Roman"/>
                <w:color w:val="000000"/>
                <w:sz w:val="20"/>
                <w:szCs w:val="20"/>
                <w:lang w:eastAsia="de-DE"/>
              </w:rPr>
              <w:t>Percent</w:t>
            </w:r>
            <w:proofErr w:type="spellEnd"/>
          </w:p>
        </w:tc>
      </w:tr>
      <w:tr w:rsidR="0044035B" w:rsidRPr="00C5605D" w14:paraId="57647C3E" w14:textId="77777777" w:rsidTr="0044035B">
        <w:trPr>
          <w:trHeight w:val="300"/>
        </w:trPr>
        <w:tc>
          <w:tcPr>
            <w:tcW w:w="993" w:type="dxa"/>
            <w:tcBorders>
              <w:top w:val="nil"/>
              <w:left w:val="nil"/>
              <w:bottom w:val="single" w:sz="2" w:space="0" w:color="auto"/>
              <w:right w:val="nil"/>
            </w:tcBorders>
            <w:shd w:val="clear" w:color="auto" w:fill="auto"/>
            <w:noWrap/>
            <w:vAlign w:val="bottom"/>
          </w:tcPr>
          <w:p w14:paraId="2C8B9883" w14:textId="77777777" w:rsidR="0044035B" w:rsidRPr="00C5605D" w:rsidRDefault="0044035B" w:rsidP="0044035B">
            <w:pPr>
              <w:spacing w:after="0" w:line="480" w:lineRule="auto"/>
              <w:rPr>
                <w:rFonts w:ascii="Times New Roman" w:eastAsia="Times New Roman" w:hAnsi="Times New Roman" w:cs="Times New Roman"/>
                <w:color w:val="000000"/>
                <w:sz w:val="20"/>
                <w:szCs w:val="20"/>
                <w:lang w:eastAsia="de-DE"/>
              </w:rPr>
            </w:pPr>
          </w:p>
        </w:tc>
        <w:tc>
          <w:tcPr>
            <w:tcW w:w="992" w:type="dxa"/>
            <w:tcBorders>
              <w:top w:val="nil"/>
              <w:left w:val="nil"/>
              <w:bottom w:val="single" w:sz="2" w:space="0" w:color="auto"/>
              <w:right w:val="nil"/>
            </w:tcBorders>
            <w:shd w:val="clear" w:color="auto" w:fill="auto"/>
            <w:noWrap/>
            <w:vAlign w:val="bottom"/>
          </w:tcPr>
          <w:p w14:paraId="0266AEA3" w14:textId="77777777" w:rsidR="0044035B" w:rsidRPr="00C5605D" w:rsidRDefault="0044035B" w:rsidP="0044035B">
            <w:pPr>
              <w:spacing w:after="0" w:line="480" w:lineRule="auto"/>
              <w:jc w:val="center"/>
              <w:rPr>
                <w:rFonts w:ascii="Times New Roman" w:eastAsia="Times New Roman" w:hAnsi="Times New Roman" w:cs="Times New Roman"/>
                <w:color w:val="000000"/>
                <w:sz w:val="20"/>
                <w:szCs w:val="20"/>
                <w:lang w:eastAsia="de-DE"/>
              </w:rPr>
            </w:pPr>
          </w:p>
        </w:tc>
        <w:tc>
          <w:tcPr>
            <w:tcW w:w="992" w:type="dxa"/>
            <w:tcBorders>
              <w:top w:val="nil"/>
              <w:left w:val="nil"/>
              <w:bottom w:val="single" w:sz="2" w:space="0" w:color="auto"/>
              <w:right w:val="nil"/>
            </w:tcBorders>
            <w:shd w:val="clear" w:color="auto" w:fill="auto"/>
            <w:noWrap/>
            <w:vAlign w:val="bottom"/>
          </w:tcPr>
          <w:p w14:paraId="38465CE9" w14:textId="77777777" w:rsidR="0044035B" w:rsidRPr="00C5605D" w:rsidRDefault="0044035B" w:rsidP="0044035B">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(N)</w:t>
            </w:r>
          </w:p>
        </w:tc>
        <w:tc>
          <w:tcPr>
            <w:tcW w:w="992" w:type="dxa"/>
            <w:tcBorders>
              <w:top w:val="nil"/>
              <w:left w:val="nil"/>
              <w:bottom w:val="single" w:sz="2" w:space="0" w:color="auto"/>
              <w:right w:val="nil"/>
            </w:tcBorders>
            <w:shd w:val="clear" w:color="auto" w:fill="auto"/>
            <w:noWrap/>
            <w:vAlign w:val="bottom"/>
          </w:tcPr>
          <w:p w14:paraId="7E672B3D" w14:textId="77777777" w:rsidR="0044035B" w:rsidRPr="00C5605D" w:rsidRDefault="0044035B" w:rsidP="0044035B">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(N)</w:t>
            </w:r>
          </w:p>
        </w:tc>
        <w:tc>
          <w:tcPr>
            <w:tcW w:w="1418" w:type="dxa"/>
            <w:tcBorders>
              <w:top w:val="nil"/>
              <w:left w:val="nil"/>
              <w:bottom w:val="single" w:sz="2" w:space="0" w:color="auto"/>
              <w:right w:val="nil"/>
            </w:tcBorders>
            <w:shd w:val="clear" w:color="auto" w:fill="auto"/>
            <w:noWrap/>
            <w:vAlign w:val="bottom"/>
          </w:tcPr>
          <w:p w14:paraId="56F2B6C6" w14:textId="77777777" w:rsidR="0044035B" w:rsidRPr="00C5605D" w:rsidRDefault="0044035B" w:rsidP="0044035B">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(N)</w:t>
            </w:r>
          </w:p>
        </w:tc>
        <w:tc>
          <w:tcPr>
            <w:tcW w:w="1417" w:type="dxa"/>
            <w:tcBorders>
              <w:top w:val="nil"/>
              <w:left w:val="nil"/>
              <w:bottom w:val="single" w:sz="2" w:space="0" w:color="auto"/>
              <w:right w:val="nil"/>
            </w:tcBorders>
            <w:shd w:val="clear" w:color="auto" w:fill="auto"/>
            <w:noWrap/>
            <w:vAlign w:val="bottom"/>
          </w:tcPr>
          <w:p w14:paraId="385AAE42" w14:textId="77777777" w:rsidR="0044035B" w:rsidRPr="00C5605D" w:rsidRDefault="0044035B" w:rsidP="0044035B">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w:t>
            </w:r>
            <w:proofErr w:type="spellStart"/>
            <w:r w:rsidRPr="00C5605D">
              <w:rPr>
                <w:rFonts w:ascii="Times New Roman" w:eastAsia="Times New Roman" w:hAnsi="Times New Roman" w:cs="Times New Roman"/>
                <w:color w:val="000000"/>
                <w:sz w:val="20"/>
                <w:szCs w:val="20"/>
                <w:lang w:eastAsia="de-DE"/>
              </w:rPr>
              <w:t>ptw</w:t>
            </w:r>
            <w:proofErr w:type="spellEnd"/>
            <w:r w:rsidRPr="00C5605D">
              <w:rPr>
                <w:rFonts w:ascii="Times New Roman" w:eastAsia="Times New Roman" w:hAnsi="Times New Roman" w:cs="Times New Roman"/>
                <w:color w:val="000000"/>
                <w:sz w:val="20"/>
                <w:szCs w:val="20"/>
                <w:lang w:eastAsia="de-DE"/>
              </w:rPr>
              <w:t>)</w:t>
            </w:r>
          </w:p>
        </w:tc>
        <w:tc>
          <w:tcPr>
            <w:tcW w:w="1596" w:type="dxa"/>
            <w:tcBorders>
              <w:top w:val="nil"/>
              <w:left w:val="nil"/>
              <w:bottom w:val="single" w:sz="2" w:space="0" w:color="auto"/>
              <w:right w:val="nil"/>
            </w:tcBorders>
            <w:shd w:val="clear" w:color="auto" w:fill="auto"/>
            <w:noWrap/>
            <w:vAlign w:val="bottom"/>
          </w:tcPr>
          <w:p w14:paraId="09DBFC23" w14:textId="77777777" w:rsidR="0044035B" w:rsidRPr="00C5605D" w:rsidRDefault="0044035B" w:rsidP="0044035B">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 xml:space="preserve">(DM like </w:t>
            </w:r>
            <w:proofErr w:type="spellStart"/>
            <w:r w:rsidRPr="00C5605D">
              <w:rPr>
                <w:rFonts w:ascii="Times New Roman" w:eastAsia="Times New Roman" w:hAnsi="Times New Roman" w:cs="Times New Roman"/>
                <w:color w:val="000000"/>
                <w:sz w:val="20"/>
                <w:szCs w:val="20"/>
                <w:lang w:eastAsia="de-DE"/>
              </w:rPr>
              <w:t>user</w:t>
            </w:r>
            <w:proofErr w:type="spellEnd"/>
            <w:r w:rsidRPr="00C5605D">
              <w:rPr>
                <w:rFonts w:ascii="Times New Roman" w:eastAsia="Times New Roman" w:hAnsi="Times New Roman" w:cs="Times New Roman"/>
                <w:color w:val="000000"/>
                <w:sz w:val="20"/>
                <w:szCs w:val="20"/>
                <w:lang w:eastAsia="de-DE"/>
              </w:rPr>
              <w:t>)</w:t>
            </w:r>
          </w:p>
        </w:tc>
      </w:tr>
      <w:tr w:rsidR="0044035B" w:rsidRPr="00C5605D" w14:paraId="03540272" w14:textId="77777777" w:rsidTr="0044035B">
        <w:trPr>
          <w:trHeight w:val="300"/>
        </w:trPr>
        <w:tc>
          <w:tcPr>
            <w:tcW w:w="993" w:type="dxa"/>
            <w:tcBorders>
              <w:top w:val="single" w:sz="2" w:space="0" w:color="auto"/>
              <w:left w:val="nil"/>
              <w:bottom w:val="nil"/>
              <w:right w:val="nil"/>
            </w:tcBorders>
            <w:shd w:val="clear" w:color="auto" w:fill="auto"/>
            <w:noWrap/>
            <w:vAlign w:val="bottom"/>
            <w:hideMark/>
          </w:tcPr>
          <w:p w14:paraId="44FF32D6" w14:textId="77777777" w:rsidR="0044035B" w:rsidRPr="00C5605D" w:rsidRDefault="0044035B" w:rsidP="0044035B">
            <w:pPr>
              <w:spacing w:after="0" w:line="480" w:lineRule="auto"/>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formal</w:t>
            </w:r>
          </w:p>
        </w:tc>
        <w:tc>
          <w:tcPr>
            <w:tcW w:w="992" w:type="dxa"/>
            <w:tcBorders>
              <w:top w:val="single" w:sz="2" w:space="0" w:color="auto"/>
              <w:left w:val="nil"/>
              <w:bottom w:val="nil"/>
              <w:right w:val="nil"/>
            </w:tcBorders>
            <w:shd w:val="clear" w:color="auto" w:fill="auto"/>
            <w:noWrap/>
            <w:vAlign w:val="bottom"/>
            <w:hideMark/>
          </w:tcPr>
          <w:p w14:paraId="0D4E0D31" w14:textId="77777777" w:rsidR="0044035B" w:rsidRPr="00C5605D" w:rsidRDefault="0044035B" w:rsidP="0044035B">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3-4</w:t>
            </w:r>
          </w:p>
        </w:tc>
        <w:tc>
          <w:tcPr>
            <w:tcW w:w="992" w:type="dxa"/>
            <w:tcBorders>
              <w:top w:val="single" w:sz="2" w:space="0" w:color="auto"/>
              <w:left w:val="nil"/>
              <w:bottom w:val="nil"/>
              <w:right w:val="nil"/>
            </w:tcBorders>
            <w:shd w:val="clear" w:color="auto" w:fill="auto"/>
            <w:noWrap/>
            <w:vAlign w:val="bottom"/>
            <w:hideMark/>
          </w:tcPr>
          <w:p w14:paraId="065CD54A" w14:textId="77777777" w:rsidR="0044035B" w:rsidRPr="00C5605D" w:rsidRDefault="0044035B" w:rsidP="0044035B">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46</w:t>
            </w:r>
          </w:p>
        </w:tc>
        <w:tc>
          <w:tcPr>
            <w:tcW w:w="992" w:type="dxa"/>
            <w:tcBorders>
              <w:top w:val="single" w:sz="2" w:space="0" w:color="auto"/>
              <w:left w:val="nil"/>
              <w:bottom w:val="nil"/>
              <w:right w:val="nil"/>
            </w:tcBorders>
            <w:shd w:val="clear" w:color="auto" w:fill="auto"/>
            <w:noWrap/>
            <w:vAlign w:val="bottom"/>
            <w:hideMark/>
          </w:tcPr>
          <w:p w14:paraId="326F2C1C" w14:textId="77777777" w:rsidR="0044035B" w:rsidRPr="00C5605D" w:rsidRDefault="0044035B" w:rsidP="0044035B">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3</w:t>
            </w:r>
          </w:p>
        </w:tc>
        <w:tc>
          <w:tcPr>
            <w:tcW w:w="1418" w:type="dxa"/>
            <w:tcBorders>
              <w:top w:val="single" w:sz="2" w:space="0" w:color="auto"/>
              <w:left w:val="nil"/>
              <w:bottom w:val="nil"/>
              <w:right w:val="nil"/>
            </w:tcBorders>
            <w:shd w:val="clear" w:color="auto" w:fill="auto"/>
            <w:noWrap/>
            <w:vAlign w:val="bottom"/>
            <w:hideMark/>
          </w:tcPr>
          <w:p w14:paraId="6DFBF8CC" w14:textId="77777777" w:rsidR="0044035B" w:rsidRPr="00C5605D" w:rsidRDefault="0044035B" w:rsidP="0044035B">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25,338</w:t>
            </w:r>
          </w:p>
        </w:tc>
        <w:tc>
          <w:tcPr>
            <w:tcW w:w="1417" w:type="dxa"/>
            <w:tcBorders>
              <w:top w:val="single" w:sz="2" w:space="0" w:color="auto"/>
              <w:left w:val="nil"/>
              <w:bottom w:val="nil"/>
              <w:right w:val="nil"/>
            </w:tcBorders>
            <w:shd w:val="clear" w:color="auto" w:fill="auto"/>
            <w:noWrap/>
            <w:vAlign w:val="bottom"/>
            <w:hideMark/>
          </w:tcPr>
          <w:p w14:paraId="7684A703" w14:textId="77777777" w:rsidR="0044035B" w:rsidRPr="00C5605D" w:rsidRDefault="0044035B" w:rsidP="0044035B">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0.159</w:t>
            </w:r>
          </w:p>
        </w:tc>
        <w:tc>
          <w:tcPr>
            <w:tcW w:w="1596" w:type="dxa"/>
            <w:tcBorders>
              <w:top w:val="single" w:sz="2" w:space="0" w:color="auto"/>
              <w:left w:val="nil"/>
              <w:bottom w:val="nil"/>
              <w:right w:val="nil"/>
            </w:tcBorders>
            <w:shd w:val="clear" w:color="auto" w:fill="auto"/>
            <w:noWrap/>
            <w:vAlign w:val="bottom"/>
            <w:hideMark/>
          </w:tcPr>
          <w:p w14:paraId="5A081680" w14:textId="77777777" w:rsidR="0044035B" w:rsidRPr="00C5605D" w:rsidRDefault="0044035B" w:rsidP="0044035B">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6.12</w:t>
            </w:r>
          </w:p>
        </w:tc>
      </w:tr>
      <w:tr w:rsidR="0044035B" w:rsidRPr="00C5605D" w14:paraId="7CC2E62D" w14:textId="77777777" w:rsidTr="0044035B">
        <w:trPr>
          <w:trHeight w:val="300"/>
        </w:trPr>
        <w:tc>
          <w:tcPr>
            <w:tcW w:w="993" w:type="dxa"/>
            <w:tcBorders>
              <w:top w:val="nil"/>
              <w:left w:val="nil"/>
              <w:bottom w:val="nil"/>
              <w:right w:val="nil"/>
            </w:tcBorders>
            <w:shd w:val="clear" w:color="auto" w:fill="auto"/>
            <w:noWrap/>
            <w:vAlign w:val="bottom"/>
            <w:hideMark/>
          </w:tcPr>
          <w:p w14:paraId="48EE9001" w14:textId="77777777" w:rsidR="0044035B" w:rsidRPr="00C5605D" w:rsidRDefault="0044035B" w:rsidP="0044035B">
            <w:pPr>
              <w:spacing w:after="0" w:line="480" w:lineRule="auto"/>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informal</w:t>
            </w:r>
          </w:p>
        </w:tc>
        <w:tc>
          <w:tcPr>
            <w:tcW w:w="992" w:type="dxa"/>
            <w:tcBorders>
              <w:top w:val="nil"/>
              <w:left w:val="nil"/>
              <w:bottom w:val="nil"/>
              <w:right w:val="nil"/>
            </w:tcBorders>
            <w:shd w:val="clear" w:color="auto" w:fill="auto"/>
            <w:noWrap/>
            <w:vAlign w:val="bottom"/>
            <w:hideMark/>
          </w:tcPr>
          <w:p w14:paraId="03173FE0" w14:textId="77777777" w:rsidR="0044035B" w:rsidRPr="00C5605D" w:rsidRDefault="0044035B" w:rsidP="0044035B">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3-4</w:t>
            </w:r>
          </w:p>
        </w:tc>
        <w:tc>
          <w:tcPr>
            <w:tcW w:w="992" w:type="dxa"/>
            <w:tcBorders>
              <w:top w:val="nil"/>
              <w:left w:val="nil"/>
              <w:bottom w:val="nil"/>
              <w:right w:val="nil"/>
            </w:tcBorders>
            <w:shd w:val="clear" w:color="auto" w:fill="auto"/>
            <w:noWrap/>
            <w:vAlign w:val="bottom"/>
            <w:hideMark/>
          </w:tcPr>
          <w:p w14:paraId="2DFA1FC3" w14:textId="77777777" w:rsidR="0044035B" w:rsidRPr="00C5605D" w:rsidRDefault="0044035B" w:rsidP="0044035B">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46</w:t>
            </w:r>
          </w:p>
        </w:tc>
        <w:tc>
          <w:tcPr>
            <w:tcW w:w="992" w:type="dxa"/>
            <w:tcBorders>
              <w:top w:val="nil"/>
              <w:left w:val="nil"/>
              <w:bottom w:val="nil"/>
              <w:right w:val="nil"/>
            </w:tcBorders>
            <w:shd w:val="clear" w:color="auto" w:fill="auto"/>
            <w:noWrap/>
            <w:vAlign w:val="bottom"/>
            <w:hideMark/>
          </w:tcPr>
          <w:p w14:paraId="6FA135D6" w14:textId="77777777" w:rsidR="0044035B" w:rsidRPr="00C5605D" w:rsidRDefault="0044035B" w:rsidP="0044035B">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23</w:t>
            </w:r>
          </w:p>
        </w:tc>
        <w:tc>
          <w:tcPr>
            <w:tcW w:w="1418" w:type="dxa"/>
            <w:tcBorders>
              <w:top w:val="nil"/>
              <w:left w:val="nil"/>
              <w:bottom w:val="nil"/>
              <w:right w:val="nil"/>
            </w:tcBorders>
            <w:shd w:val="clear" w:color="auto" w:fill="auto"/>
            <w:noWrap/>
            <w:vAlign w:val="bottom"/>
            <w:hideMark/>
          </w:tcPr>
          <w:p w14:paraId="169B33DA" w14:textId="77777777" w:rsidR="0044035B" w:rsidRPr="00C5605D" w:rsidRDefault="0044035B" w:rsidP="0044035B">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75,827</w:t>
            </w:r>
          </w:p>
        </w:tc>
        <w:tc>
          <w:tcPr>
            <w:tcW w:w="1417" w:type="dxa"/>
            <w:tcBorders>
              <w:top w:val="nil"/>
              <w:left w:val="nil"/>
              <w:bottom w:val="nil"/>
              <w:right w:val="nil"/>
            </w:tcBorders>
            <w:shd w:val="clear" w:color="auto" w:fill="auto"/>
            <w:noWrap/>
            <w:vAlign w:val="bottom"/>
            <w:hideMark/>
          </w:tcPr>
          <w:p w14:paraId="5B20F541" w14:textId="77777777" w:rsidR="0044035B" w:rsidRPr="00C5605D" w:rsidRDefault="0044035B" w:rsidP="0044035B">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0.263</w:t>
            </w:r>
          </w:p>
        </w:tc>
        <w:tc>
          <w:tcPr>
            <w:tcW w:w="1596" w:type="dxa"/>
            <w:tcBorders>
              <w:top w:val="nil"/>
              <w:left w:val="nil"/>
              <w:bottom w:val="nil"/>
              <w:right w:val="nil"/>
            </w:tcBorders>
            <w:shd w:val="clear" w:color="auto" w:fill="auto"/>
            <w:noWrap/>
            <w:vAlign w:val="bottom"/>
            <w:hideMark/>
          </w:tcPr>
          <w:p w14:paraId="1A6DAE42" w14:textId="77777777" w:rsidR="0044035B" w:rsidRPr="00C5605D" w:rsidRDefault="0044035B" w:rsidP="0044035B">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24.59</w:t>
            </w:r>
          </w:p>
        </w:tc>
      </w:tr>
      <w:tr w:rsidR="0044035B" w:rsidRPr="00C5605D" w14:paraId="264863F1" w14:textId="77777777" w:rsidTr="0044035B">
        <w:trPr>
          <w:trHeight w:val="300"/>
        </w:trPr>
        <w:tc>
          <w:tcPr>
            <w:tcW w:w="993" w:type="dxa"/>
            <w:tcBorders>
              <w:top w:val="nil"/>
              <w:left w:val="nil"/>
              <w:bottom w:val="nil"/>
              <w:right w:val="nil"/>
            </w:tcBorders>
            <w:shd w:val="clear" w:color="auto" w:fill="auto"/>
            <w:noWrap/>
            <w:vAlign w:val="bottom"/>
            <w:hideMark/>
          </w:tcPr>
          <w:p w14:paraId="5C054222" w14:textId="77777777" w:rsidR="0044035B" w:rsidRPr="00C5605D" w:rsidRDefault="0044035B" w:rsidP="0044035B">
            <w:pPr>
              <w:spacing w:after="0" w:line="480" w:lineRule="auto"/>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formal</w:t>
            </w:r>
          </w:p>
        </w:tc>
        <w:tc>
          <w:tcPr>
            <w:tcW w:w="992" w:type="dxa"/>
            <w:tcBorders>
              <w:top w:val="nil"/>
              <w:left w:val="nil"/>
              <w:bottom w:val="nil"/>
              <w:right w:val="nil"/>
            </w:tcBorders>
            <w:shd w:val="clear" w:color="auto" w:fill="auto"/>
            <w:noWrap/>
            <w:vAlign w:val="bottom"/>
            <w:hideMark/>
          </w:tcPr>
          <w:p w14:paraId="50C700DF" w14:textId="77777777" w:rsidR="0044035B" w:rsidRPr="00C5605D" w:rsidRDefault="0044035B" w:rsidP="0044035B">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5-6</w:t>
            </w:r>
          </w:p>
        </w:tc>
        <w:tc>
          <w:tcPr>
            <w:tcW w:w="992" w:type="dxa"/>
            <w:tcBorders>
              <w:top w:val="nil"/>
              <w:left w:val="nil"/>
              <w:bottom w:val="nil"/>
              <w:right w:val="nil"/>
            </w:tcBorders>
            <w:shd w:val="clear" w:color="auto" w:fill="auto"/>
            <w:noWrap/>
            <w:vAlign w:val="bottom"/>
            <w:hideMark/>
          </w:tcPr>
          <w:p w14:paraId="7D7941C6" w14:textId="77777777" w:rsidR="0044035B" w:rsidRPr="00C5605D" w:rsidRDefault="0044035B" w:rsidP="0044035B">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46</w:t>
            </w:r>
          </w:p>
        </w:tc>
        <w:tc>
          <w:tcPr>
            <w:tcW w:w="992" w:type="dxa"/>
            <w:tcBorders>
              <w:top w:val="nil"/>
              <w:left w:val="nil"/>
              <w:bottom w:val="nil"/>
              <w:right w:val="nil"/>
            </w:tcBorders>
            <w:shd w:val="clear" w:color="auto" w:fill="auto"/>
            <w:noWrap/>
            <w:vAlign w:val="bottom"/>
            <w:hideMark/>
          </w:tcPr>
          <w:p w14:paraId="2FDD562C" w14:textId="77777777" w:rsidR="0044035B" w:rsidRPr="00C5605D" w:rsidRDefault="0044035B" w:rsidP="0044035B">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8</w:t>
            </w:r>
          </w:p>
        </w:tc>
        <w:tc>
          <w:tcPr>
            <w:tcW w:w="1418" w:type="dxa"/>
            <w:tcBorders>
              <w:top w:val="nil"/>
              <w:left w:val="nil"/>
              <w:bottom w:val="nil"/>
              <w:right w:val="nil"/>
            </w:tcBorders>
            <w:shd w:val="clear" w:color="auto" w:fill="auto"/>
            <w:noWrap/>
            <w:vAlign w:val="bottom"/>
            <w:hideMark/>
          </w:tcPr>
          <w:p w14:paraId="593F9898" w14:textId="77777777" w:rsidR="0044035B" w:rsidRPr="00C5605D" w:rsidRDefault="0044035B" w:rsidP="0044035B">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29,499</w:t>
            </w:r>
          </w:p>
        </w:tc>
        <w:tc>
          <w:tcPr>
            <w:tcW w:w="1417" w:type="dxa"/>
            <w:tcBorders>
              <w:top w:val="nil"/>
              <w:left w:val="nil"/>
              <w:bottom w:val="nil"/>
              <w:right w:val="nil"/>
            </w:tcBorders>
            <w:shd w:val="clear" w:color="auto" w:fill="auto"/>
            <w:noWrap/>
            <w:vAlign w:val="bottom"/>
            <w:hideMark/>
          </w:tcPr>
          <w:p w14:paraId="77CDEB6A" w14:textId="77777777" w:rsidR="0044035B" w:rsidRPr="00C5605D" w:rsidRDefault="0044035B" w:rsidP="0044035B">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0.478</w:t>
            </w:r>
          </w:p>
        </w:tc>
        <w:tc>
          <w:tcPr>
            <w:tcW w:w="1596" w:type="dxa"/>
            <w:tcBorders>
              <w:top w:val="nil"/>
              <w:left w:val="nil"/>
              <w:bottom w:val="nil"/>
              <w:right w:val="nil"/>
            </w:tcBorders>
            <w:shd w:val="clear" w:color="auto" w:fill="auto"/>
            <w:noWrap/>
            <w:vAlign w:val="bottom"/>
            <w:hideMark/>
          </w:tcPr>
          <w:p w14:paraId="31CD2670" w14:textId="77777777" w:rsidR="0044035B" w:rsidRPr="00C5605D" w:rsidRDefault="0044035B" w:rsidP="0044035B">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13.21</w:t>
            </w:r>
          </w:p>
        </w:tc>
      </w:tr>
      <w:tr w:rsidR="0044035B" w:rsidRPr="00C5605D" w14:paraId="1B83A34B" w14:textId="77777777" w:rsidTr="0044035B">
        <w:trPr>
          <w:trHeight w:val="300"/>
        </w:trPr>
        <w:tc>
          <w:tcPr>
            <w:tcW w:w="993" w:type="dxa"/>
            <w:tcBorders>
              <w:top w:val="nil"/>
              <w:left w:val="nil"/>
              <w:bottom w:val="nil"/>
              <w:right w:val="nil"/>
            </w:tcBorders>
            <w:shd w:val="clear" w:color="auto" w:fill="auto"/>
            <w:noWrap/>
            <w:vAlign w:val="bottom"/>
            <w:hideMark/>
          </w:tcPr>
          <w:p w14:paraId="422ED271" w14:textId="77777777" w:rsidR="0044035B" w:rsidRPr="00C5605D" w:rsidRDefault="0044035B" w:rsidP="0044035B">
            <w:pPr>
              <w:spacing w:after="0" w:line="480" w:lineRule="auto"/>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informal</w:t>
            </w:r>
          </w:p>
        </w:tc>
        <w:tc>
          <w:tcPr>
            <w:tcW w:w="992" w:type="dxa"/>
            <w:tcBorders>
              <w:top w:val="nil"/>
              <w:left w:val="nil"/>
              <w:bottom w:val="nil"/>
              <w:right w:val="nil"/>
            </w:tcBorders>
            <w:shd w:val="clear" w:color="auto" w:fill="auto"/>
            <w:noWrap/>
            <w:vAlign w:val="bottom"/>
            <w:hideMark/>
          </w:tcPr>
          <w:p w14:paraId="194C143E" w14:textId="77777777" w:rsidR="0044035B" w:rsidRPr="00C5605D" w:rsidRDefault="0044035B" w:rsidP="0044035B">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5-6</w:t>
            </w:r>
          </w:p>
        </w:tc>
        <w:tc>
          <w:tcPr>
            <w:tcW w:w="992" w:type="dxa"/>
            <w:tcBorders>
              <w:top w:val="nil"/>
              <w:left w:val="nil"/>
              <w:bottom w:val="nil"/>
              <w:right w:val="nil"/>
            </w:tcBorders>
            <w:shd w:val="clear" w:color="auto" w:fill="auto"/>
            <w:noWrap/>
            <w:vAlign w:val="bottom"/>
            <w:hideMark/>
          </w:tcPr>
          <w:p w14:paraId="16B1442D" w14:textId="77777777" w:rsidR="0044035B" w:rsidRPr="00C5605D" w:rsidRDefault="0044035B" w:rsidP="0044035B">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46</w:t>
            </w:r>
          </w:p>
        </w:tc>
        <w:tc>
          <w:tcPr>
            <w:tcW w:w="992" w:type="dxa"/>
            <w:tcBorders>
              <w:top w:val="nil"/>
              <w:left w:val="nil"/>
              <w:bottom w:val="nil"/>
              <w:right w:val="nil"/>
            </w:tcBorders>
            <w:shd w:val="clear" w:color="auto" w:fill="auto"/>
            <w:noWrap/>
            <w:vAlign w:val="bottom"/>
            <w:hideMark/>
          </w:tcPr>
          <w:p w14:paraId="299127EC" w14:textId="77777777" w:rsidR="0044035B" w:rsidRPr="00C5605D" w:rsidRDefault="0044035B" w:rsidP="0044035B">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17</w:t>
            </w:r>
          </w:p>
        </w:tc>
        <w:tc>
          <w:tcPr>
            <w:tcW w:w="1418" w:type="dxa"/>
            <w:tcBorders>
              <w:top w:val="nil"/>
              <w:left w:val="nil"/>
              <w:bottom w:val="nil"/>
              <w:right w:val="nil"/>
            </w:tcBorders>
            <w:shd w:val="clear" w:color="auto" w:fill="auto"/>
            <w:noWrap/>
            <w:vAlign w:val="bottom"/>
            <w:hideMark/>
          </w:tcPr>
          <w:p w14:paraId="40B55DB4" w14:textId="77777777" w:rsidR="0044035B" w:rsidRPr="00C5605D" w:rsidRDefault="0044035B" w:rsidP="0044035B">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50,770</w:t>
            </w:r>
          </w:p>
        </w:tc>
        <w:tc>
          <w:tcPr>
            <w:tcW w:w="1417" w:type="dxa"/>
            <w:tcBorders>
              <w:top w:val="nil"/>
              <w:left w:val="nil"/>
              <w:bottom w:val="nil"/>
              <w:right w:val="nil"/>
            </w:tcBorders>
            <w:shd w:val="clear" w:color="auto" w:fill="auto"/>
            <w:noWrap/>
            <w:vAlign w:val="bottom"/>
            <w:hideMark/>
          </w:tcPr>
          <w:p w14:paraId="08D89B7C" w14:textId="77777777" w:rsidR="0044035B" w:rsidRPr="00C5605D" w:rsidRDefault="0044035B" w:rsidP="0044035B">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0.318</w:t>
            </w:r>
          </w:p>
        </w:tc>
        <w:tc>
          <w:tcPr>
            <w:tcW w:w="1596" w:type="dxa"/>
            <w:tcBorders>
              <w:top w:val="nil"/>
              <w:left w:val="nil"/>
              <w:bottom w:val="nil"/>
              <w:right w:val="nil"/>
            </w:tcBorders>
            <w:shd w:val="clear" w:color="auto" w:fill="auto"/>
            <w:noWrap/>
            <w:vAlign w:val="bottom"/>
            <w:hideMark/>
          </w:tcPr>
          <w:p w14:paraId="78D19665" w14:textId="77777777" w:rsidR="0044035B" w:rsidRPr="00C5605D" w:rsidRDefault="0044035B" w:rsidP="0044035B">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22.41</w:t>
            </w:r>
          </w:p>
        </w:tc>
      </w:tr>
      <w:tr w:rsidR="0044035B" w:rsidRPr="00C5605D" w14:paraId="3B23FCCA" w14:textId="77777777" w:rsidTr="0044035B">
        <w:trPr>
          <w:trHeight w:val="300"/>
        </w:trPr>
        <w:tc>
          <w:tcPr>
            <w:tcW w:w="993" w:type="dxa"/>
            <w:tcBorders>
              <w:top w:val="nil"/>
              <w:left w:val="nil"/>
              <w:bottom w:val="nil"/>
              <w:right w:val="nil"/>
            </w:tcBorders>
            <w:shd w:val="clear" w:color="auto" w:fill="auto"/>
            <w:noWrap/>
            <w:vAlign w:val="bottom"/>
            <w:hideMark/>
          </w:tcPr>
          <w:p w14:paraId="241C3ECD" w14:textId="77777777" w:rsidR="0044035B" w:rsidRPr="00C5605D" w:rsidRDefault="0044035B" w:rsidP="0044035B">
            <w:pPr>
              <w:spacing w:after="0" w:line="480" w:lineRule="auto"/>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formal</w:t>
            </w:r>
          </w:p>
        </w:tc>
        <w:tc>
          <w:tcPr>
            <w:tcW w:w="992" w:type="dxa"/>
            <w:tcBorders>
              <w:top w:val="nil"/>
              <w:left w:val="nil"/>
              <w:bottom w:val="nil"/>
              <w:right w:val="nil"/>
            </w:tcBorders>
            <w:shd w:val="clear" w:color="auto" w:fill="auto"/>
            <w:noWrap/>
            <w:vAlign w:val="bottom"/>
            <w:hideMark/>
          </w:tcPr>
          <w:p w14:paraId="6AA20E0B" w14:textId="77777777" w:rsidR="0044035B" w:rsidRPr="00C5605D" w:rsidRDefault="0044035B" w:rsidP="0044035B">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7-8</w:t>
            </w:r>
          </w:p>
        </w:tc>
        <w:tc>
          <w:tcPr>
            <w:tcW w:w="992" w:type="dxa"/>
            <w:tcBorders>
              <w:top w:val="nil"/>
              <w:left w:val="nil"/>
              <w:bottom w:val="nil"/>
              <w:right w:val="nil"/>
            </w:tcBorders>
            <w:shd w:val="clear" w:color="auto" w:fill="auto"/>
            <w:noWrap/>
            <w:vAlign w:val="bottom"/>
            <w:hideMark/>
          </w:tcPr>
          <w:p w14:paraId="6601B873" w14:textId="77777777" w:rsidR="0044035B" w:rsidRPr="00C5605D" w:rsidRDefault="0044035B" w:rsidP="0044035B">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41</w:t>
            </w:r>
          </w:p>
        </w:tc>
        <w:tc>
          <w:tcPr>
            <w:tcW w:w="992" w:type="dxa"/>
            <w:tcBorders>
              <w:top w:val="nil"/>
              <w:left w:val="nil"/>
              <w:bottom w:val="nil"/>
              <w:right w:val="nil"/>
            </w:tcBorders>
            <w:shd w:val="clear" w:color="auto" w:fill="auto"/>
            <w:noWrap/>
            <w:vAlign w:val="bottom"/>
            <w:hideMark/>
          </w:tcPr>
          <w:p w14:paraId="6B0E08AA" w14:textId="77777777" w:rsidR="0044035B" w:rsidRPr="00C5605D" w:rsidRDefault="0044035B" w:rsidP="0044035B">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5</w:t>
            </w:r>
          </w:p>
        </w:tc>
        <w:tc>
          <w:tcPr>
            <w:tcW w:w="1418" w:type="dxa"/>
            <w:tcBorders>
              <w:top w:val="nil"/>
              <w:left w:val="nil"/>
              <w:bottom w:val="nil"/>
              <w:right w:val="nil"/>
            </w:tcBorders>
            <w:shd w:val="clear" w:color="auto" w:fill="auto"/>
            <w:noWrap/>
            <w:vAlign w:val="bottom"/>
            <w:hideMark/>
          </w:tcPr>
          <w:p w14:paraId="146F4963" w14:textId="77777777" w:rsidR="0044035B" w:rsidRPr="00C5605D" w:rsidRDefault="0044035B" w:rsidP="0044035B">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21,153</w:t>
            </w:r>
          </w:p>
        </w:tc>
        <w:tc>
          <w:tcPr>
            <w:tcW w:w="1417" w:type="dxa"/>
            <w:tcBorders>
              <w:top w:val="nil"/>
              <w:left w:val="nil"/>
              <w:bottom w:val="nil"/>
              <w:right w:val="nil"/>
            </w:tcBorders>
            <w:shd w:val="clear" w:color="auto" w:fill="auto"/>
            <w:noWrap/>
            <w:vAlign w:val="bottom"/>
            <w:hideMark/>
          </w:tcPr>
          <w:p w14:paraId="0C5F1689" w14:textId="77777777" w:rsidR="0044035B" w:rsidRPr="00C5605D" w:rsidRDefault="0044035B" w:rsidP="0044035B">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0.197</w:t>
            </w:r>
          </w:p>
        </w:tc>
        <w:tc>
          <w:tcPr>
            <w:tcW w:w="1596" w:type="dxa"/>
            <w:tcBorders>
              <w:top w:val="nil"/>
              <w:left w:val="nil"/>
              <w:bottom w:val="nil"/>
              <w:right w:val="nil"/>
            </w:tcBorders>
            <w:shd w:val="clear" w:color="auto" w:fill="auto"/>
            <w:noWrap/>
            <w:vAlign w:val="bottom"/>
            <w:hideMark/>
          </w:tcPr>
          <w:p w14:paraId="36F048C2" w14:textId="77777777" w:rsidR="0044035B" w:rsidRPr="00C5605D" w:rsidRDefault="0044035B" w:rsidP="0044035B">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10.87</w:t>
            </w:r>
          </w:p>
        </w:tc>
      </w:tr>
      <w:tr w:rsidR="0044035B" w:rsidRPr="00C5605D" w14:paraId="567D49C1" w14:textId="77777777" w:rsidTr="0044035B">
        <w:trPr>
          <w:trHeight w:val="300"/>
        </w:trPr>
        <w:tc>
          <w:tcPr>
            <w:tcW w:w="993" w:type="dxa"/>
            <w:tcBorders>
              <w:top w:val="nil"/>
              <w:left w:val="nil"/>
              <w:bottom w:val="nil"/>
              <w:right w:val="nil"/>
            </w:tcBorders>
            <w:shd w:val="clear" w:color="auto" w:fill="auto"/>
            <w:noWrap/>
            <w:vAlign w:val="bottom"/>
            <w:hideMark/>
          </w:tcPr>
          <w:p w14:paraId="6EA5A1B4" w14:textId="77777777" w:rsidR="0044035B" w:rsidRPr="00C5605D" w:rsidRDefault="0044035B" w:rsidP="0044035B">
            <w:pPr>
              <w:spacing w:after="0" w:line="480" w:lineRule="auto"/>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informal</w:t>
            </w:r>
          </w:p>
        </w:tc>
        <w:tc>
          <w:tcPr>
            <w:tcW w:w="992" w:type="dxa"/>
            <w:tcBorders>
              <w:top w:val="nil"/>
              <w:left w:val="nil"/>
              <w:bottom w:val="nil"/>
              <w:right w:val="nil"/>
            </w:tcBorders>
            <w:shd w:val="clear" w:color="auto" w:fill="auto"/>
            <w:noWrap/>
            <w:vAlign w:val="bottom"/>
            <w:hideMark/>
          </w:tcPr>
          <w:p w14:paraId="63396BCD" w14:textId="77777777" w:rsidR="0044035B" w:rsidRPr="00C5605D" w:rsidRDefault="0044035B" w:rsidP="0044035B">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7-8</w:t>
            </w:r>
          </w:p>
        </w:tc>
        <w:tc>
          <w:tcPr>
            <w:tcW w:w="992" w:type="dxa"/>
            <w:tcBorders>
              <w:top w:val="nil"/>
              <w:left w:val="nil"/>
              <w:bottom w:val="nil"/>
              <w:right w:val="nil"/>
            </w:tcBorders>
            <w:shd w:val="clear" w:color="auto" w:fill="auto"/>
            <w:noWrap/>
            <w:vAlign w:val="bottom"/>
            <w:hideMark/>
          </w:tcPr>
          <w:p w14:paraId="2CE98997" w14:textId="77777777" w:rsidR="0044035B" w:rsidRPr="00C5605D" w:rsidRDefault="0044035B" w:rsidP="0044035B">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27</w:t>
            </w:r>
          </w:p>
        </w:tc>
        <w:tc>
          <w:tcPr>
            <w:tcW w:w="992" w:type="dxa"/>
            <w:tcBorders>
              <w:top w:val="nil"/>
              <w:left w:val="nil"/>
              <w:bottom w:val="nil"/>
              <w:right w:val="nil"/>
            </w:tcBorders>
            <w:shd w:val="clear" w:color="auto" w:fill="auto"/>
            <w:noWrap/>
            <w:vAlign w:val="bottom"/>
            <w:hideMark/>
          </w:tcPr>
          <w:p w14:paraId="165031D6" w14:textId="77777777" w:rsidR="0044035B" w:rsidRPr="00C5605D" w:rsidRDefault="0044035B" w:rsidP="0044035B">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37</w:t>
            </w:r>
          </w:p>
        </w:tc>
        <w:tc>
          <w:tcPr>
            <w:tcW w:w="1418" w:type="dxa"/>
            <w:tcBorders>
              <w:top w:val="nil"/>
              <w:left w:val="nil"/>
              <w:bottom w:val="nil"/>
              <w:right w:val="nil"/>
            </w:tcBorders>
            <w:shd w:val="clear" w:color="auto" w:fill="auto"/>
            <w:noWrap/>
            <w:vAlign w:val="bottom"/>
            <w:hideMark/>
          </w:tcPr>
          <w:p w14:paraId="1D949943" w14:textId="77777777" w:rsidR="0044035B" w:rsidRPr="00C5605D" w:rsidRDefault="0044035B" w:rsidP="0044035B">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19,372</w:t>
            </w:r>
          </w:p>
        </w:tc>
        <w:tc>
          <w:tcPr>
            <w:tcW w:w="1417" w:type="dxa"/>
            <w:tcBorders>
              <w:top w:val="nil"/>
              <w:left w:val="nil"/>
              <w:bottom w:val="nil"/>
              <w:right w:val="nil"/>
            </w:tcBorders>
            <w:shd w:val="clear" w:color="auto" w:fill="auto"/>
            <w:noWrap/>
            <w:vAlign w:val="bottom"/>
            <w:hideMark/>
          </w:tcPr>
          <w:p w14:paraId="68C873DB" w14:textId="77777777" w:rsidR="0044035B" w:rsidRPr="00C5605D" w:rsidRDefault="0044035B" w:rsidP="0044035B">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1.563</w:t>
            </w:r>
          </w:p>
        </w:tc>
        <w:tc>
          <w:tcPr>
            <w:tcW w:w="1596" w:type="dxa"/>
            <w:tcBorders>
              <w:top w:val="nil"/>
              <w:left w:val="nil"/>
              <w:bottom w:val="nil"/>
              <w:right w:val="nil"/>
            </w:tcBorders>
            <w:shd w:val="clear" w:color="auto" w:fill="auto"/>
            <w:noWrap/>
            <w:vAlign w:val="bottom"/>
            <w:hideMark/>
          </w:tcPr>
          <w:p w14:paraId="6D119490" w14:textId="77777777" w:rsidR="0044035B" w:rsidRPr="00C5605D" w:rsidRDefault="0044035B" w:rsidP="0044035B">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46.43</w:t>
            </w:r>
          </w:p>
        </w:tc>
      </w:tr>
      <w:tr w:rsidR="0044035B" w:rsidRPr="00C5605D" w14:paraId="2E155EBB" w14:textId="77777777" w:rsidTr="0044035B">
        <w:trPr>
          <w:trHeight w:val="300"/>
        </w:trPr>
        <w:tc>
          <w:tcPr>
            <w:tcW w:w="993" w:type="dxa"/>
            <w:tcBorders>
              <w:top w:val="nil"/>
              <w:left w:val="nil"/>
              <w:bottom w:val="nil"/>
              <w:right w:val="nil"/>
            </w:tcBorders>
            <w:shd w:val="clear" w:color="auto" w:fill="auto"/>
            <w:noWrap/>
            <w:vAlign w:val="bottom"/>
            <w:hideMark/>
          </w:tcPr>
          <w:p w14:paraId="1F834B41" w14:textId="77777777" w:rsidR="0044035B" w:rsidRPr="00C5605D" w:rsidRDefault="0044035B" w:rsidP="0044035B">
            <w:pPr>
              <w:spacing w:after="0" w:line="480" w:lineRule="auto"/>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formal</w:t>
            </w:r>
          </w:p>
        </w:tc>
        <w:tc>
          <w:tcPr>
            <w:tcW w:w="992" w:type="dxa"/>
            <w:tcBorders>
              <w:top w:val="nil"/>
              <w:left w:val="nil"/>
              <w:bottom w:val="nil"/>
              <w:right w:val="nil"/>
            </w:tcBorders>
            <w:shd w:val="clear" w:color="auto" w:fill="auto"/>
            <w:noWrap/>
            <w:vAlign w:val="bottom"/>
            <w:hideMark/>
          </w:tcPr>
          <w:p w14:paraId="0AEAC3CC" w14:textId="77777777" w:rsidR="0044035B" w:rsidRPr="00C5605D" w:rsidRDefault="0044035B" w:rsidP="0044035B">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9-10</w:t>
            </w:r>
          </w:p>
        </w:tc>
        <w:tc>
          <w:tcPr>
            <w:tcW w:w="992" w:type="dxa"/>
            <w:tcBorders>
              <w:top w:val="nil"/>
              <w:left w:val="nil"/>
              <w:bottom w:val="nil"/>
              <w:right w:val="nil"/>
            </w:tcBorders>
            <w:shd w:val="clear" w:color="auto" w:fill="auto"/>
            <w:noWrap/>
            <w:vAlign w:val="bottom"/>
            <w:hideMark/>
          </w:tcPr>
          <w:p w14:paraId="6B663203" w14:textId="77777777" w:rsidR="0044035B" w:rsidRPr="00C5605D" w:rsidRDefault="0044035B" w:rsidP="0044035B">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43</w:t>
            </w:r>
          </w:p>
        </w:tc>
        <w:tc>
          <w:tcPr>
            <w:tcW w:w="992" w:type="dxa"/>
            <w:tcBorders>
              <w:top w:val="nil"/>
              <w:left w:val="nil"/>
              <w:bottom w:val="nil"/>
              <w:right w:val="nil"/>
            </w:tcBorders>
            <w:shd w:val="clear" w:color="auto" w:fill="auto"/>
            <w:noWrap/>
            <w:vAlign w:val="bottom"/>
            <w:hideMark/>
          </w:tcPr>
          <w:p w14:paraId="4A99932D" w14:textId="77777777" w:rsidR="0044035B" w:rsidRPr="00C5605D" w:rsidRDefault="0044035B" w:rsidP="0044035B">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60</w:t>
            </w:r>
          </w:p>
        </w:tc>
        <w:tc>
          <w:tcPr>
            <w:tcW w:w="1418" w:type="dxa"/>
            <w:tcBorders>
              <w:top w:val="nil"/>
              <w:left w:val="nil"/>
              <w:bottom w:val="nil"/>
              <w:right w:val="nil"/>
            </w:tcBorders>
            <w:shd w:val="clear" w:color="auto" w:fill="auto"/>
            <w:noWrap/>
            <w:vAlign w:val="bottom"/>
            <w:hideMark/>
          </w:tcPr>
          <w:p w14:paraId="00B00962" w14:textId="77777777" w:rsidR="0044035B" w:rsidRPr="00C5605D" w:rsidRDefault="0044035B" w:rsidP="0044035B">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35,086</w:t>
            </w:r>
          </w:p>
        </w:tc>
        <w:tc>
          <w:tcPr>
            <w:tcW w:w="1417" w:type="dxa"/>
            <w:tcBorders>
              <w:top w:val="nil"/>
              <w:left w:val="nil"/>
              <w:bottom w:val="nil"/>
              <w:right w:val="nil"/>
            </w:tcBorders>
            <w:shd w:val="clear" w:color="auto" w:fill="auto"/>
            <w:noWrap/>
            <w:vAlign w:val="bottom"/>
            <w:hideMark/>
          </w:tcPr>
          <w:p w14:paraId="7C649485" w14:textId="77777777" w:rsidR="0044035B" w:rsidRPr="00C5605D" w:rsidRDefault="0044035B" w:rsidP="0044035B">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1.101</w:t>
            </w:r>
          </w:p>
        </w:tc>
        <w:tc>
          <w:tcPr>
            <w:tcW w:w="1596" w:type="dxa"/>
            <w:tcBorders>
              <w:top w:val="nil"/>
              <w:left w:val="nil"/>
              <w:bottom w:val="nil"/>
              <w:right w:val="nil"/>
            </w:tcBorders>
            <w:shd w:val="clear" w:color="auto" w:fill="auto"/>
            <w:noWrap/>
            <w:vAlign w:val="bottom"/>
            <w:hideMark/>
          </w:tcPr>
          <w:p w14:paraId="39A29AB2" w14:textId="77777777" w:rsidR="0044035B" w:rsidRPr="00C5605D" w:rsidRDefault="0044035B" w:rsidP="0044035B">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35.59</w:t>
            </w:r>
          </w:p>
        </w:tc>
      </w:tr>
      <w:tr w:rsidR="0044035B" w:rsidRPr="00C5605D" w14:paraId="5188EB4D" w14:textId="77777777" w:rsidTr="0044035B">
        <w:trPr>
          <w:trHeight w:val="300"/>
        </w:trPr>
        <w:tc>
          <w:tcPr>
            <w:tcW w:w="993" w:type="dxa"/>
            <w:tcBorders>
              <w:top w:val="nil"/>
              <w:left w:val="nil"/>
              <w:bottom w:val="single" w:sz="2" w:space="0" w:color="auto"/>
              <w:right w:val="nil"/>
            </w:tcBorders>
            <w:shd w:val="clear" w:color="auto" w:fill="auto"/>
            <w:noWrap/>
            <w:vAlign w:val="bottom"/>
            <w:hideMark/>
          </w:tcPr>
          <w:p w14:paraId="04DFEB07" w14:textId="77777777" w:rsidR="0044035B" w:rsidRPr="00C5605D" w:rsidRDefault="0044035B" w:rsidP="0044035B">
            <w:pPr>
              <w:spacing w:after="0" w:line="480" w:lineRule="auto"/>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informal</w:t>
            </w:r>
          </w:p>
        </w:tc>
        <w:tc>
          <w:tcPr>
            <w:tcW w:w="992" w:type="dxa"/>
            <w:tcBorders>
              <w:top w:val="nil"/>
              <w:left w:val="nil"/>
              <w:bottom w:val="single" w:sz="2" w:space="0" w:color="auto"/>
              <w:right w:val="nil"/>
            </w:tcBorders>
            <w:shd w:val="clear" w:color="auto" w:fill="auto"/>
            <w:noWrap/>
            <w:vAlign w:val="bottom"/>
            <w:hideMark/>
          </w:tcPr>
          <w:p w14:paraId="1D481CC6" w14:textId="77777777" w:rsidR="0044035B" w:rsidRPr="00C5605D" w:rsidRDefault="0044035B" w:rsidP="0044035B">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9-10</w:t>
            </w:r>
          </w:p>
        </w:tc>
        <w:tc>
          <w:tcPr>
            <w:tcW w:w="992" w:type="dxa"/>
            <w:tcBorders>
              <w:top w:val="nil"/>
              <w:left w:val="nil"/>
              <w:bottom w:val="single" w:sz="2" w:space="0" w:color="auto"/>
              <w:right w:val="nil"/>
            </w:tcBorders>
            <w:shd w:val="clear" w:color="auto" w:fill="auto"/>
            <w:noWrap/>
            <w:vAlign w:val="bottom"/>
            <w:hideMark/>
          </w:tcPr>
          <w:p w14:paraId="7284985E" w14:textId="77777777" w:rsidR="0044035B" w:rsidRPr="00C5605D" w:rsidRDefault="0044035B" w:rsidP="0044035B">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32</w:t>
            </w:r>
          </w:p>
        </w:tc>
        <w:tc>
          <w:tcPr>
            <w:tcW w:w="992" w:type="dxa"/>
            <w:tcBorders>
              <w:top w:val="nil"/>
              <w:left w:val="nil"/>
              <w:bottom w:val="single" w:sz="2" w:space="0" w:color="auto"/>
              <w:right w:val="nil"/>
            </w:tcBorders>
            <w:shd w:val="clear" w:color="auto" w:fill="auto"/>
            <w:noWrap/>
            <w:vAlign w:val="bottom"/>
            <w:hideMark/>
          </w:tcPr>
          <w:p w14:paraId="63D63014" w14:textId="77777777" w:rsidR="0044035B" w:rsidRPr="00C5605D" w:rsidRDefault="0044035B" w:rsidP="0044035B">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77</w:t>
            </w:r>
          </w:p>
        </w:tc>
        <w:tc>
          <w:tcPr>
            <w:tcW w:w="1418" w:type="dxa"/>
            <w:tcBorders>
              <w:top w:val="nil"/>
              <w:left w:val="nil"/>
              <w:bottom w:val="single" w:sz="2" w:space="0" w:color="auto"/>
              <w:right w:val="nil"/>
            </w:tcBorders>
            <w:shd w:val="clear" w:color="auto" w:fill="auto"/>
            <w:noWrap/>
            <w:vAlign w:val="bottom"/>
            <w:hideMark/>
          </w:tcPr>
          <w:p w14:paraId="2AFF58B1" w14:textId="77777777" w:rsidR="0044035B" w:rsidRPr="00C5605D" w:rsidRDefault="0044035B" w:rsidP="0044035B">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20,367</w:t>
            </w:r>
          </w:p>
        </w:tc>
        <w:tc>
          <w:tcPr>
            <w:tcW w:w="1417" w:type="dxa"/>
            <w:tcBorders>
              <w:top w:val="nil"/>
              <w:left w:val="nil"/>
              <w:bottom w:val="single" w:sz="2" w:space="0" w:color="auto"/>
              <w:right w:val="nil"/>
            </w:tcBorders>
            <w:shd w:val="clear" w:color="auto" w:fill="auto"/>
            <w:noWrap/>
            <w:vAlign w:val="bottom"/>
            <w:hideMark/>
          </w:tcPr>
          <w:p w14:paraId="20FA4795" w14:textId="77777777" w:rsidR="0044035B" w:rsidRPr="00C5605D" w:rsidRDefault="0044035B" w:rsidP="0044035B">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2.461</w:t>
            </w:r>
          </w:p>
        </w:tc>
        <w:tc>
          <w:tcPr>
            <w:tcW w:w="1596" w:type="dxa"/>
            <w:tcBorders>
              <w:top w:val="nil"/>
              <w:left w:val="nil"/>
              <w:bottom w:val="single" w:sz="2" w:space="0" w:color="auto"/>
              <w:right w:val="nil"/>
            </w:tcBorders>
            <w:shd w:val="clear" w:color="auto" w:fill="auto"/>
            <w:noWrap/>
            <w:vAlign w:val="bottom"/>
            <w:hideMark/>
          </w:tcPr>
          <w:p w14:paraId="3C98EB55" w14:textId="77777777" w:rsidR="0044035B" w:rsidRPr="00C5605D" w:rsidRDefault="0044035B" w:rsidP="0044035B">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56.25</w:t>
            </w:r>
          </w:p>
        </w:tc>
      </w:tr>
      <w:tr w:rsidR="0044035B" w:rsidRPr="00C5605D" w14:paraId="3F07C73F" w14:textId="77777777" w:rsidTr="0044035B">
        <w:trPr>
          <w:trHeight w:val="300"/>
        </w:trPr>
        <w:tc>
          <w:tcPr>
            <w:tcW w:w="993" w:type="dxa"/>
            <w:tcBorders>
              <w:top w:val="single" w:sz="2" w:space="0" w:color="auto"/>
              <w:left w:val="nil"/>
              <w:bottom w:val="single" w:sz="12" w:space="0" w:color="auto"/>
              <w:right w:val="nil"/>
            </w:tcBorders>
            <w:shd w:val="clear" w:color="auto" w:fill="auto"/>
            <w:noWrap/>
            <w:vAlign w:val="bottom"/>
            <w:hideMark/>
          </w:tcPr>
          <w:p w14:paraId="0CB7D77F" w14:textId="77777777" w:rsidR="0044035B" w:rsidRPr="00C5605D" w:rsidRDefault="0044035B" w:rsidP="0044035B">
            <w:pPr>
              <w:spacing w:after="0" w:line="480" w:lineRule="auto"/>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Total</w:t>
            </w:r>
          </w:p>
        </w:tc>
        <w:tc>
          <w:tcPr>
            <w:tcW w:w="992" w:type="dxa"/>
            <w:tcBorders>
              <w:top w:val="single" w:sz="2" w:space="0" w:color="auto"/>
              <w:left w:val="nil"/>
              <w:bottom w:val="single" w:sz="12" w:space="0" w:color="auto"/>
              <w:right w:val="nil"/>
            </w:tcBorders>
            <w:shd w:val="clear" w:color="auto" w:fill="auto"/>
            <w:noWrap/>
            <w:vAlign w:val="bottom"/>
            <w:hideMark/>
          </w:tcPr>
          <w:p w14:paraId="03D2D38B" w14:textId="77777777" w:rsidR="0044035B" w:rsidRPr="00C5605D" w:rsidRDefault="0044035B" w:rsidP="0044035B">
            <w:pPr>
              <w:spacing w:after="0" w:line="480" w:lineRule="auto"/>
              <w:jc w:val="center"/>
              <w:rPr>
                <w:rFonts w:ascii="Times New Roman" w:eastAsia="Times New Roman" w:hAnsi="Times New Roman" w:cs="Times New Roman"/>
                <w:color w:val="000000"/>
                <w:sz w:val="20"/>
                <w:szCs w:val="20"/>
                <w:lang w:eastAsia="de-DE"/>
              </w:rPr>
            </w:pPr>
          </w:p>
        </w:tc>
        <w:tc>
          <w:tcPr>
            <w:tcW w:w="992" w:type="dxa"/>
            <w:tcBorders>
              <w:top w:val="single" w:sz="2" w:space="0" w:color="auto"/>
              <w:left w:val="nil"/>
              <w:bottom w:val="single" w:sz="12" w:space="0" w:color="auto"/>
              <w:right w:val="nil"/>
            </w:tcBorders>
            <w:shd w:val="clear" w:color="auto" w:fill="auto"/>
            <w:noWrap/>
            <w:vAlign w:val="bottom"/>
            <w:hideMark/>
          </w:tcPr>
          <w:p w14:paraId="4A0A3C02" w14:textId="77777777" w:rsidR="0044035B" w:rsidRPr="00C5605D" w:rsidRDefault="0044035B" w:rsidP="0044035B">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46</w:t>
            </w:r>
          </w:p>
        </w:tc>
        <w:tc>
          <w:tcPr>
            <w:tcW w:w="992" w:type="dxa"/>
            <w:tcBorders>
              <w:top w:val="single" w:sz="2" w:space="0" w:color="auto"/>
              <w:left w:val="nil"/>
              <w:bottom w:val="single" w:sz="12" w:space="0" w:color="auto"/>
              <w:right w:val="nil"/>
            </w:tcBorders>
            <w:shd w:val="clear" w:color="auto" w:fill="auto"/>
            <w:noWrap/>
            <w:vAlign w:val="bottom"/>
            <w:hideMark/>
          </w:tcPr>
          <w:p w14:paraId="05AD01A1" w14:textId="77777777" w:rsidR="0044035B" w:rsidRPr="00C5605D" w:rsidRDefault="0044035B" w:rsidP="0044035B">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230</w:t>
            </w:r>
          </w:p>
        </w:tc>
        <w:tc>
          <w:tcPr>
            <w:tcW w:w="1418" w:type="dxa"/>
            <w:tcBorders>
              <w:top w:val="single" w:sz="2" w:space="0" w:color="auto"/>
              <w:left w:val="nil"/>
              <w:bottom w:val="single" w:sz="12" w:space="0" w:color="auto"/>
              <w:right w:val="nil"/>
            </w:tcBorders>
            <w:shd w:val="clear" w:color="auto" w:fill="auto"/>
            <w:noWrap/>
            <w:vAlign w:val="bottom"/>
            <w:hideMark/>
          </w:tcPr>
          <w:p w14:paraId="59243C5A" w14:textId="77777777" w:rsidR="0044035B" w:rsidRPr="00C5605D" w:rsidRDefault="0044035B" w:rsidP="0044035B">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277,412</w:t>
            </w:r>
          </w:p>
        </w:tc>
        <w:tc>
          <w:tcPr>
            <w:tcW w:w="1417" w:type="dxa"/>
            <w:tcBorders>
              <w:top w:val="single" w:sz="2" w:space="0" w:color="auto"/>
              <w:left w:val="nil"/>
              <w:bottom w:val="single" w:sz="12" w:space="0" w:color="auto"/>
              <w:right w:val="nil"/>
            </w:tcBorders>
            <w:shd w:val="clear" w:color="auto" w:fill="auto"/>
            <w:noWrap/>
            <w:vAlign w:val="bottom"/>
            <w:hideMark/>
          </w:tcPr>
          <w:p w14:paraId="5E2C31BE" w14:textId="77777777" w:rsidR="0044035B" w:rsidRPr="00C5605D" w:rsidRDefault="0044035B" w:rsidP="0044035B">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0.514</w:t>
            </w:r>
          </w:p>
        </w:tc>
        <w:tc>
          <w:tcPr>
            <w:tcW w:w="1596" w:type="dxa"/>
            <w:tcBorders>
              <w:top w:val="single" w:sz="2" w:space="0" w:color="auto"/>
              <w:left w:val="nil"/>
              <w:bottom w:val="single" w:sz="12" w:space="0" w:color="auto"/>
              <w:right w:val="nil"/>
            </w:tcBorders>
            <w:shd w:val="clear" w:color="auto" w:fill="auto"/>
            <w:noWrap/>
            <w:vAlign w:val="bottom"/>
            <w:hideMark/>
          </w:tcPr>
          <w:p w14:paraId="607D3930" w14:textId="77777777" w:rsidR="0044035B" w:rsidRPr="00C5605D" w:rsidRDefault="0044035B" w:rsidP="0044035B">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91.3</w:t>
            </w:r>
          </w:p>
        </w:tc>
      </w:tr>
    </w:tbl>
    <w:p w14:paraId="28738970" w14:textId="77777777" w:rsidR="00176575" w:rsidRPr="00C5605D" w:rsidRDefault="00176575" w:rsidP="009974D5">
      <w:pPr>
        <w:spacing w:line="480" w:lineRule="auto"/>
        <w:rPr>
          <w:rFonts w:ascii="Times New Roman" w:eastAsia="Times New Roman" w:hAnsi="Times New Roman" w:cs="Times New Roman"/>
          <w:color w:val="000000"/>
          <w:sz w:val="24"/>
          <w:szCs w:val="24"/>
          <w:lang w:val="en-US" w:eastAsia="de-DE"/>
        </w:rPr>
      </w:pPr>
    </w:p>
    <w:p w14:paraId="736C6773" w14:textId="77777777" w:rsidR="008D3345" w:rsidRPr="00C5605D" w:rsidRDefault="008D3345" w:rsidP="00272495">
      <w:pPr>
        <w:spacing w:after="0" w:line="480" w:lineRule="auto"/>
        <w:ind w:firstLine="454"/>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lastRenderedPageBreak/>
        <w:t xml:space="preserve">Table </w:t>
      </w:r>
      <w:r w:rsidR="009974D5" w:rsidRPr="00C5605D">
        <w:rPr>
          <w:rFonts w:ascii="Times New Roman" w:eastAsia="Times New Roman" w:hAnsi="Times New Roman" w:cs="Times New Roman"/>
          <w:color w:val="000000"/>
          <w:sz w:val="24"/>
          <w:szCs w:val="24"/>
          <w:lang w:val="en-US" w:eastAsia="de-DE"/>
        </w:rPr>
        <w:t>3</w:t>
      </w:r>
      <w:r w:rsidR="00E6682A" w:rsidRPr="00C5605D">
        <w:rPr>
          <w:rFonts w:ascii="Times New Roman" w:eastAsia="Times New Roman" w:hAnsi="Times New Roman" w:cs="Times New Roman"/>
          <w:color w:val="000000"/>
          <w:sz w:val="24"/>
          <w:szCs w:val="24"/>
          <w:lang w:val="en-US" w:eastAsia="de-DE"/>
        </w:rPr>
        <w:t xml:space="preserve"> </w:t>
      </w:r>
      <w:r w:rsidRPr="00C5605D">
        <w:rPr>
          <w:rFonts w:ascii="Times New Roman" w:eastAsia="Times New Roman" w:hAnsi="Times New Roman" w:cs="Times New Roman"/>
          <w:color w:val="000000"/>
          <w:sz w:val="24"/>
          <w:szCs w:val="24"/>
          <w:lang w:val="en-US" w:eastAsia="de-DE"/>
        </w:rPr>
        <w:t xml:space="preserve">indicates that the highest frequencies of DM </w:t>
      </w:r>
      <w:r w:rsidR="00E24B2E" w:rsidRPr="00C5605D">
        <w:rPr>
          <w:rFonts w:ascii="Times New Roman" w:eastAsia="Times New Roman" w:hAnsi="Times New Roman" w:cs="Times New Roman"/>
          <w:color w:val="000000"/>
          <w:sz w:val="24"/>
          <w:szCs w:val="24"/>
          <w:lang w:val="en-US" w:eastAsia="de-DE"/>
        </w:rPr>
        <w:t xml:space="preserve">like </w:t>
      </w:r>
      <w:r w:rsidRPr="00C5605D">
        <w:rPr>
          <w:rFonts w:ascii="Times New Roman" w:eastAsia="Times New Roman" w:hAnsi="Times New Roman" w:cs="Times New Roman"/>
          <w:color w:val="000000"/>
          <w:sz w:val="24"/>
          <w:szCs w:val="24"/>
          <w:lang w:val="en-US" w:eastAsia="de-DE"/>
        </w:rPr>
        <w:t xml:space="preserve">occur during </w:t>
      </w:r>
      <w:r w:rsidR="0044035B" w:rsidRPr="00C5605D">
        <w:rPr>
          <w:rFonts w:ascii="Times New Roman" w:eastAsia="Times New Roman" w:hAnsi="Times New Roman" w:cs="Times New Roman"/>
          <w:color w:val="000000"/>
          <w:sz w:val="24"/>
          <w:szCs w:val="24"/>
          <w:lang w:val="en-US" w:eastAsia="de-DE"/>
        </w:rPr>
        <w:t>informal</w:t>
      </w:r>
      <w:r w:rsidRPr="00C5605D">
        <w:rPr>
          <w:rFonts w:ascii="Times New Roman" w:eastAsia="Times New Roman" w:hAnsi="Times New Roman" w:cs="Times New Roman"/>
          <w:color w:val="000000"/>
          <w:sz w:val="24"/>
          <w:szCs w:val="24"/>
          <w:lang w:val="en-US" w:eastAsia="de-DE"/>
        </w:rPr>
        <w:t xml:space="preserve"> conversations and that the percentages of children that use DM </w:t>
      </w:r>
      <w:r w:rsidR="00E24B2E" w:rsidRPr="00C5605D">
        <w:rPr>
          <w:rFonts w:ascii="Times New Roman" w:eastAsia="Times New Roman" w:hAnsi="Times New Roman" w:cs="Times New Roman"/>
          <w:color w:val="000000"/>
          <w:sz w:val="24"/>
          <w:szCs w:val="24"/>
          <w:lang w:val="en-US" w:eastAsia="de-DE"/>
        </w:rPr>
        <w:t xml:space="preserve">like </w:t>
      </w:r>
      <w:r w:rsidRPr="00C5605D">
        <w:rPr>
          <w:rFonts w:ascii="Times New Roman" w:eastAsia="Times New Roman" w:hAnsi="Times New Roman" w:cs="Times New Roman"/>
          <w:color w:val="000000"/>
          <w:sz w:val="24"/>
          <w:szCs w:val="24"/>
          <w:lang w:val="en-US" w:eastAsia="de-DE"/>
        </w:rPr>
        <w:t xml:space="preserve">increase with age. It also shows that most of the children were recorded for the first time when they were </w:t>
      </w:r>
      <w:r w:rsidR="0090394B" w:rsidRPr="00C5605D">
        <w:rPr>
          <w:rFonts w:ascii="Times New Roman" w:eastAsia="Times New Roman" w:hAnsi="Times New Roman" w:cs="Times New Roman"/>
          <w:color w:val="000000"/>
          <w:sz w:val="24"/>
          <w:szCs w:val="24"/>
          <w:lang w:val="en-US" w:eastAsia="de-DE"/>
        </w:rPr>
        <w:t>3</w:t>
      </w:r>
      <w:r w:rsidRPr="00C5605D">
        <w:rPr>
          <w:rFonts w:ascii="Times New Roman" w:eastAsia="Times New Roman" w:hAnsi="Times New Roman" w:cs="Times New Roman"/>
          <w:color w:val="000000"/>
          <w:sz w:val="24"/>
          <w:szCs w:val="24"/>
          <w:lang w:val="en-US" w:eastAsia="de-DE"/>
        </w:rPr>
        <w:t xml:space="preserve"> or </w:t>
      </w:r>
      <w:r w:rsidR="0090394B" w:rsidRPr="00C5605D">
        <w:rPr>
          <w:rFonts w:ascii="Times New Roman" w:eastAsia="Times New Roman" w:hAnsi="Times New Roman" w:cs="Times New Roman"/>
          <w:color w:val="000000"/>
          <w:sz w:val="24"/>
          <w:szCs w:val="24"/>
          <w:lang w:val="en-US" w:eastAsia="de-DE"/>
        </w:rPr>
        <w:t>4</w:t>
      </w:r>
      <w:r w:rsidRPr="00C5605D">
        <w:rPr>
          <w:rFonts w:ascii="Times New Roman" w:eastAsia="Times New Roman" w:hAnsi="Times New Roman" w:cs="Times New Roman"/>
          <w:color w:val="000000"/>
          <w:sz w:val="24"/>
          <w:szCs w:val="24"/>
          <w:lang w:val="en-US" w:eastAsia="de-DE"/>
        </w:rPr>
        <w:t xml:space="preserve"> years of age. </w:t>
      </w:r>
    </w:p>
    <w:p w14:paraId="20C997D9" w14:textId="77777777" w:rsidR="008D3345" w:rsidRPr="00C5605D" w:rsidRDefault="008D3345" w:rsidP="00BE04AD">
      <w:pPr>
        <w:spacing w:line="480" w:lineRule="auto"/>
        <w:rPr>
          <w:rFonts w:ascii="Times New Roman" w:eastAsia="Times New Roman" w:hAnsi="Times New Roman" w:cs="Times New Roman"/>
          <w:color w:val="000000"/>
          <w:sz w:val="24"/>
          <w:szCs w:val="24"/>
          <w:lang w:val="en-US" w:eastAsia="de-DE"/>
        </w:rPr>
      </w:pPr>
    </w:p>
    <w:p w14:paraId="70D3170D" w14:textId="77777777" w:rsidR="008D3345" w:rsidRPr="00C5605D" w:rsidRDefault="00BE04AD" w:rsidP="00BE04AD">
      <w:pPr>
        <w:spacing w:line="480" w:lineRule="auto"/>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 xml:space="preserve">3.6 </w:t>
      </w:r>
      <w:r w:rsidR="008D3345" w:rsidRPr="00C5605D">
        <w:rPr>
          <w:rFonts w:ascii="Times New Roman" w:eastAsia="Times New Roman" w:hAnsi="Times New Roman" w:cs="Times New Roman"/>
          <w:color w:val="000000"/>
          <w:sz w:val="24"/>
          <w:szCs w:val="24"/>
          <w:lang w:val="en-US" w:eastAsia="de-DE"/>
        </w:rPr>
        <w:t>Visu</w:t>
      </w:r>
      <w:r w:rsidRPr="00C5605D">
        <w:rPr>
          <w:rFonts w:ascii="Times New Roman" w:eastAsia="Times New Roman" w:hAnsi="Times New Roman" w:cs="Times New Roman"/>
          <w:color w:val="000000"/>
          <w:sz w:val="24"/>
          <w:szCs w:val="24"/>
          <w:lang w:val="en-US" w:eastAsia="de-DE"/>
        </w:rPr>
        <w:t>alization of the final data set</w:t>
      </w:r>
    </w:p>
    <w:p w14:paraId="6D2848E7" w14:textId="77777777" w:rsidR="008D3345" w:rsidRPr="00C5605D" w:rsidRDefault="008D3345" w:rsidP="00BE04AD">
      <w:pPr>
        <w:spacing w:line="480" w:lineRule="auto"/>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 xml:space="preserve">This section displays and summarizes the results of the analysis. Figures </w:t>
      </w:r>
      <w:r w:rsidR="00C860DB" w:rsidRPr="00C5605D">
        <w:rPr>
          <w:rFonts w:ascii="Times New Roman" w:eastAsia="Times New Roman" w:hAnsi="Times New Roman" w:cs="Times New Roman"/>
          <w:color w:val="000000"/>
          <w:sz w:val="24"/>
          <w:szCs w:val="24"/>
          <w:lang w:val="en-US" w:eastAsia="de-DE"/>
        </w:rPr>
        <w:t>5</w:t>
      </w:r>
      <w:r w:rsidRPr="00C5605D">
        <w:rPr>
          <w:rFonts w:ascii="Times New Roman" w:eastAsia="Times New Roman" w:hAnsi="Times New Roman" w:cs="Times New Roman"/>
          <w:color w:val="000000"/>
          <w:sz w:val="24"/>
          <w:szCs w:val="24"/>
          <w:lang w:val="en-US" w:eastAsia="de-DE"/>
        </w:rPr>
        <w:t xml:space="preserve"> and </w:t>
      </w:r>
      <w:r w:rsidR="00C860DB" w:rsidRPr="00C5605D">
        <w:rPr>
          <w:rFonts w:ascii="Times New Roman" w:eastAsia="Times New Roman" w:hAnsi="Times New Roman" w:cs="Times New Roman"/>
          <w:color w:val="000000"/>
          <w:sz w:val="24"/>
          <w:szCs w:val="24"/>
          <w:lang w:val="en-US" w:eastAsia="de-DE"/>
        </w:rPr>
        <w:t>6</w:t>
      </w:r>
      <w:r w:rsidRPr="00C5605D">
        <w:rPr>
          <w:rFonts w:ascii="Times New Roman" w:eastAsia="Times New Roman" w:hAnsi="Times New Roman" w:cs="Times New Roman"/>
          <w:color w:val="000000"/>
          <w:sz w:val="24"/>
          <w:szCs w:val="24"/>
          <w:lang w:val="en-US" w:eastAsia="de-DE"/>
        </w:rPr>
        <w:t xml:space="preserve"> display the distribution of DM </w:t>
      </w:r>
      <w:r w:rsidR="00E24B2E" w:rsidRPr="00C5605D">
        <w:rPr>
          <w:rFonts w:ascii="Times New Roman" w:eastAsia="Times New Roman" w:hAnsi="Times New Roman" w:cs="Times New Roman"/>
          <w:color w:val="000000"/>
          <w:sz w:val="24"/>
          <w:szCs w:val="24"/>
          <w:lang w:val="en-US" w:eastAsia="de-DE"/>
        </w:rPr>
        <w:t xml:space="preserve">like </w:t>
      </w:r>
      <w:r w:rsidRPr="00C5605D">
        <w:rPr>
          <w:rFonts w:ascii="Times New Roman" w:eastAsia="Times New Roman" w:hAnsi="Times New Roman" w:cs="Times New Roman"/>
          <w:color w:val="000000"/>
          <w:sz w:val="24"/>
          <w:szCs w:val="24"/>
          <w:lang w:val="en-US" w:eastAsia="de-DE"/>
        </w:rPr>
        <w:t>across age groups and genders in terms of percentages and relative frequencies respectively.</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47044" w:rsidRPr="006F37AF" w14:paraId="6E38CB83" w14:textId="77777777" w:rsidTr="00E161B5">
        <w:tc>
          <w:tcPr>
            <w:tcW w:w="4531" w:type="dxa"/>
          </w:tcPr>
          <w:p w14:paraId="3D81B76F" w14:textId="77777777" w:rsidR="00347044" w:rsidRPr="00C5605D" w:rsidRDefault="00573C0F" w:rsidP="00BE04AD">
            <w:pPr>
              <w:spacing w:line="480" w:lineRule="auto"/>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noProof/>
                <w:snapToGrid w:val="0"/>
                <w:color w:val="000000"/>
                <w:w w:val="0"/>
                <w:sz w:val="0"/>
                <w:szCs w:val="0"/>
                <w:bdr w:val="none" w:sz="0" w:space="0" w:color="000000"/>
                <w:shd w:val="clear" w:color="000000" w:fill="000000"/>
                <w:lang w:eastAsia="de-DE"/>
              </w:rPr>
              <w:drawing>
                <wp:anchor distT="0" distB="0" distL="114300" distR="114300" simplePos="0" relativeHeight="251750400" behindDoc="0" locked="0" layoutInCell="1" allowOverlap="1" wp14:anchorId="42E6C309" wp14:editId="29D5102E">
                  <wp:simplePos x="0" y="0"/>
                  <wp:positionH relativeFrom="column">
                    <wp:posOffset>9525</wp:posOffset>
                  </wp:positionH>
                  <wp:positionV relativeFrom="paragraph">
                    <wp:posOffset>0</wp:posOffset>
                  </wp:positionV>
                  <wp:extent cx="2520000" cy="2520000"/>
                  <wp:effectExtent l="0" t="0" r="0" b="0"/>
                  <wp:wrapTopAndBottom/>
                  <wp:docPr id="17" name="Grafik 17" descr="C:\03-MyProjects\06LIKEAcquisition\Article\images\likeagesexp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03-MyProjects\06LIKEAcquisition\Article\images\likeagesexpc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61B5" w:rsidRPr="00C5605D">
              <w:rPr>
                <w:noProof/>
                <w:lang w:eastAsia="de-DE"/>
              </w:rPr>
              <mc:AlternateContent>
                <mc:Choice Requires="wps">
                  <w:drawing>
                    <wp:anchor distT="0" distB="0" distL="114300" distR="114300" simplePos="0" relativeHeight="251669504" behindDoc="0" locked="0" layoutInCell="1" allowOverlap="1" wp14:anchorId="6DDA7B5E" wp14:editId="71BBAA00">
                      <wp:simplePos x="0" y="0"/>
                      <wp:positionH relativeFrom="column">
                        <wp:posOffset>106196</wp:posOffset>
                      </wp:positionH>
                      <wp:positionV relativeFrom="paragraph">
                        <wp:posOffset>2947443</wp:posOffset>
                      </wp:positionV>
                      <wp:extent cx="2699385" cy="635"/>
                      <wp:effectExtent l="0" t="0" r="0" b="0"/>
                      <wp:wrapTopAndBottom/>
                      <wp:docPr id="7" name="Textfeld 7"/>
                      <wp:cNvGraphicFramePr/>
                      <a:graphic xmlns:a="http://schemas.openxmlformats.org/drawingml/2006/main">
                        <a:graphicData uri="http://schemas.microsoft.com/office/word/2010/wordprocessingShape">
                          <wps:wsp>
                            <wps:cNvSpPr txBox="1"/>
                            <wps:spPr>
                              <a:xfrm>
                                <a:off x="0" y="0"/>
                                <a:ext cx="2699385" cy="635"/>
                              </a:xfrm>
                              <a:prstGeom prst="rect">
                                <a:avLst/>
                              </a:prstGeom>
                              <a:solidFill>
                                <a:prstClr val="white"/>
                              </a:solidFill>
                              <a:ln>
                                <a:noFill/>
                              </a:ln>
                              <a:effectLst/>
                            </wps:spPr>
                            <wps:txbx>
                              <w:txbxContent>
                                <w:p w14:paraId="1600CC89" w14:textId="77777777" w:rsidR="006F37AF" w:rsidRPr="00E161B5" w:rsidRDefault="006F37AF" w:rsidP="00E161B5">
                                  <w:pPr>
                                    <w:pStyle w:val="Beschriftung"/>
                                    <w:rPr>
                                      <w:rFonts w:eastAsia="Times New Roman" w:cs="Times New Roman"/>
                                      <w:noProof/>
                                      <w:color w:val="000000"/>
                                      <w:szCs w:val="24"/>
                                      <w:lang w:val="en-US"/>
                                    </w:rPr>
                                  </w:pPr>
                                  <w:r w:rsidRPr="00E161B5">
                                    <w:rPr>
                                      <w:lang w:val="en-US"/>
                                    </w:rPr>
                                    <w:t xml:space="preserve">Figure </w:t>
                                  </w:r>
                                  <w:r>
                                    <w:fldChar w:fldCharType="begin"/>
                                  </w:r>
                                  <w:r w:rsidRPr="00E161B5">
                                    <w:rPr>
                                      <w:lang w:val="en-US"/>
                                    </w:rPr>
                                    <w:instrText xml:space="preserve"> SEQ Figure \* ARABIC </w:instrText>
                                  </w:r>
                                  <w:r>
                                    <w:fldChar w:fldCharType="separate"/>
                                  </w:r>
                                  <w:r>
                                    <w:rPr>
                                      <w:noProof/>
                                      <w:lang w:val="en-US"/>
                                    </w:rPr>
                                    <w:t>5</w:t>
                                  </w:r>
                                  <w:r>
                                    <w:fldChar w:fldCharType="end"/>
                                  </w:r>
                                  <w:r w:rsidRPr="00E161B5">
                                    <w:rPr>
                                      <w:lang w:val="en-US"/>
                                    </w:rPr>
                                    <w:t xml:space="preserve">: </w:t>
                                  </w:r>
                                  <w:r w:rsidRPr="008D3345">
                                    <w:rPr>
                                      <w:rFonts w:eastAsia="Times New Roman" w:cs="Times New Roman"/>
                                      <w:color w:val="000000"/>
                                      <w:szCs w:val="24"/>
                                      <w:lang w:val="en-US" w:eastAsia="de-DE"/>
                                    </w:rPr>
                                    <w:t xml:space="preserve">Percentage of children that have used DM </w:t>
                                  </w:r>
                                  <w:r w:rsidRPr="00E84590">
                                    <w:rPr>
                                      <w:rFonts w:eastAsia="Times New Roman" w:cs="Times New Roman"/>
                                      <w:color w:val="000000"/>
                                      <w:szCs w:val="24"/>
                                      <w:u w:val="single"/>
                                      <w:lang w:val="en-US" w:eastAsia="de-DE"/>
                                    </w:rPr>
                                    <w:t>like</w:t>
                                  </w:r>
                                  <w:r w:rsidRPr="008D3345">
                                    <w:rPr>
                                      <w:rFonts w:eastAsia="Times New Roman" w:cs="Times New Roman"/>
                                      <w:color w:val="000000"/>
                                      <w:szCs w:val="24"/>
                                      <w:lang w:val="en-US" w:eastAsia="de-DE"/>
                                    </w:rPr>
                                    <w:t xml:space="preserve"> by age</w:t>
                                  </w:r>
                                  <w:r>
                                    <w:rPr>
                                      <w:rFonts w:eastAsia="Times New Roman" w:cs="Times New Roman"/>
                                      <w:color w:val="000000"/>
                                      <w:szCs w:val="24"/>
                                      <w:lang w:val="en-US" w:eastAsia="de-DE"/>
                                    </w:rPr>
                                    <w:t xml:space="preserve"> (only age groups with more than 5 speakers and who used more than 10,000 words are plotted)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DA7B5E" id="Textfeld 7" o:spid="_x0000_s1028" type="#_x0000_t202" style="position:absolute;margin-left:8.35pt;margin-top:232.1pt;width:212.5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" stroked="f">
                      <v:textbox style="mso-fit-shape-to-text:t" inset="0,0,0,0">
                        <w:txbxContent>
                          <w:p w14:paraId="1600CC89" w14:textId="77777777" w:rsidR="006F37AF" w:rsidRPr="00E161B5" w:rsidRDefault="006F37AF" w:rsidP="00E161B5">
                            <w:pPr>
                              <w:pStyle w:val="Beschriftung"/>
                              <w:rPr>
                                <w:rFonts w:eastAsia="Times New Roman" w:cs="Times New Roman"/>
                                <w:noProof/>
                                <w:color w:val="000000"/>
                                <w:szCs w:val="24"/>
                                <w:lang w:val="en-US"/>
                              </w:rPr>
                            </w:pPr>
                            <w:r w:rsidRPr="00E161B5">
                              <w:rPr>
                                <w:lang w:val="en-US"/>
                              </w:rPr>
                              <w:t xml:space="preserve">Figure </w:t>
                            </w:r>
                            <w:r>
                              <w:fldChar w:fldCharType="begin"/>
                            </w:r>
                            <w:r w:rsidRPr="00E161B5">
                              <w:rPr>
                                <w:lang w:val="en-US"/>
                              </w:rPr>
                              <w:instrText xml:space="preserve"> SEQ Figure \* ARABIC </w:instrText>
                            </w:r>
                            <w:r>
                              <w:fldChar w:fldCharType="separate"/>
                            </w:r>
                            <w:r>
                              <w:rPr>
                                <w:noProof/>
                                <w:lang w:val="en-US"/>
                              </w:rPr>
                              <w:t>5</w:t>
                            </w:r>
                            <w:r>
                              <w:fldChar w:fldCharType="end"/>
                            </w:r>
                            <w:r w:rsidRPr="00E161B5">
                              <w:rPr>
                                <w:lang w:val="en-US"/>
                              </w:rPr>
                              <w:t xml:space="preserve">: </w:t>
                            </w:r>
                            <w:r w:rsidRPr="008D3345">
                              <w:rPr>
                                <w:rFonts w:eastAsia="Times New Roman" w:cs="Times New Roman"/>
                                <w:color w:val="000000"/>
                                <w:szCs w:val="24"/>
                                <w:lang w:val="en-US" w:eastAsia="de-DE"/>
                              </w:rPr>
                              <w:t xml:space="preserve">Percentage of children that have used DM </w:t>
                            </w:r>
                            <w:r w:rsidRPr="00E84590">
                              <w:rPr>
                                <w:rFonts w:eastAsia="Times New Roman" w:cs="Times New Roman"/>
                                <w:color w:val="000000"/>
                                <w:szCs w:val="24"/>
                                <w:u w:val="single"/>
                                <w:lang w:val="en-US" w:eastAsia="de-DE"/>
                              </w:rPr>
                              <w:t>like</w:t>
                            </w:r>
                            <w:r w:rsidRPr="008D3345">
                              <w:rPr>
                                <w:rFonts w:eastAsia="Times New Roman" w:cs="Times New Roman"/>
                                <w:color w:val="000000"/>
                                <w:szCs w:val="24"/>
                                <w:lang w:val="en-US" w:eastAsia="de-DE"/>
                              </w:rPr>
                              <w:t xml:space="preserve"> by age</w:t>
                            </w:r>
                            <w:r>
                              <w:rPr>
                                <w:rFonts w:eastAsia="Times New Roman" w:cs="Times New Roman"/>
                                <w:color w:val="000000"/>
                                <w:szCs w:val="24"/>
                                <w:lang w:val="en-US" w:eastAsia="de-DE"/>
                              </w:rPr>
                              <w:t xml:space="preserve"> (only age groups with more than 5 speakers and who used more than 10,000 words are plotted)</w:t>
                            </w:r>
                          </w:p>
                        </w:txbxContent>
                      </v:textbox>
                      <w10:wrap type="topAndBottom"/>
                    </v:shape>
                  </w:pict>
                </mc:Fallback>
              </mc:AlternateContent>
            </w:r>
            <w:r w:rsidR="00C860DB" w:rsidRPr="00C5605D">
              <w:rPr>
                <w:rFonts w:ascii="Times New Roman" w:eastAsia="Times New Roman" w:hAnsi="Times New Roman" w:cs="Times New Roman"/>
                <w:snapToGrid w:val="0"/>
                <w:color w:val="000000"/>
                <w:w w:val="0"/>
                <w:sz w:val="0"/>
                <w:szCs w:val="0"/>
                <w:bdr w:val="none" w:sz="0" w:space="0" w:color="000000"/>
                <w:shd w:val="clear" w:color="000000" w:fill="000000"/>
                <w:lang w:val="x-none" w:eastAsia="x-none" w:bidi="x-none"/>
              </w:rPr>
              <w:t xml:space="preserve"> </w:t>
            </w:r>
          </w:p>
        </w:tc>
        <w:tc>
          <w:tcPr>
            <w:tcW w:w="4531" w:type="dxa"/>
          </w:tcPr>
          <w:p w14:paraId="3466FE5B" w14:textId="77777777" w:rsidR="00347044" w:rsidRPr="00C5605D" w:rsidRDefault="00C860DB" w:rsidP="00BE04AD">
            <w:pPr>
              <w:spacing w:line="480" w:lineRule="auto"/>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noProof/>
                <w:color w:val="000000"/>
                <w:sz w:val="24"/>
                <w:szCs w:val="24"/>
                <w:lang w:eastAsia="de-DE"/>
              </w:rPr>
              <w:drawing>
                <wp:anchor distT="0" distB="0" distL="114300" distR="114300" simplePos="0" relativeHeight="251706368" behindDoc="0" locked="0" layoutInCell="1" allowOverlap="1" wp14:anchorId="4775AEB9" wp14:editId="08BCB844">
                  <wp:simplePos x="0" y="0"/>
                  <wp:positionH relativeFrom="column">
                    <wp:posOffset>-68495</wp:posOffset>
                  </wp:positionH>
                  <wp:positionV relativeFrom="paragraph">
                    <wp:posOffset>29</wp:posOffset>
                  </wp:positionV>
                  <wp:extent cx="2520000" cy="2520000"/>
                  <wp:effectExtent l="0" t="0" r="0" b="0"/>
                  <wp:wrapTopAndBottom/>
                  <wp:docPr id="36" name="Grafik 36" descr="C:\03-MyProjects\06LIKEAcquisition\Article\images\likeagegenderpt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03-MyProjects\06LIKEAcquisition\Article\images\likeagegenderpt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61B5" w:rsidRPr="00C5605D">
              <w:rPr>
                <w:noProof/>
                <w:lang w:eastAsia="de-DE"/>
              </w:rPr>
              <mc:AlternateContent>
                <mc:Choice Requires="wps">
                  <w:drawing>
                    <wp:anchor distT="0" distB="0" distL="114300" distR="114300" simplePos="0" relativeHeight="251671552" behindDoc="0" locked="0" layoutInCell="1" allowOverlap="1" wp14:anchorId="4AF5C000" wp14:editId="50D39BC9">
                      <wp:simplePos x="0" y="0"/>
                      <wp:positionH relativeFrom="column">
                        <wp:posOffset>106045</wp:posOffset>
                      </wp:positionH>
                      <wp:positionV relativeFrom="paragraph">
                        <wp:posOffset>2947443</wp:posOffset>
                      </wp:positionV>
                      <wp:extent cx="2699385" cy="635"/>
                      <wp:effectExtent l="0" t="0" r="0" b="0"/>
                      <wp:wrapTopAndBottom/>
                      <wp:docPr id="8" name="Textfeld 8"/>
                      <wp:cNvGraphicFramePr/>
                      <a:graphic xmlns:a="http://schemas.openxmlformats.org/drawingml/2006/main">
                        <a:graphicData uri="http://schemas.microsoft.com/office/word/2010/wordprocessingShape">
                          <wps:wsp>
                            <wps:cNvSpPr txBox="1"/>
                            <wps:spPr>
                              <a:xfrm>
                                <a:off x="0" y="0"/>
                                <a:ext cx="2699385" cy="635"/>
                              </a:xfrm>
                              <a:prstGeom prst="rect">
                                <a:avLst/>
                              </a:prstGeom>
                              <a:solidFill>
                                <a:prstClr val="white"/>
                              </a:solidFill>
                              <a:ln>
                                <a:noFill/>
                              </a:ln>
                              <a:effectLst/>
                            </wps:spPr>
                            <wps:txbx>
                              <w:txbxContent>
                                <w:p w14:paraId="75BC8257" w14:textId="77777777" w:rsidR="006F37AF" w:rsidRPr="00E161B5" w:rsidRDefault="006F37AF" w:rsidP="00E161B5">
                                  <w:pPr>
                                    <w:pStyle w:val="Beschriftung"/>
                                    <w:rPr>
                                      <w:rFonts w:eastAsia="Times New Roman" w:cs="Times New Roman"/>
                                      <w:noProof/>
                                      <w:color w:val="000000"/>
                                      <w:szCs w:val="24"/>
                                      <w:lang w:val="en-US"/>
                                    </w:rPr>
                                  </w:pPr>
                                  <w:r w:rsidRPr="00E161B5">
                                    <w:rPr>
                                      <w:lang w:val="en-US"/>
                                    </w:rPr>
                                    <w:t xml:space="preserve">Figure </w:t>
                                  </w:r>
                                  <w:r>
                                    <w:fldChar w:fldCharType="begin"/>
                                  </w:r>
                                  <w:r w:rsidRPr="00E161B5">
                                    <w:rPr>
                                      <w:lang w:val="en-US"/>
                                    </w:rPr>
                                    <w:instrText xml:space="preserve"> SEQ Figure \* ARABIC </w:instrText>
                                  </w:r>
                                  <w:r>
                                    <w:fldChar w:fldCharType="separate"/>
                                  </w:r>
                                  <w:r>
                                    <w:rPr>
                                      <w:noProof/>
                                      <w:lang w:val="en-US"/>
                                    </w:rPr>
                                    <w:t>6</w:t>
                                  </w:r>
                                  <w:r>
                                    <w:fldChar w:fldCharType="end"/>
                                  </w:r>
                                  <w:r w:rsidRPr="00E161B5">
                                    <w:rPr>
                                      <w:lang w:val="en-US"/>
                                    </w:rPr>
                                    <w:t xml:space="preserve">: </w:t>
                                  </w:r>
                                  <w:r>
                                    <w:rPr>
                                      <w:rFonts w:eastAsia="Times New Roman" w:cs="Times New Roman"/>
                                      <w:color w:val="000000"/>
                                      <w:szCs w:val="24"/>
                                      <w:lang w:val="en-US" w:eastAsia="de-DE"/>
                                    </w:rPr>
                                    <w:t>DM</w:t>
                                  </w:r>
                                  <w:r w:rsidRPr="00E24B2E">
                                    <w:rPr>
                                      <w:rFonts w:eastAsia="Times New Roman" w:cs="Times New Roman"/>
                                      <w:color w:val="000000"/>
                                      <w:szCs w:val="24"/>
                                      <w:u w:val="single"/>
                                      <w:lang w:val="en-US" w:eastAsia="de-DE"/>
                                    </w:rPr>
                                    <w:t xml:space="preserve"> </w:t>
                                  </w:r>
                                  <w:r w:rsidRPr="00E84590">
                                    <w:rPr>
                                      <w:rFonts w:eastAsia="Times New Roman" w:cs="Times New Roman"/>
                                      <w:color w:val="000000"/>
                                      <w:szCs w:val="24"/>
                                      <w:u w:val="single"/>
                                      <w:lang w:val="en-US" w:eastAsia="de-DE"/>
                                    </w:rPr>
                                    <w:t>like</w:t>
                                  </w:r>
                                  <w:r w:rsidRPr="008D3345">
                                    <w:rPr>
                                      <w:rFonts w:eastAsia="Times New Roman" w:cs="Times New Roman"/>
                                      <w:color w:val="000000"/>
                                      <w:szCs w:val="24"/>
                                      <w:lang w:val="en-US" w:eastAsia="de-DE"/>
                                    </w:rPr>
                                    <w:t xml:space="preserve"> by age and gender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F5C000" id="Textfeld 8" o:spid="_x0000_s1029" type="#_x0000_t202" style="position:absolute;margin-left:8.35pt;margin-top:232.1pt;width:212.5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" stroked="f">
                      <v:textbox style="mso-fit-shape-to-text:t" inset="0,0,0,0">
                        <w:txbxContent>
                          <w:p w14:paraId="75BC8257" w14:textId="77777777" w:rsidR="006F37AF" w:rsidRPr="00E161B5" w:rsidRDefault="006F37AF" w:rsidP="00E161B5">
                            <w:pPr>
                              <w:pStyle w:val="Beschriftung"/>
                              <w:rPr>
                                <w:rFonts w:eastAsia="Times New Roman" w:cs="Times New Roman"/>
                                <w:noProof/>
                                <w:color w:val="000000"/>
                                <w:szCs w:val="24"/>
                                <w:lang w:val="en-US"/>
                              </w:rPr>
                            </w:pPr>
                            <w:r w:rsidRPr="00E161B5">
                              <w:rPr>
                                <w:lang w:val="en-US"/>
                              </w:rPr>
                              <w:t xml:space="preserve">Figure </w:t>
                            </w:r>
                            <w:r>
                              <w:fldChar w:fldCharType="begin"/>
                            </w:r>
                            <w:r w:rsidRPr="00E161B5">
                              <w:rPr>
                                <w:lang w:val="en-US"/>
                              </w:rPr>
                              <w:instrText xml:space="preserve"> SEQ Figure \* ARABIC </w:instrText>
                            </w:r>
                            <w:r>
                              <w:fldChar w:fldCharType="separate"/>
                            </w:r>
                            <w:r>
                              <w:rPr>
                                <w:noProof/>
                                <w:lang w:val="en-US"/>
                              </w:rPr>
                              <w:t>6</w:t>
                            </w:r>
                            <w:r>
                              <w:fldChar w:fldCharType="end"/>
                            </w:r>
                            <w:r w:rsidRPr="00E161B5">
                              <w:rPr>
                                <w:lang w:val="en-US"/>
                              </w:rPr>
                              <w:t xml:space="preserve">: </w:t>
                            </w:r>
                            <w:r>
                              <w:rPr>
                                <w:rFonts w:eastAsia="Times New Roman" w:cs="Times New Roman"/>
                                <w:color w:val="000000"/>
                                <w:szCs w:val="24"/>
                                <w:lang w:val="en-US" w:eastAsia="de-DE"/>
                              </w:rPr>
                              <w:t>DM</w:t>
                            </w:r>
                            <w:r w:rsidRPr="00E24B2E">
                              <w:rPr>
                                <w:rFonts w:eastAsia="Times New Roman" w:cs="Times New Roman"/>
                                <w:color w:val="000000"/>
                                <w:szCs w:val="24"/>
                                <w:u w:val="single"/>
                                <w:lang w:val="en-US" w:eastAsia="de-DE"/>
                              </w:rPr>
                              <w:t xml:space="preserve"> </w:t>
                            </w:r>
                            <w:r w:rsidRPr="00E84590">
                              <w:rPr>
                                <w:rFonts w:eastAsia="Times New Roman" w:cs="Times New Roman"/>
                                <w:color w:val="000000"/>
                                <w:szCs w:val="24"/>
                                <w:u w:val="single"/>
                                <w:lang w:val="en-US" w:eastAsia="de-DE"/>
                              </w:rPr>
                              <w:t>like</w:t>
                            </w:r>
                            <w:r w:rsidRPr="008D3345">
                              <w:rPr>
                                <w:rFonts w:eastAsia="Times New Roman" w:cs="Times New Roman"/>
                                <w:color w:val="000000"/>
                                <w:szCs w:val="24"/>
                                <w:lang w:val="en-US" w:eastAsia="de-DE"/>
                              </w:rPr>
                              <w:t xml:space="preserve"> by age and gender</w:t>
                            </w:r>
                          </w:p>
                        </w:txbxContent>
                      </v:textbox>
                      <w10:wrap type="topAndBottom"/>
                    </v:shape>
                  </w:pict>
                </mc:Fallback>
              </mc:AlternateContent>
            </w:r>
            <w:r w:rsidRPr="00C5605D">
              <w:rPr>
                <w:rFonts w:ascii="Times New Roman" w:eastAsia="Times New Roman" w:hAnsi="Times New Roman" w:cs="Times New Roman"/>
                <w:snapToGrid w:val="0"/>
                <w:color w:val="000000"/>
                <w:w w:val="0"/>
                <w:sz w:val="0"/>
                <w:szCs w:val="0"/>
                <w:bdr w:val="none" w:sz="0" w:space="0" w:color="000000"/>
                <w:shd w:val="clear" w:color="000000" w:fill="000000"/>
                <w:lang w:val="x-none" w:eastAsia="x-none" w:bidi="x-none"/>
              </w:rPr>
              <w:t xml:space="preserve"> </w:t>
            </w:r>
          </w:p>
        </w:tc>
      </w:tr>
    </w:tbl>
    <w:p w14:paraId="13E4545B" w14:textId="77777777" w:rsidR="008D3345" w:rsidRPr="00C5605D" w:rsidRDefault="008D3345" w:rsidP="00272495">
      <w:pPr>
        <w:spacing w:after="0" w:line="480" w:lineRule="auto"/>
        <w:ind w:firstLine="454"/>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 xml:space="preserve">Figure </w:t>
      </w:r>
      <w:r w:rsidR="00C860DB" w:rsidRPr="00C5605D">
        <w:rPr>
          <w:rFonts w:ascii="Times New Roman" w:eastAsia="Times New Roman" w:hAnsi="Times New Roman" w:cs="Times New Roman"/>
          <w:color w:val="000000"/>
          <w:sz w:val="24"/>
          <w:szCs w:val="24"/>
          <w:lang w:val="en-US" w:eastAsia="de-DE"/>
        </w:rPr>
        <w:t>5</w:t>
      </w:r>
      <w:r w:rsidR="00E161B5" w:rsidRPr="00C5605D">
        <w:rPr>
          <w:rFonts w:ascii="Times New Roman" w:eastAsia="Times New Roman" w:hAnsi="Times New Roman" w:cs="Times New Roman"/>
          <w:color w:val="000000"/>
          <w:sz w:val="24"/>
          <w:szCs w:val="24"/>
          <w:lang w:val="en-US" w:eastAsia="de-DE"/>
        </w:rPr>
        <w:t xml:space="preserve"> </w:t>
      </w:r>
      <w:r w:rsidRPr="00C5605D">
        <w:rPr>
          <w:rFonts w:ascii="Times New Roman" w:eastAsia="Times New Roman" w:hAnsi="Times New Roman" w:cs="Times New Roman"/>
          <w:color w:val="000000"/>
          <w:sz w:val="24"/>
          <w:szCs w:val="24"/>
          <w:lang w:val="en-US" w:eastAsia="de-DE"/>
        </w:rPr>
        <w:t xml:space="preserve">strongly suggests an effect of age on DM </w:t>
      </w:r>
      <w:r w:rsidR="00E24B2E" w:rsidRPr="00C5605D">
        <w:rPr>
          <w:rFonts w:ascii="Times New Roman" w:eastAsia="Times New Roman" w:hAnsi="Times New Roman" w:cs="Times New Roman"/>
          <w:color w:val="000000"/>
          <w:sz w:val="24"/>
          <w:szCs w:val="24"/>
          <w:lang w:val="en-US" w:eastAsia="de-DE"/>
        </w:rPr>
        <w:t xml:space="preserve">like </w:t>
      </w:r>
      <w:r w:rsidRPr="00C5605D">
        <w:rPr>
          <w:rFonts w:ascii="Times New Roman" w:eastAsia="Times New Roman" w:hAnsi="Times New Roman" w:cs="Times New Roman"/>
          <w:color w:val="000000"/>
          <w:sz w:val="24"/>
          <w:szCs w:val="24"/>
          <w:lang w:val="en-US" w:eastAsia="de-DE"/>
        </w:rPr>
        <w:t xml:space="preserve">usage as the mean frequency of DM </w:t>
      </w:r>
      <w:r w:rsidR="00E24B2E" w:rsidRPr="00C5605D">
        <w:rPr>
          <w:rFonts w:ascii="Times New Roman" w:eastAsia="Times New Roman" w:hAnsi="Times New Roman" w:cs="Times New Roman"/>
          <w:color w:val="000000"/>
          <w:sz w:val="24"/>
          <w:szCs w:val="24"/>
          <w:lang w:val="en-US" w:eastAsia="de-DE"/>
        </w:rPr>
        <w:t xml:space="preserve">like </w:t>
      </w:r>
      <w:r w:rsidRPr="00C5605D">
        <w:rPr>
          <w:rFonts w:ascii="Times New Roman" w:eastAsia="Times New Roman" w:hAnsi="Times New Roman" w:cs="Times New Roman"/>
          <w:color w:val="000000"/>
          <w:sz w:val="24"/>
          <w:szCs w:val="24"/>
          <w:lang w:val="en-US" w:eastAsia="de-DE"/>
        </w:rPr>
        <w:t xml:space="preserve">per speech unit is substantially higher than among older </w:t>
      </w:r>
      <w:r w:rsidR="00383501" w:rsidRPr="00C5605D">
        <w:rPr>
          <w:rFonts w:ascii="Times New Roman" w:eastAsia="Times New Roman" w:hAnsi="Times New Roman" w:cs="Times New Roman"/>
          <w:color w:val="000000"/>
          <w:sz w:val="24"/>
          <w:szCs w:val="24"/>
          <w:lang w:val="en-US" w:eastAsia="de-DE"/>
        </w:rPr>
        <w:t>children</w:t>
      </w:r>
      <w:r w:rsidRPr="00C5605D">
        <w:rPr>
          <w:rFonts w:ascii="Times New Roman" w:eastAsia="Times New Roman" w:hAnsi="Times New Roman" w:cs="Times New Roman"/>
          <w:color w:val="000000"/>
          <w:sz w:val="24"/>
          <w:szCs w:val="24"/>
          <w:lang w:val="en-US" w:eastAsia="de-DE"/>
        </w:rPr>
        <w:t xml:space="preserve">. </w:t>
      </w:r>
      <w:r w:rsidR="00383501" w:rsidRPr="00C5605D">
        <w:rPr>
          <w:rFonts w:ascii="Times New Roman" w:eastAsia="Times New Roman" w:hAnsi="Times New Roman" w:cs="Times New Roman"/>
          <w:color w:val="000000"/>
          <w:sz w:val="24"/>
          <w:szCs w:val="24"/>
          <w:lang w:val="en-US" w:eastAsia="de-DE"/>
        </w:rPr>
        <w:t xml:space="preserve">In addition, Figure 5 indicates that the use of DM like remains rather stable between 3 or 4 and up to age 9 when its frequency suddenly increases. </w:t>
      </w:r>
      <w:r w:rsidRPr="00C5605D">
        <w:rPr>
          <w:rFonts w:ascii="Times New Roman" w:eastAsia="Times New Roman" w:hAnsi="Times New Roman" w:cs="Times New Roman"/>
          <w:color w:val="000000"/>
          <w:sz w:val="24"/>
          <w:szCs w:val="24"/>
          <w:lang w:val="en-US" w:eastAsia="de-DE"/>
        </w:rPr>
        <w:t xml:space="preserve">Figure </w:t>
      </w:r>
      <w:r w:rsidR="00C860DB" w:rsidRPr="00C5605D">
        <w:rPr>
          <w:rFonts w:ascii="Times New Roman" w:eastAsia="Times New Roman" w:hAnsi="Times New Roman" w:cs="Times New Roman"/>
          <w:color w:val="000000"/>
          <w:sz w:val="24"/>
          <w:szCs w:val="24"/>
          <w:lang w:val="en-US" w:eastAsia="de-DE"/>
        </w:rPr>
        <w:t>6</w:t>
      </w:r>
      <w:r w:rsidRPr="00C5605D">
        <w:rPr>
          <w:rFonts w:ascii="Times New Roman" w:eastAsia="Times New Roman" w:hAnsi="Times New Roman" w:cs="Times New Roman"/>
          <w:color w:val="000000"/>
          <w:sz w:val="24"/>
          <w:szCs w:val="24"/>
          <w:lang w:val="en-US" w:eastAsia="de-DE"/>
        </w:rPr>
        <w:t xml:space="preserve"> indicates that male speakers tend to use DM </w:t>
      </w:r>
      <w:r w:rsidR="00E24B2E" w:rsidRPr="00C5605D">
        <w:rPr>
          <w:rFonts w:ascii="Times New Roman" w:eastAsia="Times New Roman" w:hAnsi="Times New Roman" w:cs="Times New Roman"/>
          <w:color w:val="000000"/>
          <w:sz w:val="24"/>
          <w:szCs w:val="24"/>
          <w:lang w:val="en-US" w:eastAsia="de-DE"/>
        </w:rPr>
        <w:t xml:space="preserve">like </w:t>
      </w:r>
      <w:r w:rsidRPr="00C5605D">
        <w:rPr>
          <w:rFonts w:ascii="Times New Roman" w:eastAsia="Times New Roman" w:hAnsi="Times New Roman" w:cs="Times New Roman"/>
          <w:color w:val="000000"/>
          <w:sz w:val="24"/>
          <w:szCs w:val="24"/>
          <w:lang w:val="en-US" w:eastAsia="de-DE"/>
        </w:rPr>
        <w:t>slightly more than female speakers do.</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E161B5" w:rsidRPr="006F37AF" w14:paraId="3B5D1FCC" w14:textId="77777777" w:rsidTr="00CE11A7">
        <w:trPr>
          <w:jc w:val="center"/>
        </w:trPr>
        <w:tc>
          <w:tcPr>
            <w:tcW w:w="4531" w:type="dxa"/>
            <w:vAlign w:val="center"/>
          </w:tcPr>
          <w:p w14:paraId="3984F2F6" w14:textId="77777777" w:rsidR="00E161B5" w:rsidRPr="00C5605D" w:rsidRDefault="007928A3" w:rsidP="00BE04AD">
            <w:pPr>
              <w:spacing w:line="480" w:lineRule="auto"/>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noProof/>
                <w:snapToGrid w:val="0"/>
                <w:color w:val="000000"/>
                <w:w w:val="0"/>
                <w:sz w:val="0"/>
                <w:szCs w:val="0"/>
                <w:bdr w:val="none" w:sz="0" w:space="0" w:color="000000"/>
                <w:shd w:val="clear" w:color="000000" w:fill="000000"/>
                <w:lang w:eastAsia="de-DE"/>
              </w:rPr>
              <w:lastRenderedPageBreak/>
              <w:drawing>
                <wp:anchor distT="0" distB="0" distL="114300" distR="114300" simplePos="0" relativeHeight="251755520" behindDoc="0" locked="0" layoutInCell="1" allowOverlap="1" wp14:anchorId="610C5B6A" wp14:editId="321BD2D7">
                  <wp:simplePos x="0" y="0"/>
                  <wp:positionH relativeFrom="column">
                    <wp:posOffset>-106680</wp:posOffset>
                  </wp:positionH>
                  <wp:positionV relativeFrom="paragraph">
                    <wp:posOffset>-2953385</wp:posOffset>
                  </wp:positionV>
                  <wp:extent cx="2519680" cy="2519680"/>
                  <wp:effectExtent l="0" t="0" r="0" b="0"/>
                  <wp:wrapTopAndBottom/>
                  <wp:docPr id="3" name="Grafik 3" descr="C:\03-MyProjects\06LIKEAcquisition\Article\images\likeagestypp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03-MyProjects\06LIKEAcquisition\Article\images\likeagestyppc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9680" cy="2519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11A7" w:rsidRPr="00C5605D">
              <w:rPr>
                <w:noProof/>
                <w:lang w:eastAsia="de-DE"/>
              </w:rPr>
              <mc:AlternateContent>
                <mc:Choice Requires="wps">
                  <w:drawing>
                    <wp:anchor distT="0" distB="0" distL="114300" distR="114300" simplePos="0" relativeHeight="251675648" behindDoc="0" locked="0" layoutInCell="1" allowOverlap="1" wp14:anchorId="70745A12" wp14:editId="3AB047D2">
                      <wp:simplePos x="0" y="0"/>
                      <wp:positionH relativeFrom="column">
                        <wp:posOffset>108329</wp:posOffset>
                      </wp:positionH>
                      <wp:positionV relativeFrom="paragraph">
                        <wp:posOffset>2701679</wp:posOffset>
                      </wp:positionV>
                      <wp:extent cx="2519680" cy="635"/>
                      <wp:effectExtent l="0" t="0" r="0" b="0"/>
                      <wp:wrapTopAndBottom/>
                      <wp:docPr id="11" name="Textfeld 11"/>
                      <wp:cNvGraphicFramePr/>
                      <a:graphic xmlns:a="http://schemas.openxmlformats.org/drawingml/2006/main">
                        <a:graphicData uri="http://schemas.microsoft.com/office/word/2010/wordprocessingShape">
                          <wps:wsp>
                            <wps:cNvSpPr txBox="1"/>
                            <wps:spPr>
                              <a:xfrm>
                                <a:off x="0" y="0"/>
                                <a:ext cx="2519680" cy="635"/>
                              </a:xfrm>
                              <a:prstGeom prst="rect">
                                <a:avLst/>
                              </a:prstGeom>
                              <a:solidFill>
                                <a:prstClr val="white"/>
                              </a:solidFill>
                              <a:ln>
                                <a:noFill/>
                              </a:ln>
                              <a:effectLst/>
                            </wps:spPr>
                            <wps:txbx>
                              <w:txbxContent>
                                <w:p w14:paraId="6BBC9053" w14:textId="77777777" w:rsidR="006F37AF" w:rsidRPr="00CE11A7" w:rsidRDefault="006F37AF" w:rsidP="00CE11A7">
                                  <w:pPr>
                                    <w:pStyle w:val="Beschriftung"/>
                                    <w:rPr>
                                      <w:rFonts w:eastAsia="Times New Roman" w:cs="Times New Roman"/>
                                      <w:noProof/>
                                      <w:color w:val="000000"/>
                                      <w:szCs w:val="24"/>
                                      <w:lang w:val="en-US"/>
                                    </w:rPr>
                                  </w:pPr>
                                  <w:r w:rsidRPr="00CE11A7">
                                    <w:rPr>
                                      <w:lang w:val="en-US"/>
                                    </w:rPr>
                                    <w:t xml:space="preserve">Figure </w:t>
                                  </w:r>
                                  <w:r>
                                    <w:fldChar w:fldCharType="begin"/>
                                  </w:r>
                                  <w:r w:rsidRPr="00CE11A7">
                                    <w:rPr>
                                      <w:lang w:val="en-US"/>
                                    </w:rPr>
                                    <w:instrText xml:space="preserve"> SEQ Figure \* ARABIC </w:instrText>
                                  </w:r>
                                  <w:r>
                                    <w:fldChar w:fldCharType="separate"/>
                                  </w:r>
                                  <w:r>
                                    <w:rPr>
                                      <w:noProof/>
                                      <w:lang w:val="en-US"/>
                                    </w:rPr>
                                    <w:t>7</w:t>
                                  </w:r>
                                  <w:r>
                                    <w:fldChar w:fldCharType="end"/>
                                  </w:r>
                                  <w:r w:rsidRPr="00CE11A7">
                                    <w:rPr>
                                      <w:lang w:val="en-US"/>
                                    </w:rPr>
                                    <w:t xml:space="preserve">: </w:t>
                                  </w:r>
                                  <w:r w:rsidRPr="008D3345">
                                    <w:rPr>
                                      <w:rFonts w:eastAsia="Times New Roman" w:cs="Times New Roman"/>
                                      <w:color w:val="000000"/>
                                      <w:szCs w:val="24"/>
                                      <w:lang w:val="en-US" w:eastAsia="de-DE"/>
                                    </w:rPr>
                                    <w:t xml:space="preserve">Percentage of children that have used DM </w:t>
                                  </w:r>
                                  <w:r w:rsidRPr="00E84590">
                                    <w:rPr>
                                      <w:rFonts w:eastAsia="Times New Roman" w:cs="Times New Roman"/>
                                      <w:color w:val="000000"/>
                                      <w:szCs w:val="24"/>
                                      <w:u w:val="single"/>
                                      <w:lang w:val="en-US" w:eastAsia="de-DE"/>
                                    </w:rPr>
                                    <w:t>like</w:t>
                                  </w:r>
                                  <w:r w:rsidRPr="008D3345">
                                    <w:rPr>
                                      <w:rFonts w:eastAsia="Times New Roman" w:cs="Times New Roman"/>
                                      <w:color w:val="000000"/>
                                      <w:szCs w:val="24"/>
                                      <w:lang w:val="en-US" w:eastAsia="de-DE"/>
                                    </w:rPr>
                                    <w:t xml:space="preserve"> by age and situation 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745A12" id="Textfeld 11" o:spid="_x0000_s1030" type="#_x0000_t202" style="position:absolute;margin-left:8.55pt;margin-top:212.75pt;width:198.4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" stroked="f">
                      <v:textbox style="mso-fit-shape-to-text:t" inset="0,0,0,0">
                        <w:txbxContent>
                          <w:p w14:paraId="6BBC9053" w14:textId="77777777" w:rsidR="006F37AF" w:rsidRPr="00CE11A7" w:rsidRDefault="006F37AF" w:rsidP="00CE11A7">
                            <w:pPr>
                              <w:pStyle w:val="Beschriftung"/>
                              <w:rPr>
                                <w:rFonts w:eastAsia="Times New Roman" w:cs="Times New Roman"/>
                                <w:noProof/>
                                <w:color w:val="000000"/>
                                <w:szCs w:val="24"/>
                                <w:lang w:val="en-US"/>
                              </w:rPr>
                            </w:pPr>
                            <w:r w:rsidRPr="00CE11A7">
                              <w:rPr>
                                <w:lang w:val="en-US"/>
                              </w:rPr>
                              <w:t xml:space="preserve">Figure </w:t>
                            </w:r>
                            <w:r>
                              <w:fldChar w:fldCharType="begin"/>
                            </w:r>
                            <w:r w:rsidRPr="00CE11A7">
                              <w:rPr>
                                <w:lang w:val="en-US"/>
                              </w:rPr>
                              <w:instrText xml:space="preserve"> SEQ Figure \* ARABIC </w:instrText>
                            </w:r>
                            <w:r>
                              <w:fldChar w:fldCharType="separate"/>
                            </w:r>
                            <w:r>
                              <w:rPr>
                                <w:noProof/>
                                <w:lang w:val="en-US"/>
                              </w:rPr>
                              <w:t>7</w:t>
                            </w:r>
                            <w:r>
                              <w:fldChar w:fldCharType="end"/>
                            </w:r>
                            <w:r w:rsidRPr="00CE11A7">
                              <w:rPr>
                                <w:lang w:val="en-US"/>
                              </w:rPr>
                              <w:t xml:space="preserve">: </w:t>
                            </w:r>
                            <w:r w:rsidRPr="008D3345">
                              <w:rPr>
                                <w:rFonts w:eastAsia="Times New Roman" w:cs="Times New Roman"/>
                                <w:color w:val="000000"/>
                                <w:szCs w:val="24"/>
                                <w:lang w:val="en-US" w:eastAsia="de-DE"/>
                              </w:rPr>
                              <w:t xml:space="preserve">Percentage of children that have used DM </w:t>
                            </w:r>
                            <w:r w:rsidRPr="00E84590">
                              <w:rPr>
                                <w:rFonts w:eastAsia="Times New Roman" w:cs="Times New Roman"/>
                                <w:color w:val="000000"/>
                                <w:szCs w:val="24"/>
                                <w:u w:val="single"/>
                                <w:lang w:val="en-US" w:eastAsia="de-DE"/>
                              </w:rPr>
                              <w:t>like</w:t>
                            </w:r>
                            <w:r w:rsidRPr="008D3345">
                              <w:rPr>
                                <w:rFonts w:eastAsia="Times New Roman" w:cs="Times New Roman"/>
                                <w:color w:val="000000"/>
                                <w:szCs w:val="24"/>
                                <w:lang w:val="en-US" w:eastAsia="de-DE"/>
                              </w:rPr>
                              <w:t xml:space="preserve"> by age and situation type</w:t>
                            </w:r>
                          </w:p>
                        </w:txbxContent>
                      </v:textbox>
                      <w10:wrap type="topAndBottom"/>
                    </v:shape>
                  </w:pict>
                </mc:Fallback>
              </mc:AlternateContent>
            </w:r>
            <w:r w:rsidR="0090394B" w:rsidRPr="00C5605D">
              <w:rPr>
                <w:rFonts w:ascii="Times New Roman" w:eastAsia="Times New Roman" w:hAnsi="Times New Roman" w:cs="Times New Roman"/>
                <w:snapToGrid w:val="0"/>
                <w:color w:val="000000"/>
                <w:w w:val="0"/>
                <w:sz w:val="0"/>
                <w:szCs w:val="0"/>
                <w:bdr w:val="none" w:sz="0" w:space="0" w:color="000000"/>
                <w:shd w:val="clear" w:color="000000" w:fill="000000"/>
                <w:lang w:val="x-none" w:eastAsia="x-none" w:bidi="x-none"/>
              </w:rPr>
              <w:t xml:space="preserve"> </w:t>
            </w:r>
          </w:p>
        </w:tc>
        <w:tc>
          <w:tcPr>
            <w:tcW w:w="4531" w:type="dxa"/>
            <w:vAlign w:val="center"/>
          </w:tcPr>
          <w:p w14:paraId="3C69A148" w14:textId="77777777" w:rsidR="00E161B5" w:rsidRPr="00C5605D" w:rsidRDefault="00CE11A7" w:rsidP="00BE04AD">
            <w:pPr>
              <w:spacing w:line="480" w:lineRule="auto"/>
              <w:rPr>
                <w:rFonts w:ascii="Times New Roman" w:eastAsia="Times New Roman" w:hAnsi="Times New Roman" w:cs="Times New Roman"/>
                <w:color w:val="000000"/>
                <w:sz w:val="24"/>
                <w:szCs w:val="24"/>
                <w:lang w:val="en-US" w:eastAsia="de-DE"/>
              </w:rPr>
            </w:pPr>
            <w:r w:rsidRPr="00C5605D">
              <w:rPr>
                <w:noProof/>
                <w:lang w:eastAsia="de-DE"/>
              </w:rPr>
              <mc:AlternateContent>
                <mc:Choice Requires="wps">
                  <w:drawing>
                    <wp:anchor distT="0" distB="0" distL="114300" distR="114300" simplePos="0" relativeHeight="251677696" behindDoc="0" locked="0" layoutInCell="1" allowOverlap="1" wp14:anchorId="17C010B1" wp14:editId="3E4D2221">
                      <wp:simplePos x="0" y="0"/>
                      <wp:positionH relativeFrom="column">
                        <wp:posOffset>26442</wp:posOffset>
                      </wp:positionH>
                      <wp:positionV relativeFrom="paragraph">
                        <wp:posOffset>2701679</wp:posOffset>
                      </wp:positionV>
                      <wp:extent cx="2519680" cy="635"/>
                      <wp:effectExtent l="0" t="0" r="0" b="0"/>
                      <wp:wrapTopAndBottom/>
                      <wp:docPr id="12" name="Textfeld 12"/>
                      <wp:cNvGraphicFramePr/>
                      <a:graphic xmlns:a="http://schemas.openxmlformats.org/drawingml/2006/main">
                        <a:graphicData uri="http://schemas.microsoft.com/office/word/2010/wordprocessingShape">
                          <wps:wsp>
                            <wps:cNvSpPr txBox="1"/>
                            <wps:spPr>
                              <a:xfrm>
                                <a:off x="0" y="0"/>
                                <a:ext cx="2519680" cy="635"/>
                              </a:xfrm>
                              <a:prstGeom prst="rect">
                                <a:avLst/>
                              </a:prstGeom>
                              <a:solidFill>
                                <a:prstClr val="white"/>
                              </a:solidFill>
                              <a:ln>
                                <a:noFill/>
                              </a:ln>
                              <a:effectLst/>
                            </wps:spPr>
                            <wps:txbx>
                              <w:txbxContent>
                                <w:p w14:paraId="778052F0" w14:textId="77777777" w:rsidR="006F37AF" w:rsidRPr="00CE11A7" w:rsidRDefault="006F37AF" w:rsidP="00CE11A7">
                                  <w:pPr>
                                    <w:pStyle w:val="Beschriftung"/>
                                    <w:rPr>
                                      <w:rFonts w:eastAsia="Times New Roman" w:cs="Times New Roman"/>
                                      <w:noProof/>
                                      <w:color w:val="000000"/>
                                      <w:szCs w:val="24"/>
                                      <w:lang w:val="en-US"/>
                                    </w:rPr>
                                  </w:pPr>
                                  <w:r w:rsidRPr="00CE11A7">
                                    <w:rPr>
                                      <w:lang w:val="en-US"/>
                                    </w:rPr>
                                    <w:t xml:space="preserve">Figure </w:t>
                                  </w:r>
                                  <w:r>
                                    <w:fldChar w:fldCharType="begin"/>
                                  </w:r>
                                  <w:r w:rsidRPr="00CE11A7">
                                    <w:rPr>
                                      <w:lang w:val="en-US"/>
                                    </w:rPr>
                                    <w:instrText xml:space="preserve"> SEQ Figure \* ARABIC </w:instrText>
                                  </w:r>
                                  <w:r>
                                    <w:fldChar w:fldCharType="separate"/>
                                  </w:r>
                                  <w:r>
                                    <w:rPr>
                                      <w:noProof/>
                                      <w:lang w:val="en-US"/>
                                    </w:rPr>
                                    <w:t>8</w:t>
                                  </w:r>
                                  <w:r>
                                    <w:fldChar w:fldCharType="end"/>
                                  </w:r>
                                  <w:r w:rsidRPr="00CE11A7">
                                    <w:rPr>
                                      <w:lang w:val="en-US"/>
                                    </w:rPr>
                                    <w:t xml:space="preserve">: </w:t>
                                  </w:r>
                                  <w:r w:rsidRPr="008D3345">
                                    <w:rPr>
                                      <w:rFonts w:eastAsia="Times New Roman" w:cs="Times New Roman"/>
                                      <w:color w:val="000000"/>
                                      <w:szCs w:val="24"/>
                                      <w:lang w:val="en-US" w:eastAsia="de-DE"/>
                                    </w:rPr>
                                    <w:t xml:space="preserve">DM </w:t>
                                  </w:r>
                                  <w:r w:rsidRPr="00CE11A7">
                                    <w:rPr>
                                      <w:rFonts w:eastAsia="Times New Roman" w:cs="Times New Roman"/>
                                      <w:color w:val="000000"/>
                                      <w:szCs w:val="24"/>
                                      <w:u w:val="single"/>
                                      <w:lang w:val="en-US" w:eastAsia="de-DE"/>
                                    </w:rPr>
                                    <w:t>like</w:t>
                                  </w:r>
                                  <w:r w:rsidRPr="008D3345">
                                    <w:rPr>
                                      <w:rFonts w:eastAsia="Times New Roman" w:cs="Times New Roman"/>
                                      <w:color w:val="000000"/>
                                      <w:szCs w:val="24"/>
                                      <w:lang w:val="en-US" w:eastAsia="de-DE"/>
                                    </w:rPr>
                                    <w:t xml:space="preserve"> by age and situation 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C010B1" id="Textfeld 12" o:spid="_x0000_s1031" type="#_x0000_t202" style="position:absolute;margin-left:2.1pt;margin-top:212.75pt;width:198.4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" stroked="f">
                      <v:textbox style="mso-fit-shape-to-text:t" inset="0,0,0,0">
                        <w:txbxContent>
                          <w:p w14:paraId="778052F0" w14:textId="77777777" w:rsidR="006F37AF" w:rsidRPr="00CE11A7" w:rsidRDefault="006F37AF" w:rsidP="00CE11A7">
                            <w:pPr>
                              <w:pStyle w:val="Beschriftung"/>
                              <w:rPr>
                                <w:rFonts w:eastAsia="Times New Roman" w:cs="Times New Roman"/>
                                <w:noProof/>
                                <w:color w:val="000000"/>
                                <w:szCs w:val="24"/>
                                <w:lang w:val="en-US"/>
                              </w:rPr>
                            </w:pPr>
                            <w:r w:rsidRPr="00CE11A7">
                              <w:rPr>
                                <w:lang w:val="en-US"/>
                              </w:rPr>
                              <w:t xml:space="preserve">Figure </w:t>
                            </w:r>
                            <w:r>
                              <w:fldChar w:fldCharType="begin"/>
                            </w:r>
                            <w:r w:rsidRPr="00CE11A7">
                              <w:rPr>
                                <w:lang w:val="en-US"/>
                              </w:rPr>
                              <w:instrText xml:space="preserve"> SEQ Figure \* ARABIC </w:instrText>
                            </w:r>
                            <w:r>
                              <w:fldChar w:fldCharType="separate"/>
                            </w:r>
                            <w:r>
                              <w:rPr>
                                <w:noProof/>
                                <w:lang w:val="en-US"/>
                              </w:rPr>
                              <w:t>8</w:t>
                            </w:r>
                            <w:r>
                              <w:fldChar w:fldCharType="end"/>
                            </w:r>
                            <w:r w:rsidRPr="00CE11A7">
                              <w:rPr>
                                <w:lang w:val="en-US"/>
                              </w:rPr>
                              <w:t xml:space="preserve">: </w:t>
                            </w:r>
                            <w:r w:rsidRPr="008D3345">
                              <w:rPr>
                                <w:rFonts w:eastAsia="Times New Roman" w:cs="Times New Roman"/>
                                <w:color w:val="000000"/>
                                <w:szCs w:val="24"/>
                                <w:lang w:val="en-US" w:eastAsia="de-DE"/>
                              </w:rPr>
                              <w:t xml:space="preserve">DM </w:t>
                            </w:r>
                            <w:r w:rsidRPr="00CE11A7">
                              <w:rPr>
                                <w:rFonts w:eastAsia="Times New Roman" w:cs="Times New Roman"/>
                                <w:color w:val="000000"/>
                                <w:szCs w:val="24"/>
                                <w:u w:val="single"/>
                                <w:lang w:val="en-US" w:eastAsia="de-DE"/>
                              </w:rPr>
                              <w:t>like</w:t>
                            </w:r>
                            <w:r w:rsidRPr="008D3345">
                              <w:rPr>
                                <w:rFonts w:eastAsia="Times New Roman" w:cs="Times New Roman"/>
                                <w:color w:val="000000"/>
                                <w:szCs w:val="24"/>
                                <w:lang w:val="en-US" w:eastAsia="de-DE"/>
                              </w:rPr>
                              <w:t xml:space="preserve"> by age and situation type</w:t>
                            </w:r>
                          </w:p>
                        </w:txbxContent>
                      </v:textbox>
                      <w10:wrap type="topAndBottom"/>
                    </v:shape>
                  </w:pict>
                </mc:Fallback>
              </mc:AlternateContent>
            </w:r>
            <w:r w:rsidR="0093478B" w:rsidRPr="00C5605D">
              <w:rPr>
                <w:rFonts w:ascii="Times New Roman" w:eastAsia="Times New Roman" w:hAnsi="Times New Roman" w:cs="Times New Roman"/>
                <w:noProof/>
                <w:color w:val="000000"/>
                <w:sz w:val="24"/>
                <w:szCs w:val="24"/>
                <w:lang w:eastAsia="de-DE"/>
              </w:rPr>
              <w:drawing>
                <wp:anchor distT="0" distB="0" distL="114300" distR="114300" simplePos="0" relativeHeight="251752448" behindDoc="0" locked="0" layoutInCell="1" allowOverlap="1" wp14:anchorId="30231EEF" wp14:editId="4E669396">
                  <wp:simplePos x="0" y="0"/>
                  <wp:positionH relativeFrom="column">
                    <wp:posOffset>-635</wp:posOffset>
                  </wp:positionH>
                  <wp:positionV relativeFrom="paragraph">
                    <wp:posOffset>86995</wp:posOffset>
                  </wp:positionV>
                  <wp:extent cx="2519680" cy="2519680"/>
                  <wp:effectExtent l="0" t="0" r="0" b="0"/>
                  <wp:wrapTopAndBottom/>
                  <wp:docPr id="21" name="Grafik 21" descr="C:\03-MyProjects\06LIKEAcquisition\Article\images\likeagestyppt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03-MyProjects\06LIKEAcquisition\Article\images\likeagestyppt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19680" cy="2519680"/>
                          </a:xfrm>
                          <a:prstGeom prst="rect">
                            <a:avLst/>
                          </a:prstGeom>
                          <a:noFill/>
                          <a:ln>
                            <a:noFill/>
                          </a:ln>
                        </pic:spPr>
                      </pic:pic>
                    </a:graphicData>
                  </a:graphic>
                </wp:anchor>
              </w:drawing>
            </w:r>
          </w:p>
        </w:tc>
      </w:tr>
    </w:tbl>
    <w:p w14:paraId="7E99AA60" w14:textId="77777777" w:rsidR="008D3345" w:rsidRPr="00C5605D" w:rsidRDefault="008D3345" w:rsidP="0090394B">
      <w:pPr>
        <w:spacing w:after="0" w:line="480" w:lineRule="auto"/>
        <w:ind w:firstLine="454"/>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 xml:space="preserve">Figure </w:t>
      </w:r>
      <w:r w:rsidR="00C860DB" w:rsidRPr="00C5605D">
        <w:rPr>
          <w:rFonts w:ascii="Times New Roman" w:eastAsia="Times New Roman" w:hAnsi="Times New Roman" w:cs="Times New Roman"/>
          <w:color w:val="000000"/>
          <w:sz w:val="24"/>
          <w:szCs w:val="24"/>
          <w:lang w:val="en-US" w:eastAsia="de-DE"/>
        </w:rPr>
        <w:t>7</w:t>
      </w:r>
      <w:r w:rsidRPr="00C5605D">
        <w:rPr>
          <w:rFonts w:ascii="Times New Roman" w:eastAsia="Times New Roman" w:hAnsi="Times New Roman" w:cs="Times New Roman"/>
          <w:color w:val="000000"/>
          <w:sz w:val="24"/>
          <w:szCs w:val="24"/>
          <w:lang w:val="en-US" w:eastAsia="de-DE"/>
        </w:rPr>
        <w:t xml:space="preserve"> shows that </w:t>
      </w:r>
      <w:r w:rsidR="00590F12" w:rsidRPr="00C5605D">
        <w:rPr>
          <w:rFonts w:ascii="Times New Roman" w:eastAsia="Times New Roman" w:hAnsi="Times New Roman" w:cs="Times New Roman"/>
          <w:color w:val="000000"/>
          <w:sz w:val="24"/>
          <w:szCs w:val="24"/>
          <w:lang w:val="en-US" w:eastAsia="de-DE"/>
        </w:rPr>
        <w:t xml:space="preserve">the use of DM like is consistently higher in informal versus formal situation types and </w:t>
      </w:r>
      <w:r w:rsidRPr="00C5605D">
        <w:rPr>
          <w:rFonts w:ascii="Times New Roman" w:eastAsia="Times New Roman" w:hAnsi="Times New Roman" w:cs="Times New Roman"/>
          <w:color w:val="000000"/>
          <w:sz w:val="24"/>
          <w:szCs w:val="24"/>
          <w:lang w:val="en-US" w:eastAsia="de-DE"/>
        </w:rPr>
        <w:t xml:space="preserve">that there appears to be a near-linear, monotonic increase in these percentages. It is remarkable, that </w:t>
      </w:r>
      <w:r w:rsidR="00590F12" w:rsidRPr="00C5605D">
        <w:rPr>
          <w:rFonts w:ascii="Times New Roman" w:eastAsia="Times New Roman" w:hAnsi="Times New Roman" w:cs="Times New Roman"/>
          <w:color w:val="000000"/>
          <w:sz w:val="24"/>
          <w:szCs w:val="24"/>
          <w:lang w:val="en-US" w:eastAsia="de-DE"/>
        </w:rPr>
        <w:t>already</w:t>
      </w:r>
      <w:r w:rsidRPr="00C5605D">
        <w:rPr>
          <w:rFonts w:ascii="Times New Roman" w:eastAsia="Times New Roman" w:hAnsi="Times New Roman" w:cs="Times New Roman"/>
          <w:color w:val="000000"/>
          <w:sz w:val="24"/>
          <w:szCs w:val="24"/>
          <w:lang w:val="en-US" w:eastAsia="de-DE"/>
        </w:rPr>
        <w:t xml:space="preserve"> </w:t>
      </w:r>
      <w:r w:rsidR="00A83762" w:rsidRPr="00C5605D">
        <w:rPr>
          <w:rFonts w:ascii="Times New Roman" w:eastAsia="Times New Roman" w:hAnsi="Times New Roman" w:cs="Times New Roman"/>
          <w:color w:val="000000"/>
          <w:sz w:val="24"/>
          <w:szCs w:val="24"/>
          <w:lang w:val="en-US" w:eastAsia="de-DE"/>
        </w:rPr>
        <w:t>with</w:t>
      </w:r>
      <w:r w:rsidRPr="00C5605D">
        <w:rPr>
          <w:rFonts w:ascii="Times New Roman" w:eastAsia="Times New Roman" w:hAnsi="Times New Roman" w:cs="Times New Roman"/>
          <w:color w:val="000000"/>
          <w:sz w:val="24"/>
          <w:szCs w:val="24"/>
          <w:lang w:val="en-US" w:eastAsia="de-DE"/>
        </w:rPr>
        <w:t xml:space="preserve"> </w:t>
      </w:r>
      <w:r w:rsidR="00590F12" w:rsidRPr="00C5605D">
        <w:rPr>
          <w:rFonts w:ascii="Times New Roman" w:eastAsia="Times New Roman" w:hAnsi="Times New Roman" w:cs="Times New Roman"/>
          <w:color w:val="000000"/>
          <w:sz w:val="24"/>
          <w:szCs w:val="24"/>
          <w:lang w:val="en-US" w:eastAsia="de-DE"/>
        </w:rPr>
        <w:t>7</w:t>
      </w:r>
      <w:r w:rsidR="00A83762" w:rsidRPr="00C5605D">
        <w:rPr>
          <w:rFonts w:ascii="Times New Roman" w:eastAsia="Times New Roman" w:hAnsi="Times New Roman" w:cs="Times New Roman"/>
          <w:color w:val="000000"/>
          <w:sz w:val="24"/>
          <w:szCs w:val="24"/>
          <w:lang w:val="en-US" w:eastAsia="de-DE"/>
        </w:rPr>
        <w:t xml:space="preserve"> and</w:t>
      </w:r>
      <w:r w:rsidR="00CE11A7" w:rsidRPr="00C5605D">
        <w:rPr>
          <w:rFonts w:ascii="Times New Roman" w:eastAsia="Times New Roman" w:hAnsi="Times New Roman" w:cs="Times New Roman"/>
          <w:color w:val="000000"/>
          <w:sz w:val="24"/>
          <w:szCs w:val="24"/>
          <w:lang w:val="en-US" w:eastAsia="de-DE"/>
        </w:rPr>
        <w:t xml:space="preserve"> </w:t>
      </w:r>
      <w:r w:rsidR="00590F12" w:rsidRPr="00C5605D">
        <w:rPr>
          <w:rFonts w:ascii="Times New Roman" w:eastAsia="Times New Roman" w:hAnsi="Times New Roman" w:cs="Times New Roman"/>
          <w:color w:val="000000"/>
          <w:sz w:val="24"/>
          <w:szCs w:val="24"/>
          <w:lang w:val="en-US" w:eastAsia="de-DE"/>
        </w:rPr>
        <w:t>8</w:t>
      </w:r>
      <w:r w:rsidR="00A83762" w:rsidRPr="00C5605D">
        <w:rPr>
          <w:rFonts w:ascii="Times New Roman" w:eastAsia="Times New Roman" w:hAnsi="Times New Roman" w:cs="Times New Roman"/>
          <w:color w:val="000000"/>
          <w:sz w:val="24"/>
          <w:szCs w:val="24"/>
          <w:lang w:val="en-US" w:eastAsia="de-DE"/>
        </w:rPr>
        <w:t xml:space="preserve"> years of age</w:t>
      </w:r>
      <w:r w:rsidRPr="00C5605D">
        <w:rPr>
          <w:rFonts w:ascii="Times New Roman" w:eastAsia="Times New Roman" w:hAnsi="Times New Roman" w:cs="Times New Roman"/>
          <w:color w:val="000000"/>
          <w:sz w:val="24"/>
          <w:szCs w:val="24"/>
          <w:lang w:val="en-US" w:eastAsia="de-DE"/>
        </w:rPr>
        <w:t xml:space="preserve">, </w:t>
      </w:r>
      <w:r w:rsidR="00A83762" w:rsidRPr="00C5605D">
        <w:rPr>
          <w:rFonts w:ascii="Times New Roman" w:eastAsia="Times New Roman" w:hAnsi="Times New Roman" w:cs="Times New Roman"/>
          <w:color w:val="000000"/>
          <w:sz w:val="24"/>
          <w:szCs w:val="24"/>
          <w:lang w:val="en-US" w:eastAsia="de-DE"/>
        </w:rPr>
        <w:t>nearly half</w:t>
      </w:r>
      <w:r w:rsidRPr="00C5605D">
        <w:rPr>
          <w:rFonts w:ascii="Times New Roman" w:eastAsia="Times New Roman" w:hAnsi="Times New Roman" w:cs="Times New Roman"/>
          <w:color w:val="000000"/>
          <w:sz w:val="24"/>
          <w:szCs w:val="24"/>
          <w:lang w:val="en-US" w:eastAsia="de-DE"/>
        </w:rPr>
        <w:t xml:space="preserve"> of children in the data </w:t>
      </w:r>
      <w:r w:rsidR="00A83762" w:rsidRPr="00C5605D">
        <w:rPr>
          <w:rFonts w:ascii="Times New Roman" w:eastAsia="Times New Roman" w:hAnsi="Times New Roman" w:cs="Times New Roman"/>
          <w:color w:val="000000"/>
          <w:sz w:val="24"/>
          <w:szCs w:val="24"/>
          <w:lang w:val="en-US" w:eastAsia="de-DE"/>
        </w:rPr>
        <w:t>use</w:t>
      </w:r>
      <w:r w:rsidRPr="00C5605D">
        <w:rPr>
          <w:rFonts w:ascii="Times New Roman" w:eastAsia="Times New Roman" w:hAnsi="Times New Roman" w:cs="Times New Roman"/>
          <w:color w:val="000000"/>
          <w:sz w:val="24"/>
          <w:szCs w:val="24"/>
          <w:lang w:val="en-US" w:eastAsia="de-DE"/>
        </w:rPr>
        <w:t xml:space="preserve"> DM </w:t>
      </w:r>
      <w:r w:rsidR="00E24B2E" w:rsidRPr="00C5605D">
        <w:rPr>
          <w:rFonts w:ascii="Times New Roman" w:eastAsia="Times New Roman" w:hAnsi="Times New Roman" w:cs="Times New Roman"/>
          <w:color w:val="000000"/>
          <w:sz w:val="24"/>
          <w:szCs w:val="24"/>
          <w:lang w:val="en-US" w:eastAsia="de-DE"/>
        </w:rPr>
        <w:t xml:space="preserve">like </w:t>
      </w:r>
      <w:r w:rsidRPr="00C5605D">
        <w:rPr>
          <w:rFonts w:ascii="Times New Roman" w:eastAsia="Times New Roman" w:hAnsi="Times New Roman" w:cs="Times New Roman"/>
          <w:color w:val="000000"/>
          <w:sz w:val="24"/>
          <w:szCs w:val="24"/>
          <w:lang w:val="en-US" w:eastAsia="de-DE"/>
        </w:rPr>
        <w:t xml:space="preserve">during </w:t>
      </w:r>
      <w:r w:rsidR="00590F12" w:rsidRPr="00C5605D">
        <w:rPr>
          <w:rFonts w:ascii="Times New Roman" w:eastAsia="Times New Roman" w:hAnsi="Times New Roman" w:cs="Times New Roman"/>
          <w:color w:val="000000"/>
          <w:sz w:val="24"/>
          <w:szCs w:val="24"/>
          <w:lang w:val="en-US" w:eastAsia="de-DE"/>
        </w:rPr>
        <w:t>informal situation</w:t>
      </w:r>
      <w:r w:rsidR="00A83762" w:rsidRPr="00C5605D">
        <w:rPr>
          <w:rFonts w:ascii="Times New Roman" w:eastAsia="Times New Roman" w:hAnsi="Times New Roman" w:cs="Times New Roman"/>
          <w:color w:val="000000"/>
          <w:sz w:val="24"/>
          <w:szCs w:val="24"/>
          <w:lang w:val="en-US" w:eastAsia="de-DE"/>
        </w:rPr>
        <w:t>s</w:t>
      </w:r>
      <w:r w:rsidRPr="00C5605D">
        <w:rPr>
          <w:rFonts w:ascii="Times New Roman" w:eastAsia="Times New Roman" w:hAnsi="Times New Roman" w:cs="Times New Roman"/>
          <w:color w:val="000000"/>
          <w:sz w:val="24"/>
          <w:szCs w:val="24"/>
          <w:lang w:val="en-US" w:eastAsia="de-DE"/>
        </w:rPr>
        <w:t xml:space="preserve">. In contrast, only </w:t>
      </w:r>
      <w:r w:rsidR="00A83762" w:rsidRPr="00C5605D">
        <w:rPr>
          <w:rFonts w:ascii="Times New Roman" w:eastAsia="Times New Roman" w:hAnsi="Times New Roman" w:cs="Times New Roman"/>
          <w:color w:val="000000"/>
          <w:sz w:val="24"/>
          <w:szCs w:val="24"/>
          <w:lang w:val="en-US" w:eastAsia="de-DE"/>
        </w:rPr>
        <w:t>35</w:t>
      </w:r>
      <w:r w:rsidRPr="00C5605D">
        <w:rPr>
          <w:rFonts w:ascii="Times New Roman" w:eastAsia="Times New Roman" w:hAnsi="Times New Roman" w:cs="Times New Roman"/>
          <w:color w:val="000000"/>
          <w:sz w:val="24"/>
          <w:szCs w:val="24"/>
          <w:lang w:val="en-US" w:eastAsia="de-DE"/>
        </w:rPr>
        <w:t>.</w:t>
      </w:r>
      <w:r w:rsidR="00A83762" w:rsidRPr="00C5605D">
        <w:rPr>
          <w:rFonts w:ascii="Times New Roman" w:eastAsia="Times New Roman" w:hAnsi="Times New Roman" w:cs="Times New Roman"/>
          <w:color w:val="000000"/>
          <w:sz w:val="24"/>
          <w:szCs w:val="24"/>
          <w:lang w:val="en-US" w:eastAsia="de-DE"/>
        </w:rPr>
        <w:t>6</w:t>
      </w:r>
      <w:r w:rsidRPr="00C5605D">
        <w:rPr>
          <w:rFonts w:ascii="Times New Roman" w:eastAsia="Times New Roman" w:hAnsi="Times New Roman" w:cs="Times New Roman"/>
          <w:color w:val="000000"/>
          <w:sz w:val="24"/>
          <w:szCs w:val="24"/>
          <w:lang w:val="en-US" w:eastAsia="de-DE"/>
        </w:rPr>
        <w:t xml:space="preserve"> percent of children aged </w:t>
      </w:r>
      <w:r w:rsidR="00CE11A7" w:rsidRPr="00C5605D">
        <w:rPr>
          <w:rFonts w:ascii="Times New Roman" w:eastAsia="Times New Roman" w:hAnsi="Times New Roman" w:cs="Times New Roman"/>
          <w:color w:val="000000"/>
          <w:sz w:val="24"/>
          <w:szCs w:val="24"/>
          <w:lang w:val="en-US" w:eastAsia="de-DE"/>
        </w:rPr>
        <w:t>9</w:t>
      </w:r>
      <w:r w:rsidRPr="00C5605D">
        <w:rPr>
          <w:rFonts w:ascii="Times New Roman" w:eastAsia="Times New Roman" w:hAnsi="Times New Roman" w:cs="Times New Roman"/>
          <w:color w:val="000000"/>
          <w:sz w:val="24"/>
          <w:szCs w:val="24"/>
          <w:lang w:val="en-US" w:eastAsia="de-DE"/>
        </w:rPr>
        <w:t xml:space="preserve"> and 1</w:t>
      </w:r>
      <w:r w:rsidR="00CE11A7" w:rsidRPr="00C5605D">
        <w:rPr>
          <w:rFonts w:ascii="Times New Roman" w:eastAsia="Times New Roman" w:hAnsi="Times New Roman" w:cs="Times New Roman"/>
          <w:color w:val="000000"/>
          <w:sz w:val="24"/>
          <w:szCs w:val="24"/>
          <w:lang w:val="en-US" w:eastAsia="de-DE"/>
        </w:rPr>
        <w:t>0</w:t>
      </w:r>
      <w:r w:rsidRPr="00C5605D">
        <w:rPr>
          <w:rFonts w:ascii="Times New Roman" w:eastAsia="Times New Roman" w:hAnsi="Times New Roman" w:cs="Times New Roman"/>
          <w:color w:val="000000"/>
          <w:sz w:val="24"/>
          <w:szCs w:val="24"/>
          <w:lang w:val="en-US" w:eastAsia="de-DE"/>
        </w:rPr>
        <w:t xml:space="preserve"> in the data have used DM </w:t>
      </w:r>
      <w:r w:rsidR="00E24B2E" w:rsidRPr="00C5605D">
        <w:rPr>
          <w:rFonts w:ascii="Times New Roman" w:eastAsia="Times New Roman" w:hAnsi="Times New Roman" w:cs="Times New Roman"/>
          <w:color w:val="000000"/>
          <w:sz w:val="24"/>
          <w:szCs w:val="24"/>
          <w:lang w:val="en-US" w:eastAsia="de-DE"/>
        </w:rPr>
        <w:t xml:space="preserve">like </w:t>
      </w:r>
      <w:r w:rsidRPr="00C5605D">
        <w:rPr>
          <w:rFonts w:ascii="Times New Roman" w:eastAsia="Times New Roman" w:hAnsi="Times New Roman" w:cs="Times New Roman"/>
          <w:color w:val="000000"/>
          <w:sz w:val="24"/>
          <w:szCs w:val="24"/>
          <w:lang w:val="en-US" w:eastAsia="de-DE"/>
        </w:rPr>
        <w:t xml:space="preserve">during </w:t>
      </w:r>
      <w:r w:rsidR="00590F12" w:rsidRPr="00C5605D">
        <w:rPr>
          <w:rFonts w:ascii="Times New Roman" w:eastAsia="Times New Roman" w:hAnsi="Times New Roman" w:cs="Times New Roman"/>
          <w:color w:val="000000"/>
          <w:sz w:val="24"/>
          <w:szCs w:val="24"/>
          <w:lang w:val="en-US" w:eastAsia="de-DE"/>
        </w:rPr>
        <w:t>informal situation</w:t>
      </w:r>
      <w:r w:rsidR="00A83762" w:rsidRPr="00C5605D">
        <w:rPr>
          <w:rFonts w:ascii="Times New Roman" w:eastAsia="Times New Roman" w:hAnsi="Times New Roman" w:cs="Times New Roman"/>
          <w:color w:val="000000"/>
          <w:sz w:val="24"/>
          <w:szCs w:val="24"/>
          <w:lang w:val="en-US" w:eastAsia="de-DE"/>
        </w:rPr>
        <w:t>s</w:t>
      </w:r>
      <w:r w:rsidRPr="00C5605D">
        <w:rPr>
          <w:rFonts w:ascii="Times New Roman" w:eastAsia="Times New Roman" w:hAnsi="Times New Roman" w:cs="Times New Roman"/>
          <w:color w:val="000000"/>
          <w:sz w:val="24"/>
          <w:szCs w:val="24"/>
          <w:lang w:val="en-US" w:eastAsia="de-DE"/>
        </w:rPr>
        <w:t xml:space="preserve">. It is also remarkable that </w:t>
      </w:r>
      <w:r w:rsidR="00A83762" w:rsidRPr="00C5605D">
        <w:rPr>
          <w:rFonts w:ascii="Times New Roman" w:eastAsia="Times New Roman" w:hAnsi="Times New Roman" w:cs="Times New Roman"/>
          <w:color w:val="000000"/>
          <w:sz w:val="24"/>
          <w:szCs w:val="24"/>
          <w:lang w:val="en-US" w:eastAsia="de-DE"/>
        </w:rPr>
        <w:t>2</w:t>
      </w:r>
      <w:r w:rsidR="00590F12" w:rsidRPr="00C5605D">
        <w:rPr>
          <w:rFonts w:ascii="Times New Roman" w:eastAsia="Times New Roman" w:hAnsi="Times New Roman" w:cs="Times New Roman"/>
          <w:color w:val="000000"/>
          <w:sz w:val="24"/>
          <w:szCs w:val="24"/>
          <w:lang w:val="en-US" w:eastAsia="de-DE"/>
        </w:rPr>
        <w:t>4</w:t>
      </w:r>
      <w:r w:rsidR="00A83762" w:rsidRPr="00C5605D">
        <w:rPr>
          <w:rFonts w:ascii="Times New Roman" w:eastAsia="Times New Roman" w:hAnsi="Times New Roman" w:cs="Times New Roman"/>
          <w:color w:val="000000"/>
          <w:sz w:val="24"/>
          <w:szCs w:val="24"/>
          <w:lang w:val="en-US" w:eastAsia="de-DE"/>
        </w:rPr>
        <w:t>.6</w:t>
      </w:r>
      <w:r w:rsidR="00590F12" w:rsidRPr="00C5605D">
        <w:rPr>
          <w:rFonts w:ascii="Times New Roman" w:eastAsia="Times New Roman" w:hAnsi="Times New Roman" w:cs="Times New Roman"/>
          <w:color w:val="000000"/>
          <w:sz w:val="24"/>
          <w:szCs w:val="24"/>
          <w:lang w:val="en-US" w:eastAsia="de-DE"/>
        </w:rPr>
        <w:t xml:space="preserve"> percent</w:t>
      </w:r>
      <w:r w:rsidRPr="00C5605D">
        <w:rPr>
          <w:rFonts w:ascii="Times New Roman" w:eastAsia="Times New Roman" w:hAnsi="Times New Roman" w:cs="Times New Roman"/>
          <w:color w:val="000000"/>
          <w:sz w:val="24"/>
          <w:szCs w:val="24"/>
          <w:lang w:val="en-US" w:eastAsia="de-DE"/>
        </w:rPr>
        <w:t xml:space="preserve"> of the children aged </w:t>
      </w:r>
      <w:r w:rsidR="00CE11A7" w:rsidRPr="00C5605D">
        <w:rPr>
          <w:rFonts w:ascii="Times New Roman" w:eastAsia="Times New Roman" w:hAnsi="Times New Roman" w:cs="Times New Roman"/>
          <w:color w:val="000000"/>
          <w:sz w:val="24"/>
          <w:szCs w:val="24"/>
          <w:lang w:val="en-US" w:eastAsia="de-DE"/>
        </w:rPr>
        <w:t>3</w:t>
      </w:r>
      <w:r w:rsidRPr="00C5605D">
        <w:rPr>
          <w:rFonts w:ascii="Times New Roman" w:eastAsia="Times New Roman" w:hAnsi="Times New Roman" w:cs="Times New Roman"/>
          <w:color w:val="000000"/>
          <w:sz w:val="24"/>
          <w:szCs w:val="24"/>
          <w:lang w:val="en-US" w:eastAsia="de-DE"/>
        </w:rPr>
        <w:t xml:space="preserve"> and </w:t>
      </w:r>
      <w:r w:rsidR="00CE11A7" w:rsidRPr="00C5605D">
        <w:rPr>
          <w:rFonts w:ascii="Times New Roman" w:eastAsia="Times New Roman" w:hAnsi="Times New Roman" w:cs="Times New Roman"/>
          <w:color w:val="000000"/>
          <w:sz w:val="24"/>
          <w:szCs w:val="24"/>
          <w:lang w:val="en-US" w:eastAsia="de-DE"/>
        </w:rPr>
        <w:t>4</w:t>
      </w:r>
      <w:r w:rsidRPr="00C5605D">
        <w:rPr>
          <w:rFonts w:ascii="Times New Roman" w:eastAsia="Times New Roman" w:hAnsi="Times New Roman" w:cs="Times New Roman"/>
          <w:color w:val="000000"/>
          <w:sz w:val="24"/>
          <w:szCs w:val="24"/>
          <w:lang w:val="en-US" w:eastAsia="de-DE"/>
        </w:rPr>
        <w:t xml:space="preserve"> have used DM </w:t>
      </w:r>
      <w:r w:rsidR="00E24B2E" w:rsidRPr="00C5605D">
        <w:rPr>
          <w:rFonts w:ascii="Times New Roman" w:eastAsia="Times New Roman" w:hAnsi="Times New Roman" w:cs="Times New Roman"/>
          <w:color w:val="000000"/>
          <w:sz w:val="24"/>
          <w:szCs w:val="24"/>
          <w:lang w:val="en-US" w:eastAsia="de-DE"/>
        </w:rPr>
        <w:t xml:space="preserve">like </w:t>
      </w:r>
      <w:r w:rsidR="00A83762" w:rsidRPr="00C5605D">
        <w:rPr>
          <w:rFonts w:ascii="Times New Roman" w:eastAsia="Times New Roman" w:hAnsi="Times New Roman" w:cs="Times New Roman"/>
          <w:color w:val="000000"/>
          <w:sz w:val="24"/>
          <w:szCs w:val="24"/>
          <w:lang w:val="en-US" w:eastAsia="de-DE"/>
        </w:rPr>
        <w:t>in</w:t>
      </w:r>
      <w:r w:rsidRPr="00C5605D">
        <w:rPr>
          <w:rFonts w:ascii="Times New Roman" w:eastAsia="Times New Roman" w:hAnsi="Times New Roman" w:cs="Times New Roman"/>
          <w:color w:val="000000"/>
          <w:sz w:val="24"/>
          <w:szCs w:val="24"/>
          <w:lang w:val="en-US" w:eastAsia="de-DE"/>
        </w:rPr>
        <w:t xml:space="preserve"> </w:t>
      </w:r>
      <w:r w:rsidR="00590F12" w:rsidRPr="00C5605D">
        <w:rPr>
          <w:rFonts w:ascii="Times New Roman" w:eastAsia="Times New Roman" w:hAnsi="Times New Roman" w:cs="Times New Roman"/>
          <w:color w:val="000000"/>
          <w:sz w:val="24"/>
          <w:szCs w:val="24"/>
          <w:lang w:val="en-US" w:eastAsia="de-DE"/>
        </w:rPr>
        <w:t xml:space="preserve">informal </w:t>
      </w:r>
      <w:r w:rsidR="00A83762" w:rsidRPr="00C5605D">
        <w:rPr>
          <w:rFonts w:ascii="Times New Roman" w:eastAsia="Times New Roman" w:hAnsi="Times New Roman" w:cs="Times New Roman"/>
          <w:color w:val="000000"/>
          <w:sz w:val="24"/>
          <w:szCs w:val="24"/>
          <w:lang w:val="en-US" w:eastAsia="de-DE"/>
        </w:rPr>
        <w:t>settings</w:t>
      </w:r>
      <w:r w:rsidRPr="00C5605D">
        <w:rPr>
          <w:rFonts w:ascii="Times New Roman" w:eastAsia="Times New Roman" w:hAnsi="Times New Roman" w:cs="Times New Roman"/>
          <w:color w:val="000000"/>
          <w:sz w:val="24"/>
          <w:szCs w:val="24"/>
          <w:lang w:val="en-US" w:eastAsia="de-DE"/>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6"/>
        <w:gridCol w:w="5016"/>
      </w:tblGrid>
      <w:tr w:rsidR="00CE11A7" w:rsidRPr="006F37AF" w14:paraId="2CF841DA" w14:textId="77777777" w:rsidTr="00CE11A7">
        <w:tc>
          <w:tcPr>
            <w:tcW w:w="4531" w:type="dxa"/>
          </w:tcPr>
          <w:p w14:paraId="682A19D6" w14:textId="77777777" w:rsidR="00CE11A7" w:rsidRPr="00C5605D" w:rsidRDefault="00F50901" w:rsidP="00BE04AD">
            <w:pPr>
              <w:spacing w:line="480" w:lineRule="auto"/>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noProof/>
                <w:snapToGrid w:val="0"/>
                <w:color w:val="000000"/>
                <w:w w:val="0"/>
                <w:sz w:val="0"/>
                <w:szCs w:val="0"/>
                <w:bdr w:val="none" w:sz="0" w:space="0" w:color="000000"/>
                <w:shd w:val="clear" w:color="000000" w:fill="000000"/>
                <w:lang w:eastAsia="de-DE"/>
              </w:rPr>
              <w:lastRenderedPageBreak/>
              <w:drawing>
                <wp:anchor distT="0" distB="0" distL="114300" distR="114300" simplePos="0" relativeHeight="251753472" behindDoc="0" locked="0" layoutInCell="1" allowOverlap="1" wp14:anchorId="5038B663" wp14:editId="2AB9C616">
                  <wp:simplePos x="0" y="0"/>
                  <wp:positionH relativeFrom="column">
                    <wp:posOffset>26670</wp:posOffset>
                  </wp:positionH>
                  <wp:positionV relativeFrom="paragraph">
                    <wp:posOffset>142875</wp:posOffset>
                  </wp:positionV>
                  <wp:extent cx="2520000" cy="2520000"/>
                  <wp:effectExtent l="0" t="0" r="0" b="0"/>
                  <wp:wrapTopAndBottom/>
                  <wp:docPr id="2" name="Grafik 2" descr="C:\03-MyProjects\06LIKEAcquisition\Article\images\likeagemotpt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03-MyProjects\06LIKEAcquisition\Article\images\likeagemotpt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11A7" w:rsidRPr="00C5605D">
              <w:rPr>
                <w:noProof/>
                <w:lang w:eastAsia="de-DE"/>
              </w:rPr>
              <mc:AlternateContent>
                <mc:Choice Requires="wps">
                  <w:drawing>
                    <wp:anchor distT="0" distB="0" distL="114300" distR="114300" simplePos="0" relativeHeight="251681792" behindDoc="0" locked="0" layoutInCell="1" allowOverlap="1" wp14:anchorId="33F116D4" wp14:editId="43059EE1">
                      <wp:simplePos x="0" y="0"/>
                      <wp:positionH relativeFrom="column">
                        <wp:posOffset>101505</wp:posOffset>
                      </wp:positionH>
                      <wp:positionV relativeFrom="paragraph">
                        <wp:posOffset>2735903</wp:posOffset>
                      </wp:positionV>
                      <wp:extent cx="2519680"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2519680" cy="635"/>
                              </a:xfrm>
                              <a:prstGeom prst="rect">
                                <a:avLst/>
                              </a:prstGeom>
                              <a:solidFill>
                                <a:prstClr val="white"/>
                              </a:solidFill>
                              <a:ln>
                                <a:noFill/>
                              </a:ln>
                              <a:effectLst/>
                            </wps:spPr>
                            <wps:txbx>
                              <w:txbxContent>
                                <w:p w14:paraId="7D5B9C59" w14:textId="77777777" w:rsidR="006F37AF" w:rsidRPr="00CE11A7" w:rsidRDefault="006F37AF" w:rsidP="00CE11A7">
                                  <w:pPr>
                                    <w:pStyle w:val="Beschriftung"/>
                                    <w:rPr>
                                      <w:rFonts w:eastAsia="Times New Roman" w:cs="Times New Roman"/>
                                      <w:noProof/>
                                      <w:color w:val="000000"/>
                                      <w:szCs w:val="24"/>
                                      <w:lang w:val="en-US"/>
                                    </w:rPr>
                                  </w:pPr>
                                  <w:r w:rsidRPr="00CE11A7">
                                    <w:rPr>
                                      <w:lang w:val="en-US"/>
                                    </w:rPr>
                                    <w:t xml:space="preserve">Figure </w:t>
                                  </w:r>
                                  <w:r>
                                    <w:fldChar w:fldCharType="begin"/>
                                  </w:r>
                                  <w:r w:rsidRPr="00CE11A7">
                                    <w:rPr>
                                      <w:lang w:val="en-US"/>
                                    </w:rPr>
                                    <w:instrText xml:space="preserve"> SEQ Figure \* ARABIC </w:instrText>
                                  </w:r>
                                  <w:r>
                                    <w:fldChar w:fldCharType="separate"/>
                                  </w:r>
                                  <w:r>
                                    <w:rPr>
                                      <w:noProof/>
                                      <w:lang w:val="en-US"/>
                                    </w:rPr>
                                    <w:t>9</w:t>
                                  </w:r>
                                  <w:r>
                                    <w:fldChar w:fldCharType="end"/>
                                  </w:r>
                                  <w:r w:rsidRPr="00CE11A7">
                                    <w:rPr>
                                      <w:lang w:val="en-US"/>
                                    </w:rPr>
                                    <w:t xml:space="preserve">: </w:t>
                                  </w:r>
                                  <w:r>
                                    <w:rPr>
                                      <w:rFonts w:eastAsia="Times New Roman" w:cs="Times New Roman"/>
                                      <w:color w:val="000000"/>
                                      <w:szCs w:val="24"/>
                                      <w:lang w:val="en-US" w:eastAsia="de-DE"/>
                                    </w:rPr>
                                    <w:t xml:space="preserve">DM </w:t>
                                  </w:r>
                                  <w:r w:rsidRPr="00F50901">
                                    <w:rPr>
                                      <w:rFonts w:eastAsia="Times New Roman" w:cs="Times New Roman"/>
                                      <w:color w:val="000000"/>
                                      <w:szCs w:val="24"/>
                                      <w:u w:val="single"/>
                                      <w:lang w:val="en-US" w:eastAsia="de-DE"/>
                                    </w:rPr>
                                    <w:t>like</w:t>
                                  </w:r>
                                  <w:r w:rsidRPr="008D3345">
                                    <w:rPr>
                                      <w:rFonts w:eastAsia="Times New Roman" w:cs="Times New Roman"/>
                                      <w:color w:val="000000"/>
                                      <w:szCs w:val="24"/>
                                      <w:lang w:val="en-US" w:eastAsia="de-DE"/>
                                    </w:rPr>
                                    <w:t xml:space="preserve"> </w:t>
                                  </w:r>
                                  <w:r>
                                    <w:rPr>
                                      <w:rFonts w:eastAsia="Times New Roman" w:cs="Times New Roman"/>
                                      <w:color w:val="000000"/>
                                      <w:szCs w:val="24"/>
                                      <w:lang w:val="en-US" w:eastAsia="de-DE"/>
                                    </w:rPr>
                                    <w:t>users and non-users by mothers’ frequency of</w:t>
                                  </w:r>
                                  <w:r w:rsidRPr="008D3345">
                                    <w:rPr>
                                      <w:rFonts w:eastAsia="Times New Roman" w:cs="Times New Roman"/>
                                      <w:color w:val="000000"/>
                                      <w:szCs w:val="24"/>
                                      <w:lang w:val="en-US" w:eastAsia="de-DE"/>
                                    </w:rPr>
                                    <w:t xml:space="preserve"> DM </w:t>
                                  </w:r>
                                  <w:r w:rsidRPr="00E84590">
                                    <w:rPr>
                                      <w:rFonts w:eastAsia="Times New Roman" w:cs="Times New Roman"/>
                                      <w:color w:val="000000"/>
                                      <w:szCs w:val="24"/>
                                      <w:u w:val="single"/>
                                      <w:lang w:val="en-US" w:eastAsia="de-DE"/>
                                    </w:rPr>
                                    <w:t>like</w:t>
                                  </w:r>
                                  <w:r w:rsidRPr="008D3345">
                                    <w:rPr>
                                      <w:rFonts w:eastAsia="Times New Roman" w:cs="Times New Roman"/>
                                      <w:color w:val="000000"/>
                                      <w:szCs w:val="24"/>
                                      <w:lang w:val="en-US" w:eastAsia="de-DE"/>
                                    </w:rPr>
                                    <w:t xml:space="preserve"> by age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F116D4" id="Textfeld 15" o:spid="_x0000_s1032" type="#_x0000_t202" style="position:absolute;margin-left:8pt;margin-top:215.45pt;width:198.4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" stroked="f">
                      <v:textbox style="mso-fit-shape-to-text:t" inset="0,0,0,0">
                        <w:txbxContent>
                          <w:p w14:paraId="7D5B9C59" w14:textId="77777777" w:rsidR="006F37AF" w:rsidRPr="00CE11A7" w:rsidRDefault="006F37AF" w:rsidP="00CE11A7">
                            <w:pPr>
                              <w:pStyle w:val="Beschriftung"/>
                              <w:rPr>
                                <w:rFonts w:eastAsia="Times New Roman" w:cs="Times New Roman"/>
                                <w:noProof/>
                                <w:color w:val="000000"/>
                                <w:szCs w:val="24"/>
                                <w:lang w:val="en-US"/>
                              </w:rPr>
                            </w:pPr>
                            <w:r w:rsidRPr="00CE11A7">
                              <w:rPr>
                                <w:lang w:val="en-US"/>
                              </w:rPr>
                              <w:t xml:space="preserve">Figure </w:t>
                            </w:r>
                            <w:r>
                              <w:fldChar w:fldCharType="begin"/>
                            </w:r>
                            <w:r w:rsidRPr="00CE11A7">
                              <w:rPr>
                                <w:lang w:val="en-US"/>
                              </w:rPr>
                              <w:instrText xml:space="preserve"> SEQ Figure \* ARABIC </w:instrText>
                            </w:r>
                            <w:r>
                              <w:fldChar w:fldCharType="separate"/>
                            </w:r>
                            <w:r>
                              <w:rPr>
                                <w:noProof/>
                                <w:lang w:val="en-US"/>
                              </w:rPr>
                              <w:t>9</w:t>
                            </w:r>
                            <w:r>
                              <w:fldChar w:fldCharType="end"/>
                            </w:r>
                            <w:r w:rsidRPr="00CE11A7">
                              <w:rPr>
                                <w:lang w:val="en-US"/>
                              </w:rPr>
                              <w:t xml:space="preserve">: </w:t>
                            </w:r>
                            <w:r>
                              <w:rPr>
                                <w:rFonts w:eastAsia="Times New Roman" w:cs="Times New Roman"/>
                                <w:color w:val="000000"/>
                                <w:szCs w:val="24"/>
                                <w:lang w:val="en-US" w:eastAsia="de-DE"/>
                              </w:rPr>
                              <w:t xml:space="preserve">DM </w:t>
                            </w:r>
                            <w:r w:rsidRPr="00F50901">
                              <w:rPr>
                                <w:rFonts w:eastAsia="Times New Roman" w:cs="Times New Roman"/>
                                <w:color w:val="000000"/>
                                <w:szCs w:val="24"/>
                                <w:u w:val="single"/>
                                <w:lang w:val="en-US" w:eastAsia="de-DE"/>
                              </w:rPr>
                              <w:t>like</w:t>
                            </w:r>
                            <w:r w:rsidRPr="008D3345">
                              <w:rPr>
                                <w:rFonts w:eastAsia="Times New Roman" w:cs="Times New Roman"/>
                                <w:color w:val="000000"/>
                                <w:szCs w:val="24"/>
                                <w:lang w:val="en-US" w:eastAsia="de-DE"/>
                              </w:rPr>
                              <w:t xml:space="preserve"> </w:t>
                            </w:r>
                            <w:r>
                              <w:rPr>
                                <w:rFonts w:eastAsia="Times New Roman" w:cs="Times New Roman"/>
                                <w:color w:val="000000"/>
                                <w:szCs w:val="24"/>
                                <w:lang w:val="en-US" w:eastAsia="de-DE"/>
                              </w:rPr>
                              <w:t>users and non-users by mothers’ frequency of</w:t>
                            </w:r>
                            <w:r w:rsidRPr="008D3345">
                              <w:rPr>
                                <w:rFonts w:eastAsia="Times New Roman" w:cs="Times New Roman"/>
                                <w:color w:val="000000"/>
                                <w:szCs w:val="24"/>
                                <w:lang w:val="en-US" w:eastAsia="de-DE"/>
                              </w:rPr>
                              <w:t xml:space="preserve"> DM </w:t>
                            </w:r>
                            <w:r w:rsidRPr="00E84590">
                              <w:rPr>
                                <w:rFonts w:eastAsia="Times New Roman" w:cs="Times New Roman"/>
                                <w:color w:val="000000"/>
                                <w:szCs w:val="24"/>
                                <w:u w:val="single"/>
                                <w:lang w:val="en-US" w:eastAsia="de-DE"/>
                              </w:rPr>
                              <w:t>like</w:t>
                            </w:r>
                            <w:r w:rsidRPr="008D3345">
                              <w:rPr>
                                <w:rFonts w:eastAsia="Times New Roman" w:cs="Times New Roman"/>
                                <w:color w:val="000000"/>
                                <w:szCs w:val="24"/>
                                <w:lang w:val="en-US" w:eastAsia="de-DE"/>
                              </w:rPr>
                              <w:t xml:space="preserve"> by age </w:t>
                            </w:r>
                          </w:p>
                        </w:txbxContent>
                      </v:textbox>
                      <w10:wrap type="topAndBottom"/>
                    </v:shape>
                  </w:pict>
                </mc:Fallback>
              </mc:AlternateContent>
            </w:r>
            <w:r w:rsidR="00590F12" w:rsidRPr="00C5605D">
              <w:rPr>
                <w:rFonts w:ascii="Times New Roman" w:eastAsia="Times New Roman" w:hAnsi="Times New Roman" w:cs="Times New Roman"/>
                <w:snapToGrid w:val="0"/>
                <w:color w:val="000000"/>
                <w:w w:val="0"/>
                <w:sz w:val="0"/>
                <w:szCs w:val="0"/>
                <w:bdr w:val="none" w:sz="0" w:space="0" w:color="000000"/>
                <w:shd w:val="clear" w:color="000000" w:fill="000000"/>
                <w:lang w:val="x-none" w:eastAsia="x-none" w:bidi="x-none"/>
              </w:rPr>
              <w:t xml:space="preserve"> </w:t>
            </w:r>
          </w:p>
        </w:tc>
        <w:tc>
          <w:tcPr>
            <w:tcW w:w="4531" w:type="dxa"/>
          </w:tcPr>
          <w:p w14:paraId="322E156A" w14:textId="77777777" w:rsidR="00CE11A7" w:rsidRPr="00C5605D" w:rsidRDefault="00484575" w:rsidP="00BE04AD">
            <w:pPr>
              <w:spacing w:line="480" w:lineRule="auto"/>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noProof/>
                <w:snapToGrid w:val="0"/>
                <w:color w:val="000000"/>
                <w:w w:val="0"/>
                <w:sz w:val="0"/>
                <w:szCs w:val="0"/>
                <w:bdr w:val="none" w:sz="0" w:space="0" w:color="000000"/>
                <w:shd w:val="clear" w:color="000000" w:fill="000000"/>
                <w:lang w:eastAsia="de-DE"/>
              </w:rPr>
              <w:drawing>
                <wp:anchor distT="0" distB="0" distL="114300" distR="114300" simplePos="0" relativeHeight="251754496" behindDoc="0" locked="0" layoutInCell="1" allowOverlap="1" wp14:anchorId="49ACEBBD" wp14:editId="09DC8EE0">
                  <wp:simplePos x="0" y="0"/>
                  <wp:positionH relativeFrom="column">
                    <wp:posOffset>-33020</wp:posOffset>
                  </wp:positionH>
                  <wp:positionV relativeFrom="paragraph">
                    <wp:posOffset>119380</wp:posOffset>
                  </wp:positionV>
                  <wp:extent cx="3150000" cy="2520000"/>
                  <wp:effectExtent l="0" t="0" r="0" b="0"/>
                  <wp:wrapTopAndBottom/>
                  <wp:docPr id="10" name="Grafik 10" descr="C:\03-MyProjects\06LIKEAcquisition\Article\images\likehvchimotpt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03-MyProjects\06LIKEAcquisition\Article\images\likehvchimotpt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50000" cy="25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11A7" w:rsidRPr="00C5605D">
              <w:rPr>
                <w:noProof/>
                <w:lang w:eastAsia="de-DE"/>
              </w:rPr>
              <mc:AlternateContent>
                <mc:Choice Requires="wps">
                  <w:drawing>
                    <wp:anchor distT="0" distB="0" distL="114300" distR="114300" simplePos="0" relativeHeight="251683840" behindDoc="0" locked="0" layoutInCell="1" allowOverlap="1" wp14:anchorId="6D61D95A" wp14:editId="5DDC3174">
                      <wp:simplePos x="0" y="0"/>
                      <wp:positionH relativeFrom="column">
                        <wp:posOffset>-853</wp:posOffset>
                      </wp:positionH>
                      <wp:positionV relativeFrom="paragraph">
                        <wp:posOffset>2708607</wp:posOffset>
                      </wp:positionV>
                      <wp:extent cx="2519680" cy="635"/>
                      <wp:effectExtent l="0" t="0" r="0" b="0"/>
                      <wp:wrapTopAndBottom/>
                      <wp:docPr id="16" name="Textfeld 16"/>
                      <wp:cNvGraphicFramePr/>
                      <a:graphic xmlns:a="http://schemas.openxmlformats.org/drawingml/2006/main">
                        <a:graphicData uri="http://schemas.microsoft.com/office/word/2010/wordprocessingShape">
                          <wps:wsp>
                            <wps:cNvSpPr txBox="1"/>
                            <wps:spPr>
                              <a:xfrm>
                                <a:off x="0" y="0"/>
                                <a:ext cx="2519680" cy="635"/>
                              </a:xfrm>
                              <a:prstGeom prst="rect">
                                <a:avLst/>
                              </a:prstGeom>
                              <a:solidFill>
                                <a:prstClr val="white"/>
                              </a:solidFill>
                              <a:ln>
                                <a:noFill/>
                              </a:ln>
                              <a:effectLst/>
                            </wps:spPr>
                            <wps:txbx>
                              <w:txbxContent>
                                <w:p w14:paraId="4D7C4B84" w14:textId="77777777" w:rsidR="006F37AF" w:rsidRPr="00CE11A7" w:rsidRDefault="006F37AF" w:rsidP="00CE11A7">
                                  <w:pPr>
                                    <w:pStyle w:val="Beschriftung"/>
                                    <w:rPr>
                                      <w:rFonts w:eastAsia="Times New Roman" w:cs="Times New Roman"/>
                                      <w:noProof/>
                                      <w:color w:val="000000"/>
                                      <w:szCs w:val="24"/>
                                      <w:lang w:val="en-US"/>
                                    </w:rPr>
                                  </w:pPr>
                                  <w:r w:rsidRPr="00CE11A7">
                                    <w:rPr>
                                      <w:lang w:val="en-US"/>
                                    </w:rPr>
                                    <w:t xml:space="preserve">Figure </w:t>
                                  </w:r>
                                  <w:r>
                                    <w:fldChar w:fldCharType="begin"/>
                                  </w:r>
                                  <w:r w:rsidRPr="00CE11A7">
                                    <w:rPr>
                                      <w:lang w:val="en-US"/>
                                    </w:rPr>
                                    <w:instrText xml:space="preserve"> SEQ Figure \* ARABIC </w:instrText>
                                  </w:r>
                                  <w:r>
                                    <w:fldChar w:fldCharType="separate"/>
                                  </w:r>
                                  <w:r>
                                    <w:rPr>
                                      <w:noProof/>
                                      <w:lang w:val="en-US"/>
                                    </w:rPr>
                                    <w:t>10</w:t>
                                  </w:r>
                                  <w:r>
                                    <w:fldChar w:fldCharType="end"/>
                                  </w:r>
                                  <w:r w:rsidRPr="00CE11A7">
                                    <w:rPr>
                                      <w:lang w:val="en-US"/>
                                    </w:rPr>
                                    <w:t xml:space="preserve">: </w:t>
                                  </w:r>
                                  <w:r w:rsidRPr="008D3345">
                                    <w:rPr>
                                      <w:rFonts w:eastAsia="Times New Roman" w:cs="Times New Roman"/>
                                      <w:color w:val="000000"/>
                                      <w:szCs w:val="24"/>
                                      <w:lang w:val="en-US" w:eastAsia="de-DE"/>
                                    </w:rPr>
                                    <w:t xml:space="preserve">DM </w:t>
                                  </w:r>
                                  <w:r w:rsidRPr="00E84590">
                                    <w:rPr>
                                      <w:rFonts w:eastAsia="Times New Roman" w:cs="Times New Roman"/>
                                      <w:color w:val="000000"/>
                                      <w:szCs w:val="24"/>
                                      <w:u w:val="single"/>
                                      <w:lang w:val="en-US" w:eastAsia="de-DE"/>
                                    </w:rPr>
                                    <w:t>like</w:t>
                                  </w:r>
                                  <w:r w:rsidRPr="008D3345">
                                    <w:rPr>
                                      <w:rFonts w:eastAsia="Times New Roman" w:cs="Times New Roman"/>
                                      <w:color w:val="000000"/>
                                      <w:szCs w:val="24"/>
                                      <w:lang w:val="en-US" w:eastAsia="de-DE"/>
                                    </w:rPr>
                                    <w:t xml:space="preserve"> by </w:t>
                                  </w:r>
                                  <w:r>
                                    <w:rPr>
                                      <w:rFonts w:eastAsia="Times New Roman" w:cs="Times New Roman"/>
                                      <w:color w:val="000000"/>
                                      <w:szCs w:val="24"/>
                                      <w:lang w:val="en-US" w:eastAsia="de-DE"/>
                                    </w:rPr>
                                    <w:t>children</w:t>
                                  </w:r>
                                  <w:r w:rsidRPr="008D3345">
                                    <w:rPr>
                                      <w:rFonts w:eastAsia="Times New Roman" w:cs="Times New Roman"/>
                                      <w:color w:val="000000"/>
                                      <w:szCs w:val="24"/>
                                      <w:lang w:val="en-US" w:eastAsia="de-DE"/>
                                    </w:rPr>
                                    <w:t xml:space="preserve"> and </w:t>
                                  </w:r>
                                  <w:r>
                                    <w:rPr>
                                      <w:rFonts w:eastAsia="Times New Roman" w:cs="Times New Roman"/>
                                      <w:color w:val="000000"/>
                                      <w:szCs w:val="24"/>
                                      <w:lang w:val="en-US" w:eastAsia="de-DE"/>
                                    </w:rPr>
                                    <w:t xml:space="preserve">mothers against age and </w:t>
                                  </w:r>
                                  <w:r w:rsidRPr="008D3345">
                                    <w:rPr>
                                      <w:rFonts w:eastAsia="Times New Roman" w:cs="Times New Roman"/>
                                      <w:color w:val="000000"/>
                                      <w:szCs w:val="24"/>
                                      <w:lang w:val="en-US" w:eastAsia="de-DE"/>
                                    </w:rPr>
                                    <w:t>situation type</w:t>
                                  </w:r>
                                  <w:r>
                                    <w:rPr>
                                      <w:rFonts w:eastAsia="Times New Roman" w:cs="Times New Roman"/>
                                      <w:color w:val="000000"/>
                                      <w:szCs w:val="24"/>
                                      <w:lang w:val="en-US" w:eastAsia="de-DE"/>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61D95A" id="Textfeld 16" o:spid="_x0000_s1033" type="#_x0000_t202" style="position:absolute;margin-left:-.05pt;margin-top:213.3pt;width:198.4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" stroked="f">
                      <v:textbox style="mso-fit-shape-to-text:t" inset="0,0,0,0">
                        <w:txbxContent>
                          <w:p w14:paraId="4D7C4B84" w14:textId="77777777" w:rsidR="006F37AF" w:rsidRPr="00CE11A7" w:rsidRDefault="006F37AF" w:rsidP="00CE11A7">
                            <w:pPr>
                              <w:pStyle w:val="Beschriftung"/>
                              <w:rPr>
                                <w:rFonts w:eastAsia="Times New Roman" w:cs="Times New Roman"/>
                                <w:noProof/>
                                <w:color w:val="000000"/>
                                <w:szCs w:val="24"/>
                                <w:lang w:val="en-US"/>
                              </w:rPr>
                            </w:pPr>
                            <w:r w:rsidRPr="00CE11A7">
                              <w:rPr>
                                <w:lang w:val="en-US"/>
                              </w:rPr>
                              <w:t xml:space="preserve">Figure </w:t>
                            </w:r>
                            <w:r>
                              <w:fldChar w:fldCharType="begin"/>
                            </w:r>
                            <w:r w:rsidRPr="00CE11A7">
                              <w:rPr>
                                <w:lang w:val="en-US"/>
                              </w:rPr>
                              <w:instrText xml:space="preserve"> SEQ Figure \* ARABIC </w:instrText>
                            </w:r>
                            <w:r>
                              <w:fldChar w:fldCharType="separate"/>
                            </w:r>
                            <w:r>
                              <w:rPr>
                                <w:noProof/>
                                <w:lang w:val="en-US"/>
                              </w:rPr>
                              <w:t>10</w:t>
                            </w:r>
                            <w:r>
                              <w:fldChar w:fldCharType="end"/>
                            </w:r>
                            <w:r w:rsidRPr="00CE11A7">
                              <w:rPr>
                                <w:lang w:val="en-US"/>
                              </w:rPr>
                              <w:t xml:space="preserve">: </w:t>
                            </w:r>
                            <w:r w:rsidRPr="008D3345">
                              <w:rPr>
                                <w:rFonts w:eastAsia="Times New Roman" w:cs="Times New Roman"/>
                                <w:color w:val="000000"/>
                                <w:szCs w:val="24"/>
                                <w:lang w:val="en-US" w:eastAsia="de-DE"/>
                              </w:rPr>
                              <w:t xml:space="preserve">DM </w:t>
                            </w:r>
                            <w:r w:rsidRPr="00E84590">
                              <w:rPr>
                                <w:rFonts w:eastAsia="Times New Roman" w:cs="Times New Roman"/>
                                <w:color w:val="000000"/>
                                <w:szCs w:val="24"/>
                                <w:u w:val="single"/>
                                <w:lang w:val="en-US" w:eastAsia="de-DE"/>
                              </w:rPr>
                              <w:t>like</w:t>
                            </w:r>
                            <w:r w:rsidRPr="008D3345">
                              <w:rPr>
                                <w:rFonts w:eastAsia="Times New Roman" w:cs="Times New Roman"/>
                                <w:color w:val="000000"/>
                                <w:szCs w:val="24"/>
                                <w:lang w:val="en-US" w:eastAsia="de-DE"/>
                              </w:rPr>
                              <w:t xml:space="preserve"> by </w:t>
                            </w:r>
                            <w:r>
                              <w:rPr>
                                <w:rFonts w:eastAsia="Times New Roman" w:cs="Times New Roman"/>
                                <w:color w:val="000000"/>
                                <w:szCs w:val="24"/>
                                <w:lang w:val="en-US" w:eastAsia="de-DE"/>
                              </w:rPr>
                              <w:t>children</w:t>
                            </w:r>
                            <w:r w:rsidRPr="008D3345">
                              <w:rPr>
                                <w:rFonts w:eastAsia="Times New Roman" w:cs="Times New Roman"/>
                                <w:color w:val="000000"/>
                                <w:szCs w:val="24"/>
                                <w:lang w:val="en-US" w:eastAsia="de-DE"/>
                              </w:rPr>
                              <w:t xml:space="preserve"> and </w:t>
                            </w:r>
                            <w:r>
                              <w:rPr>
                                <w:rFonts w:eastAsia="Times New Roman" w:cs="Times New Roman"/>
                                <w:color w:val="000000"/>
                                <w:szCs w:val="24"/>
                                <w:lang w:val="en-US" w:eastAsia="de-DE"/>
                              </w:rPr>
                              <w:t xml:space="preserve">mothers against age and </w:t>
                            </w:r>
                            <w:r w:rsidRPr="008D3345">
                              <w:rPr>
                                <w:rFonts w:eastAsia="Times New Roman" w:cs="Times New Roman"/>
                                <w:color w:val="000000"/>
                                <w:szCs w:val="24"/>
                                <w:lang w:val="en-US" w:eastAsia="de-DE"/>
                              </w:rPr>
                              <w:t>situation type</w:t>
                            </w:r>
                            <w:r>
                              <w:rPr>
                                <w:rFonts w:eastAsia="Times New Roman" w:cs="Times New Roman"/>
                                <w:color w:val="000000"/>
                                <w:szCs w:val="24"/>
                                <w:lang w:val="en-US" w:eastAsia="de-DE"/>
                              </w:rPr>
                              <w:t xml:space="preserve"> </w:t>
                            </w:r>
                          </w:p>
                        </w:txbxContent>
                      </v:textbox>
                      <w10:wrap type="topAndBottom"/>
                    </v:shape>
                  </w:pict>
                </mc:Fallback>
              </mc:AlternateContent>
            </w:r>
            <w:r w:rsidR="0090394B" w:rsidRPr="00C5605D">
              <w:rPr>
                <w:rFonts w:ascii="Times New Roman" w:eastAsia="Times New Roman" w:hAnsi="Times New Roman" w:cs="Times New Roman"/>
                <w:snapToGrid w:val="0"/>
                <w:color w:val="000000"/>
                <w:w w:val="0"/>
                <w:sz w:val="0"/>
                <w:szCs w:val="0"/>
                <w:bdr w:val="none" w:sz="0" w:space="0" w:color="000000"/>
                <w:shd w:val="clear" w:color="000000" w:fill="000000"/>
                <w:lang w:val="x-none" w:eastAsia="x-none" w:bidi="x-none"/>
              </w:rPr>
              <w:t xml:space="preserve"> </w:t>
            </w:r>
          </w:p>
        </w:tc>
      </w:tr>
    </w:tbl>
    <w:p w14:paraId="4B030077" w14:textId="77777777" w:rsidR="003700E0" w:rsidRPr="00C5605D" w:rsidRDefault="008D3345" w:rsidP="00272495">
      <w:pPr>
        <w:spacing w:after="0" w:line="480" w:lineRule="auto"/>
        <w:ind w:firstLine="454"/>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 xml:space="preserve">Figure </w:t>
      </w:r>
      <w:r w:rsidR="00C860DB" w:rsidRPr="00C5605D">
        <w:rPr>
          <w:rFonts w:ascii="Times New Roman" w:eastAsia="Times New Roman" w:hAnsi="Times New Roman" w:cs="Times New Roman"/>
          <w:color w:val="000000"/>
          <w:sz w:val="24"/>
          <w:szCs w:val="24"/>
          <w:lang w:val="en-US" w:eastAsia="de-DE"/>
        </w:rPr>
        <w:t>9</w:t>
      </w:r>
      <w:r w:rsidRPr="00C5605D">
        <w:rPr>
          <w:rFonts w:ascii="Times New Roman" w:eastAsia="Times New Roman" w:hAnsi="Times New Roman" w:cs="Times New Roman"/>
          <w:color w:val="000000"/>
          <w:sz w:val="24"/>
          <w:szCs w:val="24"/>
          <w:lang w:val="en-US" w:eastAsia="de-DE"/>
        </w:rPr>
        <w:t xml:space="preserve"> </w:t>
      </w:r>
      <w:r w:rsidR="0090394B" w:rsidRPr="00C5605D">
        <w:rPr>
          <w:rFonts w:ascii="Times New Roman" w:eastAsia="Times New Roman" w:hAnsi="Times New Roman" w:cs="Times New Roman"/>
          <w:color w:val="000000"/>
          <w:sz w:val="24"/>
          <w:szCs w:val="24"/>
          <w:lang w:val="en-US" w:eastAsia="de-DE"/>
        </w:rPr>
        <w:t>suggests</w:t>
      </w:r>
      <w:r w:rsidRPr="00C5605D">
        <w:rPr>
          <w:rFonts w:ascii="Times New Roman" w:eastAsia="Times New Roman" w:hAnsi="Times New Roman" w:cs="Times New Roman"/>
          <w:color w:val="000000"/>
          <w:sz w:val="24"/>
          <w:szCs w:val="24"/>
          <w:lang w:val="en-US" w:eastAsia="de-DE"/>
        </w:rPr>
        <w:t xml:space="preserve"> an </w:t>
      </w:r>
      <w:r w:rsidR="003700E0" w:rsidRPr="00C5605D">
        <w:rPr>
          <w:rFonts w:ascii="Times New Roman" w:eastAsia="Times New Roman" w:hAnsi="Times New Roman" w:cs="Times New Roman"/>
          <w:color w:val="000000"/>
          <w:sz w:val="24"/>
          <w:szCs w:val="24"/>
          <w:lang w:val="en-US" w:eastAsia="de-DE"/>
        </w:rPr>
        <w:t>effect of mothers</w:t>
      </w:r>
      <w:r w:rsidR="00484575" w:rsidRPr="00C5605D">
        <w:rPr>
          <w:rFonts w:ascii="Times New Roman" w:eastAsia="Times New Roman" w:hAnsi="Times New Roman" w:cs="Times New Roman"/>
          <w:color w:val="000000"/>
          <w:sz w:val="24"/>
          <w:szCs w:val="24"/>
          <w:lang w:val="en-US" w:eastAsia="de-DE"/>
        </w:rPr>
        <w:t>’</w:t>
      </w:r>
      <w:r w:rsidR="003700E0" w:rsidRPr="00C5605D">
        <w:rPr>
          <w:rFonts w:ascii="Times New Roman" w:eastAsia="Times New Roman" w:hAnsi="Times New Roman" w:cs="Times New Roman"/>
          <w:color w:val="000000"/>
          <w:sz w:val="24"/>
          <w:szCs w:val="24"/>
          <w:lang w:val="en-US" w:eastAsia="de-DE"/>
        </w:rPr>
        <w:t xml:space="preserve"> use</w:t>
      </w:r>
      <w:r w:rsidRPr="00C5605D">
        <w:rPr>
          <w:rFonts w:ascii="Times New Roman" w:eastAsia="Times New Roman" w:hAnsi="Times New Roman" w:cs="Times New Roman"/>
          <w:color w:val="000000"/>
          <w:sz w:val="24"/>
          <w:szCs w:val="24"/>
          <w:lang w:val="en-US" w:eastAsia="de-DE"/>
        </w:rPr>
        <w:t xml:space="preserve"> of DM </w:t>
      </w:r>
      <w:r w:rsidR="00E24B2E" w:rsidRPr="00C5605D">
        <w:rPr>
          <w:rFonts w:ascii="Times New Roman" w:eastAsia="Times New Roman" w:hAnsi="Times New Roman" w:cs="Times New Roman"/>
          <w:color w:val="000000"/>
          <w:sz w:val="24"/>
          <w:szCs w:val="24"/>
          <w:lang w:val="en-US" w:eastAsia="de-DE"/>
        </w:rPr>
        <w:t xml:space="preserve">like </w:t>
      </w:r>
      <w:r w:rsidR="003700E0" w:rsidRPr="00C5605D">
        <w:rPr>
          <w:rFonts w:ascii="Times New Roman" w:eastAsia="Times New Roman" w:hAnsi="Times New Roman" w:cs="Times New Roman"/>
          <w:color w:val="000000"/>
          <w:sz w:val="24"/>
          <w:szCs w:val="24"/>
          <w:lang w:val="en-US" w:eastAsia="de-DE"/>
        </w:rPr>
        <w:t>and the likelihood of children to fall into the category of DM like user versus non-users of DM like</w:t>
      </w:r>
      <w:r w:rsidRPr="00C5605D">
        <w:rPr>
          <w:rFonts w:ascii="Times New Roman" w:eastAsia="Times New Roman" w:hAnsi="Times New Roman" w:cs="Times New Roman"/>
          <w:color w:val="000000"/>
          <w:sz w:val="24"/>
          <w:szCs w:val="24"/>
          <w:lang w:val="en-US" w:eastAsia="de-DE"/>
        </w:rPr>
        <w:t xml:space="preserve">. During the early stages of acquisition, there </w:t>
      </w:r>
      <w:r w:rsidR="003700E0" w:rsidRPr="00C5605D">
        <w:rPr>
          <w:rFonts w:ascii="Times New Roman" w:eastAsia="Times New Roman" w:hAnsi="Times New Roman" w:cs="Times New Roman"/>
          <w:color w:val="000000"/>
          <w:sz w:val="24"/>
          <w:szCs w:val="24"/>
          <w:lang w:val="en-US" w:eastAsia="de-DE"/>
        </w:rPr>
        <w:t xml:space="preserve">does not </w:t>
      </w:r>
      <w:r w:rsidRPr="00C5605D">
        <w:rPr>
          <w:rFonts w:ascii="Times New Roman" w:eastAsia="Times New Roman" w:hAnsi="Times New Roman" w:cs="Times New Roman"/>
          <w:color w:val="000000"/>
          <w:sz w:val="24"/>
          <w:szCs w:val="24"/>
          <w:lang w:val="en-US" w:eastAsia="de-DE"/>
        </w:rPr>
        <w:t xml:space="preserve">appear to be </w:t>
      </w:r>
      <w:r w:rsidR="003700E0" w:rsidRPr="00C5605D">
        <w:rPr>
          <w:rFonts w:ascii="Times New Roman" w:eastAsia="Times New Roman" w:hAnsi="Times New Roman" w:cs="Times New Roman"/>
          <w:color w:val="000000"/>
          <w:sz w:val="24"/>
          <w:szCs w:val="24"/>
          <w:lang w:val="en-US" w:eastAsia="de-DE"/>
        </w:rPr>
        <w:t>an impact of the mother</w:t>
      </w:r>
      <w:r w:rsidRPr="00C5605D">
        <w:rPr>
          <w:rFonts w:ascii="Times New Roman" w:eastAsia="Times New Roman" w:hAnsi="Times New Roman" w:cs="Times New Roman"/>
          <w:color w:val="000000"/>
          <w:sz w:val="24"/>
          <w:szCs w:val="24"/>
          <w:lang w:val="en-US" w:eastAsia="de-DE"/>
        </w:rPr>
        <w:t>s</w:t>
      </w:r>
      <w:r w:rsidR="00484575" w:rsidRPr="00C5605D">
        <w:rPr>
          <w:rFonts w:ascii="Times New Roman" w:eastAsia="Times New Roman" w:hAnsi="Times New Roman" w:cs="Times New Roman"/>
          <w:color w:val="000000"/>
          <w:sz w:val="24"/>
          <w:szCs w:val="24"/>
          <w:lang w:val="en-US" w:eastAsia="de-DE"/>
        </w:rPr>
        <w:t>’</w:t>
      </w:r>
      <w:r w:rsidRPr="00C5605D">
        <w:rPr>
          <w:rFonts w:ascii="Times New Roman" w:eastAsia="Times New Roman" w:hAnsi="Times New Roman" w:cs="Times New Roman"/>
          <w:color w:val="000000"/>
          <w:sz w:val="24"/>
          <w:szCs w:val="24"/>
          <w:lang w:val="en-US" w:eastAsia="de-DE"/>
        </w:rPr>
        <w:t xml:space="preserve"> use of DM </w:t>
      </w:r>
      <w:r w:rsidR="00E24B2E" w:rsidRPr="00C5605D">
        <w:rPr>
          <w:rFonts w:ascii="Times New Roman" w:eastAsia="Times New Roman" w:hAnsi="Times New Roman" w:cs="Times New Roman"/>
          <w:color w:val="000000"/>
          <w:sz w:val="24"/>
          <w:szCs w:val="24"/>
          <w:lang w:val="en-US" w:eastAsia="de-DE"/>
        </w:rPr>
        <w:t xml:space="preserve">like </w:t>
      </w:r>
      <w:r w:rsidRPr="00C5605D">
        <w:rPr>
          <w:rFonts w:ascii="Times New Roman" w:eastAsia="Times New Roman" w:hAnsi="Times New Roman" w:cs="Times New Roman"/>
          <w:color w:val="000000"/>
          <w:sz w:val="24"/>
          <w:szCs w:val="24"/>
          <w:lang w:val="en-US" w:eastAsia="de-DE"/>
        </w:rPr>
        <w:t xml:space="preserve">on the likelihood that a child uses this marker as the probability of a child to use DM </w:t>
      </w:r>
      <w:r w:rsidR="00E24B2E" w:rsidRPr="00C5605D">
        <w:rPr>
          <w:rFonts w:ascii="Times New Roman" w:eastAsia="Times New Roman" w:hAnsi="Times New Roman" w:cs="Times New Roman"/>
          <w:color w:val="000000"/>
          <w:sz w:val="24"/>
          <w:szCs w:val="24"/>
          <w:lang w:val="en-US" w:eastAsia="de-DE"/>
        </w:rPr>
        <w:t xml:space="preserve">like </w:t>
      </w:r>
      <w:r w:rsidRPr="00C5605D">
        <w:rPr>
          <w:rFonts w:ascii="Times New Roman" w:eastAsia="Times New Roman" w:hAnsi="Times New Roman" w:cs="Times New Roman"/>
          <w:color w:val="000000"/>
          <w:sz w:val="24"/>
          <w:szCs w:val="24"/>
          <w:lang w:val="en-US" w:eastAsia="de-DE"/>
        </w:rPr>
        <w:t xml:space="preserve">is </w:t>
      </w:r>
      <w:r w:rsidR="003700E0" w:rsidRPr="00C5605D">
        <w:rPr>
          <w:rFonts w:ascii="Times New Roman" w:eastAsia="Times New Roman" w:hAnsi="Times New Roman" w:cs="Times New Roman"/>
          <w:color w:val="000000"/>
          <w:sz w:val="24"/>
          <w:szCs w:val="24"/>
          <w:lang w:val="en-US" w:eastAsia="de-DE"/>
        </w:rPr>
        <w:t xml:space="preserve">almost identical until age 6. </w:t>
      </w:r>
      <w:r w:rsidR="00484575" w:rsidRPr="00C5605D">
        <w:rPr>
          <w:rFonts w:ascii="Times New Roman" w:eastAsia="Times New Roman" w:hAnsi="Times New Roman" w:cs="Times New Roman"/>
          <w:color w:val="000000"/>
          <w:sz w:val="24"/>
          <w:szCs w:val="24"/>
          <w:lang w:val="en-US" w:eastAsia="de-DE"/>
        </w:rPr>
        <w:t xml:space="preserve">From </w:t>
      </w:r>
      <w:r w:rsidR="003700E0" w:rsidRPr="00C5605D">
        <w:rPr>
          <w:rFonts w:ascii="Times New Roman" w:eastAsia="Times New Roman" w:hAnsi="Times New Roman" w:cs="Times New Roman"/>
          <w:color w:val="000000"/>
          <w:sz w:val="24"/>
          <w:szCs w:val="24"/>
          <w:lang w:val="en-US" w:eastAsia="de-DE"/>
        </w:rPr>
        <w:t>age 6</w:t>
      </w:r>
      <w:r w:rsidR="00484575" w:rsidRPr="00C5605D">
        <w:rPr>
          <w:rFonts w:ascii="Times New Roman" w:eastAsia="Times New Roman" w:hAnsi="Times New Roman" w:cs="Times New Roman"/>
          <w:color w:val="000000"/>
          <w:sz w:val="24"/>
          <w:szCs w:val="24"/>
          <w:lang w:val="en-US" w:eastAsia="de-DE"/>
        </w:rPr>
        <w:t xml:space="preserve"> onwards</w:t>
      </w:r>
      <w:r w:rsidR="003700E0" w:rsidRPr="00C5605D">
        <w:rPr>
          <w:rFonts w:ascii="Times New Roman" w:eastAsia="Times New Roman" w:hAnsi="Times New Roman" w:cs="Times New Roman"/>
          <w:color w:val="000000"/>
          <w:sz w:val="24"/>
          <w:szCs w:val="24"/>
          <w:lang w:val="en-US" w:eastAsia="de-DE"/>
        </w:rPr>
        <w:t>, the frequency of DM like use by the mother appears to correlate positively with the likelihood of children to be DM like users.</w:t>
      </w:r>
    </w:p>
    <w:p w14:paraId="4D35BEE1" w14:textId="77777777" w:rsidR="008D3345" w:rsidRPr="00C5605D" w:rsidRDefault="008D3345" w:rsidP="00272495">
      <w:pPr>
        <w:spacing w:after="0" w:line="480" w:lineRule="auto"/>
        <w:ind w:firstLine="454"/>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 xml:space="preserve">Figure </w:t>
      </w:r>
      <w:r w:rsidR="00C860DB" w:rsidRPr="00C5605D">
        <w:rPr>
          <w:rFonts w:ascii="Times New Roman" w:eastAsia="Times New Roman" w:hAnsi="Times New Roman" w:cs="Times New Roman"/>
          <w:color w:val="000000"/>
          <w:sz w:val="24"/>
          <w:szCs w:val="24"/>
          <w:lang w:val="en-US" w:eastAsia="de-DE"/>
        </w:rPr>
        <w:t>10</w:t>
      </w:r>
      <w:r w:rsidR="00CE11A7" w:rsidRPr="00C5605D">
        <w:rPr>
          <w:rFonts w:ascii="Times New Roman" w:eastAsia="Times New Roman" w:hAnsi="Times New Roman" w:cs="Times New Roman"/>
          <w:color w:val="000000"/>
          <w:sz w:val="24"/>
          <w:szCs w:val="24"/>
          <w:lang w:val="en-US" w:eastAsia="de-DE"/>
        </w:rPr>
        <w:t xml:space="preserve"> </w:t>
      </w:r>
      <w:r w:rsidR="0090394B" w:rsidRPr="00C5605D">
        <w:rPr>
          <w:rFonts w:ascii="Times New Roman" w:eastAsia="Times New Roman" w:hAnsi="Times New Roman" w:cs="Times New Roman"/>
          <w:color w:val="000000"/>
          <w:sz w:val="24"/>
          <w:szCs w:val="24"/>
          <w:lang w:val="en-US" w:eastAsia="de-DE"/>
        </w:rPr>
        <w:t xml:space="preserve">indicates </w:t>
      </w:r>
      <w:r w:rsidR="003700E0" w:rsidRPr="00C5605D">
        <w:rPr>
          <w:rFonts w:ascii="Times New Roman" w:eastAsia="Times New Roman" w:hAnsi="Times New Roman" w:cs="Times New Roman"/>
          <w:color w:val="000000"/>
          <w:sz w:val="24"/>
          <w:szCs w:val="24"/>
          <w:lang w:val="en-US" w:eastAsia="de-DE"/>
        </w:rPr>
        <w:t xml:space="preserve">that the frequency of DM like use by children and mothers is very similar until </w:t>
      </w:r>
      <w:r w:rsidR="00484575" w:rsidRPr="00C5605D">
        <w:rPr>
          <w:rFonts w:ascii="Times New Roman" w:eastAsia="Times New Roman" w:hAnsi="Times New Roman" w:cs="Times New Roman"/>
          <w:color w:val="000000"/>
          <w:sz w:val="24"/>
          <w:szCs w:val="24"/>
          <w:lang w:val="en-US" w:eastAsia="de-DE"/>
        </w:rPr>
        <w:t xml:space="preserve">age 6 when a peak in DM like use by children in informal settings is observable. At age 7, the use of DM like by mothers increases very noticeably, especially in informal situation, while children show a more steady and monotonic increase. </w:t>
      </w:r>
    </w:p>
    <w:p w14:paraId="21E89BED" w14:textId="77777777" w:rsidR="008D3345" w:rsidRPr="00C5605D" w:rsidRDefault="008D3345" w:rsidP="00BE04AD">
      <w:pPr>
        <w:spacing w:line="480" w:lineRule="auto"/>
        <w:rPr>
          <w:rFonts w:ascii="Times New Roman" w:eastAsia="Times New Roman" w:hAnsi="Times New Roman" w:cs="Times New Roman"/>
          <w:color w:val="000000"/>
          <w:sz w:val="24"/>
          <w:szCs w:val="24"/>
          <w:lang w:val="en-US" w:eastAsia="de-DE"/>
        </w:rPr>
      </w:pPr>
    </w:p>
    <w:p w14:paraId="73B292EF" w14:textId="77777777" w:rsidR="008D3345" w:rsidRPr="00C5605D" w:rsidRDefault="00BE04AD" w:rsidP="00BE04AD">
      <w:pPr>
        <w:spacing w:line="480" w:lineRule="auto"/>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3.7 Regression modeling</w:t>
      </w:r>
    </w:p>
    <w:p w14:paraId="24BBD1BD" w14:textId="77777777" w:rsidR="008D3345" w:rsidRPr="00C5605D" w:rsidRDefault="008D3345" w:rsidP="00BE04AD">
      <w:pPr>
        <w:spacing w:line="480" w:lineRule="auto"/>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 xml:space="preserve">The study uses a type of multivariate analysis to statistically test if any of the independent variables or interactions between them correlate with a child's usage of DM </w:t>
      </w:r>
      <w:r w:rsidR="00E24B2E" w:rsidRPr="00C5605D">
        <w:rPr>
          <w:rFonts w:ascii="Times New Roman" w:eastAsia="Times New Roman" w:hAnsi="Times New Roman" w:cs="Times New Roman"/>
          <w:color w:val="000000"/>
          <w:sz w:val="24"/>
          <w:szCs w:val="24"/>
          <w:lang w:val="en-US" w:eastAsia="de-DE"/>
        </w:rPr>
        <w:t xml:space="preserve">like </w:t>
      </w:r>
      <w:r w:rsidRPr="00C5605D">
        <w:rPr>
          <w:rFonts w:ascii="Times New Roman" w:eastAsia="Times New Roman" w:hAnsi="Times New Roman" w:cs="Times New Roman"/>
          <w:color w:val="000000"/>
          <w:sz w:val="24"/>
          <w:szCs w:val="24"/>
          <w:lang w:val="en-US" w:eastAsia="de-DE"/>
        </w:rPr>
        <w:t xml:space="preserve">in the HSLLD data. More specifically, the primary tool to investigate which factors impact the </w:t>
      </w:r>
      <w:r w:rsidRPr="00C5605D">
        <w:rPr>
          <w:rFonts w:ascii="Times New Roman" w:eastAsia="Times New Roman" w:hAnsi="Times New Roman" w:cs="Times New Roman"/>
          <w:color w:val="000000"/>
          <w:sz w:val="24"/>
          <w:szCs w:val="24"/>
          <w:lang w:val="en-US" w:eastAsia="de-DE"/>
        </w:rPr>
        <w:lastRenderedPageBreak/>
        <w:t xml:space="preserve">occurrence of DM </w:t>
      </w:r>
      <w:r w:rsidR="00E24B2E" w:rsidRPr="00C5605D">
        <w:rPr>
          <w:rFonts w:ascii="Times New Roman" w:eastAsia="Times New Roman" w:hAnsi="Times New Roman" w:cs="Times New Roman"/>
          <w:color w:val="000000"/>
          <w:sz w:val="24"/>
          <w:szCs w:val="24"/>
          <w:lang w:val="en-US" w:eastAsia="de-DE"/>
        </w:rPr>
        <w:t xml:space="preserve">like </w:t>
      </w:r>
      <w:r w:rsidRPr="00C5605D">
        <w:rPr>
          <w:rFonts w:ascii="Times New Roman" w:eastAsia="Times New Roman" w:hAnsi="Times New Roman" w:cs="Times New Roman"/>
          <w:color w:val="000000"/>
          <w:sz w:val="24"/>
          <w:szCs w:val="24"/>
          <w:lang w:val="en-US" w:eastAsia="de-DE"/>
        </w:rPr>
        <w:t>in a child's linguistic output is a mixed-effects binomial logistic regression model.</w:t>
      </w:r>
      <w:r w:rsidR="0070796F" w:rsidRPr="00C5605D">
        <w:rPr>
          <w:rStyle w:val="Endnotenzeichen"/>
          <w:rFonts w:ascii="Times New Roman" w:eastAsia="Times New Roman" w:hAnsi="Times New Roman" w:cs="Times New Roman"/>
          <w:color w:val="000000"/>
          <w:sz w:val="24"/>
          <w:szCs w:val="24"/>
          <w:lang w:val="en-US" w:eastAsia="de-DE"/>
        </w:rPr>
        <w:endnoteReference w:id="5"/>
      </w:r>
      <w:r w:rsidRPr="00C5605D">
        <w:rPr>
          <w:rFonts w:ascii="Times New Roman" w:eastAsia="Times New Roman" w:hAnsi="Times New Roman" w:cs="Times New Roman"/>
          <w:color w:val="000000"/>
          <w:sz w:val="24"/>
          <w:szCs w:val="24"/>
          <w:lang w:val="en-US" w:eastAsia="de-DE"/>
        </w:rPr>
        <w:t xml:space="preserve"> Binomial logistic regression models calculate the likelihood of a binary outcome (child is a user of DM </w:t>
      </w:r>
      <w:r w:rsidR="00E24B2E" w:rsidRPr="00C5605D">
        <w:rPr>
          <w:rFonts w:ascii="Times New Roman" w:eastAsia="Times New Roman" w:hAnsi="Times New Roman" w:cs="Times New Roman"/>
          <w:color w:val="000000"/>
          <w:sz w:val="24"/>
          <w:szCs w:val="24"/>
          <w:lang w:val="en-US" w:eastAsia="de-DE"/>
        </w:rPr>
        <w:t xml:space="preserve">like </w:t>
      </w:r>
      <w:r w:rsidRPr="00C5605D">
        <w:rPr>
          <w:rFonts w:ascii="Times New Roman" w:eastAsia="Times New Roman" w:hAnsi="Times New Roman" w:cs="Times New Roman"/>
          <w:color w:val="000000"/>
          <w:sz w:val="24"/>
          <w:szCs w:val="24"/>
          <w:lang w:val="en-US" w:eastAsia="de-DE"/>
        </w:rPr>
        <w:t xml:space="preserve">versus child is not a DM </w:t>
      </w:r>
      <w:r w:rsidR="00E24B2E" w:rsidRPr="00C5605D">
        <w:rPr>
          <w:rFonts w:ascii="Times New Roman" w:eastAsia="Times New Roman" w:hAnsi="Times New Roman" w:cs="Times New Roman"/>
          <w:color w:val="000000"/>
          <w:sz w:val="24"/>
          <w:szCs w:val="24"/>
          <w:lang w:val="en-US" w:eastAsia="de-DE"/>
        </w:rPr>
        <w:t xml:space="preserve">like </w:t>
      </w:r>
      <w:r w:rsidRPr="00C5605D">
        <w:rPr>
          <w:rFonts w:ascii="Times New Roman" w:eastAsia="Times New Roman" w:hAnsi="Times New Roman" w:cs="Times New Roman"/>
          <w:color w:val="000000"/>
          <w:sz w:val="24"/>
          <w:szCs w:val="24"/>
          <w:lang w:val="en-US" w:eastAsia="de-DE"/>
        </w:rPr>
        <w:t xml:space="preserve">user) given the independent variables. For instance, a binomial logistic regression model calculates the likelihood of a child being a DM </w:t>
      </w:r>
      <w:r w:rsidR="00E24B2E" w:rsidRPr="00C5605D">
        <w:rPr>
          <w:rFonts w:ascii="Times New Roman" w:eastAsia="Times New Roman" w:hAnsi="Times New Roman" w:cs="Times New Roman"/>
          <w:color w:val="000000"/>
          <w:sz w:val="24"/>
          <w:szCs w:val="24"/>
          <w:lang w:val="en-US" w:eastAsia="de-DE"/>
        </w:rPr>
        <w:t xml:space="preserve">like </w:t>
      </w:r>
      <w:r w:rsidRPr="00C5605D">
        <w:rPr>
          <w:rFonts w:ascii="Times New Roman" w:eastAsia="Times New Roman" w:hAnsi="Times New Roman" w:cs="Times New Roman"/>
          <w:color w:val="000000"/>
          <w:sz w:val="24"/>
          <w:szCs w:val="24"/>
          <w:lang w:val="en-US" w:eastAsia="de-DE"/>
        </w:rPr>
        <w:t>user given the child is a five-year old</w:t>
      </w:r>
      <w:r w:rsidR="00272495" w:rsidRPr="00C5605D">
        <w:rPr>
          <w:rFonts w:ascii="Times New Roman" w:eastAsia="Times New Roman" w:hAnsi="Times New Roman" w:cs="Times New Roman"/>
          <w:color w:val="000000"/>
          <w:sz w:val="24"/>
          <w:szCs w:val="24"/>
          <w:lang w:val="en-US" w:eastAsia="de-DE"/>
        </w:rPr>
        <w:t xml:space="preserve"> male recorded during </w:t>
      </w:r>
      <w:r w:rsidR="00484575" w:rsidRPr="00C5605D">
        <w:rPr>
          <w:rFonts w:ascii="Times New Roman" w:eastAsia="Times New Roman" w:hAnsi="Times New Roman" w:cs="Times New Roman"/>
          <w:color w:val="000000"/>
          <w:sz w:val="24"/>
          <w:szCs w:val="24"/>
          <w:lang w:val="en-US" w:eastAsia="de-DE"/>
        </w:rPr>
        <w:t>an informal setting</w:t>
      </w:r>
      <w:r w:rsidR="00272495" w:rsidRPr="00C5605D">
        <w:rPr>
          <w:rFonts w:ascii="Times New Roman" w:eastAsia="Times New Roman" w:hAnsi="Times New Roman" w:cs="Times New Roman"/>
          <w:color w:val="000000"/>
          <w:sz w:val="24"/>
          <w:szCs w:val="24"/>
          <w:lang w:val="en-US" w:eastAsia="de-DE"/>
        </w:rPr>
        <w:t>.</w:t>
      </w:r>
    </w:p>
    <w:p w14:paraId="5469FD53" w14:textId="77777777" w:rsidR="00F91B3A" w:rsidRPr="00C5605D" w:rsidRDefault="008D3345" w:rsidP="00272495">
      <w:pPr>
        <w:spacing w:after="0" w:line="480" w:lineRule="auto"/>
        <w:ind w:firstLine="454"/>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To obtain accurate estimates for the size of the effect of a given variable, the model was fit using step-wise step-up (independent variables and their interactions are added consecutively, i.e. the model is build up). The model fitting process is necessary to arrive at a final minimal adequate model, i.e. the best model in the sense that a minimum of predictors explains a maximum of variation.</w:t>
      </w:r>
      <w:r w:rsidR="00484575" w:rsidRPr="00C5605D">
        <w:rPr>
          <w:rFonts w:ascii="Times New Roman" w:eastAsia="Times New Roman" w:hAnsi="Times New Roman" w:cs="Times New Roman"/>
          <w:color w:val="000000"/>
          <w:sz w:val="24"/>
          <w:szCs w:val="24"/>
          <w:lang w:val="en-US" w:eastAsia="de-DE"/>
        </w:rPr>
        <w:t xml:space="preserve"> </w:t>
      </w:r>
      <w:r w:rsidR="009C7FFC" w:rsidRPr="00C5605D">
        <w:rPr>
          <w:rFonts w:ascii="Times New Roman" w:eastAsia="Times New Roman" w:hAnsi="Times New Roman" w:cs="Times New Roman"/>
          <w:color w:val="000000"/>
          <w:sz w:val="24"/>
          <w:szCs w:val="24"/>
          <w:lang w:val="en-US" w:eastAsia="de-DE"/>
        </w:rPr>
        <w:t>Four</w:t>
      </w:r>
      <w:r w:rsidR="00484575" w:rsidRPr="00C5605D">
        <w:rPr>
          <w:rFonts w:ascii="Times New Roman" w:eastAsia="Times New Roman" w:hAnsi="Times New Roman" w:cs="Times New Roman"/>
          <w:color w:val="000000"/>
          <w:sz w:val="24"/>
          <w:szCs w:val="24"/>
          <w:lang w:val="en-US" w:eastAsia="de-DE"/>
        </w:rPr>
        <w:t xml:space="preserve"> criteri</w:t>
      </w:r>
      <w:r w:rsidR="009C7FFC" w:rsidRPr="00C5605D">
        <w:rPr>
          <w:rFonts w:ascii="Times New Roman" w:eastAsia="Times New Roman" w:hAnsi="Times New Roman" w:cs="Times New Roman"/>
          <w:color w:val="000000"/>
          <w:sz w:val="24"/>
          <w:szCs w:val="24"/>
          <w:lang w:val="en-US" w:eastAsia="de-DE"/>
        </w:rPr>
        <w:t>a were applied to arrive at</w:t>
      </w:r>
      <w:r w:rsidR="00484575" w:rsidRPr="00C5605D">
        <w:rPr>
          <w:rFonts w:ascii="Times New Roman" w:eastAsia="Times New Roman" w:hAnsi="Times New Roman" w:cs="Times New Roman"/>
          <w:color w:val="000000"/>
          <w:sz w:val="24"/>
          <w:szCs w:val="24"/>
          <w:lang w:val="en-US" w:eastAsia="de-DE"/>
        </w:rPr>
        <w:t xml:space="preserve"> the most parsimo</w:t>
      </w:r>
      <w:r w:rsidR="00F91B3A" w:rsidRPr="00C5605D">
        <w:rPr>
          <w:rFonts w:ascii="Times New Roman" w:eastAsia="Times New Roman" w:hAnsi="Times New Roman" w:cs="Times New Roman"/>
          <w:color w:val="000000"/>
          <w:sz w:val="24"/>
          <w:szCs w:val="24"/>
          <w:lang w:val="en-US" w:eastAsia="de-DE"/>
        </w:rPr>
        <w:t>nious model:</w:t>
      </w:r>
      <w:r w:rsidR="00484575" w:rsidRPr="00C5605D">
        <w:rPr>
          <w:rFonts w:ascii="Times New Roman" w:eastAsia="Times New Roman" w:hAnsi="Times New Roman" w:cs="Times New Roman"/>
          <w:color w:val="000000"/>
          <w:sz w:val="24"/>
          <w:szCs w:val="24"/>
          <w:lang w:val="en-US" w:eastAsia="de-DE"/>
        </w:rPr>
        <w:t xml:space="preserve"> </w:t>
      </w:r>
    </w:p>
    <w:p w14:paraId="012845CD" w14:textId="77777777" w:rsidR="00F91B3A" w:rsidRPr="00C5605D" w:rsidRDefault="009C7FFC" w:rsidP="00F91B3A">
      <w:pPr>
        <w:pStyle w:val="Listenabsatz"/>
        <w:numPr>
          <w:ilvl w:val="0"/>
          <w:numId w:val="5"/>
        </w:numPr>
        <w:spacing w:after="0" w:line="480" w:lineRule="auto"/>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 xml:space="preserve">decrease in the </w:t>
      </w:r>
      <w:r w:rsidR="00484575" w:rsidRPr="00C5605D">
        <w:rPr>
          <w:rFonts w:ascii="Times New Roman" w:eastAsia="Times New Roman" w:hAnsi="Times New Roman" w:cs="Times New Roman"/>
          <w:color w:val="000000"/>
          <w:sz w:val="24"/>
          <w:szCs w:val="24"/>
          <w:lang w:val="en-US" w:eastAsia="de-DE"/>
        </w:rPr>
        <w:t>AIC (</w:t>
      </w:r>
      <w:r w:rsidR="00A4455D" w:rsidRPr="00C5605D">
        <w:rPr>
          <w:rFonts w:ascii="Times New Roman" w:eastAsia="Times New Roman" w:hAnsi="Times New Roman" w:cs="Times New Roman"/>
          <w:color w:val="000000"/>
          <w:sz w:val="24"/>
          <w:szCs w:val="24"/>
          <w:lang w:val="en-US" w:eastAsia="de-DE"/>
        </w:rPr>
        <w:t>Akaike information criterion</w:t>
      </w:r>
      <w:r w:rsidRPr="00C5605D">
        <w:rPr>
          <w:rFonts w:ascii="Times New Roman" w:eastAsia="Times New Roman" w:hAnsi="Times New Roman" w:cs="Times New Roman"/>
          <w:color w:val="000000"/>
          <w:sz w:val="24"/>
          <w:szCs w:val="24"/>
          <w:lang w:val="en-US" w:eastAsia="de-DE"/>
        </w:rPr>
        <w:t xml:space="preserve">) as this is a measure for parsimony </w:t>
      </w:r>
      <w:r w:rsidR="00A4455D" w:rsidRPr="00C5605D">
        <w:rPr>
          <w:rFonts w:ascii="Times New Roman" w:eastAsia="Times New Roman" w:hAnsi="Times New Roman" w:cs="Times New Roman"/>
          <w:color w:val="000000"/>
          <w:sz w:val="24"/>
          <w:szCs w:val="24"/>
          <w:lang w:val="en-US" w:eastAsia="de-DE"/>
        </w:rPr>
        <w:t>(</w:t>
      </w:r>
      <w:r w:rsidRPr="00C5605D">
        <w:rPr>
          <w:rFonts w:ascii="Times New Roman" w:eastAsia="Times New Roman" w:hAnsi="Times New Roman" w:cs="Times New Roman"/>
          <w:color w:val="000000"/>
          <w:sz w:val="24"/>
          <w:szCs w:val="24"/>
          <w:lang w:val="en-US" w:eastAsia="de-DE"/>
        </w:rPr>
        <w:t xml:space="preserve">cf. </w:t>
      </w:r>
      <w:r w:rsidR="00A4455D" w:rsidRPr="00C5605D">
        <w:rPr>
          <w:rFonts w:ascii="Times New Roman" w:eastAsia="Times New Roman" w:hAnsi="Times New Roman" w:cs="Times New Roman"/>
          <w:color w:val="000000"/>
          <w:sz w:val="24"/>
          <w:szCs w:val="24"/>
          <w:lang w:val="en-US" w:eastAsia="de-DE"/>
        </w:rPr>
        <w:t>Field, Miles and Field 2012:263)</w:t>
      </w:r>
      <w:r w:rsidR="00F91B3A" w:rsidRPr="00C5605D">
        <w:rPr>
          <w:rFonts w:ascii="Times New Roman" w:eastAsia="Times New Roman" w:hAnsi="Times New Roman" w:cs="Times New Roman"/>
          <w:color w:val="000000"/>
          <w:sz w:val="24"/>
          <w:szCs w:val="24"/>
          <w:lang w:val="en-US" w:eastAsia="de-DE"/>
        </w:rPr>
        <w:t>;</w:t>
      </w:r>
    </w:p>
    <w:p w14:paraId="010A8B7D" w14:textId="77777777" w:rsidR="00F91B3A" w:rsidRPr="00C5605D" w:rsidRDefault="009C7FFC" w:rsidP="00F91B3A">
      <w:pPr>
        <w:pStyle w:val="Listenabsatz"/>
        <w:numPr>
          <w:ilvl w:val="0"/>
          <w:numId w:val="5"/>
        </w:numPr>
        <w:spacing w:after="0" w:line="480" w:lineRule="auto"/>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applying</w:t>
      </w:r>
      <w:r w:rsidR="00A26ED7" w:rsidRPr="00C5605D">
        <w:rPr>
          <w:rFonts w:ascii="Times New Roman" w:eastAsia="Times New Roman" w:hAnsi="Times New Roman" w:cs="Times New Roman"/>
          <w:color w:val="000000"/>
          <w:sz w:val="24"/>
          <w:szCs w:val="24"/>
          <w:lang w:val="en-US" w:eastAsia="de-DE"/>
        </w:rPr>
        <w:t xml:space="preserve"> a step-wise step-down procedure analogous to the step-wise step-up method exemplified in </w:t>
      </w:r>
      <w:proofErr w:type="spellStart"/>
      <w:r w:rsidR="00A26ED7" w:rsidRPr="00C5605D">
        <w:rPr>
          <w:rFonts w:ascii="Times New Roman" w:eastAsia="Times New Roman" w:hAnsi="Times New Roman" w:cs="Times New Roman"/>
          <w:color w:val="000000"/>
          <w:sz w:val="24"/>
          <w:szCs w:val="24"/>
          <w:lang w:val="en-US" w:eastAsia="de-DE"/>
        </w:rPr>
        <w:t>Gries</w:t>
      </w:r>
      <w:proofErr w:type="spellEnd"/>
      <w:r w:rsidR="00A26ED7" w:rsidRPr="00C5605D">
        <w:rPr>
          <w:rFonts w:ascii="Times New Roman" w:eastAsia="Times New Roman" w:hAnsi="Times New Roman" w:cs="Times New Roman"/>
          <w:color w:val="000000"/>
          <w:sz w:val="24"/>
          <w:szCs w:val="24"/>
          <w:lang w:val="en-US" w:eastAsia="de-DE"/>
        </w:rPr>
        <w:t xml:space="preserve"> (2009:259-263) </w:t>
      </w:r>
      <w:r w:rsidRPr="00C5605D">
        <w:rPr>
          <w:rFonts w:ascii="Times New Roman" w:eastAsia="Times New Roman" w:hAnsi="Times New Roman" w:cs="Times New Roman"/>
          <w:color w:val="000000"/>
          <w:sz w:val="24"/>
          <w:szCs w:val="24"/>
          <w:lang w:val="en-US" w:eastAsia="de-DE"/>
        </w:rPr>
        <w:t>during</w:t>
      </w:r>
      <w:r w:rsidR="00A26ED7" w:rsidRPr="00C5605D">
        <w:rPr>
          <w:rFonts w:ascii="Times New Roman" w:eastAsia="Times New Roman" w:hAnsi="Times New Roman" w:cs="Times New Roman"/>
          <w:color w:val="000000"/>
          <w:sz w:val="24"/>
          <w:szCs w:val="24"/>
          <w:lang w:val="en-US" w:eastAsia="de-DE"/>
        </w:rPr>
        <w:t xml:space="preserve"> which only predictors which lead to a significant improvement </w:t>
      </w:r>
      <w:r w:rsidR="00410628" w:rsidRPr="00C5605D">
        <w:rPr>
          <w:rFonts w:ascii="Times New Roman" w:eastAsia="Times New Roman" w:hAnsi="Times New Roman" w:cs="Times New Roman"/>
          <w:color w:val="000000"/>
          <w:sz w:val="24"/>
          <w:szCs w:val="24"/>
          <w:lang w:val="en-US" w:eastAsia="de-DE"/>
        </w:rPr>
        <w:t xml:space="preserve">in model fit </w:t>
      </w:r>
      <w:r w:rsidRPr="00C5605D">
        <w:rPr>
          <w:rFonts w:ascii="Times New Roman" w:eastAsia="Times New Roman" w:hAnsi="Times New Roman" w:cs="Times New Roman"/>
          <w:color w:val="000000"/>
          <w:sz w:val="24"/>
          <w:szCs w:val="24"/>
          <w:lang w:val="en-US" w:eastAsia="de-DE"/>
        </w:rPr>
        <w:t>are retained</w:t>
      </w:r>
      <w:r w:rsidR="00F91B3A" w:rsidRPr="00C5605D">
        <w:rPr>
          <w:rFonts w:ascii="Times New Roman" w:eastAsia="Times New Roman" w:hAnsi="Times New Roman" w:cs="Times New Roman"/>
          <w:color w:val="000000"/>
          <w:sz w:val="24"/>
          <w:szCs w:val="24"/>
          <w:lang w:val="en-US" w:eastAsia="de-DE"/>
        </w:rPr>
        <w:t>;</w:t>
      </w:r>
    </w:p>
    <w:p w14:paraId="0C95EEDD" w14:textId="77777777" w:rsidR="00F91B3A" w:rsidRPr="00C5605D" w:rsidRDefault="009C7FFC" w:rsidP="00F91B3A">
      <w:pPr>
        <w:pStyle w:val="Listenabsatz"/>
        <w:numPr>
          <w:ilvl w:val="0"/>
          <w:numId w:val="5"/>
        </w:numPr>
        <w:spacing w:after="0" w:line="480" w:lineRule="auto"/>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 xml:space="preserve">variance inflation factors (VIFs) – if the VIFs exceeded values greater than 10 (cf. </w:t>
      </w:r>
      <w:proofErr w:type="spellStart"/>
      <w:r w:rsidRPr="00C5605D">
        <w:rPr>
          <w:rFonts w:ascii="Times New Roman" w:eastAsia="Times New Roman" w:hAnsi="Times New Roman" w:cs="Times New Roman"/>
          <w:color w:val="000000"/>
          <w:sz w:val="24"/>
          <w:szCs w:val="24"/>
          <w:lang w:val="en-US" w:eastAsia="de-DE"/>
        </w:rPr>
        <w:t>Szmrecsanyi</w:t>
      </w:r>
      <w:proofErr w:type="spellEnd"/>
      <w:r w:rsidRPr="00C5605D">
        <w:rPr>
          <w:rFonts w:ascii="Times New Roman" w:eastAsia="Times New Roman" w:hAnsi="Times New Roman" w:cs="Times New Roman"/>
          <w:color w:val="000000"/>
          <w:sz w:val="24"/>
          <w:szCs w:val="24"/>
          <w:lang w:val="en-US" w:eastAsia="de-DE"/>
        </w:rPr>
        <w:t xml:space="preserve"> 2006:215), the model was deemed too unstable due to multicollinearity. This means that even though a model might have the lowest AIC it was abandoned if the VIFs were unacceptably high. </w:t>
      </w:r>
    </w:p>
    <w:p w14:paraId="6EF958F4" w14:textId="77777777" w:rsidR="008D3345" w:rsidRPr="00C5605D" w:rsidRDefault="00F91B3A" w:rsidP="00BE14BC">
      <w:pPr>
        <w:pStyle w:val="Listenabsatz"/>
        <w:numPr>
          <w:ilvl w:val="0"/>
          <w:numId w:val="5"/>
        </w:numPr>
        <w:spacing w:after="0" w:line="480" w:lineRule="auto"/>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 xml:space="preserve">higher-level interactions were included only if they did not cause cases of complete separation or lead to failures for the model to converge. </w:t>
      </w:r>
    </w:p>
    <w:p w14:paraId="6ED670D6" w14:textId="77777777" w:rsidR="00F91B3A" w:rsidRPr="00C5605D" w:rsidRDefault="00F91B3A" w:rsidP="00F91B3A">
      <w:pPr>
        <w:spacing w:after="0" w:line="480" w:lineRule="auto"/>
        <w:ind w:firstLine="454"/>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 xml:space="preserve">The step-wise step-up model fitting procedure arrived at a highly significant final minimal </w:t>
      </w:r>
      <w:r w:rsidR="00AA2EDE" w:rsidRPr="00C5605D">
        <w:rPr>
          <w:rFonts w:ascii="Times New Roman" w:eastAsia="Times New Roman" w:hAnsi="Times New Roman" w:cs="Times New Roman"/>
          <w:color w:val="000000"/>
          <w:sz w:val="24"/>
          <w:szCs w:val="24"/>
          <w:lang w:val="en-US" w:eastAsia="de-DE"/>
        </w:rPr>
        <w:t>adequate model (cf. Table</w:t>
      </w:r>
      <w:r w:rsidRPr="00C5605D">
        <w:rPr>
          <w:rFonts w:ascii="Times New Roman" w:eastAsia="Times New Roman" w:hAnsi="Times New Roman" w:cs="Times New Roman"/>
          <w:color w:val="000000"/>
          <w:sz w:val="24"/>
          <w:szCs w:val="24"/>
          <w:lang w:val="en-US" w:eastAsia="de-DE"/>
        </w:rPr>
        <w:t xml:space="preserve"> 7 in the Appendix). </w:t>
      </w:r>
    </w:p>
    <w:p w14:paraId="33B3ADB7" w14:textId="77777777" w:rsidR="00F91B3A" w:rsidRPr="00C5605D" w:rsidRDefault="00F91B3A" w:rsidP="00F91B3A">
      <w:pPr>
        <w:spacing w:after="0" w:line="480" w:lineRule="auto"/>
        <w:ind w:left="454"/>
        <w:rPr>
          <w:rFonts w:ascii="Times New Roman" w:eastAsia="Times New Roman" w:hAnsi="Times New Roman" w:cs="Times New Roman"/>
          <w:color w:val="000000"/>
          <w:sz w:val="24"/>
          <w:szCs w:val="24"/>
          <w:lang w:val="en-US" w:eastAsia="de-DE"/>
        </w:rPr>
      </w:pPr>
    </w:p>
    <w:p w14:paraId="0F1C1595" w14:textId="77777777" w:rsidR="008D3345" w:rsidRPr="00C5605D" w:rsidRDefault="00BE04AD" w:rsidP="00BE04AD">
      <w:pPr>
        <w:spacing w:line="480" w:lineRule="auto"/>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 xml:space="preserve">4 </w:t>
      </w:r>
      <w:r w:rsidR="008D3345" w:rsidRPr="00C5605D">
        <w:rPr>
          <w:rFonts w:ascii="Times New Roman" w:eastAsia="Times New Roman" w:hAnsi="Times New Roman" w:cs="Times New Roman"/>
          <w:color w:val="000000"/>
          <w:sz w:val="24"/>
          <w:szCs w:val="24"/>
          <w:lang w:val="en-US" w:eastAsia="de-DE"/>
        </w:rPr>
        <w:t>Results of the minimal adequate mixed-effects logistic regression model</w:t>
      </w:r>
    </w:p>
    <w:p w14:paraId="4374AF46" w14:textId="77777777" w:rsidR="00195772" w:rsidRPr="00C5605D" w:rsidRDefault="008D3345" w:rsidP="00BE04AD">
      <w:pPr>
        <w:spacing w:line="480" w:lineRule="auto"/>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The final minimal adequate mixed-effects binomial logistic regression model</w:t>
      </w:r>
      <w:r w:rsidR="0070796F" w:rsidRPr="00C5605D">
        <w:rPr>
          <w:rStyle w:val="Endnotenzeichen"/>
          <w:rFonts w:ascii="Times New Roman" w:eastAsia="Times New Roman" w:hAnsi="Times New Roman" w:cs="Times New Roman"/>
          <w:color w:val="000000"/>
          <w:sz w:val="24"/>
          <w:szCs w:val="24"/>
          <w:lang w:val="en-US" w:eastAsia="de-DE"/>
        </w:rPr>
        <w:endnoteReference w:id="6"/>
      </w:r>
      <w:r w:rsidR="0070796F" w:rsidRPr="00C5605D">
        <w:rPr>
          <w:rFonts w:ascii="Times New Roman" w:eastAsia="Times New Roman" w:hAnsi="Times New Roman" w:cs="Times New Roman"/>
          <w:color w:val="000000"/>
          <w:sz w:val="24"/>
          <w:szCs w:val="24"/>
          <w:lang w:val="en-US" w:eastAsia="de-DE"/>
        </w:rPr>
        <w:t xml:space="preserve"> </w:t>
      </w:r>
      <w:r w:rsidRPr="00C5605D">
        <w:rPr>
          <w:rFonts w:ascii="Times New Roman" w:eastAsia="Times New Roman" w:hAnsi="Times New Roman" w:cs="Times New Roman"/>
          <w:color w:val="000000"/>
          <w:sz w:val="24"/>
          <w:szCs w:val="24"/>
          <w:lang w:val="en-US" w:eastAsia="de-DE"/>
        </w:rPr>
        <w:t>performs significantly better than a base-line model</w:t>
      </w:r>
      <w:r w:rsidR="0070796F" w:rsidRPr="00C5605D">
        <w:rPr>
          <w:rStyle w:val="Endnotenzeichen"/>
          <w:rFonts w:ascii="Times New Roman" w:eastAsia="Times New Roman" w:hAnsi="Times New Roman" w:cs="Times New Roman"/>
          <w:color w:val="000000"/>
          <w:sz w:val="24"/>
          <w:szCs w:val="24"/>
          <w:lang w:val="en-US" w:eastAsia="de-DE"/>
        </w:rPr>
        <w:endnoteReference w:id="7"/>
      </w:r>
      <w:r w:rsidR="0070796F" w:rsidRPr="00C5605D">
        <w:rPr>
          <w:rFonts w:ascii="Times New Roman" w:eastAsia="Times New Roman" w:hAnsi="Times New Roman" w:cs="Times New Roman"/>
          <w:color w:val="000000"/>
          <w:sz w:val="24"/>
          <w:szCs w:val="24"/>
          <w:lang w:val="en-US" w:eastAsia="de-DE"/>
        </w:rPr>
        <w:t xml:space="preserve"> </w:t>
      </w:r>
      <w:r w:rsidRPr="00C5605D">
        <w:rPr>
          <w:rFonts w:ascii="Times New Roman" w:eastAsia="Times New Roman" w:hAnsi="Times New Roman" w:cs="Times New Roman"/>
          <w:color w:val="000000"/>
          <w:sz w:val="24"/>
          <w:szCs w:val="24"/>
          <w:lang w:val="en-US" w:eastAsia="de-DE"/>
        </w:rPr>
        <w:t>and reports the age of children</w:t>
      </w:r>
      <w:r w:rsidR="0070796F" w:rsidRPr="00C5605D">
        <w:rPr>
          <w:rStyle w:val="Endnotenzeichen"/>
          <w:rFonts w:ascii="Times New Roman" w:eastAsia="Times New Roman" w:hAnsi="Times New Roman" w:cs="Times New Roman"/>
          <w:color w:val="000000"/>
          <w:sz w:val="24"/>
          <w:szCs w:val="24"/>
          <w:lang w:val="en-US" w:eastAsia="de-DE"/>
        </w:rPr>
        <w:endnoteReference w:id="8"/>
      </w:r>
      <w:r w:rsidRPr="00C5605D">
        <w:rPr>
          <w:rFonts w:ascii="Times New Roman" w:eastAsia="Times New Roman" w:hAnsi="Times New Roman" w:cs="Times New Roman"/>
          <w:color w:val="000000"/>
          <w:sz w:val="24"/>
          <w:szCs w:val="24"/>
          <w:lang w:val="en-US" w:eastAsia="de-DE"/>
        </w:rPr>
        <w:t xml:space="preserve">, </w:t>
      </w:r>
      <w:r w:rsidR="00B76462" w:rsidRPr="00C5605D">
        <w:rPr>
          <w:rFonts w:ascii="Times New Roman" w:eastAsia="Times New Roman" w:hAnsi="Times New Roman" w:cs="Times New Roman"/>
          <w:color w:val="000000"/>
          <w:sz w:val="24"/>
          <w:szCs w:val="24"/>
          <w:lang w:val="en-US" w:eastAsia="de-DE"/>
        </w:rPr>
        <w:t xml:space="preserve">and </w:t>
      </w:r>
      <w:r w:rsidRPr="00C5605D">
        <w:rPr>
          <w:rFonts w:ascii="Times New Roman" w:eastAsia="Times New Roman" w:hAnsi="Times New Roman" w:cs="Times New Roman"/>
          <w:color w:val="000000"/>
          <w:sz w:val="24"/>
          <w:szCs w:val="24"/>
          <w:lang w:val="en-US" w:eastAsia="de-DE"/>
        </w:rPr>
        <w:t>the situation typ</w:t>
      </w:r>
      <w:r w:rsidR="00B76462" w:rsidRPr="00C5605D">
        <w:rPr>
          <w:rFonts w:ascii="Times New Roman" w:eastAsia="Times New Roman" w:hAnsi="Times New Roman" w:cs="Times New Roman"/>
          <w:color w:val="000000"/>
          <w:sz w:val="24"/>
          <w:szCs w:val="24"/>
          <w:lang w:val="en-US" w:eastAsia="de-DE"/>
        </w:rPr>
        <w:t>e</w:t>
      </w:r>
      <w:r w:rsidR="003D51CB" w:rsidRPr="00C5605D">
        <w:rPr>
          <w:rStyle w:val="Endnotenzeichen"/>
          <w:rFonts w:ascii="Times New Roman" w:eastAsia="Times New Roman" w:hAnsi="Times New Roman" w:cs="Times New Roman"/>
          <w:color w:val="000000"/>
          <w:sz w:val="24"/>
          <w:szCs w:val="24"/>
          <w:lang w:val="en-US" w:eastAsia="de-DE"/>
        </w:rPr>
        <w:endnoteReference w:id="9"/>
      </w:r>
      <w:r w:rsidRPr="00C5605D">
        <w:rPr>
          <w:rFonts w:ascii="Times New Roman" w:eastAsia="Times New Roman" w:hAnsi="Times New Roman" w:cs="Times New Roman"/>
          <w:color w:val="000000"/>
          <w:sz w:val="24"/>
          <w:szCs w:val="24"/>
          <w:lang w:val="en-US" w:eastAsia="de-DE"/>
        </w:rPr>
        <w:t xml:space="preserve"> </w:t>
      </w:r>
      <w:r w:rsidR="0095622C" w:rsidRPr="00C5605D">
        <w:rPr>
          <w:rFonts w:ascii="Times New Roman" w:eastAsia="Times New Roman" w:hAnsi="Times New Roman" w:cs="Times New Roman"/>
          <w:color w:val="000000"/>
          <w:sz w:val="24"/>
          <w:szCs w:val="24"/>
          <w:lang w:val="en-US" w:eastAsia="de-DE"/>
        </w:rPr>
        <w:t xml:space="preserve">as significant predictors. </w:t>
      </w:r>
      <w:r w:rsidR="00B76462" w:rsidRPr="00C5605D">
        <w:rPr>
          <w:rFonts w:ascii="Times New Roman" w:eastAsia="Times New Roman" w:hAnsi="Times New Roman" w:cs="Times New Roman"/>
          <w:color w:val="000000"/>
          <w:sz w:val="24"/>
          <w:szCs w:val="24"/>
          <w:lang w:val="en-US" w:eastAsia="de-DE"/>
        </w:rPr>
        <w:t xml:space="preserve">Although </w:t>
      </w:r>
      <w:r w:rsidR="0095622C" w:rsidRPr="00C5605D">
        <w:rPr>
          <w:rFonts w:ascii="Times New Roman" w:eastAsia="Times New Roman" w:hAnsi="Times New Roman" w:cs="Times New Roman"/>
          <w:color w:val="000000"/>
          <w:sz w:val="24"/>
          <w:szCs w:val="24"/>
          <w:lang w:val="en-US" w:eastAsia="de-DE"/>
        </w:rPr>
        <w:t>models m</w:t>
      </w:r>
      <w:proofErr w:type="gramStart"/>
      <w:r w:rsidR="0095622C" w:rsidRPr="00C5605D">
        <w:rPr>
          <w:rFonts w:ascii="Times New Roman" w:eastAsia="Times New Roman" w:hAnsi="Times New Roman" w:cs="Times New Roman"/>
          <w:color w:val="000000"/>
          <w:sz w:val="24"/>
          <w:szCs w:val="24"/>
          <w:lang w:val="en-US" w:eastAsia="de-DE"/>
        </w:rPr>
        <w:t>6.glmer</w:t>
      </w:r>
      <w:proofErr w:type="gramEnd"/>
      <w:r w:rsidR="0095622C" w:rsidRPr="00C5605D">
        <w:rPr>
          <w:rFonts w:ascii="Times New Roman" w:eastAsia="Times New Roman" w:hAnsi="Times New Roman" w:cs="Times New Roman"/>
          <w:color w:val="000000"/>
          <w:sz w:val="24"/>
          <w:szCs w:val="24"/>
          <w:lang w:val="en-US" w:eastAsia="de-DE"/>
        </w:rPr>
        <w:t xml:space="preserve"> (added predictor </w:t>
      </w:r>
      <w:proofErr w:type="spellStart"/>
      <w:r w:rsidR="0095622C" w:rsidRPr="00C5605D">
        <w:rPr>
          <w:rFonts w:ascii="Times New Roman" w:eastAsia="Times New Roman" w:hAnsi="Times New Roman" w:cs="Times New Roman"/>
          <w:color w:val="000000"/>
          <w:sz w:val="24"/>
          <w:szCs w:val="24"/>
          <w:lang w:val="en-US" w:eastAsia="de-DE"/>
        </w:rPr>
        <w:t>aged:motlisthvptw</w:t>
      </w:r>
      <w:proofErr w:type="spellEnd"/>
      <w:r w:rsidR="0095622C" w:rsidRPr="00C5605D">
        <w:rPr>
          <w:rFonts w:ascii="Times New Roman" w:eastAsia="Times New Roman" w:hAnsi="Times New Roman" w:cs="Times New Roman"/>
          <w:color w:val="000000"/>
          <w:sz w:val="24"/>
          <w:szCs w:val="24"/>
          <w:lang w:val="en-US" w:eastAsia="de-DE"/>
        </w:rPr>
        <w:t xml:space="preserve">) and m8.glmer (added predictor </w:t>
      </w:r>
      <w:proofErr w:type="spellStart"/>
      <w:r w:rsidR="0095622C" w:rsidRPr="00C5605D">
        <w:rPr>
          <w:rFonts w:ascii="Times New Roman" w:eastAsia="Times New Roman" w:hAnsi="Times New Roman" w:cs="Times New Roman"/>
          <w:color w:val="000000"/>
          <w:sz w:val="24"/>
          <w:szCs w:val="24"/>
          <w:lang w:val="en-US" w:eastAsia="de-DE"/>
        </w:rPr>
        <w:t>sex:styp</w:t>
      </w:r>
      <w:proofErr w:type="spellEnd"/>
      <w:r w:rsidR="0095622C" w:rsidRPr="00C5605D">
        <w:rPr>
          <w:rFonts w:ascii="Times New Roman" w:eastAsia="Times New Roman" w:hAnsi="Times New Roman" w:cs="Times New Roman"/>
          <w:color w:val="000000"/>
          <w:sz w:val="24"/>
          <w:szCs w:val="24"/>
          <w:lang w:val="en-US" w:eastAsia="de-DE"/>
        </w:rPr>
        <w:t>) both exhibited a decrease in the AIC value and the interactions significantly improved the model fit, the AICs of predictors vastly exceeded a value of 10</w:t>
      </w:r>
      <w:r w:rsidR="00860867" w:rsidRPr="00C5605D">
        <w:rPr>
          <w:rFonts w:ascii="Times New Roman" w:eastAsia="Times New Roman" w:hAnsi="Times New Roman" w:cs="Times New Roman"/>
          <w:color w:val="000000"/>
          <w:sz w:val="24"/>
          <w:szCs w:val="24"/>
          <w:lang w:val="en-US" w:eastAsia="de-DE"/>
        </w:rPr>
        <w:t>. Therefore,</w:t>
      </w:r>
      <w:r w:rsidR="0095622C" w:rsidRPr="00C5605D">
        <w:rPr>
          <w:rFonts w:ascii="Times New Roman" w:eastAsia="Times New Roman" w:hAnsi="Times New Roman" w:cs="Times New Roman"/>
          <w:color w:val="000000"/>
          <w:sz w:val="24"/>
          <w:szCs w:val="24"/>
          <w:lang w:val="en-US" w:eastAsia="de-DE"/>
        </w:rPr>
        <w:t xml:space="preserve"> the models </w:t>
      </w:r>
      <w:r w:rsidR="00860867" w:rsidRPr="00C5605D">
        <w:rPr>
          <w:rFonts w:ascii="Times New Roman" w:eastAsia="Times New Roman" w:hAnsi="Times New Roman" w:cs="Times New Roman"/>
          <w:color w:val="000000"/>
          <w:sz w:val="24"/>
          <w:szCs w:val="24"/>
          <w:lang w:val="en-US" w:eastAsia="de-DE"/>
        </w:rPr>
        <w:t>were too unstable to warrant reliable conclusions</w:t>
      </w:r>
      <w:r w:rsidRPr="00C5605D">
        <w:rPr>
          <w:rFonts w:ascii="Times New Roman" w:eastAsia="Times New Roman" w:hAnsi="Times New Roman" w:cs="Times New Roman"/>
          <w:color w:val="000000"/>
          <w:sz w:val="24"/>
          <w:szCs w:val="24"/>
          <w:lang w:val="en-US" w:eastAsia="de-DE"/>
        </w:rPr>
        <w:t xml:space="preserve">. The </w:t>
      </w:r>
      <w:r w:rsidR="00860867" w:rsidRPr="00C5605D">
        <w:rPr>
          <w:rFonts w:ascii="Times New Roman" w:eastAsia="Times New Roman" w:hAnsi="Times New Roman" w:cs="Times New Roman"/>
          <w:color w:val="000000"/>
          <w:sz w:val="24"/>
          <w:szCs w:val="24"/>
          <w:lang w:val="en-US" w:eastAsia="de-DE"/>
        </w:rPr>
        <w:t xml:space="preserve">final minimal adequate </w:t>
      </w:r>
      <w:r w:rsidRPr="00C5605D">
        <w:rPr>
          <w:rFonts w:ascii="Times New Roman" w:eastAsia="Times New Roman" w:hAnsi="Times New Roman" w:cs="Times New Roman"/>
          <w:color w:val="000000"/>
          <w:sz w:val="24"/>
          <w:szCs w:val="24"/>
          <w:lang w:val="en-US" w:eastAsia="de-DE"/>
        </w:rPr>
        <w:t xml:space="preserve">model did neither confirm that the gender of children affects the probability of a speaker having used DM </w:t>
      </w:r>
      <w:r w:rsidR="00E24B2E" w:rsidRPr="00C5605D">
        <w:rPr>
          <w:rFonts w:ascii="Times New Roman" w:eastAsia="Times New Roman" w:hAnsi="Times New Roman" w:cs="Times New Roman"/>
          <w:color w:val="000000"/>
          <w:sz w:val="24"/>
          <w:szCs w:val="24"/>
          <w:lang w:val="en-US" w:eastAsia="de-DE"/>
        </w:rPr>
        <w:t>like</w:t>
      </w:r>
      <w:r w:rsidR="00AC1B46" w:rsidRPr="00C5605D">
        <w:rPr>
          <w:rStyle w:val="Endnotenzeichen"/>
          <w:rFonts w:ascii="Times New Roman" w:eastAsia="Times New Roman" w:hAnsi="Times New Roman" w:cs="Times New Roman"/>
          <w:color w:val="000000"/>
          <w:sz w:val="24"/>
          <w:szCs w:val="24"/>
          <w:lang w:val="en-US" w:eastAsia="de-DE"/>
        </w:rPr>
        <w:endnoteReference w:id="10"/>
      </w:r>
      <w:r w:rsidR="00E24B2E" w:rsidRPr="00C5605D">
        <w:rPr>
          <w:rFonts w:ascii="Times New Roman" w:eastAsia="Times New Roman" w:hAnsi="Times New Roman" w:cs="Times New Roman"/>
          <w:color w:val="000000"/>
          <w:sz w:val="24"/>
          <w:szCs w:val="24"/>
          <w:lang w:val="en-US" w:eastAsia="de-DE"/>
        </w:rPr>
        <w:t xml:space="preserve"> </w:t>
      </w:r>
      <w:r w:rsidRPr="00C5605D">
        <w:rPr>
          <w:rFonts w:ascii="Times New Roman" w:eastAsia="Times New Roman" w:hAnsi="Times New Roman" w:cs="Times New Roman"/>
          <w:color w:val="000000"/>
          <w:sz w:val="24"/>
          <w:szCs w:val="24"/>
          <w:lang w:val="en-US" w:eastAsia="de-DE"/>
        </w:rPr>
        <w:t xml:space="preserve">nor did it confirm a significant impact of the mother's use of DM </w:t>
      </w:r>
      <w:r w:rsidR="00E24B2E" w:rsidRPr="00C5605D">
        <w:rPr>
          <w:rFonts w:ascii="Times New Roman" w:eastAsia="Times New Roman" w:hAnsi="Times New Roman" w:cs="Times New Roman"/>
          <w:color w:val="000000"/>
          <w:sz w:val="24"/>
          <w:szCs w:val="24"/>
          <w:lang w:val="en-US" w:eastAsia="de-DE"/>
        </w:rPr>
        <w:t>like</w:t>
      </w:r>
      <w:r w:rsidR="00AE7C67" w:rsidRPr="00C5605D">
        <w:rPr>
          <w:rStyle w:val="Endnotenzeichen"/>
          <w:rFonts w:ascii="Times New Roman" w:eastAsia="Times New Roman" w:hAnsi="Times New Roman" w:cs="Times New Roman"/>
          <w:color w:val="000000"/>
          <w:sz w:val="24"/>
          <w:szCs w:val="24"/>
          <w:lang w:val="en-US" w:eastAsia="de-DE"/>
        </w:rPr>
        <w:endnoteReference w:id="11"/>
      </w:r>
      <w:r w:rsidR="00E24B2E" w:rsidRPr="00C5605D">
        <w:rPr>
          <w:rFonts w:ascii="Times New Roman" w:eastAsia="Times New Roman" w:hAnsi="Times New Roman" w:cs="Times New Roman"/>
          <w:color w:val="000000"/>
          <w:sz w:val="24"/>
          <w:szCs w:val="24"/>
          <w:lang w:val="en-US" w:eastAsia="de-DE"/>
        </w:rPr>
        <w:t xml:space="preserve"> </w:t>
      </w:r>
      <w:r w:rsidRPr="00C5605D">
        <w:rPr>
          <w:rFonts w:ascii="Times New Roman" w:eastAsia="Times New Roman" w:hAnsi="Times New Roman" w:cs="Times New Roman"/>
          <w:color w:val="000000"/>
          <w:sz w:val="24"/>
          <w:szCs w:val="24"/>
          <w:lang w:val="en-US" w:eastAsia="de-DE"/>
        </w:rPr>
        <w:t xml:space="preserve">on the probability of a </w:t>
      </w:r>
      <w:r w:rsidR="00860867" w:rsidRPr="00C5605D">
        <w:rPr>
          <w:rFonts w:ascii="Times New Roman" w:eastAsia="Times New Roman" w:hAnsi="Times New Roman" w:cs="Times New Roman"/>
          <w:color w:val="000000"/>
          <w:sz w:val="24"/>
          <w:szCs w:val="24"/>
          <w:lang w:val="en-US" w:eastAsia="de-DE"/>
        </w:rPr>
        <w:t>child</w:t>
      </w:r>
      <w:r w:rsidRPr="00C5605D">
        <w:rPr>
          <w:rFonts w:ascii="Times New Roman" w:eastAsia="Times New Roman" w:hAnsi="Times New Roman" w:cs="Times New Roman"/>
          <w:color w:val="000000"/>
          <w:sz w:val="24"/>
          <w:szCs w:val="24"/>
          <w:lang w:val="en-US" w:eastAsia="de-DE"/>
        </w:rPr>
        <w:t xml:space="preserve"> us</w:t>
      </w:r>
      <w:r w:rsidR="00860867" w:rsidRPr="00C5605D">
        <w:rPr>
          <w:rFonts w:ascii="Times New Roman" w:eastAsia="Times New Roman" w:hAnsi="Times New Roman" w:cs="Times New Roman"/>
          <w:color w:val="000000"/>
          <w:sz w:val="24"/>
          <w:szCs w:val="24"/>
          <w:lang w:val="en-US" w:eastAsia="de-DE"/>
        </w:rPr>
        <w:t>ing</w:t>
      </w:r>
      <w:r w:rsidRPr="00C5605D">
        <w:rPr>
          <w:rFonts w:ascii="Times New Roman" w:eastAsia="Times New Roman" w:hAnsi="Times New Roman" w:cs="Times New Roman"/>
          <w:color w:val="000000"/>
          <w:sz w:val="24"/>
          <w:szCs w:val="24"/>
          <w:lang w:val="en-US" w:eastAsia="de-DE"/>
        </w:rPr>
        <w:t xml:space="preserve"> this particle</w:t>
      </w:r>
      <w:r w:rsidR="003A7F48" w:rsidRPr="00C5605D">
        <w:rPr>
          <w:rFonts w:ascii="Times New Roman" w:eastAsia="Times New Roman" w:hAnsi="Times New Roman" w:cs="Times New Roman"/>
          <w:color w:val="000000"/>
          <w:sz w:val="24"/>
          <w:szCs w:val="24"/>
          <w:lang w:val="en-US" w:eastAsia="de-DE"/>
        </w:rPr>
        <w:t xml:space="preserve"> </w:t>
      </w:r>
      <w:r w:rsidR="00860867" w:rsidRPr="00C5605D">
        <w:rPr>
          <w:rFonts w:ascii="Times New Roman" w:eastAsia="Times New Roman" w:hAnsi="Times New Roman" w:cs="Times New Roman"/>
          <w:color w:val="000000"/>
          <w:sz w:val="24"/>
          <w:szCs w:val="24"/>
          <w:lang w:val="en-US" w:eastAsia="de-DE"/>
        </w:rPr>
        <w:t xml:space="preserve">in a given speech situation. </w:t>
      </w:r>
      <w:r w:rsidRPr="00C5605D">
        <w:rPr>
          <w:rFonts w:ascii="Times New Roman" w:eastAsia="Times New Roman" w:hAnsi="Times New Roman" w:cs="Times New Roman"/>
          <w:color w:val="000000"/>
          <w:sz w:val="24"/>
          <w:szCs w:val="24"/>
          <w:lang w:val="en-US" w:eastAsia="de-DE"/>
        </w:rPr>
        <w:t xml:space="preserve">In addition, the model did not report any significant interactions </w:t>
      </w:r>
      <w:r w:rsidR="0095622C" w:rsidRPr="00C5605D">
        <w:rPr>
          <w:rFonts w:ascii="Times New Roman" w:eastAsia="Times New Roman" w:hAnsi="Times New Roman" w:cs="Times New Roman"/>
          <w:color w:val="000000"/>
          <w:sz w:val="24"/>
          <w:szCs w:val="24"/>
          <w:lang w:val="en-US" w:eastAsia="de-DE"/>
        </w:rPr>
        <w:t>but i</w:t>
      </w:r>
      <w:r w:rsidRPr="00C5605D">
        <w:rPr>
          <w:rFonts w:ascii="Times New Roman" w:eastAsia="Times New Roman" w:hAnsi="Times New Roman" w:cs="Times New Roman"/>
          <w:color w:val="000000"/>
          <w:sz w:val="24"/>
          <w:szCs w:val="24"/>
          <w:lang w:val="en-US" w:eastAsia="de-DE"/>
        </w:rPr>
        <w:t xml:space="preserve">ncluding the random effect (random intercepts) was justified as </w:t>
      </w:r>
      <w:r w:rsidR="0095622C" w:rsidRPr="00C5605D">
        <w:rPr>
          <w:rFonts w:ascii="Times New Roman" w:eastAsia="Times New Roman" w:hAnsi="Times New Roman" w:cs="Times New Roman"/>
          <w:color w:val="000000"/>
          <w:sz w:val="24"/>
          <w:szCs w:val="24"/>
          <w:lang w:val="en-US" w:eastAsia="de-DE"/>
        </w:rPr>
        <w:t>the AIC of the mixed-effects model (184.8) was smaller than the AIC of the fixed-effects model (186.05)</w:t>
      </w:r>
      <w:r w:rsidRPr="00C5605D">
        <w:rPr>
          <w:rFonts w:ascii="Times New Roman" w:eastAsia="Times New Roman" w:hAnsi="Times New Roman" w:cs="Times New Roman"/>
          <w:color w:val="000000"/>
          <w:sz w:val="24"/>
          <w:szCs w:val="24"/>
          <w:lang w:val="en-US" w:eastAsia="de-DE"/>
        </w:rPr>
        <w:t>.</w:t>
      </w:r>
    </w:p>
    <w:p w14:paraId="6E74E878" w14:textId="77777777" w:rsidR="008D3345" w:rsidRPr="00C5605D" w:rsidRDefault="008D3345" w:rsidP="00272495">
      <w:pPr>
        <w:spacing w:after="0" w:line="480" w:lineRule="auto"/>
        <w:ind w:firstLine="454"/>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 xml:space="preserve">The situation type has the strongest impact on the usage of DM </w:t>
      </w:r>
      <w:r w:rsidR="001D6131" w:rsidRPr="00C5605D">
        <w:rPr>
          <w:rFonts w:ascii="Times New Roman" w:eastAsia="Times New Roman" w:hAnsi="Times New Roman" w:cs="Times New Roman"/>
          <w:color w:val="000000"/>
          <w:sz w:val="24"/>
          <w:szCs w:val="24"/>
          <w:lang w:val="en-US" w:eastAsia="de-DE"/>
        </w:rPr>
        <w:t>like</w:t>
      </w:r>
      <w:r w:rsidRPr="00C5605D">
        <w:rPr>
          <w:rFonts w:ascii="Times New Roman" w:eastAsia="Times New Roman" w:hAnsi="Times New Roman" w:cs="Times New Roman"/>
          <w:color w:val="000000"/>
          <w:sz w:val="24"/>
          <w:szCs w:val="24"/>
          <w:lang w:val="en-US" w:eastAsia="de-DE"/>
        </w:rPr>
        <w:t xml:space="preserve">: during </w:t>
      </w:r>
      <w:r w:rsidR="0095622C" w:rsidRPr="00C5605D">
        <w:rPr>
          <w:rFonts w:ascii="Times New Roman" w:eastAsia="Times New Roman" w:hAnsi="Times New Roman" w:cs="Times New Roman"/>
          <w:color w:val="000000"/>
          <w:sz w:val="24"/>
          <w:szCs w:val="24"/>
          <w:lang w:val="en-US" w:eastAsia="de-DE"/>
        </w:rPr>
        <w:t xml:space="preserve">informal situations including meal-time </w:t>
      </w:r>
      <w:proofErr w:type="spellStart"/>
      <w:r w:rsidR="0095622C" w:rsidRPr="00C5605D">
        <w:rPr>
          <w:rFonts w:ascii="Times New Roman" w:eastAsia="Times New Roman" w:hAnsi="Times New Roman" w:cs="Times New Roman"/>
          <w:color w:val="000000"/>
          <w:sz w:val="24"/>
          <w:szCs w:val="24"/>
          <w:lang w:val="en-US" w:eastAsia="de-DE"/>
        </w:rPr>
        <w:t>coversations</w:t>
      </w:r>
      <w:proofErr w:type="spellEnd"/>
      <w:r w:rsidR="0095622C" w:rsidRPr="00C5605D">
        <w:rPr>
          <w:rFonts w:ascii="Times New Roman" w:eastAsia="Times New Roman" w:hAnsi="Times New Roman" w:cs="Times New Roman"/>
          <w:color w:val="000000"/>
          <w:sz w:val="24"/>
          <w:szCs w:val="24"/>
          <w:lang w:val="en-US" w:eastAsia="de-DE"/>
        </w:rPr>
        <w:t xml:space="preserve"> and toy play</w:t>
      </w:r>
      <w:r w:rsidRPr="00C5605D">
        <w:rPr>
          <w:rFonts w:ascii="Times New Roman" w:eastAsia="Times New Roman" w:hAnsi="Times New Roman" w:cs="Times New Roman"/>
          <w:color w:val="000000"/>
          <w:sz w:val="24"/>
          <w:szCs w:val="24"/>
          <w:lang w:val="en-US" w:eastAsia="de-DE"/>
        </w:rPr>
        <w:t xml:space="preserve"> the probability of a child being a DM </w:t>
      </w:r>
      <w:r w:rsidR="001D6131" w:rsidRPr="00C5605D">
        <w:rPr>
          <w:rFonts w:ascii="Times New Roman" w:eastAsia="Times New Roman" w:hAnsi="Times New Roman" w:cs="Times New Roman"/>
          <w:color w:val="000000"/>
          <w:sz w:val="24"/>
          <w:szCs w:val="24"/>
          <w:lang w:val="en-US" w:eastAsia="de-DE"/>
        </w:rPr>
        <w:t xml:space="preserve">like </w:t>
      </w:r>
      <w:r w:rsidRPr="00C5605D">
        <w:rPr>
          <w:rFonts w:ascii="Times New Roman" w:eastAsia="Times New Roman" w:hAnsi="Times New Roman" w:cs="Times New Roman"/>
          <w:color w:val="000000"/>
          <w:sz w:val="24"/>
          <w:szCs w:val="24"/>
          <w:lang w:val="en-US" w:eastAsia="de-DE"/>
        </w:rPr>
        <w:t xml:space="preserve">user is </w:t>
      </w:r>
      <w:r w:rsidR="0095622C" w:rsidRPr="00C5605D">
        <w:rPr>
          <w:rFonts w:ascii="Times New Roman" w:eastAsia="Times New Roman" w:hAnsi="Times New Roman" w:cs="Times New Roman"/>
          <w:color w:val="000000"/>
          <w:sz w:val="24"/>
          <w:szCs w:val="24"/>
          <w:lang w:val="en-US" w:eastAsia="de-DE"/>
        </w:rPr>
        <w:t>2</w:t>
      </w:r>
      <w:r w:rsidRPr="00C5605D">
        <w:rPr>
          <w:rFonts w:ascii="Times New Roman" w:eastAsia="Times New Roman" w:hAnsi="Times New Roman" w:cs="Times New Roman"/>
          <w:color w:val="000000"/>
          <w:sz w:val="24"/>
          <w:szCs w:val="24"/>
          <w:lang w:val="en-US" w:eastAsia="de-DE"/>
        </w:rPr>
        <w:t>.</w:t>
      </w:r>
      <w:r w:rsidR="0095622C" w:rsidRPr="00C5605D">
        <w:rPr>
          <w:rFonts w:ascii="Times New Roman" w:eastAsia="Times New Roman" w:hAnsi="Times New Roman" w:cs="Times New Roman"/>
          <w:color w:val="000000"/>
          <w:sz w:val="24"/>
          <w:szCs w:val="24"/>
          <w:lang w:val="en-US" w:eastAsia="de-DE"/>
        </w:rPr>
        <w:t>71</w:t>
      </w:r>
      <w:r w:rsidRPr="00C5605D">
        <w:rPr>
          <w:rFonts w:ascii="Times New Roman" w:eastAsia="Times New Roman" w:hAnsi="Times New Roman" w:cs="Times New Roman"/>
          <w:color w:val="000000"/>
          <w:sz w:val="24"/>
          <w:szCs w:val="24"/>
          <w:lang w:val="en-US" w:eastAsia="de-DE"/>
        </w:rPr>
        <w:t xml:space="preserve"> higher than during </w:t>
      </w:r>
      <w:r w:rsidR="0095622C" w:rsidRPr="00C5605D">
        <w:rPr>
          <w:rFonts w:ascii="Times New Roman" w:eastAsia="Times New Roman" w:hAnsi="Times New Roman" w:cs="Times New Roman"/>
          <w:color w:val="000000"/>
          <w:sz w:val="24"/>
          <w:szCs w:val="24"/>
          <w:lang w:val="en-US" w:eastAsia="de-DE"/>
        </w:rPr>
        <w:t xml:space="preserve">formal situation types such as </w:t>
      </w:r>
      <w:r w:rsidRPr="00C5605D">
        <w:rPr>
          <w:rFonts w:ascii="Times New Roman" w:eastAsia="Times New Roman" w:hAnsi="Times New Roman" w:cs="Times New Roman"/>
          <w:color w:val="000000"/>
          <w:sz w:val="24"/>
          <w:szCs w:val="24"/>
          <w:lang w:val="en-US" w:eastAsia="de-DE"/>
        </w:rPr>
        <w:t>elicited reports</w:t>
      </w:r>
      <w:r w:rsidR="00A5249D" w:rsidRPr="00C5605D">
        <w:rPr>
          <w:rFonts w:ascii="Times New Roman" w:eastAsia="Times New Roman" w:hAnsi="Times New Roman" w:cs="Times New Roman"/>
          <w:color w:val="000000"/>
          <w:sz w:val="24"/>
          <w:szCs w:val="24"/>
          <w:lang w:val="en-US" w:eastAsia="de-DE"/>
        </w:rPr>
        <w:t>, reading,</w:t>
      </w:r>
      <w:r w:rsidRPr="00C5605D">
        <w:rPr>
          <w:rFonts w:ascii="Times New Roman" w:eastAsia="Times New Roman" w:hAnsi="Times New Roman" w:cs="Times New Roman"/>
          <w:color w:val="000000"/>
          <w:sz w:val="24"/>
          <w:szCs w:val="24"/>
          <w:lang w:val="en-US" w:eastAsia="de-DE"/>
        </w:rPr>
        <w:t xml:space="preserve"> and </w:t>
      </w:r>
      <w:r w:rsidR="00A5249D" w:rsidRPr="00C5605D">
        <w:rPr>
          <w:rFonts w:ascii="Times New Roman" w:eastAsia="Times New Roman" w:hAnsi="Times New Roman" w:cs="Times New Roman"/>
          <w:color w:val="000000"/>
          <w:sz w:val="24"/>
          <w:szCs w:val="24"/>
          <w:lang w:val="en-US" w:eastAsia="de-DE"/>
        </w:rPr>
        <w:t>letter writing (the baseline or reference category)</w:t>
      </w:r>
      <w:r w:rsidRPr="00C5605D">
        <w:rPr>
          <w:rFonts w:ascii="Times New Roman" w:eastAsia="Times New Roman" w:hAnsi="Times New Roman" w:cs="Times New Roman"/>
          <w:color w:val="000000"/>
          <w:sz w:val="24"/>
          <w:szCs w:val="24"/>
          <w:lang w:val="en-US" w:eastAsia="de-DE"/>
        </w:rPr>
        <w:t xml:space="preserve">. Age also substantially </w:t>
      </w:r>
      <w:r w:rsidR="0095622C" w:rsidRPr="00C5605D">
        <w:rPr>
          <w:rFonts w:ascii="Times New Roman" w:eastAsia="Times New Roman" w:hAnsi="Times New Roman" w:cs="Times New Roman"/>
          <w:color w:val="000000"/>
          <w:sz w:val="24"/>
          <w:szCs w:val="24"/>
          <w:lang w:val="en-US" w:eastAsia="de-DE"/>
        </w:rPr>
        <w:t xml:space="preserve">and significantly </w:t>
      </w:r>
      <w:r w:rsidRPr="00C5605D">
        <w:rPr>
          <w:rFonts w:ascii="Times New Roman" w:eastAsia="Times New Roman" w:hAnsi="Times New Roman" w:cs="Times New Roman"/>
          <w:color w:val="000000"/>
          <w:sz w:val="24"/>
          <w:szCs w:val="24"/>
          <w:lang w:val="en-US" w:eastAsia="de-DE"/>
        </w:rPr>
        <w:t xml:space="preserve">affects the likelihood of DM </w:t>
      </w:r>
      <w:r w:rsidR="001D6131" w:rsidRPr="00C5605D">
        <w:rPr>
          <w:rFonts w:ascii="Times New Roman" w:eastAsia="Times New Roman" w:hAnsi="Times New Roman" w:cs="Times New Roman"/>
          <w:color w:val="000000"/>
          <w:sz w:val="24"/>
          <w:szCs w:val="24"/>
          <w:lang w:val="en-US" w:eastAsia="de-DE"/>
        </w:rPr>
        <w:t xml:space="preserve">like </w:t>
      </w:r>
      <w:r w:rsidRPr="00C5605D">
        <w:rPr>
          <w:rFonts w:ascii="Times New Roman" w:eastAsia="Times New Roman" w:hAnsi="Times New Roman" w:cs="Times New Roman"/>
          <w:color w:val="000000"/>
          <w:sz w:val="24"/>
          <w:szCs w:val="24"/>
          <w:lang w:val="en-US" w:eastAsia="de-DE"/>
        </w:rPr>
        <w:t xml:space="preserve">usage: the probability of speaker becoming a DM </w:t>
      </w:r>
      <w:r w:rsidR="001D6131" w:rsidRPr="00C5605D">
        <w:rPr>
          <w:rFonts w:ascii="Times New Roman" w:eastAsia="Times New Roman" w:hAnsi="Times New Roman" w:cs="Times New Roman"/>
          <w:color w:val="000000"/>
          <w:sz w:val="24"/>
          <w:szCs w:val="24"/>
          <w:lang w:val="en-US" w:eastAsia="de-DE"/>
        </w:rPr>
        <w:t xml:space="preserve">like </w:t>
      </w:r>
      <w:r w:rsidRPr="00C5605D">
        <w:rPr>
          <w:rFonts w:ascii="Times New Roman" w:eastAsia="Times New Roman" w:hAnsi="Times New Roman" w:cs="Times New Roman"/>
          <w:color w:val="000000"/>
          <w:sz w:val="24"/>
          <w:szCs w:val="24"/>
          <w:lang w:val="en-US" w:eastAsia="de-DE"/>
        </w:rPr>
        <w:t>user increases</w:t>
      </w:r>
      <w:r w:rsidR="00272495" w:rsidRPr="00C5605D">
        <w:rPr>
          <w:rFonts w:ascii="Times New Roman" w:eastAsia="Times New Roman" w:hAnsi="Times New Roman" w:cs="Times New Roman"/>
          <w:color w:val="000000"/>
          <w:sz w:val="24"/>
          <w:szCs w:val="24"/>
          <w:lang w:val="en-US" w:eastAsia="de-DE"/>
        </w:rPr>
        <w:t xml:space="preserve"> by a factor of 1.</w:t>
      </w:r>
      <w:r w:rsidR="0095622C" w:rsidRPr="00C5605D">
        <w:rPr>
          <w:rFonts w:ascii="Times New Roman" w:eastAsia="Times New Roman" w:hAnsi="Times New Roman" w:cs="Times New Roman"/>
          <w:color w:val="000000"/>
          <w:sz w:val="24"/>
          <w:szCs w:val="24"/>
          <w:lang w:val="en-US" w:eastAsia="de-DE"/>
        </w:rPr>
        <w:t>61</w:t>
      </w:r>
      <w:r w:rsidR="00272495" w:rsidRPr="00C5605D">
        <w:rPr>
          <w:rFonts w:ascii="Times New Roman" w:eastAsia="Times New Roman" w:hAnsi="Times New Roman" w:cs="Times New Roman"/>
          <w:color w:val="000000"/>
          <w:sz w:val="24"/>
          <w:szCs w:val="24"/>
          <w:lang w:val="en-US" w:eastAsia="de-DE"/>
        </w:rPr>
        <w:t xml:space="preserve"> per year. </w:t>
      </w:r>
    </w:p>
    <w:p w14:paraId="16072DD8" w14:textId="77777777" w:rsidR="00987B4A" w:rsidRPr="00C5605D" w:rsidRDefault="00987B4A" w:rsidP="00272495">
      <w:pPr>
        <w:spacing w:after="0" w:line="480" w:lineRule="auto"/>
        <w:ind w:firstLine="454"/>
        <w:rPr>
          <w:rFonts w:ascii="Times New Roman" w:eastAsia="Times New Roman" w:hAnsi="Times New Roman" w:cs="Times New Roman"/>
          <w:color w:val="000000"/>
          <w:sz w:val="24"/>
          <w:szCs w:val="24"/>
          <w:lang w:val="en-US" w:eastAsia="de-DE"/>
        </w:rPr>
      </w:pPr>
    </w:p>
    <w:p w14:paraId="2C7680D3" w14:textId="77777777" w:rsidR="008D3345" w:rsidRPr="00C5605D" w:rsidRDefault="00C207E7" w:rsidP="00BE04AD">
      <w:pPr>
        <w:spacing w:line="480" w:lineRule="auto"/>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 xml:space="preserve">5 </w:t>
      </w:r>
      <w:r w:rsidR="008D3345" w:rsidRPr="00C5605D">
        <w:rPr>
          <w:rFonts w:ascii="Times New Roman" w:eastAsia="Times New Roman" w:hAnsi="Times New Roman" w:cs="Times New Roman"/>
          <w:color w:val="000000"/>
          <w:sz w:val="24"/>
          <w:szCs w:val="24"/>
          <w:lang w:val="en-US" w:eastAsia="de-DE"/>
        </w:rPr>
        <w:t>Discussion</w:t>
      </w:r>
      <w:r w:rsidR="00F44A27" w:rsidRPr="00C5605D">
        <w:rPr>
          <w:rFonts w:ascii="Times New Roman" w:eastAsia="Times New Roman" w:hAnsi="Times New Roman" w:cs="Times New Roman"/>
          <w:color w:val="000000"/>
          <w:sz w:val="24"/>
          <w:szCs w:val="24"/>
          <w:lang w:val="en-US" w:eastAsia="de-DE"/>
        </w:rPr>
        <w:t xml:space="preserve"> and Outlook</w:t>
      </w:r>
    </w:p>
    <w:p w14:paraId="5938F1D2" w14:textId="77777777" w:rsidR="008D3345" w:rsidRPr="00C5605D" w:rsidRDefault="008D3345" w:rsidP="00BE04AD">
      <w:pPr>
        <w:spacing w:line="480" w:lineRule="auto"/>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 xml:space="preserve">The current analysis of the use of DM </w:t>
      </w:r>
      <w:r w:rsidR="001D6131" w:rsidRPr="00C5605D">
        <w:rPr>
          <w:rFonts w:ascii="Times New Roman" w:eastAsia="Times New Roman" w:hAnsi="Times New Roman" w:cs="Times New Roman"/>
          <w:color w:val="000000"/>
          <w:sz w:val="24"/>
          <w:szCs w:val="24"/>
          <w:lang w:val="en-US" w:eastAsia="de-DE"/>
        </w:rPr>
        <w:t xml:space="preserve">like </w:t>
      </w:r>
      <w:r w:rsidR="00CC414D" w:rsidRPr="00C5605D">
        <w:rPr>
          <w:rFonts w:ascii="Times New Roman" w:eastAsia="Times New Roman" w:hAnsi="Times New Roman" w:cs="Times New Roman"/>
          <w:color w:val="000000"/>
          <w:sz w:val="24"/>
          <w:szCs w:val="24"/>
          <w:lang w:val="en-US" w:eastAsia="de-DE"/>
        </w:rPr>
        <w:t>of 46</w:t>
      </w:r>
      <w:r w:rsidRPr="00C5605D">
        <w:rPr>
          <w:rFonts w:ascii="Times New Roman" w:eastAsia="Times New Roman" w:hAnsi="Times New Roman" w:cs="Times New Roman"/>
          <w:color w:val="000000"/>
          <w:sz w:val="24"/>
          <w:szCs w:val="24"/>
          <w:lang w:val="en-US" w:eastAsia="de-DE"/>
        </w:rPr>
        <w:t xml:space="preserve"> </w:t>
      </w:r>
      <w:r w:rsidR="00CC414D" w:rsidRPr="00C5605D">
        <w:rPr>
          <w:rFonts w:ascii="Times New Roman" w:eastAsia="Times New Roman" w:hAnsi="Times New Roman" w:cs="Times New Roman"/>
          <w:color w:val="000000"/>
          <w:sz w:val="24"/>
          <w:szCs w:val="24"/>
          <w:lang w:val="en-US" w:eastAsia="de-DE"/>
        </w:rPr>
        <w:t>children</w:t>
      </w:r>
      <w:r w:rsidRPr="00C5605D">
        <w:rPr>
          <w:rFonts w:ascii="Times New Roman" w:eastAsia="Times New Roman" w:hAnsi="Times New Roman" w:cs="Times New Roman"/>
          <w:color w:val="000000"/>
          <w:sz w:val="24"/>
          <w:szCs w:val="24"/>
          <w:lang w:val="en-US" w:eastAsia="de-DE"/>
        </w:rPr>
        <w:t xml:space="preserve"> </w:t>
      </w:r>
      <w:r w:rsidR="00CC414D" w:rsidRPr="00C5605D">
        <w:rPr>
          <w:rFonts w:ascii="Times New Roman" w:eastAsia="Times New Roman" w:hAnsi="Times New Roman" w:cs="Times New Roman"/>
          <w:color w:val="000000"/>
          <w:sz w:val="24"/>
          <w:szCs w:val="24"/>
          <w:lang w:val="en-US" w:eastAsia="de-DE"/>
        </w:rPr>
        <w:t xml:space="preserve">from New England between the ages of 3 and a half and 12 years during different situation types of </w:t>
      </w:r>
      <w:r w:rsidRPr="00C5605D">
        <w:rPr>
          <w:rFonts w:ascii="Times New Roman" w:eastAsia="Times New Roman" w:hAnsi="Times New Roman" w:cs="Times New Roman"/>
          <w:color w:val="000000"/>
          <w:sz w:val="24"/>
          <w:szCs w:val="24"/>
          <w:lang w:val="en-US" w:eastAsia="de-DE"/>
        </w:rPr>
        <w:t xml:space="preserve">has shown that DM </w:t>
      </w:r>
      <w:r w:rsidR="001D6131" w:rsidRPr="00C5605D">
        <w:rPr>
          <w:rFonts w:ascii="Times New Roman" w:eastAsia="Times New Roman" w:hAnsi="Times New Roman" w:cs="Times New Roman"/>
          <w:color w:val="000000"/>
          <w:sz w:val="24"/>
          <w:szCs w:val="24"/>
          <w:lang w:val="en-US" w:eastAsia="de-DE"/>
        </w:rPr>
        <w:t xml:space="preserve">like </w:t>
      </w:r>
      <w:r w:rsidRPr="00C5605D">
        <w:rPr>
          <w:rFonts w:ascii="Times New Roman" w:eastAsia="Times New Roman" w:hAnsi="Times New Roman" w:cs="Times New Roman"/>
          <w:color w:val="000000"/>
          <w:sz w:val="24"/>
          <w:szCs w:val="24"/>
          <w:lang w:val="en-US" w:eastAsia="de-DE"/>
        </w:rPr>
        <w:t xml:space="preserve">is </w:t>
      </w:r>
      <w:r w:rsidR="00CC414D" w:rsidRPr="00C5605D">
        <w:rPr>
          <w:rFonts w:ascii="Times New Roman" w:eastAsia="Times New Roman" w:hAnsi="Times New Roman" w:cs="Times New Roman"/>
          <w:color w:val="000000"/>
          <w:sz w:val="24"/>
          <w:szCs w:val="24"/>
          <w:lang w:val="en-US" w:eastAsia="de-DE"/>
        </w:rPr>
        <w:t xml:space="preserve">already </w:t>
      </w:r>
      <w:r w:rsidRPr="00C5605D">
        <w:rPr>
          <w:rFonts w:ascii="Times New Roman" w:eastAsia="Times New Roman" w:hAnsi="Times New Roman" w:cs="Times New Roman"/>
          <w:color w:val="000000"/>
          <w:sz w:val="24"/>
          <w:szCs w:val="24"/>
          <w:lang w:val="en-US" w:eastAsia="de-DE"/>
        </w:rPr>
        <w:t xml:space="preserve">present in the speech of </w:t>
      </w:r>
      <w:r w:rsidR="00835C7C" w:rsidRPr="00C5605D">
        <w:rPr>
          <w:rFonts w:ascii="Times New Roman" w:eastAsia="Times New Roman" w:hAnsi="Times New Roman" w:cs="Times New Roman"/>
          <w:color w:val="000000"/>
          <w:sz w:val="24"/>
          <w:szCs w:val="24"/>
          <w:lang w:val="en-US" w:eastAsia="de-DE"/>
        </w:rPr>
        <w:t xml:space="preserve">3- and 4-year </w:t>
      </w:r>
      <w:proofErr w:type="spellStart"/>
      <w:r w:rsidR="00835C7C" w:rsidRPr="00C5605D">
        <w:rPr>
          <w:rFonts w:ascii="Times New Roman" w:eastAsia="Times New Roman" w:hAnsi="Times New Roman" w:cs="Times New Roman"/>
          <w:color w:val="000000"/>
          <w:sz w:val="24"/>
          <w:szCs w:val="24"/>
          <w:lang w:val="en-US" w:eastAsia="de-DE"/>
        </w:rPr>
        <w:t>old</w:t>
      </w:r>
      <w:r w:rsidR="00CC414D" w:rsidRPr="00C5605D">
        <w:rPr>
          <w:rFonts w:ascii="Times New Roman" w:eastAsia="Times New Roman" w:hAnsi="Times New Roman" w:cs="Times New Roman"/>
          <w:color w:val="000000"/>
          <w:sz w:val="24"/>
          <w:szCs w:val="24"/>
          <w:lang w:val="en-US" w:eastAsia="de-DE"/>
        </w:rPr>
        <w:t>s</w:t>
      </w:r>
      <w:proofErr w:type="spellEnd"/>
      <w:r w:rsidR="00835C7C" w:rsidRPr="00C5605D">
        <w:rPr>
          <w:rFonts w:ascii="Times New Roman" w:eastAsia="Times New Roman" w:hAnsi="Times New Roman" w:cs="Times New Roman"/>
          <w:color w:val="000000"/>
          <w:sz w:val="24"/>
          <w:szCs w:val="24"/>
          <w:lang w:val="en-US" w:eastAsia="de-DE"/>
        </w:rPr>
        <w:t xml:space="preserve"> </w:t>
      </w:r>
      <w:r w:rsidR="00860867" w:rsidRPr="00C5605D">
        <w:rPr>
          <w:rFonts w:ascii="Times New Roman" w:eastAsia="Times New Roman" w:hAnsi="Times New Roman" w:cs="Times New Roman"/>
          <w:color w:val="000000"/>
          <w:sz w:val="24"/>
          <w:szCs w:val="24"/>
          <w:lang w:val="en-US" w:eastAsia="de-DE"/>
        </w:rPr>
        <w:t xml:space="preserve">and that </w:t>
      </w:r>
      <w:r w:rsidR="00306335" w:rsidRPr="00C5605D">
        <w:rPr>
          <w:rFonts w:ascii="Times New Roman" w:eastAsia="Times New Roman" w:hAnsi="Times New Roman" w:cs="Times New Roman"/>
          <w:color w:val="000000"/>
          <w:sz w:val="24"/>
          <w:szCs w:val="24"/>
          <w:lang w:val="en-US" w:eastAsia="de-DE"/>
        </w:rPr>
        <w:t xml:space="preserve">the use of DM like is acquired </w:t>
      </w:r>
      <w:r w:rsidR="00306335" w:rsidRPr="00C5605D">
        <w:rPr>
          <w:rFonts w:ascii="Times New Roman" w:eastAsia="Times New Roman" w:hAnsi="Times New Roman" w:cs="Times New Roman"/>
          <w:color w:val="000000"/>
          <w:sz w:val="24"/>
          <w:szCs w:val="24"/>
          <w:lang w:val="en-US" w:eastAsia="de-DE"/>
        </w:rPr>
        <w:lastRenderedPageBreak/>
        <w:t xml:space="preserve">together with its extra-linguistic constraints as its use is substantially more common in informal compared to formal situation types. </w:t>
      </w:r>
      <w:r w:rsidR="00655D4D" w:rsidRPr="00C5605D">
        <w:rPr>
          <w:rFonts w:ascii="Times New Roman" w:eastAsia="Times New Roman" w:hAnsi="Times New Roman" w:cs="Times New Roman"/>
          <w:color w:val="000000"/>
          <w:sz w:val="24"/>
          <w:szCs w:val="24"/>
          <w:lang w:val="en-US" w:eastAsia="de-DE"/>
        </w:rPr>
        <w:t>Thus</w:t>
      </w:r>
      <w:r w:rsidRPr="00C5605D">
        <w:rPr>
          <w:rFonts w:ascii="Times New Roman" w:eastAsia="Times New Roman" w:hAnsi="Times New Roman" w:cs="Times New Roman"/>
          <w:color w:val="000000"/>
          <w:sz w:val="24"/>
          <w:szCs w:val="24"/>
          <w:lang w:val="en-US" w:eastAsia="de-DE"/>
        </w:rPr>
        <w:t xml:space="preserve">, the data used in this study allowed to investigate </w:t>
      </w:r>
      <w:r w:rsidR="00860867" w:rsidRPr="00C5605D">
        <w:rPr>
          <w:rFonts w:ascii="Times New Roman" w:eastAsia="Times New Roman" w:hAnsi="Times New Roman" w:cs="Times New Roman"/>
          <w:color w:val="000000"/>
          <w:sz w:val="24"/>
          <w:szCs w:val="24"/>
          <w:lang w:val="en-US" w:eastAsia="de-DE"/>
        </w:rPr>
        <w:t xml:space="preserve">the </w:t>
      </w:r>
      <w:r w:rsidR="00655D4D" w:rsidRPr="00C5605D">
        <w:rPr>
          <w:rFonts w:ascii="Times New Roman" w:eastAsia="Times New Roman" w:hAnsi="Times New Roman" w:cs="Times New Roman"/>
          <w:color w:val="000000"/>
          <w:sz w:val="24"/>
          <w:szCs w:val="24"/>
          <w:lang w:val="en-US" w:eastAsia="de-DE"/>
        </w:rPr>
        <w:t xml:space="preserve">acquisition of </w:t>
      </w:r>
      <w:r w:rsidR="00306335" w:rsidRPr="00C5605D">
        <w:rPr>
          <w:rFonts w:ascii="Times New Roman" w:eastAsia="Times New Roman" w:hAnsi="Times New Roman" w:cs="Times New Roman"/>
          <w:color w:val="000000"/>
          <w:sz w:val="24"/>
          <w:szCs w:val="24"/>
          <w:lang w:val="en-US" w:eastAsia="de-DE"/>
        </w:rPr>
        <w:t xml:space="preserve">variation in the use of </w:t>
      </w:r>
      <w:r w:rsidR="00655D4D" w:rsidRPr="00C5605D">
        <w:rPr>
          <w:rFonts w:ascii="Times New Roman" w:eastAsia="Times New Roman" w:hAnsi="Times New Roman" w:cs="Times New Roman"/>
          <w:color w:val="000000"/>
          <w:sz w:val="24"/>
          <w:szCs w:val="24"/>
          <w:lang w:val="en-US" w:eastAsia="de-DE"/>
        </w:rPr>
        <w:t xml:space="preserve">an innovative feature of English during </w:t>
      </w:r>
      <w:r w:rsidR="00860867" w:rsidRPr="00C5605D">
        <w:rPr>
          <w:rFonts w:ascii="Times New Roman" w:eastAsia="Times New Roman" w:hAnsi="Times New Roman" w:cs="Times New Roman"/>
          <w:color w:val="000000"/>
          <w:sz w:val="24"/>
          <w:szCs w:val="24"/>
          <w:lang w:val="en-US" w:eastAsia="de-DE"/>
        </w:rPr>
        <w:t xml:space="preserve">relatively </w:t>
      </w:r>
      <w:r w:rsidR="00655D4D" w:rsidRPr="00C5605D">
        <w:rPr>
          <w:rFonts w:ascii="Times New Roman" w:eastAsia="Times New Roman" w:hAnsi="Times New Roman" w:cs="Times New Roman"/>
          <w:color w:val="000000"/>
          <w:sz w:val="24"/>
          <w:szCs w:val="24"/>
          <w:lang w:val="en-US" w:eastAsia="de-DE"/>
        </w:rPr>
        <w:t>early stages of L1-acquisition</w:t>
      </w:r>
      <w:r w:rsidR="00272495" w:rsidRPr="00C5605D">
        <w:rPr>
          <w:rFonts w:ascii="Times New Roman" w:eastAsia="Times New Roman" w:hAnsi="Times New Roman" w:cs="Times New Roman"/>
          <w:color w:val="000000"/>
          <w:sz w:val="24"/>
          <w:szCs w:val="24"/>
          <w:lang w:val="en-US" w:eastAsia="de-DE"/>
        </w:rPr>
        <w:t xml:space="preserve">. </w:t>
      </w:r>
    </w:p>
    <w:p w14:paraId="78A1F6F4" w14:textId="77777777" w:rsidR="008D3345" w:rsidRPr="00C5605D" w:rsidRDefault="008D3345" w:rsidP="00272495">
      <w:pPr>
        <w:spacing w:after="0" w:line="480" w:lineRule="auto"/>
        <w:ind w:firstLine="454"/>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 xml:space="preserve">The results of the mixed-effects model show that DM </w:t>
      </w:r>
      <w:r w:rsidR="001D6131" w:rsidRPr="00C5605D">
        <w:rPr>
          <w:rFonts w:ascii="Times New Roman" w:eastAsia="Times New Roman" w:hAnsi="Times New Roman" w:cs="Times New Roman"/>
          <w:color w:val="000000"/>
          <w:sz w:val="24"/>
          <w:szCs w:val="24"/>
          <w:lang w:val="en-US" w:eastAsia="de-DE"/>
        </w:rPr>
        <w:t xml:space="preserve">like </w:t>
      </w:r>
      <w:r w:rsidRPr="00C5605D">
        <w:rPr>
          <w:rFonts w:ascii="Times New Roman" w:eastAsia="Times New Roman" w:hAnsi="Times New Roman" w:cs="Times New Roman"/>
          <w:color w:val="000000"/>
          <w:sz w:val="24"/>
          <w:szCs w:val="24"/>
          <w:lang w:val="en-US" w:eastAsia="de-DE"/>
        </w:rPr>
        <w:t xml:space="preserve">is used particularly often during </w:t>
      </w:r>
      <w:r w:rsidR="00860867" w:rsidRPr="00C5605D">
        <w:rPr>
          <w:rFonts w:ascii="Times New Roman" w:eastAsia="Times New Roman" w:hAnsi="Times New Roman" w:cs="Times New Roman"/>
          <w:color w:val="000000"/>
          <w:sz w:val="24"/>
          <w:szCs w:val="24"/>
          <w:lang w:val="en-US" w:eastAsia="de-DE"/>
        </w:rPr>
        <w:t xml:space="preserve">informal situations such as </w:t>
      </w:r>
      <w:r w:rsidRPr="00C5605D">
        <w:rPr>
          <w:rFonts w:ascii="Times New Roman" w:eastAsia="Times New Roman" w:hAnsi="Times New Roman" w:cs="Times New Roman"/>
          <w:color w:val="000000"/>
          <w:sz w:val="24"/>
          <w:szCs w:val="24"/>
          <w:lang w:val="en-US" w:eastAsia="de-DE"/>
        </w:rPr>
        <w:t>family meal time conversations, i.e. a situation type during which investigators were not present</w:t>
      </w:r>
      <w:r w:rsidR="00860867" w:rsidRPr="00C5605D">
        <w:rPr>
          <w:rFonts w:ascii="Times New Roman" w:eastAsia="Times New Roman" w:hAnsi="Times New Roman" w:cs="Times New Roman"/>
          <w:color w:val="000000"/>
          <w:sz w:val="24"/>
          <w:szCs w:val="24"/>
          <w:lang w:val="en-US" w:eastAsia="de-DE"/>
        </w:rPr>
        <w:t>, or toy play</w:t>
      </w:r>
      <w:r w:rsidRPr="00C5605D">
        <w:rPr>
          <w:rFonts w:ascii="Times New Roman" w:eastAsia="Times New Roman" w:hAnsi="Times New Roman" w:cs="Times New Roman"/>
          <w:color w:val="000000"/>
          <w:sz w:val="24"/>
          <w:szCs w:val="24"/>
          <w:lang w:val="en-US" w:eastAsia="de-DE"/>
        </w:rPr>
        <w:t>. This strongly suggest</w:t>
      </w:r>
      <w:r w:rsidR="00CC414D" w:rsidRPr="00C5605D">
        <w:rPr>
          <w:rFonts w:ascii="Times New Roman" w:eastAsia="Times New Roman" w:hAnsi="Times New Roman" w:cs="Times New Roman"/>
          <w:color w:val="000000"/>
          <w:sz w:val="24"/>
          <w:szCs w:val="24"/>
          <w:lang w:val="en-US" w:eastAsia="de-DE"/>
        </w:rPr>
        <w:t>s</w:t>
      </w:r>
      <w:r w:rsidRPr="00C5605D">
        <w:rPr>
          <w:rFonts w:ascii="Times New Roman" w:eastAsia="Times New Roman" w:hAnsi="Times New Roman" w:cs="Times New Roman"/>
          <w:color w:val="000000"/>
          <w:sz w:val="24"/>
          <w:szCs w:val="24"/>
          <w:lang w:val="en-US" w:eastAsia="de-DE"/>
        </w:rPr>
        <w:t xml:space="preserve"> that children are not only aware of </w:t>
      </w:r>
      <w:r w:rsidR="00860867" w:rsidRPr="00C5605D">
        <w:rPr>
          <w:rFonts w:ascii="Times New Roman" w:eastAsia="Times New Roman" w:hAnsi="Times New Roman" w:cs="Times New Roman"/>
          <w:color w:val="000000"/>
          <w:sz w:val="24"/>
          <w:szCs w:val="24"/>
          <w:lang w:val="en-US" w:eastAsia="de-DE"/>
        </w:rPr>
        <w:t>extra-linguistic</w:t>
      </w:r>
      <w:r w:rsidRPr="00C5605D">
        <w:rPr>
          <w:rFonts w:ascii="Times New Roman" w:eastAsia="Times New Roman" w:hAnsi="Times New Roman" w:cs="Times New Roman"/>
          <w:color w:val="000000"/>
          <w:sz w:val="24"/>
          <w:szCs w:val="24"/>
          <w:lang w:val="en-US" w:eastAsia="de-DE"/>
        </w:rPr>
        <w:t xml:space="preserve"> constraints at a very young age but that they are aware of stylistic adequateness of variants and variation governed by the settings surrounding speech events. In addition, the fact that including random intercepts significantly increased the model fit shows that there are significant differences between children and the age when they acquire DM </w:t>
      </w:r>
      <w:r w:rsidR="001D6131" w:rsidRPr="00C5605D">
        <w:rPr>
          <w:rFonts w:ascii="Times New Roman" w:eastAsia="Times New Roman" w:hAnsi="Times New Roman" w:cs="Times New Roman"/>
          <w:color w:val="000000"/>
          <w:sz w:val="24"/>
          <w:szCs w:val="24"/>
          <w:lang w:val="en-US" w:eastAsia="de-DE"/>
        </w:rPr>
        <w:t>like</w:t>
      </w:r>
      <w:r w:rsidRPr="00C5605D">
        <w:rPr>
          <w:rFonts w:ascii="Times New Roman" w:eastAsia="Times New Roman" w:hAnsi="Times New Roman" w:cs="Times New Roman"/>
          <w:color w:val="000000"/>
          <w:sz w:val="24"/>
          <w:szCs w:val="24"/>
          <w:lang w:val="en-US" w:eastAsia="de-DE"/>
        </w:rPr>
        <w:t xml:space="preserve">. </w:t>
      </w:r>
      <w:r w:rsidR="00655D4D" w:rsidRPr="00C5605D">
        <w:rPr>
          <w:rFonts w:ascii="Times New Roman" w:eastAsia="Times New Roman" w:hAnsi="Times New Roman" w:cs="Times New Roman"/>
          <w:color w:val="000000"/>
          <w:sz w:val="24"/>
          <w:szCs w:val="24"/>
          <w:lang w:val="en-US" w:eastAsia="de-DE"/>
        </w:rPr>
        <w:t xml:space="preserve">In other words, while there are common pathways and recurrent patterns during L1-acquisition, children differ with respect to when they reach certain stages. </w:t>
      </w:r>
      <w:r w:rsidRPr="00C5605D">
        <w:rPr>
          <w:rFonts w:ascii="Times New Roman" w:eastAsia="Times New Roman" w:hAnsi="Times New Roman" w:cs="Times New Roman"/>
          <w:color w:val="000000"/>
          <w:sz w:val="24"/>
          <w:szCs w:val="24"/>
          <w:lang w:val="en-US" w:eastAsia="de-DE"/>
        </w:rPr>
        <w:t xml:space="preserve">Although this seems trivial, it </w:t>
      </w:r>
      <w:r w:rsidR="007928A3" w:rsidRPr="00C5605D">
        <w:rPr>
          <w:rFonts w:ascii="Times New Roman" w:eastAsia="Times New Roman" w:hAnsi="Times New Roman" w:cs="Times New Roman"/>
          <w:color w:val="000000"/>
          <w:sz w:val="24"/>
          <w:szCs w:val="24"/>
          <w:lang w:val="en-US" w:eastAsia="de-DE"/>
        </w:rPr>
        <w:t xml:space="preserve">shows </w:t>
      </w:r>
      <w:r w:rsidRPr="00C5605D">
        <w:rPr>
          <w:rFonts w:ascii="Times New Roman" w:eastAsia="Times New Roman" w:hAnsi="Times New Roman" w:cs="Times New Roman"/>
          <w:color w:val="000000"/>
          <w:sz w:val="24"/>
          <w:szCs w:val="24"/>
          <w:lang w:val="en-US" w:eastAsia="de-DE"/>
        </w:rPr>
        <w:t xml:space="preserve">that language acquisition is speaker-specific and that individuals differ in their acquisition of linguistic features both with respect to the age of acquisition and constraints on its use once they have acquired a linguistic feature. Astonishingly, </w:t>
      </w:r>
      <w:r w:rsidR="007928A3" w:rsidRPr="00C5605D">
        <w:rPr>
          <w:rFonts w:ascii="Times New Roman" w:eastAsia="Times New Roman" w:hAnsi="Times New Roman" w:cs="Times New Roman"/>
          <w:color w:val="000000"/>
          <w:sz w:val="24"/>
          <w:szCs w:val="24"/>
          <w:lang w:val="en-US" w:eastAsia="de-DE"/>
        </w:rPr>
        <w:t>if the percentage of children who have used DM like in any of their recordings is calculated, 91</w:t>
      </w:r>
      <w:r w:rsidR="00A83762" w:rsidRPr="00C5605D">
        <w:rPr>
          <w:rFonts w:ascii="Times New Roman" w:eastAsia="Times New Roman" w:hAnsi="Times New Roman" w:cs="Times New Roman"/>
          <w:color w:val="000000"/>
          <w:sz w:val="24"/>
          <w:szCs w:val="24"/>
          <w:lang w:val="en-US" w:eastAsia="de-DE"/>
        </w:rPr>
        <w:t>.3</w:t>
      </w:r>
      <w:r w:rsidRPr="00C5605D">
        <w:rPr>
          <w:rFonts w:ascii="Times New Roman" w:eastAsia="Times New Roman" w:hAnsi="Times New Roman" w:cs="Times New Roman"/>
          <w:color w:val="000000"/>
          <w:sz w:val="24"/>
          <w:szCs w:val="24"/>
          <w:lang w:val="en-US" w:eastAsia="de-DE"/>
        </w:rPr>
        <w:t xml:space="preserve"> percent of children have </w:t>
      </w:r>
      <w:r w:rsidR="00A83762" w:rsidRPr="00C5605D">
        <w:rPr>
          <w:rFonts w:ascii="Times New Roman" w:eastAsia="Times New Roman" w:hAnsi="Times New Roman" w:cs="Times New Roman"/>
          <w:color w:val="000000"/>
          <w:sz w:val="24"/>
          <w:szCs w:val="24"/>
          <w:lang w:val="en-US" w:eastAsia="de-DE"/>
        </w:rPr>
        <w:t xml:space="preserve">in fact </w:t>
      </w:r>
      <w:r w:rsidRPr="00C5605D">
        <w:rPr>
          <w:rFonts w:ascii="Times New Roman" w:eastAsia="Times New Roman" w:hAnsi="Times New Roman" w:cs="Times New Roman"/>
          <w:color w:val="000000"/>
          <w:sz w:val="24"/>
          <w:szCs w:val="24"/>
          <w:lang w:val="en-US" w:eastAsia="de-DE"/>
        </w:rPr>
        <w:t xml:space="preserve">used DM </w:t>
      </w:r>
      <w:r w:rsidR="001D6131" w:rsidRPr="00C5605D">
        <w:rPr>
          <w:rFonts w:ascii="Times New Roman" w:eastAsia="Times New Roman" w:hAnsi="Times New Roman" w:cs="Times New Roman"/>
          <w:color w:val="000000"/>
          <w:sz w:val="24"/>
          <w:szCs w:val="24"/>
          <w:lang w:val="en-US" w:eastAsia="de-DE"/>
        </w:rPr>
        <w:t>like</w:t>
      </w:r>
      <w:r w:rsidR="00A83762" w:rsidRPr="00C5605D">
        <w:rPr>
          <w:rFonts w:ascii="Times New Roman" w:eastAsia="Times New Roman" w:hAnsi="Times New Roman" w:cs="Times New Roman"/>
          <w:color w:val="000000"/>
          <w:sz w:val="24"/>
          <w:szCs w:val="24"/>
          <w:lang w:val="en-US" w:eastAsia="de-DE"/>
        </w:rPr>
        <w:t xml:space="preserve"> (cf. Table 3)</w:t>
      </w:r>
      <w:r w:rsidRPr="00C5605D">
        <w:rPr>
          <w:rFonts w:ascii="Times New Roman" w:eastAsia="Times New Roman" w:hAnsi="Times New Roman" w:cs="Times New Roman"/>
          <w:color w:val="000000"/>
          <w:sz w:val="24"/>
          <w:szCs w:val="24"/>
          <w:lang w:val="en-US" w:eastAsia="de-DE"/>
        </w:rPr>
        <w:t xml:space="preserve">. Furthermore, the probability of a child having used DM </w:t>
      </w:r>
      <w:r w:rsidR="001D6131" w:rsidRPr="00C5605D">
        <w:rPr>
          <w:rFonts w:ascii="Times New Roman" w:eastAsia="Times New Roman" w:hAnsi="Times New Roman" w:cs="Times New Roman"/>
          <w:color w:val="000000"/>
          <w:sz w:val="24"/>
          <w:szCs w:val="24"/>
          <w:lang w:val="en-US" w:eastAsia="de-DE"/>
        </w:rPr>
        <w:t xml:space="preserve">like </w:t>
      </w:r>
      <w:r w:rsidR="00A83762" w:rsidRPr="00C5605D">
        <w:rPr>
          <w:rFonts w:ascii="Times New Roman" w:eastAsia="Times New Roman" w:hAnsi="Times New Roman" w:cs="Times New Roman"/>
          <w:color w:val="000000"/>
          <w:sz w:val="24"/>
          <w:szCs w:val="24"/>
          <w:lang w:val="en-US" w:eastAsia="de-DE"/>
        </w:rPr>
        <w:t>in informal settings</w:t>
      </w:r>
      <w:r w:rsidRPr="00C5605D">
        <w:rPr>
          <w:rFonts w:ascii="Times New Roman" w:eastAsia="Times New Roman" w:hAnsi="Times New Roman" w:cs="Times New Roman"/>
          <w:color w:val="000000"/>
          <w:sz w:val="24"/>
          <w:szCs w:val="24"/>
          <w:lang w:val="en-US" w:eastAsia="de-DE"/>
        </w:rPr>
        <w:t xml:space="preserve"> compared to </w:t>
      </w:r>
      <w:r w:rsidR="00A83762" w:rsidRPr="00C5605D">
        <w:rPr>
          <w:rFonts w:ascii="Times New Roman" w:eastAsia="Times New Roman" w:hAnsi="Times New Roman" w:cs="Times New Roman"/>
          <w:color w:val="000000"/>
          <w:sz w:val="24"/>
          <w:szCs w:val="24"/>
          <w:lang w:val="en-US" w:eastAsia="de-DE"/>
        </w:rPr>
        <w:t>formal speech</w:t>
      </w:r>
      <w:r w:rsidRPr="00C5605D">
        <w:rPr>
          <w:rFonts w:ascii="Times New Roman" w:eastAsia="Times New Roman" w:hAnsi="Times New Roman" w:cs="Times New Roman"/>
          <w:color w:val="000000"/>
          <w:sz w:val="24"/>
          <w:szCs w:val="24"/>
          <w:lang w:val="en-US" w:eastAsia="de-DE"/>
        </w:rPr>
        <w:t xml:space="preserve"> situation</w:t>
      </w:r>
      <w:r w:rsidR="00A83762" w:rsidRPr="00C5605D">
        <w:rPr>
          <w:rFonts w:ascii="Times New Roman" w:eastAsia="Times New Roman" w:hAnsi="Times New Roman" w:cs="Times New Roman"/>
          <w:color w:val="000000"/>
          <w:sz w:val="24"/>
          <w:szCs w:val="24"/>
          <w:lang w:val="en-US" w:eastAsia="de-DE"/>
        </w:rPr>
        <w:t>s</w:t>
      </w:r>
      <w:r w:rsidRPr="00C5605D">
        <w:rPr>
          <w:rFonts w:ascii="Times New Roman" w:eastAsia="Times New Roman" w:hAnsi="Times New Roman" w:cs="Times New Roman"/>
          <w:color w:val="000000"/>
          <w:sz w:val="24"/>
          <w:szCs w:val="24"/>
          <w:lang w:val="en-US" w:eastAsia="de-DE"/>
        </w:rPr>
        <w:t xml:space="preserve"> is consistent across age groups and apparent even among very young children (</w:t>
      </w:r>
      <w:proofErr w:type="spellStart"/>
      <w:r w:rsidRPr="00C5605D">
        <w:rPr>
          <w:rFonts w:ascii="Times New Roman" w:eastAsia="Times New Roman" w:hAnsi="Times New Roman" w:cs="Times New Roman"/>
          <w:color w:val="000000"/>
          <w:sz w:val="24"/>
          <w:szCs w:val="24"/>
          <w:lang w:val="en-US" w:eastAsia="de-DE"/>
        </w:rPr>
        <w:t>cf</w:t>
      </w:r>
      <w:proofErr w:type="spellEnd"/>
      <w:r w:rsidRPr="00C5605D">
        <w:rPr>
          <w:rFonts w:ascii="Times New Roman" w:eastAsia="Times New Roman" w:hAnsi="Times New Roman" w:cs="Times New Roman"/>
          <w:color w:val="000000"/>
          <w:sz w:val="24"/>
          <w:szCs w:val="24"/>
          <w:lang w:val="en-US" w:eastAsia="de-DE"/>
        </w:rPr>
        <w:t xml:space="preserve">, Figure </w:t>
      </w:r>
      <w:r w:rsidR="00C860DB" w:rsidRPr="00C5605D">
        <w:rPr>
          <w:rFonts w:ascii="Times New Roman" w:eastAsia="Times New Roman" w:hAnsi="Times New Roman" w:cs="Times New Roman"/>
          <w:color w:val="000000"/>
          <w:sz w:val="24"/>
          <w:szCs w:val="24"/>
          <w:lang w:val="en-US" w:eastAsia="de-DE"/>
        </w:rPr>
        <w:t>7</w:t>
      </w:r>
      <w:r w:rsidRPr="00C5605D">
        <w:rPr>
          <w:rFonts w:ascii="Times New Roman" w:eastAsia="Times New Roman" w:hAnsi="Times New Roman" w:cs="Times New Roman"/>
          <w:color w:val="000000"/>
          <w:sz w:val="24"/>
          <w:szCs w:val="24"/>
          <w:lang w:val="en-US" w:eastAsia="de-DE"/>
        </w:rPr>
        <w:t xml:space="preserve">). This finding is intriguing as it suggests that children are highly sensitive to the situation type (and thus formality or register as well as stylistic variation) and that they adapt their language accordingly. To elaborate, depending on whether the children are in an in-group context or in a situation in which non-in-group interlocutors are present, they appear to constraint their linguistic output and hence use less non-standard features. It is particularly revealing that the </w:t>
      </w:r>
      <w:r w:rsidRPr="00C5605D">
        <w:rPr>
          <w:rFonts w:ascii="Times New Roman" w:eastAsia="Times New Roman" w:hAnsi="Times New Roman" w:cs="Times New Roman"/>
          <w:color w:val="000000"/>
          <w:sz w:val="24"/>
          <w:szCs w:val="24"/>
          <w:lang w:val="en-US" w:eastAsia="de-DE"/>
        </w:rPr>
        <w:lastRenderedPageBreak/>
        <w:t xml:space="preserve">situation type has an even stronger </w:t>
      </w:r>
      <w:r w:rsidR="00A83762" w:rsidRPr="00C5605D">
        <w:rPr>
          <w:rFonts w:ascii="Times New Roman" w:eastAsia="Times New Roman" w:hAnsi="Times New Roman" w:cs="Times New Roman"/>
          <w:color w:val="000000"/>
          <w:sz w:val="24"/>
          <w:szCs w:val="24"/>
          <w:lang w:val="en-US" w:eastAsia="de-DE"/>
        </w:rPr>
        <w:t xml:space="preserve">impact than the age of children </w:t>
      </w:r>
      <w:r w:rsidRPr="00C5605D">
        <w:rPr>
          <w:rFonts w:ascii="Times New Roman" w:eastAsia="Times New Roman" w:hAnsi="Times New Roman" w:cs="Times New Roman"/>
          <w:color w:val="000000"/>
          <w:sz w:val="24"/>
          <w:szCs w:val="24"/>
          <w:lang w:val="en-US" w:eastAsia="de-DE"/>
        </w:rPr>
        <w:t xml:space="preserve">which suggests that their awareness of register variation and thus stylistic constraints on </w:t>
      </w:r>
      <w:r w:rsidR="00A83762" w:rsidRPr="00C5605D">
        <w:rPr>
          <w:rFonts w:ascii="Times New Roman" w:eastAsia="Times New Roman" w:hAnsi="Times New Roman" w:cs="Times New Roman"/>
          <w:color w:val="000000"/>
          <w:sz w:val="24"/>
          <w:szCs w:val="24"/>
          <w:lang w:val="en-US" w:eastAsia="de-DE"/>
        </w:rPr>
        <w:t xml:space="preserve">the use of certain </w:t>
      </w:r>
      <w:r w:rsidRPr="00C5605D">
        <w:rPr>
          <w:rFonts w:ascii="Times New Roman" w:eastAsia="Times New Roman" w:hAnsi="Times New Roman" w:cs="Times New Roman"/>
          <w:color w:val="000000"/>
          <w:sz w:val="24"/>
          <w:szCs w:val="24"/>
          <w:lang w:val="en-US" w:eastAsia="de-DE"/>
        </w:rPr>
        <w:t>varia</w:t>
      </w:r>
      <w:r w:rsidR="00A83762" w:rsidRPr="00C5605D">
        <w:rPr>
          <w:rFonts w:ascii="Times New Roman" w:eastAsia="Times New Roman" w:hAnsi="Times New Roman" w:cs="Times New Roman"/>
          <w:color w:val="000000"/>
          <w:sz w:val="24"/>
          <w:szCs w:val="24"/>
          <w:lang w:val="en-US" w:eastAsia="de-DE"/>
        </w:rPr>
        <w:t>nts</w:t>
      </w:r>
      <w:r w:rsidRPr="00C5605D">
        <w:rPr>
          <w:rFonts w:ascii="Times New Roman" w:eastAsia="Times New Roman" w:hAnsi="Times New Roman" w:cs="Times New Roman"/>
          <w:color w:val="000000"/>
          <w:sz w:val="24"/>
          <w:szCs w:val="24"/>
          <w:lang w:val="en-US" w:eastAsia="de-DE"/>
        </w:rPr>
        <w:t xml:space="preserve"> is acquired very early. This may in fact explain why </w:t>
      </w:r>
      <w:r w:rsidR="001D6131" w:rsidRPr="00C5605D">
        <w:rPr>
          <w:rFonts w:ascii="Times New Roman" w:eastAsia="Times New Roman" w:hAnsi="Times New Roman" w:cs="Times New Roman"/>
          <w:color w:val="000000"/>
          <w:sz w:val="24"/>
          <w:szCs w:val="24"/>
          <w:lang w:val="en-US" w:eastAsia="de-DE"/>
        </w:rPr>
        <w:t>Miller &amp; Weinert (1995)</w:t>
      </w:r>
      <w:r w:rsidRPr="00C5605D">
        <w:rPr>
          <w:rFonts w:ascii="Times New Roman" w:eastAsia="Times New Roman" w:hAnsi="Times New Roman" w:cs="Times New Roman"/>
          <w:color w:val="000000"/>
          <w:sz w:val="24"/>
          <w:szCs w:val="24"/>
          <w:lang w:val="en-US" w:eastAsia="de-DE"/>
        </w:rPr>
        <w:t xml:space="preserve"> hypothesized that DM </w:t>
      </w:r>
      <w:r w:rsidR="001D6131" w:rsidRPr="00C5605D">
        <w:rPr>
          <w:rFonts w:ascii="Times New Roman" w:eastAsia="Times New Roman" w:hAnsi="Times New Roman" w:cs="Times New Roman"/>
          <w:color w:val="000000"/>
          <w:sz w:val="24"/>
          <w:szCs w:val="24"/>
          <w:lang w:val="en-US" w:eastAsia="de-DE"/>
        </w:rPr>
        <w:t xml:space="preserve">like </w:t>
      </w:r>
      <w:r w:rsidRPr="00C5605D">
        <w:rPr>
          <w:rFonts w:ascii="Times New Roman" w:eastAsia="Times New Roman" w:hAnsi="Times New Roman" w:cs="Times New Roman"/>
          <w:color w:val="000000"/>
          <w:sz w:val="24"/>
          <w:szCs w:val="24"/>
          <w:lang w:val="en-US" w:eastAsia="de-DE"/>
        </w:rPr>
        <w:t xml:space="preserve">is acquired after an age of approximately 10 </w:t>
      </w:r>
      <w:r w:rsidR="00A83762" w:rsidRPr="00C5605D">
        <w:rPr>
          <w:rFonts w:ascii="Times New Roman" w:eastAsia="Times New Roman" w:hAnsi="Times New Roman" w:cs="Times New Roman"/>
          <w:color w:val="000000"/>
          <w:sz w:val="24"/>
          <w:szCs w:val="24"/>
          <w:lang w:val="en-US" w:eastAsia="de-DE"/>
        </w:rPr>
        <w:t xml:space="preserve">– </w:t>
      </w:r>
      <w:r w:rsidRPr="00C5605D">
        <w:rPr>
          <w:rFonts w:ascii="Times New Roman" w:eastAsia="Times New Roman" w:hAnsi="Times New Roman" w:cs="Times New Roman"/>
          <w:color w:val="000000"/>
          <w:sz w:val="24"/>
          <w:szCs w:val="24"/>
          <w:lang w:val="en-US" w:eastAsia="de-DE"/>
        </w:rPr>
        <w:t xml:space="preserve">this hypothesis was supported by the extremely low frequencies of DM </w:t>
      </w:r>
      <w:r w:rsidR="001D6131" w:rsidRPr="00C5605D">
        <w:rPr>
          <w:rFonts w:ascii="Times New Roman" w:eastAsia="Times New Roman" w:hAnsi="Times New Roman" w:cs="Times New Roman"/>
          <w:color w:val="000000"/>
          <w:sz w:val="24"/>
          <w:szCs w:val="24"/>
          <w:lang w:val="en-US" w:eastAsia="de-DE"/>
        </w:rPr>
        <w:t xml:space="preserve">like </w:t>
      </w:r>
      <w:r w:rsidRPr="00C5605D">
        <w:rPr>
          <w:rFonts w:ascii="Times New Roman" w:eastAsia="Times New Roman" w:hAnsi="Times New Roman" w:cs="Times New Roman"/>
          <w:color w:val="000000"/>
          <w:sz w:val="24"/>
          <w:szCs w:val="24"/>
          <w:lang w:val="en-US" w:eastAsia="de-DE"/>
        </w:rPr>
        <w:t xml:space="preserve">in the speech of northern Irish children between the ages of 9 and 12 in </w:t>
      </w:r>
      <w:r w:rsidR="001D6131" w:rsidRPr="00C5605D">
        <w:rPr>
          <w:rFonts w:ascii="Times New Roman" w:eastAsia="Times New Roman" w:hAnsi="Times New Roman" w:cs="Times New Roman"/>
          <w:color w:val="000000"/>
          <w:sz w:val="24"/>
          <w:szCs w:val="24"/>
          <w:lang w:val="en-US" w:eastAsia="de-DE"/>
        </w:rPr>
        <w:t>S</w:t>
      </w:r>
      <w:r w:rsidRPr="00C5605D">
        <w:rPr>
          <w:rFonts w:ascii="Times New Roman" w:eastAsia="Times New Roman" w:hAnsi="Times New Roman" w:cs="Times New Roman"/>
          <w:color w:val="000000"/>
          <w:sz w:val="24"/>
          <w:szCs w:val="24"/>
          <w:lang w:val="en-US" w:eastAsia="de-DE"/>
        </w:rPr>
        <w:t>chweinberger</w:t>
      </w:r>
      <w:r w:rsidR="001D6131" w:rsidRPr="00C5605D">
        <w:rPr>
          <w:rFonts w:ascii="Times New Roman" w:eastAsia="Times New Roman" w:hAnsi="Times New Roman" w:cs="Times New Roman"/>
          <w:color w:val="000000"/>
          <w:sz w:val="24"/>
          <w:szCs w:val="24"/>
          <w:lang w:val="en-US" w:eastAsia="de-DE"/>
        </w:rPr>
        <w:t xml:space="preserve"> (</w:t>
      </w:r>
      <w:r w:rsidRPr="00C5605D">
        <w:rPr>
          <w:rFonts w:ascii="Times New Roman" w:eastAsia="Times New Roman" w:hAnsi="Times New Roman" w:cs="Times New Roman"/>
          <w:color w:val="000000"/>
          <w:sz w:val="24"/>
          <w:szCs w:val="24"/>
          <w:lang w:val="en-US" w:eastAsia="de-DE"/>
        </w:rPr>
        <w:t>2013</w:t>
      </w:r>
      <w:r w:rsidR="001D6131" w:rsidRPr="00C5605D">
        <w:rPr>
          <w:rFonts w:ascii="Times New Roman" w:eastAsia="Times New Roman" w:hAnsi="Times New Roman" w:cs="Times New Roman"/>
          <w:color w:val="000000"/>
          <w:sz w:val="24"/>
          <w:szCs w:val="24"/>
          <w:lang w:val="en-US" w:eastAsia="de-DE"/>
        </w:rPr>
        <w:t>)</w:t>
      </w:r>
      <w:r w:rsidRPr="00C5605D">
        <w:rPr>
          <w:rFonts w:ascii="Times New Roman" w:eastAsia="Times New Roman" w:hAnsi="Times New Roman" w:cs="Times New Roman"/>
          <w:color w:val="000000"/>
          <w:sz w:val="24"/>
          <w:szCs w:val="24"/>
          <w:lang w:val="en-US" w:eastAsia="de-DE"/>
        </w:rPr>
        <w:t xml:space="preserve">. Another possible explanation for the late-acquisition-hypothesis could be that while DM </w:t>
      </w:r>
      <w:r w:rsidR="001D6131" w:rsidRPr="00C5605D">
        <w:rPr>
          <w:rFonts w:ascii="Times New Roman" w:eastAsia="Times New Roman" w:hAnsi="Times New Roman" w:cs="Times New Roman"/>
          <w:color w:val="000000"/>
          <w:sz w:val="24"/>
          <w:szCs w:val="24"/>
          <w:lang w:val="en-US" w:eastAsia="de-DE"/>
        </w:rPr>
        <w:t xml:space="preserve">like </w:t>
      </w:r>
      <w:r w:rsidRPr="00C5605D">
        <w:rPr>
          <w:rFonts w:ascii="Times New Roman" w:eastAsia="Times New Roman" w:hAnsi="Times New Roman" w:cs="Times New Roman"/>
          <w:color w:val="000000"/>
          <w:sz w:val="24"/>
          <w:szCs w:val="24"/>
          <w:lang w:val="en-US" w:eastAsia="de-DE"/>
        </w:rPr>
        <w:t>is acquired very early on, the frequency of use increases substantially at age 9</w:t>
      </w:r>
      <w:r w:rsidR="00A83762" w:rsidRPr="00C5605D">
        <w:rPr>
          <w:rFonts w:ascii="Times New Roman" w:eastAsia="Times New Roman" w:hAnsi="Times New Roman" w:cs="Times New Roman"/>
          <w:color w:val="000000"/>
          <w:sz w:val="24"/>
          <w:szCs w:val="24"/>
          <w:lang w:val="en-US" w:eastAsia="de-DE"/>
        </w:rPr>
        <w:t xml:space="preserve"> for boys and 10 for girls</w:t>
      </w:r>
      <w:r w:rsidR="00BE14BC" w:rsidRPr="00C5605D">
        <w:rPr>
          <w:rFonts w:ascii="Times New Roman" w:eastAsia="Times New Roman" w:hAnsi="Times New Roman" w:cs="Times New Roman"/>
          <w:color w:val="000000"/>
          <w:sz w:val="24"/>
          <w:szCs w:val="24"/>
          <w:lang w:val="en-US" w:eastAsia="de-DE"/>
        </w:rPr>
        <w:t xml:space="preserve"> (cf. Figure 6)</w:t>
      </w:r>
      <w:r w:rsidRPr="00C5605D">
        <w:rPr>
          <w:rFonts w:ascii="Times New Roman" w:eastAsia="Times New Roman" w:hAnsi="Times New Roman" w:cs="Times New Roman"/>
          <w:color w:val="000000"/>
          <w:sz w:val="24"/>
          <w:szCs w:val="24"/>
          <w:lang w:val="en-US" w:eastAsia="de-DE"/>
        </w:rPr>
        <w:t xml:space="preserve">. Thus, the early acquisition of DM </w:t>
      </w:r>
      <w:r w:rsidR="001D6131" w:rsidRPr="00C5605D">
        <w:rPr>
          <w:rFonts w:ascii="Times New Roman" w:eastAsia="Times New Roman" w:hAnsi="Times New Roman" w:cs="Times New Roman"/>
          <w:color w:val="000000"/>
          <w:sz w:val="24"/>
          <w:szCs w:val="24"/>
          <w:lang w:val="en-US" w:eastAsia="de-DE"/>
        </w:rPr>
        <w:t xml:space="preserve">like </w:t>
      </w:r>
      <w:r w:rsidRPr="00C5605D">
        <w:rPr>
          <w:rFonts w:ascii="Times New Roman" w:eastAsia="Times New Roman" w:hAnsi="Times New Roman" w:cs="Times New Roman"/>
          <w:color w:val="000000"/>
          <w:sz w:val="24"/>
          <w:szCs w:val="24"/>
          <w:lang w:val="en-US" w:eastAsia="de-DE"/>
        </w:rPr>
        <w:t xml:space="preserve">could be overlooked due to its low frequency among children younger than </w:t>
      </w:r>
      <w:r w:rsidR="00655D4D" w:rsidRPr="00C5605D">
        <w:rPr>
          <w:rFonts w:ascii="Times New Roman" w:eastAsia="Times New Roman" w:hAnsi="Times New Roman" w:cs="Times New Roman"/>
          <w:color w:val="000000"/>
          <w:sz w:val="24"/>
          <w:szCs w:val="24"/>
          <w:lang w:val="en-US" w:eastAsia="de-DE"/>
        </w:rPr>
        <w:t>9</w:t>
      </w:r>
      <w:r w:rsidRPr="00C5605D">
        <w:rPr>
          <w:rFonts w:ascii="Times New Roman" w:eastAsia="Times New Roman" w:hAnsi="Times New Roman" w:cs="Times New Roman"/>
          <w:color w:val="000000"/>
          <w:sz w:val="24"/>
          <w:szCs w:val="24"/>
          <w:lang w:val="en-US" w:eastAsia="de-DE"/>
        </w:rPr>
        <w:t xml:space="preserve"> or </w:t>
      </w:r>
      <w:r w:rsidR="00655D4D" w:rsidRPr="00C5605D">
        <w:rPr>
          <w:rFonts w:ascii="Times New Roman" w:eastAsia="Times New Roman" w:hAnsi="Times New Roman" w:cs="Times New Roman"/>
          <w:color w:val="000000"/>
          <w:sz w:val="24"/>
          <w:szCs w:val="24"/>
          <w:lang w:val="en-US" w:eastAsia="de-DE"/>
        </w:rPr>
        <w:t>10</w:t>
      </w:r>
      <w:r w:rsidR="00FB12A9" w:rsidRPr="00C5605D">
        <w:rPr>
          <w:rFonts w:ascii="Times New Roman" w:eastAsia="Times New Roman" w:hAnsi="Times New Roman" w:cs="Times New Roman"/>
          <w:color w:val="000000"/>
          <w:sz w:val="24"/>
          <w:szCs w:val="24"/>
          <w:lang w:val="en-US" w:eastAsia="de-DE"/>
        </w:rPr>
        <w:t xml:space="preserve">. </w:t>
      </w:r>
      <w:r w:rsidRPr="00C5605D">
        <w:rPr>
          <w:rFonts w:ascii="Times New Roman" w:eastAsia="Times New Roman" w:hAnsi="Times New Roman" w:cs="Times New Roman"/>
          <w:color w:val="000000"/>
          <w:sz w:val="24"/>
          <w:szCs w:val="24"/>
          <w:lang w:val="en-US" w:eastAsia="de-DE"/>
        </w:rPr>
        <w:t xml:space="preserve">As argued above, this could in addition to register constraints which were discussed above lead investigators to erroneously conclude that DM </w:t>
      </w:r>
      <w:r w:rsidR="001D6131" w:rsidRPr="00C5605D">
        <w:rPr>
          <w:rFonts w:ascii="Times New Roman" w:eastAsia="Times New Roman" w:hAnsi="Times New Roman" w:cs="Times New Roman"/>
          <w:color w:val="000000"/>
          <w:sz w:val="24"/>
          <w:szCs w:val="24"/>
          <w:lang w:val="en-US" w:eastAsia="de-DE"/>
        </w:rPr>
        <w:t xml:space="preserve">like </w:t>
      </w:r>
      <w:r w:rsidR="00272495" w:rsidRPr="00C5605D">
        <w:rPr>
          <w:rFonts w:ascii="Times New Roman" w:eastAsia="Times New Roman" w:hAnsi="Times New Roman" w:cs="Times New Roman"/>
          <w:color w:val="000000"/>
          <w:sz w:val="24"/>
          <w:szCs w:val="24"/>
          <w:lang w:val="en-US" w:eastAsia="de-DE"/>
        </w:rPr>
        <w:t xml:space="preserve">is acquired rather late. </w:t>
      </w:r>
    </w:p>
    <w:p w14:paraId="788BDD88" w14:textId="77777777" w:rsidR="00763CB1" w:rsidRPr="00C5605D" w:rsidRDefault="008D3345" w:rsidP="00272495">
      <w:pPr>
        <w:spacing w:after="0" w:line="480" w:lineRule="auto"/>
        <w:ind w:firstLine="454"/>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 xml:space="preserve">The age of children is also a highly significant factor as the probability of a child becoming a DM </w:t>
      </w:r>
      <w:r w:rsidR="001D6131" w:rsidRPr="00C5605D">
        <w:rPr>
          <w:rFonts w:ascii="Times New Roman" w:eastAsia="Times New Roman" w:hAnsi="Times New Roman" w:cs="Times New Roman"/>
          <w:color w:val="000000"/>
          <w:sz w:val="24"/>
          <w:szCs w:val="24"/>
          <w:lang w:val="en-US" w:eastAsia="de-DE"/>
        </w:rPr>
        <w:t xml:space="preserve">like </w:t>
      </w:r>
      <w:r w:rsidRPr="00C5605D">
        <w:rPr>
          <w:rFonts w:ascii="Times New Roman" w:eastAsia="Times New Roman" w:hAnsi="Times New Roman" w:cs="Times New Roman"/>
          <w:color w:val="000000"/>
          <w:sz w:val="24"/>
          <w:szCs w:val="24"/>
          <w:lang w:val="en-US" w:eastAsia="de-DE"/>
        </w:rPr>
        <w:t>u</w:t>
      </w:r>
      <w:r w:rsidR="00383501" w:rsidRPr="00C5605D">
        <w:rPr>
          <w:rFonts w:ascii="Times New Roman" w:eastAsia="Times New Roman" w:hAnsi="Times New Roman" w:cs="Times New Roman"/>
          <w:color w:val="000000"/>
          <w:sz w:val="24"/>
          <w:szCs w:val="24"/>
          <w:lang w:val="en-US" w:eastAsia="de-DE"/>
        </w:rPr>
        <w:t>ser increases by a factor of 1.61</w:t>
      </w:r>
      <w:r w:rsidRPr="00C5605D">
        <w:rPr>
          <w:rFonts w:ascii="Times New Roman" w:eastAsia="Times New Roman" w:hAnsi="Times New Roman" w:cs="Times New Roman"/>
          <w:color w:val="000000"/>
          <w:sz w:val="24"/>
          <w:szCs w:val="24"/>
          <w:lang w:val="en-US" w:eastAsia="de-DE"/>
        </w:rPr>
        <w:t xml:space="preserve"> per year. The percentages of DM </w:t>
      </w:r>
      <w:r w:rsidR="001D6131" w:rsidRPr="00C5605D">
        <w:rPr>
          <w:rFonts w:ascii="Times New Roman" w:eastAsia="Times New Roman" w:hAnsi="Times New Roman" w:cs="Times New Roman"/>
          <w:color w:val="000000"/>
          <w:sz w:val="24"/>
          <w:szCs w:val="24"/>
          <w:lang w:val="en-US" w:eastAsia="de-DE"/>
        </w:rPr>
        <w:t xml:space="preserve">like </w:t>
      </w:r>
      <w:r w:rsidRPr="00C5605D">
        <w:rPr>
          <w:rFonts w:ascii="Times New Roman" w:eastAsia="Times New Roman" w:hAnsi="Times New Roman" w:cs="Times New Roman"/>
          <w:color w:val="000000"/>
          <w:sz w:val="24"/>
          <w:szCs w:val="24"/>
          <w:lang w:val="en-US" w:eastAsia="de-DE"/>
        </w:rPr>
        <w:t xml:space="preserve">users among children appear to </w:t>
      </w:r>
      <w:r w:rsidR="00383501" w:rsidRPr="00C5605D">
        <w:rPr>
          <w:rFonts w:ascii="Times New Roman" w:eastAsia="Times New Roman" w:hAnsi="Times New Roman" w:cs="Times New Roman"/>
          <w:color w:val="000000"/>
          <w:sz w:val="24"/>
          <w:szCs w:val="24"/>
          <w:lang w:val="en-US" w:eastAsia="de-DE"/>
        </w:rPr>
        <w:t>remain stable between the ages of 3 and 4 to about 9 when its frequency increases notably</w:t>
      </w:r>
      <w:r w:rsidRPr="00C5605D">
        <w:rPr>
          <w:rFonts w:ascii="Times New Roman" w:eastAsia="Times New Roman" w:hAnsi="Times New Roman" w:cs="Times New Roman"/>
          <w:color w:val="000000"/>
          <w:sz w:val="24"/>
          <w:szCs w:val="24"/>
          <w:lang w:val="en-US" w:eastAsia="de-DE"/>
        </w:rPr>
        <w:t xml:space="preserve"> (cf. Figure </w:t>
      </w:r>
      <w:r w:rsidR="00C860DB" w:rsidRPr="00C5605D">
        <w:rPr>
          <w:rFonts w:ascii="Times New Roman" w:eastAsia="Times New Roman" w:hAnsi="Times New Roman" w:cs="Times New Roman"/>
          <w:color w:val="000000"/>
          <w:sz w:val="24"/>
          <w:szCs w:val="24"/>
          <w:lang w:val="en-US" w:eastAsia="de-DE"/>
        </w:rPr>
        <w:t>5</w:t>
      </w:r>
      <w:r w:rsidRPr="00C5605D">
        <w:rPr>
          <w:rFonts w:ascii="Times New Roman" w:eastAsia="Times New Roman" w:hAnsi="Times New Roman" w:cs="Times New Roman"/>
          <w:color w:val="000000"/>
          <w:sz w:val="24"/>
          <w:szCs w:val="24"/>
          <w:lang w:val="en-US" w:eastAsia="de-DE"/>
        </w:rPr>
        <w:t xml:space="preserve">). </w:t>
      </w:r>
      <w:r w:rsidR="00383501" w:rsidRPr="00C5605D">
        <w:rPr>
          <w:rFonts w:ascii="Times New Roman" w:eastAsia="Times New Roman" w:hAnsi="Times New Roman" w:cs="Times New Roman"/>
          <w:color w:val="000000"/>
          <w:sz w:val="24"/>
          <w:szCs w:val="24"/>
          <w:lang w:val="en-US" w:eastAsia="de-DE"/>
        </w:rPr>
        <w:t>This finding could be explained in at least two different ways: first, the increase in frequency is associated with the impact of their peer group on the children’s linguistic output. This may even be expected given the shift in focus from caregivers to peers as linguistic role models during early adolescence (cf. Eckert</w:t>
      </w:r>
      <w:r w:rsidR="00BE14BC" w:rsidRPr="00C5605D">
        <w:rPr>
          <w:rFonts w:ascii="Times New Roman" w:eastAsia="Times New Roman" w:hAnsi="Times New Roman" w:cs="Times New Roman"/>
          <w:color w:val="000000"/>
          <w:sz w:val="24"/>
          <w:szCs w:val="24"/>
          <w:lang w:val="en-US" w:eastAsia="de-DE"/>
        </w:rPr>
        <w:t>,</w:t>
      </w:r>
      <w:r w:rsidR="00383501" w:rsidRPr="00C5605D">
        <w:rPr>
          <w:rFonts w:ascii="Times New Roman" w:eastAsia="Times New Roman" w:hAnsi="Times New Roman" w:cs="Times New Roman"/>
          <w:color w:val="000000"/>
          <w:sz w:val="24"/>
          <w:szCs w:val="24"/>
          <w:lang w:val="en-US" w:eastAsia="de-DE"/>
        </w:rPr>
        <w:t xml:space="preserve"> 1999)</w:t>
      </w:r>
      <w:r w:rsidR="00763CB1" w:rsidRPr="00C5605D">
        <w:rPr>
          <w:rFonts w:ascii="Times New Roman" w:eastAsia="Times New Roman" w:hAnsi="Times New Roman" w:cs="Times New Roman"/>
          <w:color w:val="000000"/>
          <w:sz w:val="24"/>
          <w:szCs w:val="24"/>
          <w:lang w:val="en-US" w:eastAsia="de-DE"/>
        </w:rPr>
        <w:t xml:space="preserve">. </w:t>
      </w:r>
      <w:r w:rsidR="00BE14BC" w:rsidRPr="00C5605D">
        <w:rPr>
          <w:rFonts w:ascii="Times New Roman" w:eastAsia="Times New Roman" w:hAnsi="Times New Roman" w:cs="Times New Roman"/>
          <w:color w:val="000000"/>
          <w:sz w:val="24"/>
          <w:szCs w:val="24"/>
          <w:lang w:val="en-US" w:eastAsia="de-DE"/>
        </w:rPr>
        <w:t xml:space="preserve">However, Figure 9 suggested the opposite, i.e. that a higher frequency of DM like in the mothers’ input increases the likelihood of a child using this particle. </w:t>
      </w:r>
      <w:r w:rsidR="00763CB1" w:rsidRPr="00C5605D">
        <w:rPr>
          <w:rFonts w:ascii="Times New Roman" w:eastAsia="Times New Roman" w:hAnsi="Times New Roman" w:cs="Times New Roman"/>
          <w:color w:val="000000"/>
          <w:sz w:val="24"/>
          <w:szCs w:val="24"/>
          <w:lang w:val="en-US" w:eastAsia="de-DE"/>
        </w:rPr>
        <w:t xml:space="preserve">An alternative </w:t>
      </w:r>
      <w:r w:rsidR="00BE14BC" w:rsidRPr="00C5605D">
        <w:rPr>
          <w:rFonts w:ascii="Times New Roman" w:eastAsia="Times New Roman" w:hAnsi="Times New Roman" w:cs="Times New Roman"/>
          <w:color w:val="000000"/>
          <w:sz w:val="24"/>
          <w:szCs w:val="24"/>
          <w:lang w:val="en-US" w:eastAsia="de-DE"/>
        </w:rPr>
        <w:t>would be</w:t>
      </w:r>
      <w:r w:rsidR="00763CB1" w:rsidRPr="00C5605D">
        <w:rPr>
          <w:rFonts w:ascii="Times New Roman" w:eastAsia="Times New Roman" w:hAnsi="Times New Roman" w:cs="Times New Roman"/>
          <w:color w:val="000000"/>
          <w:sz w:val="24"/>
          <w:szCs w:val="24"/>
          <w:lang w:val="en-US" w:eastAsia="de-DE"/>
        </w:rPr>
        <w:t xml:space="preserve"> that </w:t>
      </w:r>
      <w:r w:rsidR="00BE14BC" w:rsidRPr="00C5605D">
        <w:rPr>
          <w:rFonts w:ascii="Times New Roman" w:eastAsia="Times New Roman" w:hAnsi="Times New Roman" w:cs="Times New Roman"/>
          <w:color w:val="000000"/>
          <w:sz w:val="24"/>
          <w:szCs w:val="24"/>
          <w:lang w:val="en-US" w:eastAsia="de-DE"/>
        </w:rPr>
        <w:t>the</w:t>
      </w:r>
      <w:r w:rsidR="00763CB1" w:rsidRPr="00C5605D">
        <w:rPr>
          <w:rFonts w:ascii="Times New Roman" w:eastAsia="Times New Roman" w:hAnsi="Times New Roman" w:cs="Times New Roman"/>
          <w:color w:val="000000"/>
          <w:sz w:val="24"/>
          <w:szCs w:val="24"/>
          <w:lang w:val="en-US" w:eastAsia="de-DE"/>
        </w:rPr>
        <w:t xml:space="preserve"> increase is</w:t>
      </w:r>
      <w:r w:rsidR="00383501" w:rsidRPr="00C5605D">
        <w:rPr>
          <w:rFonts w:ascii="Times New Roman" w:eastAsia="Times New Roman" w:hAnsi="Times New Roman" w:cs="Times New Roman"/>
          <w:color w:val="000000"/>
          <w:sz w:val="24"/>
          <w:szCs w:val="24"/>
          <w:lang w:val="en-US" w:eastAsia="de-DE"/>
        </w:rPr>
        <w:t xml:space="preserve"> related to a functional expansion of DM like use</w:t>
      </w:r>
      <w:r w:rsidR="00763CB1" w:rsidRPr="00C5605D">
        <w:rPr>
          <w:rFonts w:ascii="Times New Roman" w:eastAsia="Times New Roman" w:hAnsi="Times New Roman" w:cs="Times New Roman"/>
          <w:color w:val="000000"/>
          <w:sz w:val="24"/>
          <w:szCs w:val="24"/>
          <w:lang w:val="en-US" w:eastAsia="de-DE"/>
        </w:rPr>
        <w:t xml:space="preserve"> and</w:t>
      </w:r>
      <w:r w:rsidR="00383501" w:rsidRPr="00C5605D">
        <w:rPr>
          <w:rFonts w:ascii="Times New Roman" w:eastAsia="Times New Roman" w:hAnsi="Times New Roman" w:cs="Times New Roman"/>
          <w:color w:val="000000"/>
          <w:sz w:val="24"/>
          <w:szCs w:val="24"/>
          <w:lang w:val="en-US" w:eastAsia="de-DE"/>
        </w:rPr>
        <w:t xml:space="preserve"> the frequency of DM like increase</w:t>
      </w:r>
      <w:r w:rsidR="00763CB1" w:rsidRPr="00C5605D">
        <w:rPr>
          <w:rFonts w:ascii="Times New Roman" w:eastAsia="Times New Roman" w:hAnsi="Times New Roman" w:cs="Times New Roman"/>
          <w:color w:val="000000"/>
          <w:sz w:val="24"/>
          <w:szCs w:val="24"/>
          <w:lang w:val="en-US" w:eastAsia="de-DE"/>
        </w:rPr>
        <w:t>s</w:t>
      </w:r>
      <w:r w:rsidR="00383501" w:rsidRPr="00C5605D">
        <w:rPr>
          <w:rFonts w:ascii="Times New Roman" w:eastAsia="Times New Roman" w:hAnsi="Times New Roman" w:cs="Times New Roman"/>
          <w:color w:val="000000"/>
          <w:sz w:val="24"/>
          <w:szCs w:val="24"/>
          <w:lang w:val="en-US" w:eastAsia="de-DE"/>
        </w:rPr>
        <w:t xml:space="preserve"> because children use this particle in innovative ways which allows it to intrude contexts from which it was formerly barred.</w:t>
      </w:r>
      <w:r w:rsidR="00306335" w:rsidRPr="00C5605D">
        <w:rPr>
          <w:rFonts w:ascii="Times New Roman" w:eastAsia="Times New Roman" w:hAnsi="Times New Roman" w:cs="Times New Roman"/>
          <w:color w:val="000000"/>
          <w:sz w:val="24"/>
          <w:szCs w:val="24"/>
          <w:lang w:val="en-US" w:eastAsia="de-DE"/>
        </w:rPr>
        <w:t xml:space="preserve"> </w:t>
      </w:r>
      <w:proofErr w:type="gramStart"/>
      <w:r w:rsidR="00306335" w:rsidRPr="00C5605D">
        <w:rPr>
          <w:rFonts w:ascii="Times New Roman" w:eastAsia="Times New Roman" w:hAnsi="Times New Roman" w:cs="Times New Roman"/>
          <w:color w:val="000000"/>
          <w:sz w:val="24"/>
          <w:szCs w:val="24"/>
          <w:lang w:val="en-US" w:eastAsia="de-DE"/>
        </w:rPr>
        <w:t>This explanations</w:t>
      </w:r>
      <w:proofErr w:type="gramEnd"/>
      <w:r w:rsidR="00306335" w:rsidRPr="00C5605D">
        <w:rPr>
          <w:rFonts w:ascii="Times New Roman" w:eastAsia="Times New Roman" w:hAnsi="Times New Roman" w:cs="Times New Roman"/>
          <w:color w:val="000000"/>
          <w:sz w:val="24"/>
          <w:szCs w:val="24"/>
          <w:lang w:val="en-US" w:eastAsia="de-DE"/>
        </w:rPr>
        <w:t xml:space="preserve"> is supported by analyses of other multifunctional discourse features which also exhibited a substantial increase after children began attending school (cf. </w:t>
      </w:r>
      <w:proofErr w:type="spellStart"/>
      <w:r w:rsidR="00306335" w:rsidRPr="00C5605D">
        <w:rPr>
          <w:rFonts w:ascii="Times New Roman" w:eastAsia="Times New Roman" w:hAnsi="Times New Roman" w:cs="Times New Roman"/>
          <w:color w:val="000000"/>
          <w:sz w:val="24"/>
          <w:szCs w:val="24"/>
          <w:lang w:val="en-US" w:eastAsia="de-DE"/>
        </w:rPr>
        <w:t>Tomasello</w:t>
      </w:r>
      <w:proofErr w:type="spellEnd"/>
      <w:r w:rsidR="00306335" w:rsidRPr="00C5605D">
        <w:rPr>
          <w:rFonts w:ascii="Times New Roman" w:eastAsia="Times New Roman" w:hAnsi="Times New Roman" w:cs="Times New Roman"/>
          <w:color w:val="000000"/>
          <w:sz w:val="24"/>
          <w:szCs w:val="24"/>
          <w:lang w:val="en-US" w:eastAsia="de-DE"/>
        </w:rPr>
        <w:t>, 2003:269).</w:t>
      </w:r>
      <w:r w:rsidR="00912DB7" w:rsidRPr="00C5605D">
        <w:rPr>
          <w:rFonts w:ascii="Times New Roman" w:eastAsia="Times New Roman" w:hAnsi="Times New Roman" w:cs="Times New Roman"/>
          <w:color w:val="000000"/>
          <w:sz w:val="24"/>
          <w:szCs w:val="24"/>
          <w:lang w:val="en-US" w:eastAsia="de-DE"/>
        </w:rPr>
        <w:t xml:space="preserve"> </w:t>
      </w:r>
    </w:p>
    <w:p w14:paraId="28BEA404" w14:textId="77777777" w:rsidR="008D3345" w:rsidRPr="00C5605D" w:rsidRDefault="00763CB1" w:rsidP="00272495">
      <w:pPr>
        <w:spacing w:after="0" w:line="480" w:lineRule="auto"/>
        <w:ind w:firstLine="454"/>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lastRenderedPageBreak/>
        <w:t>Whatever the exact cause for this increase in frequency may be</w:t>
      </w:r>
      <w:r w:rsidR="008D3345" w:rsidRPr="00C5605D">
        <w:rPr>
          <w:rFonts w:ascii="Times New Roman" w:eastAsia="Times New Roman" w:hAnsi="Times New Roman" w:cs="Times New Roman"/>
          <w:color w:val="000000"/>
          <w:sz w:val="24"/>
          <w:szCs w:val="24"/>
          <w:lang w:val="en-US" w:eastAsia="de-DE"/>
        </w:rPr>
        <w:t xml:space="preserve">, the results </w:t>
      </w:r>
      <w:r w:rsidR="00BE14BC" w:rsidRPr="00C5605D">
        <w:rPr>
          <w:rFonts w:ascii="Times New Roman" w:eastAsia="Times New Roman" w:hAnsi="Times New Roman" w:cs="Times New Roman"/>
          <w:color w:val="000000"/>
          <w:sz w:val="24"/>
          <w:szCs w:val="24"/>
          <w:lang w:val="en-US" w:eastAsia="de-DE"/>
        </w:rPr>
        <w:t>show</w:t>
      </w:r>
      <w:r w:rsidR="008D3345" w:rsidRPr="00C5605D">
        <w:rPr>
          <w:rFonts w:ascii="Times New Roman" w:eastAsia="Times New Roman" w:hAnsi="Times New Roman" w:cs="Times New Roman"/>
          <w:color w:val="000000"/>
          <w:sz w:val="24"/>
          <w:szCs w:val="24"/>
          <w:lang w:val="en-US" w:eastAsia="de-DE"/>
        </w:rPr>
        <w:t xml:space="preserve"> that a substantial percentage of children as young as 3 or 4 years of age have acquired DM </w:t>
      </w:r>
      <w:r w:rsidR="001D6131" w:rsidRPr="00C5605D">
        <w:rPr>
          <w:rFonts w:ascii="Times New Roman" w:eastAsia="Times New Roman" w:hAnsi="Times New Roman" w:cs="Times New Roman"/>
          <w:color w:val="000000"/>
          <w:sz w:val="24"/>
          <w:szCs w:val="24"/>
          <w:lang w:val="en-US" w:eastAsia="de-DE"/>
        </w:rPr>
        <w:t>like</w:t>
      </w:r>
      <w:r w:rsidRPr="00C5605D">
        <w:rPr>
          <w:rFonts w:ascii="Times New Roman" w:eastAsia="Times New Roman" w:hAnsi="Times New Roman" w:cs="Times New Roman"/>
          <w:color w:val="000000"/>
          <w:sz w:val="24"/>
          <w:szCs w:val="24"/>
          <w:lang w:val="en-US" w:eastAsia="de-DE"/>
        </w:rPr>
        <w:t xml:space="preserve"> which</w:t>
      </w:r>
      <w:r w:rsidR="008D3345" w:rsidRPr="00C5605D">
        <w:rPr>
          <w:rFonts w:ascii="Times New Roman" w:eastAsia="Times New Roman" w:hAnsi="Times New Roman" w:cs="Times New Roman"/>
          <w:color w:val="000000"/>
          <w:sz w:val="24"/>
          <w:szCs w:val="24"/>
          <w:lang w:val="en-US" w:eastAsia="de-DE"/>
        </w:rPr>
        <w:t xml:space="preserve"> </w:t>
      </w:r>
      <w:r w:rsidR="00BE14BC" w:rsidRPr="00C5605D">
        <w:rPr>
          <w:rFonts w:ascii="Times New Roman" w:eastAsia="Times New Roman" w:hAnsi="Times New Roman" w:cs="Times New Roman"/>
          <w:color w:val="000000"/>
          <w:sz w:val="24"/>
          <w:szCs w:val="24"/>
          <w:lang w:val="en-US" w:eastAsia="de-DE"/>
        </w:rPr>
        <w:t>is in accordance with</w:t>
      </w:r>
      <w:r w:rsidR="008D3345" w:rsidRPr="00C5605D">
        <w:rPr>
          <w:rFonts w:ascii="Times New Roman" w:eastAsia="Times New Roman" w:hAnsi="Times New Roman" w:cs="Times New Roman"/>
          <w:color w:val="000000"/>
          <w:sz w:val="24"/>
          <w:szCs w:val="24"/>
          <w:lang w:val="en-US" w:eastAsia="de-DE"/>
        </w:rPr>
        <w:t xml:space="preserve"> research found</w:t>
      </w:r>
      <w:r w:rsidR="00BE14BC" w:rsidRPr="00C5605D">
        <w:rPr>
          <w:rFonts w:ascii="Times New Roman" w:eastAsia="Times New Roman" w:hAnsi="Times New Roman" w:cs="Times New Roman"/>
          <w:color w:val="000000"/>
          <w:sz w:val="24"/>
          <w:szCs w:val="24"/>
          <w:lang w:val="en-US" w:eastAsia="de-DE"/>
        </w:rPr>
        <w:t>ing</w:t>
      </w:r>
      <w:r w:rsidR="008D3345" w:rsidRPr="00C5605D">
        <w:rPr>
          <w:rFonts w:ascii="Times New Roman" w:eastAsia="Times New Roman" w:hAnsi="Times New Roman" w:cs="Times New Roman"/>
          <w:color w:val="000000"/>
          <w:sz w:val="24"/>
          <w:szCs w:val="24"/>
          <w:lang w:val="en-US" w:eastAsia="de-DE"/>
        </w:rPr>
        <w:t xml:space="preserve"> that the </w:t>
      </w:r>
      <w:r w:rsidR="00BE14BC" w:rsidRPr="00C5605D">
        <w:rPr>
          <w:rFonts w:ascii="Times New Roman" w:eastAsia="Times New Roman" w:hAnsi="Times New Roman" w:cs="Times New Roman"/>
          <w:color w:val="000000"/>
          <w:sz w:val="24"/>
          <w:szCs w:val="24"/>
          <w:lang w:val="en-US" w:eastAsia="de-DE"/>
        </w:rPr>
        <w:t>period</w:t>
      </w:r>
      <w:r w:rsidR="008D3345" w:rsidRPr="00C5605D">
        <w:rPr>
          <w:rFonts w:ascii="Times New Roman" w:eastAsia="Times New Roman" w:hAnsi="Times New Roman" w:cs="Times New Roman"/>
          <w:color w:val="000000"/>
          <w:sz w:val="24"/>
          <w:szCs w:val="24"/>
          <w:lang w:val="en-US" w:eastAsia="de-DE"/>
        </w:rPr>
        <w:t xml:space="preserve"> between 3 and 4 years</w:t>
      </w:r>
      <w:r w:rsidR="00BE14BC" w:rsidRPr="00C5605D">
        <w:rPr>
          <w:rFonts w:ascii="Times New Roman" w:eastAsia="Times New Roman" w:hAnsi="Times New Roman" w:cs="Times New Roman"/>
          <w:color w:val="000000"/>
          <w:sz w:val="24"/>
          <w:szCs w:val="24"/>
          <w:lang w:val="en-US" w:eastAsia="de-DE"/>
        </w:rPr>
        <w:t xml:space="preserve"> of age is </w:t>
      </w:r>
      <w:r w:rsidR="008D3345" w:rsidRPr="00C5605D">
        <w:rPr>
          <w:rFonts w:ascii="Times New Roman" w:eastAsia="Times New Roman" w:hAnsi="Times New Roman" w:cs="Times New Roman"/>
          <w:color w:val="000000"/>
          <w:sz w:val="24"/>
          <w:szCs w:val="24"/>
          <w:lang w:val="en-US" w:eastAsia="de-DE"/>
        </w:rPr>
        <w:t xml:space="preserve">crucial for acquiring dialectal norms and constraints on variation within the speech community </w:t>
      </w:r>
      <w:r w:rsidR="005C665A" w:rsidRPr="00C5605D">
        <w:rPr>
          <w:rFonts w:ascii="Times New Roman" w:eastAsia="Times New Roman" w:hAnsi="Times New Roman" w:cs="Times New Roman"/>
          <w:color w:val="000000"/>
          <w:sz w:val="24"/>
          <w:szCs w:val="24"/>
          <w:lang w:val="en-US" w:eastAsia="de-DE"/>
        </w:rPr>
        <w:t xml:space="preserve">(Roberts &amp; </w:t>
      </w:r>
      <w:proofErr w:type="spellStart"/>
      <w:r w:rsidR="005C665A" w:rsidRPr="00C5605D">
        <w:rPr>
          <w:rFonts w:ascii="Times New Roman" w:eastAsia="Times New Roman" w:hAnsi="Times New Roman" w:cs="Times New Roman"/>
          <w:color w:val="000000"/>
          <w:sz w:val="24"/>
          <w:szCs w:val="24"/>
          <w:lang w:val="en-US" w:eastAsia="de-DE"/>
        </w:rPr>
        <w:t>Labov</w:t>
      </w:r>
      <w:proofErr w:type="spellEnd"/>
      <w:r w:rsidR="005C665A" w:rsidRPr="00C5605D">
        <w:rPr>
          <w:rFonts w:ascii="Times New Roman" w:eastAsia="Times New Roman" w:hAnsi="Times New Roman" w:cs="Times New Roman"/>
          <w:color w:val="000000"/>
          <w:sz w:val="24"/>
          <w:szCs w:val="24"/>
          <w:lang w:val="en-US" w:eastAsia="de-DE"/>
        </w:rPr>
        <w:t>, 1995:</w:t>
      </w:r>
      <w:r w:rsidR="001D6131" w:rsidRPr="00C5605D">
        <w:rPr>
          <w:rFonts w:ascii="Times New Roman" w:eastAsia="Times New Roman" w:hAnsi="Times New Roman" w:cs="Times New Roman"/>
          <w:color w:val="000000"/>
          <w:sz w:val="24"/>
          <w:szCs w:val="24"/>
          <w:lang w:val="en-US" w:eastAsia="de-DE"/>
        </w:rPr>
        <w:t>110)</w:t>
      </w:r>
      <w:r w:rsidR="008D3345" w:rsidRPr="00C5605D">
        <w:rPr>
          <w:rFonts w:ascii="Times New Roman" w:eastAsia="Times New Roman" w:hAnsi="Times New Roman" w:cs="Times New Roman"/>
          <w:color w:val="000000"/>
          <w:sz w:val="24"/>
          <w:szCs w:val="24"/>
          <w:lang w:val="en-US" w:eastAsia="de-DE"/>
        </w:rPr>
        <w:t xml:space="preserve">. In addition, the findings support research according to which children are not passively acquiring variants but rather actively partake in ongoing language change as previously suggested, for instance, by </w:t>
      </w:r>
      <w:r w:rsidR="001D6131" w:rsidRPr="00C5605D">
        <w:rPr>
          <w:rFonts w:ascii="Times New Roman" w:eastAsia="Times New Roman" w:hAnsi="Times New Roman" w:cs="Times New Roman"/>
          <w:color w:val="000000"/>
          <w:sz w:val="24"/>
          <w:szCs w:val="24"/>
          <w:lang w:val="en-US" w:eastAsia="de-DE"/>
        </w:rPr>
        <w:t>L</w:t>
      </w:r>
      <w:r w:rsidR="008D3345" w:rsidRPr="00C5605D">
        <w:rPr>
          <w:rFonts w:ascii="Times New Roman" w:eastAsia="Times New Roman" w:hAnsi="Times New Roman" w:cs="Times New Roman"/>
          <w:color w:val="000000"/>
          <w:sz w:val="24"/>
          <w:szCs w:val="24"/>
          <w:lang w:val="en-US" w:eastAsia="de-DE"/>
        </w:rPr>
        <w:t>evey</w:t>
      </w:r>
      <w:r w:rsidR="001D6131" w:rsidRPr="00C5605D">
        <w:rPr>
          <w:rFonts w:ascii="Times New Roman" w:eastAsia="Times New Roman" w:hAnsi="Times New Roman" w:cs="Times New Roman"/>
          <w:color w:val="000000"/>
          <w:sz w:val="24"/>
          <w:szCs w:val="24"/>
          <w:lang w:val="en-US" w:eastAsia="de-DE"/>
        </w:rPr>
        <w:t xml:space="preserve"> (</w:t>
      </w:r>
      <w:r w:rsidR="008D3345" w:rsidRPr="00C5605D">
        <w:rPr>
          <w:rFonts w:ascii="Times New Roman" w:eastAsia="Times New Roman" w:hAnsi="Times New Roman" w:cs="Times New Roman"/>
          <w:color w:val="000000"/>
          <w:sz w:val="24"/>
          <w:szCs w:val="24"/>
          <w:lang w:val="en-US" w:eastAsia="de-DE"/>
        </w:rPr>
        <w:t>2006</w:t>
      </w:r>
      <w:r w:rsidR="001D6131" w:rsidRPr="00C5605D">
        <w:rPr>
          <w:rFonts w:ascii="Times New Roman" w:eastAsia="Times New Roman" w:hAnsi="Times New Roman" w:cs="Times New Roman"/>
          <w:color w:val="000000"/>
          <w:sz w:val="24"/>
          <w:szCs w:val="24"/>
          <w:lang w:val="en-US" w:eastAsia="de-DE"/>
        </w:rPr>
        <w:t xml:space="preserve">), Roberts &amp; </w:t>
      </w:r>
      <w:proofErr w:type="spellStart"/>
      <w:r w:rsidR="001D6131" w:rsidRPr="00C5605D">
        <w:rPr>
          <w:rFonts w:ascii="Times New Roman" w:eastAsia="Times New Roman" w:hAnsi="Times New Roman" w:cs="Times New Roman"/>
          <w:color w:val="000000"/>
          <w:sz w:val="24"/>
          <w:szCs w:val="24"/>
          <w:lang w:val="en-US" w:eastAsia="de-DE"/>
        </w:rPr>
        <w:t>Labov</w:t>
      </w:r>
      <w:proofErr w:type="spellEnd"/>
      <w:r w:rsidR="001D6131" w:rsidRPr="00C5605D">
        <w:rPr>
          <w:rFonts w:ascii="Times New Roman" w:eastAsia="Times New Roman" w:hAnsi="Times New Roman" w:cs="Times New Roman"/>
          <w:color w:val="000000"/>
          <w:sz w:val="24"/>
          <w:szCs w:val="24"/>
          <w:lang w:val="en-US" w:eastAsia="de-DE"/>
        </w:rPr>
        <w:t xml:space="preserve"> (1995), and Roberts (2008)</w:t>
      </w:r>
      <w:r w:rsidR="00272495" w:rsidRPr="00C5605D">
        <w:rPr>
          <w:rFonts w:ascii="Times New Roman" w:eastAsia="Times New Roman" w:hAnsi="Times New Roman" w:cs="Times New Roman"/>
          <w:color w:val="000000"/>
          <w:sz w:val="24"/>
          <w:szCs w:val="24"/>
          <w:lang w:val="en-US" w:eastAsia="de-DE"/>
        </w:rPr>
        <w:t xml:space="preserve">. </w:t>
      </w:r>
    </w:p>
    <w:p w14:paraId="34A6FFCD" w14:textId="77777777" w:rsidR="008D3345" w:rsidRPr="00C5605D" w:rsidRDefault="008D3345" w:rsidP="00272495">
      <w:pPr>
        <w:spacing w:after="0" w:line="480" w:lineRule="auto"/>
        <w:ind w:firstLine="454"/>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 xml:space="preserve">Furthermore, the present analysis casts a shadow of doubt on claims according to which DM </w:t>
      </w:r>
      <w:r w:rsidR="001D6131" w:rsidRPr="00C5605D">
        <w:rPr>
          <w:rFonts w:ascii="Times New Roman" w:eastAsia="Times New Roman" w:hAnsi="Times New Roman" w:cs="Times New Roman"/>
          <w:color w:val="000000"/>
          <w:sz w:val="24"/>
          <w:szCs w:val="24"/>
          <w:lang w:val="en-US" w:eastAsia="de-DE"/>
        </w:rPr>
        <w:t xml:space="preserve">like </w:t>
      </w:r>
      <w:r w:rsidRPr="00C5605D">
        <w:rPr>
          <w:rFonts w:ascii="Times New Roman" w:eastAsia="Times New Roman" w:hAnsi="Times New Roman" w:cs="Times New Roman"/>
          <w:color w:val="000000"/>
          <w:sz w:val="24"/>
          <w:szCs w:val="24"/>
          <w:lang w:val="en-US" w:eastAsia="de-DE"/>
        </w:rPr>
        <w:t xml:space="preserve">is acquired rather late, i.e. at approximately age 10 </w:t>
      </w:r>
      <w:r w:rsidR="00763CB1" w:rsidRPr="00C5605D">
        <w:rPr>
          <w:rFonts w:ascii="Times New Roman" w:eastAsia="Times New Roman" w:hAnsi="Times New Roman" w:cs="Times New Roman"/>
          <w:color w:val="000000"/>
          <w:sz w:val="24"/>
          <w:szCs w:val="24"/>
          <w:lang w:val="en-US" w:eastAsia="de-DE"/>
        </w:rPr>
        <w:t xml:space="preserve">and outright contradicts an early model of dialect acquisition proposed by </w:t>
      </w:r>
      <w:proofErr w:type="spellStart"/>
      <w:r w:rsidR="00763CB1" w:rsidRPr="00C5605D">
        <w:rPr>
          <w:rFonts w:ascii="Times New Roman" w:eastAsia="Times New Roman" w:hAnsi="Times New Roman" w:cs="Times New Roman"/>
          <w:color w:val="000000"/>
          <w:sz w:val="24"/>
          <w:szCs w:val="24"/>
          <w:lang w:val="en-US" w:eastAsia="de-DE"/>
        </w:rPr>
        <w:t>Labov</w:t>
      </w:r>
      <w:proofErr w:type="spellEnd"/>
      <w:r w:rsidR="00763CB1" w:rsidRPr="00C5605D">
        <w:rPr>
          <w:rFonts w:ascii="Times New Roman" w:eastAsia="Times New Roman" w:hAnsi="Times New Roman" w:cs="Times New Roman"/>
          <w:color w:val="000000"/>
          <w:sz w:val="24"/>
          <w:szCs w:val="24"/>
          <w:lang w:val="en-US" w:eastAsia="de-DE"/>
        </w:rPr>
        <w:t xml:space="preserve"> (1964) which </w:t>
      </w:r>
      <w:r w:rsidR="00CC414D" w:rsidRPr="00C5605D">
        <w:rPr>
          <w:rFonts w:ascii="Times New Roman" w:eastAsia="Times New Roman" w:hAnsi="Times New Roman" w:cs="Times New Roman"/>
          <w:color w:val="000000"/>
          <w:sz w:val="24"/>
          <w:szCs w:val="24"/>
          <w:lang w:val="en-US" w:eastAsia="de-DE"/>
        </w:rPr>
        <w:t>assumes</w:t>
      </w:r>
      <w:r w:rsidR="00763CB1" w:rsidRPr="00C5605D">
        <w:rPr>
          <w:rFonts w:ascii="Times New Roman" w:eastAsia="Times New Roman" w:hAnsi="Times New Roman" w:cs="Times New Roman"/>
          <w:color w:val="000000"/>
          <w:sz w:val="24"/>
          <w:szCs w:val="24"/>
          <w:lang w:val="en-US" w:eastAsia="de-DE"/>
        </w:rPr>
        <w:t xml:space="preserve"> that children remain </w:t>
      </w:r>
      <w:proofErr w:type="spellStart"/>
      <w:r w:rsidR="00763CB1" w:rsidRPr="00C5605D">
        <w:rPr>
          <w:rFonts w:ascii="Times New Roman" w:eastAsia="Times New Roman" w:hAnsi="Times New Roman" w:cs="Times New Roman"/>
          <w:color w:val="000000"/>
          <w:sz w:val="24"/>
          <w:szCs w:val="24"/>
          <w:lang w:val="en-US" w:eastAsia="de-DE"/>
        </w:rPr>
        <w:t>monodialectal</w:t>
      </w:r>
      <w:proofErr w:type="spellEnd"/>
      <w:r w:rsidR="00763CB1" w:rsidRPr="00C5605D">
        <w:rPr>
          <w:rFonts w:ascii="Times New Roman" w:eastAsia="Times New Roman" w:hAnsi="Times New Roman" w:cs="Times New Roman"/>
          <w:color w:val="000000"/>
          <w:sz w:val="24"/>
          <w:szCs w:val="24"/>
          <w:lang w:val="en-US" w:eastAsia="de-DE"/>
        </w:rPr>
        <w:t xml:space="preserve"> until age 10 and only subsequently acquire extra-linguistically governed (stylistic) variation (cf. </w:t>
      </w:r>
      <w:proofErr w:type="spellStart"/>
      <w:r w:rsidR="00763CB1" w:rsidRPr="00C5605D">
        <w:rPr>
          <w:rFonts w:ascii="Times New Roman" w:eastAsia="Times New Roman" w:hAnsi="Times New Roman" w:cs="Times New Roman"/>
          <w:color w:val="000000"/>
          <w:sz w:val="24"/>
          <w:szCs w:val="24"/>
          <w:lang w:val="en-US" w:eastAsia="de-DE"/>
        </w:rPr>
        <w:t>Nardy</w:t>
      </w:r>
      <w:proofErr w:type="spellEnd"/>
      <w:r w:rsidR="00763CB1" w:rsidRPr="00C5605D">
        <w:rPr>
          <w:rFonts w:ascii="Times New Roman" w:eastAsia="Times New Roman" w:hAnsi="Times New Roman" w:cs="Times New Roman"/>
          <w:color w:val="000000"/>
          <w:sz w:val="24"/>
          <w:szCs w:val="24"/>
          <w:lang w:val="en-US" w:eastAsia="de-DE"/>
        </w:rPr>
        <w:t xml:space="preserve">, </w:t>
      </w:r>
      <w:proofErr w:type="spellStart"/>
      <w:r w:rsidR="00763CB1" w:rsidRPr="00C5605D">
        <w:rPr>
          <w:rFonts w:ascii="Times New Roman" w:eastAsia="Times New Roman" w:hAnsi="Times New Roman" w:cs="Times New Roman"/>
          <w:color w:val="000000"/>
          <w:sz w:val="24"/>
          <w:szCs w:val="24"/>
          <w:lang w:val="en-US" w:eastAsia="de-DE"/>
        </w:rPr>
        <w:t>Chevrot</w:t>
      </w:r>
      <w:proofErr w:type="spellEnd"/>
      <w:r w:rsidR="00763CB1" w:rsidRPr="00C5605D">
        <w:rPr>
          <w:rFonts w:ascii="Times New Roman" w:eastAsia="Times New Roman" w:hAnsi="Times New Roman" w:cs="Times New Roman"/>
          <w:color w:val="000000"/>
          <w:sz w:val="24"/>
          <w:szCs w:val="24"/>
          <w:lang w:val="en-US" w:eastAsia="de-DE"/>
        </w:rPr>
        <w:t xml:space="preserve">, and </w:t>
      </w:r>
      <w:proofErr w:type="spellStart"/>
      <w:r w:rsidR="00763CB1" w:rsidRPr="00C5605D">
        <w:rPr>
          <w:rFonts w:ascii="Times New Roman" w:eastAsia="Times New Roman" w:hAnsi="Times New Roman" w:cs="Times New Roman"/>
          <w:color w:val="000000"/>
          <w:sz w:val="24"/>
          <w:szCs w:val="24"/>
          <w:lang w:val="en-US" w:eastAsia="de-DE"/>
        </w:rPr>
        <w:t>Barbu</w:t>
      </w:r>
      <w:proofErr w:type="spellEnd"/>
      <w:r w:rsidR="00BE14BC" w:rsidRPr="00C5605D">
        <w:rPr>
          <w:rFonts w:ascii="Times New Roman" w:eastAsia="Times New Roman" w:hAnsi="Times New Roman" w:cs="Times New Roman"/>
          <w:color w:val="000000"/>
          <w:sz w:val="24"/>
          <w:szCs w:val="24"/>
          <w:lang w:val="en-US" w:eastAsia="de-DE"/>
        </w:rPr>
        <w:t>,</w:t>
      </w:r>
      <w:r w:rsidR="00763CB1" w:rsidRPr="00C5605D">
        <w:rPr>
          <w:rFonts w:ascii="Times New Roman" w:eastAsia="Times New Roman" w:hAnsi="Times New Roman" w:cs="Times New Roman"/>
          <w:color w:val="000000"/>
          <w:sz w:val="24"/>
          <w:szCs w:val="24"/>
          <w:lang w:val="en-US" w:eastAsia="de-DE"/>
        </w:rPr>
        <w:t xml:space="preserve"> 2013:258-260)</w:t>
      </w:r>
      <w:r w:rsidRPr="00C5605D">
        <w:rPr>
          <w:rFonts w:ascii="Times New Roman" w:eastAsia="Times New Roman" w:hAnsi="Times New Roman" w:cs="Times New Roman"/>
          <w:color w:val="000000"/>
          <w:sz w:val="24"/>
          <w:szCs w:val="24"/>
          <w:lang w:val="en-US" w:eastAsia="de-DE"/>
        </w:rPr>
        <w:t xml:space="preserve">. </w:t>
      </w:r>
      <w:r w:rsidR="00BE14BC" w:rsidRPr="00C5605D">
        <w:rPr>
          <w:rFonts w:ascii="Times New Roman" w:eastAsia="Times New Roman" w:hAnsi="Times New Roman" w:cs="Times New Roman"/>
          <w:color w:val="000000"/>
          <w:sz w:val="24"/>
          <w:szCs w:val="24"/>
          <w:lang w:val="en-US" w:eastAsia="de-DE"/>
        </w:rPr>
        <w:t>The</w:t>
      </w:r>
      <w:r w:rsidRPr="00C5605D">
        <w:rPr>
          <w:rFonts w:ascii="Times New Roman" w:eastAsia="Times New Roman" w:hAnsi="Times New Roman" w:cs="Times New Roman"/>
          <w:color w:val="000000"/>
          <w:sz w:val="24"/>
          <w:szCs w:val="24"/>
          <w:lang w:val="en-US" w:eastAsia="de-DE"/>
        </w:rPr>
        <w:t xml:space="preserve"> data support </w:t>
      </w:r>
      <w:r w:rsidR="00CC414D" w:rsidRPr="00C5605D">
        <w:rPr>
          <w:rFonts w:ascii="Times New Roman" w:eastAsia="Times New Roman" w:hAnsi="Times New Roman" w:cs="Times New Roman"/>
          <w:color w:val="000000"/>
          <w:sz w:val="24"/>
          <w:szCs w:val="24"/>
          <w:lang w:val="en-US" w:eastAsia="de-DE"/>
        </w:rPr>
        <w:t xml:space="preserve">the hypothesis </w:t>
      </w:r>
      <w:r w:rsidRPr="00C5605D">
        <w:rPr>
          <w:rFonts w:ascii="Times New Roman" w:eastAsia="Times New Roman" w:hAnsi="Times New Roman" w:cs="Times New Roman"/>
          <w:color w:val="000000"/>
          <w:sz w:val="24"/>
          <w:szCs w:val="24"/>
          <w:lang w:val="en-US" w:eastAsia="de-DE"/>
        </w:rPr>
        <w:t>that structures that are prominent in un-monitored face-to-face conversations are structures that are acquired re</w:t>
      </w:r>
      <w:r w:rsidR="00043B87" w:rsidRPr="00C5605D">
        <w:rPr>
          <w:rFonts w:ascii="Times New Roman" w:eastAsia="Times New Roman" w:hAnsi="Times New Roman" w:cs="Times New Roman"/>
          <w:color w:val="000000"/>
          <w:sz w:val="24"/>
          <w:szCs w:val="24"/>
          <w:lang w:val="en-US" w:eastAsia="de-DE"/>
        </w:rPr>
        <w:t xml:space="preserve">latively early on and are thus </w:t>
      </w:r>
      <w:r w:rsidR="00CC414D" w:rsidRPr="00C5605D">
        <w:rPr>
          <w:rFonts w:ascii="Times New Roman" w:eastAsia="Times New Roman" w:hAnsi="Times New Roman" w:cs="Times New Roman"/>
          <w:color w:val="000000"/>
          <w:sz w:val="24"/>
          <w:szCs w:val="24"/>
          <w:lang w:val="en-US" w:eastAsia="de-DE"/>
        </w:rPr>
        <w:t>–</w:t>
      </w:r>
      <w:r w:rsidRPr="00C5605D">
        <w:rPr>
          <w:rFonts w:ascii="Times New Roman" w:eastAsia="Times New Roman" w:hAnsi="Times New Roman" w:cs="Times New Roman"/>
          <w:color w:val="000000"/>
          <w:sz w:val="24"/>
          <w:szCs w:val="24"/>
          <w:lang w:val="en-US" w:eastAsia="de-DE"/>
        </w:rPr>
        <w:t xml:space="preserve"> from a usage-based</w:t>
      </w:r>
      <w:r w:rsidR="00043B87" w:rsidRPr="00C5605D">
        <w:rPr>
          <w:rFonts w:ascii="Times New Roman" w:eastAsia="Times New Roman" w:hAnsi="Times New Roman" w:cs="Times New Roman"/>
          <w:color w:val="000000"/>
          <w:sz w:val="24"/>
          <w:szCs w:val="24"/>
          <w:lang w:val="en-US" w:eastAsia="de-DE"/>
        </w:rPr>
        <w:t xml:space="preserve"> model of language acquisition </w:t>
      </w:r>
      <w:r w:rsidR="00CC414D" w:rsidRPr="00C5605D">
        <w:rPr>
          <w:rFonts w:ascii="Times New Roman" w:eastAsia="Times New Roman" w:hAnsi="Times New Roman" w:cs="Times New Roman"/>
          <w:color w:val="000000"/>
          <w:sz w:val="24"/>
          <w:szCs w:val="24"/>
          <w:lang w:val="en-US" w:eastAsia="de-DE"/>
        </w:rPr>
        <w:t>–</w:t>
      </w:r>
      <w:r w:rsidRPr="00C5605D">
        <w:rPr>
          <w:rFonts w:ascii="Times New Roman" w:eastAsia="Times New Roman" w:hAnsi="Times New Roman" w:cs="Times New Roman"/>
          <w:color w:val="000000"/>
          <w:sz w:val="24"/>
          <w:szCs w:val="24"/>
          <w:lang w:val="en-US" w:eastAsia="de-DE"/>
        </w:rPr>
        <w:t xml:space="preserve"> deeply entrenched which is compatible with the model described by </w:t>
      </w:r>
      <w:r w:rsidR="001D6131" w:rsidRPr="00C5605D">
        <w:rPr>
          <w:rFonts w:ascii="Times New Roman" w:eastAsia="Times New Roman" w:hAnsi="Times New Roman" w:cs="Times New Roman"/>
          <w:color w:val="000000"/>
          <w:sz w:val="24"/>
          <w:szCs w:val="24"/>
          <w:lang w:val="en-US" w:eastAsia="de-DE"/>
        </w:rPr>
        <w:t>(O</w:t>
      </w:r>
      <w:r w:rsidRPr="00C5605D">
        <w:rPr>
          <w:rFonts w:ascii="Times New Roman" w:eastAsia="Times New Roman" w:hAnsi="Times New Roman" w:cs="Times New Roman"/>
          <w:color w:val="000000"/>
          <w:sz w:val="24"/>
          <w:szCs w:val="24"/>
          <w:lang w:val="en-US" w:eastAsia="de-DE"/>
        </w:rPr>
        <w:t>chs</w:t>
      </w:r>
      <w:r w:rsidR="001D6131" w:rsidRPr="00C5605D">
        <w:rPr>
          <w:rFonts w:ascii="Times New Roman" w:eastAsia="Times New Roman" w:hAnsi="Times New Roman" w:cs="Times New Roman"/>
          <w:color w:val="000000"/>
          <w:sz w:val="24"/>
          <w:szCs w:val="24"/>
          <w:lang w:val="en-US" w:eastAsia="de-DE"/>
        </w:rPr>
        <w:t xml:space="preserve">, </w:t>
      </w:r>
      <w:r w:rsidRPr="00C5605D">
        <w:rPr>
          <w:rFonts w:ascii="Times New Roman" w:eastAsia="Times New Roman" w:hAnsi="Times New Roman" w:cs="Times New Roman"/>
          <w:color w:val="000000"/>
          <w:sz w:val="24"/>
          <w:szCs w:val="24"/>
          <w:lang w:val="en-US" w:eastAsia="de-DE"/>
        </w:rPr>
        <w:t>1979</w:t>
      </w:r>
      <w:r w:rsidR="001D6131" w:rsidRPr="00C5605D">
        <w:rPr>
          <w:rFonts w:ascii="Times New Roman" w:eastAsia="Times New Roman" w:hAnsi="Times New Roman" w:cs="Times New Roman"/>
          <w:color w:val="000000"/>
          <w:sz w:val="24"/>
          <w:szCs w:val="24"/>
          <w:lang w:val="en-US" w:eastAsia="de-DE"/>
        </w:rPr>
        <w:t>)</w:t>
      </w:r>
      <w:r w:rsidR="00BE14BC" w:rsidRPr="00C5605D">
        <w:rPr>
          <w:rFonts w:ascii="Times New Roman" w:eastAsia="Times New Roman" w:hAnsi="Times New Roman" w:cs="Times New Roman"/>
          <w:color w:val="000000"/>
          <w:sz w:val="24"/>
          <w:szCs w:val="24"/>
          <w:lang w:val="en-US" w:eastAsia="de-DE"/>
        </w:rPr>
        <w:t>. Also, the present results lend support to modern usage-based models of language acquisition or</w:t>
      </w:r>
      <w:r w:rsidRPr="00C5605D">
        <w:rPr>
          <w:rFonts w:ascii="Times New Roman" w:eastAsia="Times New Roman" w:hAnsi="Times New Roman" w:cs="Times New Roman"/>
          <w:color w:val="000000"/>
          <w:sz w:val="24"/>
          <w:szCs w:val="24"/>
          <w:lang w:val="en-US" w:eastAsia="de-DE"/>
        </w:rPr>
        <w:t xml:space="preserve"> construction grammar approaches to language acquisition </w:t>
      </w:r>
      <w:r w:rsidR="001D6131" w:rsidRPr="00C5605D">
        <w:rPr>
          <w:rFonts w:ascii="Times New Roman" w:eastAsia="Times New Roman" w:hAnsi="Times New Roman" w:cs="Times New Roman"/>
          <w:color w:val="000000"/>
          <w:sz w:val="24"/>
          <w:szCs w:val="24"/>
          <w:lang w:val="en-US" w:eastAsia="de-DE"/>
        </w:rPr>
        <w:t>(</w:t>
      </w:r>
      <w:r w:rsidRPr="00C5605D">
        <w:rPr>
          <w:rFonts w:ascii="Times New Roman" w:eastAsia="Times New Roman" w:hAnsi="Times New Roman" w:cs="Times New Roman"/>
          <w:color w:val="000000"/>
          <w:sz w:val="24"/>
          <w:szCs w:val="24"/>
          <w:lang w:val="en-US" w:eastAsia="de-DE"/>
        </w:rPr>
        <w:t>cf. e.g.</w:t>
      </w:r>
      <w:r w:rsidR="005C665A" w:rsidRPr="00C5605D">
        <w:rPr>
          <w:rFonts w:ascii="Times New Roman" w:eastAsia="Times New Roman" w:hAnsi="Times New Roman" w:cs="Times New Roman"/>
          <w:color w:val="000000"/>
          <w:sz w:val="24"/>
          <w:szCs w:val="24"/>
          <w:lang w:val="en-US" w:eastAsia="de-DE"/>
        </w:rPr>
        <w:t xml:space="preserve"> </w:t>
      </w:r>
      <w:proofErr w:type="spellStart"/>
      <w:r w:rsidR="005C665A" w:rsidRPr="00C5605D">
        <w:rPr>
          <w:rFonts w:ascii="Times New Roman" w:eastAsia="Times New Roman" w:hAnsi="Times New Roman" w:cs="Times New Roman"/>
          <w:color w:val="000000"/>
          <w:sz w:val="24"/>
          <w:szCs w:val="24"/>
          <w:lang w:val="en-US" w:eastAsia="de-DE"/>
        </w:rPr>
        <w:t>Hilpert</w:t>
      </w:r>
      <w:proofErr w:type="spellEnd"/>
      <w:r w:rsidR="005C665A" w:rsidRPr="00C5605D">
        <w:rPr>
          <w:rFonts w:ascii="Times New Roman" w:eastAsia="Times New Roman" w:hAnsi="Times New Roman" w:cs="Times New Roman"/>
          <w:color w:val="000000"/>
          <w:sz w:val="24"/>
          <w:szCs w:val="24"/>
          <w:lang w:val="en-US" w:eastAsia="de-DE"/>
        </w:rPr>
        <w:t>, 2014:</w:t>
      </w:r>
      <w:r w:rsidRPr="00C5605D">
        <w:rPr>
          <w:rFonts w:ascii="Times New Roman" w:eastAsia="Times New Roman" w:hAnsi="Times New Roman" w:cs="Times New Roman"/>
          <w:color w:val="000000"/>
          <w:sz w:val="24"/>
          <w:szCs w:val="24"/>
          <w:lang w:val="en-US" w:eastAsia="de-DE"/>
        </w:rPr>
        <w:t>155-178</w:t>
      </w:r>
      <w:r w:rsidR="001D6131" w:rsidRPr="00C5605D">
        <w:rPr>
          <w:rFonts w:ascii="Times New Roman" w:eastAsia="Times New Roman" w:hAnsi="Times New Roman" w:cs="Times New Roman"/>
          <w:color w:val="000000"/>
          <w:sz w:val="24"/>
          <w:szCs w:val="24"/>
          <w:lang w:val="en-US" w:eastAsia="de-DE"/>
        </w:rPr>
        <w:t>)</w:t>
      </w:r>
      <w:r w:rsidRPr="00C5605D">
        <w:rPr>
          <w:rFonts w:ascii="Times New Roman" w:eastAsia="Times New Roman" w:hAnsi="Times New Roman" w:cs="Times New Roman"/>
          <w:color w:val="000000"/>
          <w:sz w:val="24"/>
          <w:szCs w:val="24"/>
          <w:lang w:val="en-US" w:eastAsia="de-DE"/>
        </w:rPr>
        <w:t xml:space="preserve"> </w:t>
      </w:r>
      <w:r w:rsidR="00BE14BC" w:rsidRPr="00C5605D">
        <w:rPr>
          <w:rFonts w:ascii="Times New Roman" w:eastAsia="Times New Roman" w:hAnsi="Times New Roman" w:cs="Times New Roman"/>
          <w:color w:val="000000"/>
          <w:sz w:val="24"/>
          <w:szCs w:val="24"/>
          <w:lang w:val="en-US" w:eastAsia="de-DE"/>
        </w:rPr>
        <w:t>that</w:t>
      </w:r>
      <w:r w:rsidRPr="00C5605D">
        <w:rPr>
          <w:rFonts w:ascii="Times New Roman" w:eastAsia="Times New Roman" w:hAnsi="Times New Roman" w:cs="Times New Roman"/>
          <w:color w:val="000000"/>
          <w:sz w:val="24"/>
          <w:szCs w:val="24"/>
          <w:lang w:val="en-US" w:eastAsia="de-DE"/>
        </w:rPr>
        <w:t xml:space="preserve"> emphasize the importance of the linguistic input especially during early stages of language acquisition and which take a usage-based approach towards language acquisition </w:t>
      </w:r>
      <w:r w:rsidR="001D6131" w:rsidRPr="00C5605D">
        <w:rPr>
          <w:rFonts w:ascii="Times New Roman" w:eastAsia="Times New Roman" w:hAnsi="Times New Roman" w:cs="Times New Roman"/>
          <w:color w:val="000000"/>
          <w:sz w:val="24"/>
          <w:szCs w:val="24"/>
          <w:lang w:val="en-US" w:eastAsia="de-DE"/>
        </w:rPr>
        <w:t>(</w:t>
      </w:r>
      <w:proofErr w:type="spellStart"/>
      <w:r w:rsidR="001D6131" w:rsidRPr="00C5605D">
        <w:rPr>
          <w:rFonts w:ascii="Times New Roman" w:eastAsia="Times New Roman" w:hAnsi="Times New Roman" w:cs="Times New Roman"/>
          <w:color w:val="000000"/>
          <w:sz w:val="24"/>
          <w:szCs w:val="24"/>
          <w:lang w:val="en-US" w:eastAsia="de-DE"/>
        </w:rPr>
        <w:t>T</w:t>
      </w:r>
      <w:r w:rsidRPr="00C5605D">
        <w:rPr>
          <w:rFonts w:ascii="Times New Roman" w:eastAsia="Times New Roman" w:hAnsi="Times New Roman" w:cs="Times New Roman"/>
          <w:color w:val="000000"/>
          <w:sz w:val="24"/>
          <w:szCs w:val="24"/>
          <w:lang w:val="en-US" w:eastAsia="de-DE"/>
        </w:rPr>
        <w:t>omasello</w:t>
      </w:r>
      <w:proofErr w:type="spellEnd"/>
      <w:r w:rsidR="001D6131" w:rsidRPr="00C5605D">
        <w:rPr>
          <w:rFonts w:ascii="Times New Roman" w:eastAsia="Times New Roman" w:hAnsi="Times New Roman" w:cs="Times New Roman"/>
          <w:color w:val="000000"/>
          <w:sz w:val="24"/>
          <w:szCs w:val="24"/>
          <w:lang w:val="en-US" w:eastAsia="de-DE"/>
        </w:rPr>
        <w:t xml:space="preserve">, </w:t>
      </w:r>
      <w:r w:rsidR="00CC414D" w:rsidRPr="00C5605D">
        <w:rPr>
          <w:rFonts w:ascii="Times New Roman" w:eastAsia="Times New Roman" w:hAnsi="Times New Roman" w:cs="Times New Roman"/>
          <w:color w:val="000000"/>
          <w:sz w:val="24"/>
          <w:szCs w:val="24"/>
          <w:lang w:val="en-US" w:eastAsia="de-DE"/>
        </w:rPr>
        <w:t>2003</w:t>
      </w:r>
      <w:r w:rsidR="001D6131" w:rsidRPr="00C5605D">
        <w:rPr>
          <w:rFonts w:ascii="Times New Roman" w:eastAsia="Times New Roman" w:hAnsi="Times New Roman" w:cs="Times New Roman"/>
          <w:color w:val="000000"/>
          <w:sz w:val="24"/>
          <w:szCs w:val="24"/>
          <w:lang w:val="en-US" w:eastAsia="de-DE"/>
        </w:rPr>
        <w:t>)</w:t>
      </w:r>
      <w:r w:rsidR="009F1F62" w:rsidRPr="00C5605D">
        <w:rPr>
          <w:rFonts w:ascii="Times New Roman" w:eastAsia="Times New Roman" w:hAnsi="Times New Roman" w:cs="Times New Roman"/>
          <w:color w:val="000000"/>
          <w:sz w:val="24"/>
          <w:szCs w:val="24"/>
          <w:lang w:val="en-US" w:eastAsia="de-DE"/>
        </w:rPr>
        <w:t xml:space="preserve">. </w:t>
      </w:r>
    </w:p>
    <w:p w14:paraId="05B026DB" w14:textId="77777777" w:rsidR="0088707A" w:rsidRPr="00C5605D" w:rsidRDefault="008D3345" w:rsidP="00272495">
      <w:pPr>
        <w:spacing w:after="0" w:line="480" w:lineRule="auto"/>
        <w:ind w:firstLine="454"/>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 xml:space="preserve">While the absence of a gender difference is in line which the hypothesis that although dialect features are acquired early on, socially significant variation emerges during adolescence </w:t>
      </w:r>
      <w:r w:rsidR="00043B87" w:rsidRPr="00C5605D">
        <w:rPr>
          <w:rFonts w:ascii="Times New Roman" w:eastAsia="Times New Roman" w:hAnsi="Times New Roman" w:cs="Times New Roman"/>
          <w:color w:val="000000"/>
          <w:sz w:val="24"/>
          <w:szCs w:val="24"/>
          <w:lang w:val="en-US" w:eastAsia="de-DE"/>
        </w:rPr>
        <w:t>(</w:t>
      </w:r>
      <w:proofErr w:type="spellStart"/>
      <w:r w:rsidR="00043B87" w:rsidRPr="00C5605D">
        <w:rPr>
          <w:rFonts w:ascii="Times New Roman" w:eastAsia="Times New Roman" w:hAnsi="Times New Roman" w:cs="Times New Roman"/>
          <w:color w:val="000000"/>
          <w:sz w:val="24"/>
          <w:szCs w:val="24"/>
          <w:lang w:val="en-US" w:eastAsia="de-DE"/>
        </w:rPr>
        <w:t>L</w:t>
      </w:r>
      <w:r w:rsidRPr="00C5605D">
        <w:rPr>
          <w:rFonts w:ascii="Times New Roman" w:eastAsia="Times New Roman" w:hAnsi="Times New Roman" w:cs="Times New Roman"/>
          <w:color w:val="000000"/>
          <w:sz w:val="24"/>
          <w:szCs w:val="24"/>
          <w:lang w:val="en-US" w:eastAsia="de-DE"/>
        </w:rPr>
        <w:t>abov</w:t>
      </w:r>
      <w:proofErr w:type="spellEnd"/>
      <w:r w:rsidR="00043B87" w:rsidRPr="00C5605D">
        <w:rPr>
          <w:rFonts w:ascii="Times New Roman" w:eastAsia="Times New Roman" w:hAnsi="Times New Roman" w:cs="Times New Roman"/>
          <w:color w:val="000000"/>
          <w:sz w:val="24"/>
          <w:szCs w:val="24"/>
          <w:lang w:val="en-US" w:eastAsia="de-DE"/>
        </w:rPr>
        <w:t xml:space="preserve">, </w:t>
      </w:r>
      <w:r w:rsidRPr="00C5605D">
        <w:rPr>
          <w:rFonts w:ascii="Times New Roman" w:eastAsia="Times New Roman" w:hAnsi="Times New Roman" w:cs="Times New Roman"/>
          <w:color w:val="000000"/>
          <w:sz w:val="24"/>
          <w:szCs w:val="24"/>
          <w:lang w:val="en-US" w:eastAsia="de-DE"/>
        </w:rPr>
        <w:t>1964</w:t>
      </w:r>
      <w:r w:rsidR="00043B87" w:rsidRPr="00C5605D">
        <w:rPr>
          <w:rFonts w:ascii="Times New Roman" w:eastAsia="Times New Roman" w:hAnsi="Times New Roman" w:cs="Times New Roman"/>
          <w:color w:val="000000"/>
          <w:sz w:val="24"/>
          <w:szCs w:val="24"/>
          <w:lang w:val="en-US" w:eastAsia="de-DE"/>
        </w:rPr>
        <w:t>)</w:t>
      </w:r>
      <w:r w:rsidRPr="00C5605D">
        <w:rPr>
          <w:rFonts w:ascii="Times New Roman" w:eastAsia="Times New Roman" w:hAnsi="Times New Roman" w:cs="Times New Roman"/>
          <w:color w:val="000000"/>
          <w:sz w:val="24"/>
          <w:szCs w:val="24"/>
          <w:lang w:val="en-US" w:eastAsia="de-DE"/>
        </w:rPr>
        <w:t>, the absence of</w:t>
      </w:r>
      <w:r w:rsidR="00BE14BC" w:rsidRPr="00C5605D">
        <w:rPr>
          <w:rFonts w:ascii="Times New Roman" w:eastAsia="Times New Roman" w:hAnsi="Times New Roman" w:cs="Times New Roman"/>
          <w:color w:val="000000"/>
          <w:sz w:val="24"/>
          <w:szCs w:val="24"/>
          <w:lang w:val="en-US" w:eastAsia="de-DE"/>
        </w:rPr>
        <w:t xml:space="preserve"> a direct impact of the mothers’</w:t>
      </w:r>
      <w:r w:rsidRPr="00C5605D">
        <w:rPr>
          <w:rFonts w:ascii="Times New Roman" w:eastAsia="Times New Roman" w:hAnsi="Times New Roman" w:cs="Times New Roman"/>
          <w:color w:val="000000"/>
          <w:sz w:val="24"/>
          <w:szCs w:val="24"/>
          <w:lang w:val="en-US" w:eastAsia="de-DE"/>
        </w:rPr>
        <w:t xml:space="preserve"> use of DM </w:t>
      </w:r>
      <w:r w:rsidR="00043B87" w:rsidRPr="00C5605D">
        <w:rPr>
          <w:rFonts w:ascii="Times New Roman" w:eastAsia="Times New Roman" w:hAnsi="Times New Roman" w:cs="Times New Roman"/>
          <w:color w:val="000000"/>
          <w:sz w:val="24"/>
          <w:szCs w:val="24"/>
          <w:lang w:val="en-US" w:eastAsia="de-DE"/>
        </w:rPr>
        <w:t>like</w:t>
      </w:r>
      <w:r w:rsidRPr="00C5605D">
        <w:rPr>
          <w:rFonts w:ascii="Times New Roman" w:eastAsia="Times New Roman" w:hAnsi="Times New Roman" w:cs="Times New Roman"/>
          <w:color w:val="000000"/>
          <w:sz w:val="24"/>
          <w:szCs w:val="24"/>
          <w:lang w:val="en-US" w:eastAsia="de-DE"/>
        </w:rPr>
        <w:t xml:space="preserve"> is unexpected. However, </w:t>
      </w:r>
      <w:r w:rsidR="00655D4D" w:rsidRPr="00C5605D">
        <w:rPr>
          <w:rFonts w:ascii="Times New Roman" w:eastAsia="Times New Roman" w:hAnsi="Times New Roman" w:cs="Times New Roman"/>
          <w:color w:val="000000"/>
          <w:sz w:val="24"/>
          <w:szCs w:val="24"/>
          <w:lang w:val="en-US" w:eastAsia="de-DE"/>
        </w:rPr>
        <w:t>Figure 9 suggested</w:t>
      </w:r>
      <w:r w:rsidRPr="00C5605D">
        <w:rPr>
          <w:rFonts w:ascii="Times New Roman" w:eastAsia="Times New Roman" w:hAnsi="Times New Roman" w:cs="Times New Roman"/>
          <w:color w:val="000000"/>
          <w:sz w:val="24"/>
          <w:szCs w:val="24"/>
          <w:lang w:val="en-US" w:eastAsia="de-DE"/>
        </w:rPr>
        <w:t xml:space="preserve"> that there is an interaction between the frequency with which mothers use DM </w:t>
      </w:r>
      <w:r w:rsidR="00043B87" w:rsidRPr="00C5605D">
        <w:rPr>
          <w:rFonts w:ascii="Times New Roman" w:eastAsia="Times New Roman" w:hAnsi="Times New Roman" w:cs="Times New Roman"/>
          <w:color w:val="000000"/>
          <w:sz w:val="24"/>
          <w:szCs w:val="24"/>
          <w:lang w:val="en-US" w:eastAsia="de-DE"/>
        </w:rPr>
        <w:t xml:space="preserve">like </w:t>
      </w:r>
      <w:r w:rsidRPr="00C5605D">
        <w:rPr>
          <w:rFonts w:ascii="Times New Roman" w:eastAsia="Times New Roman" w:hAnsi="Times New Roman" w:cs="Times New Roman"/>
          <w:color w:val="000000"/>
          <w:sz w:val="24"/>
          <w:szCs w:val="24"/>
          <w:lang w:val="en-US" w:eastAsia="de-DE"/>
        </w:rPr>
        <w:t xml:space="preserve">and the age at which children acquire DM </w:t>
      </w:r>
      <w:r w:rsidR="00043B87" w:rsidRPr="00C5605D">
        <w:rPr>
          <w:rFonts w:ascii="Times New Roman" w:eastAsia="Times New Roman" w:hAnsi="Times New Roman" w:cs="Times New Roman"/>
          <w:color w:val="000000"/>
          <w:sz w:val="24"/>
          <w:szCs w:val="24"/>
          <w:lang w:val="en-US" w:eastAsia="de-DE"/>
        </w:rPr>
        <w:t>like</w:t>
      </w:r>
      <w:r w:rsidRPr="00C5605D">
        <w:rPr>
          <w:rFonts w:ascii="Times New Roman" w:eastAsia="Times New Roman" w:hAnsi="Times New Roman" w:cs="Times New Roman"/>
          <w:color w:val="000000"/>
          <w:sz w:val="24"/>
          <w:szCs w:val="24"/>
          <w:lang w:val="en-US" w:eastAsia="de-DE"/>
        </w:rPr>
        <w:t xml:space="preserve">. </w:t>
      </w:r>
      <w:r w:rsidR="00655D4D" w:rsidRPr="00C5605D">
        <w:rPr>
          <w:rFonts w:ascii="Times New Roman" w:eastAsia="Times New Roman" w:hAnsi="Times New Roman" w:cs="Times New Roman"/>
          <w:color w:val="000000"/>
          <w:sz w:val="24"/>
          <w:szCs w:val="24"/>
          <w:lang w:val="en-US" w:eastAsia="de-DE"/>
        </w:rPr>
        <w:t xml:space="preserve">According to </w:t>
      </w:r>
      <w:r w:rsidR="00655D4D" w:rsidRPr="00C5605D">
        <w:rPr>
          <w:rFonts w:ascii="Times New Roman" w:eastAsia="Times New Roman" w:hAnsi="Times New Roman" w:cs="Times New Roman"/>
          <w:color w:val="000000"/>
          <w:sz w:val="24"/>
          <w:szCs w:val="24"/>
          <w:lang w:val="en-US" w:eastAsia="de-DE"/>
        </w:rPr>
        <w:lastRenderedPageBreak/>
        <w:t xml:space="preserve">Figure 9, </w:t>
      </w:r>
      <w:r w:rsidRPr="00C5605D">
        <w:rPr>
          <w:rFonts w:ascii="Times New Roman" w:eastAsia="Times New Roman" w:hAnsi="Times New Roman" w:cs="Times New Roman"/>
          <w:color w:val="000000"/>
          <w:sz w:val="24"/>
          <w:szCs w:val="24"/>
          <w:lang w:val="en-US" w:eastAsia="de-DE"/>
        </w:rPr>
        <w:t xml:space="preserve">the use of DM </w:t>
      </w:r>
      <w:r w:rsidR="00043B87" w:rsidRPr="00C5605D">
        <w:rPr>
          <w:rFonts w:ascii="Times New Roman" w:eastAsia="Times New Roman" w:hAnsi="Times New Roman" w:cs="Times New Roman"/>
          <w:color w:val="000000"/>
          <w:sz w:val="24"/>
          <w:szCs w:val="24"/>
          <w:lang w:val="en-US" w:eastAsia="de-DE"/>
        </w:rPr>
        <w:t xml:space="preserve">like </w:t>
      </w:r>
      <w:r w:rsidRPr="00C5605D">
        <w:rPr>
          <w:rFonts w:ascii="Times New Roman" w:eastAsia="Times New Roman" w:hAnsi="Times New Roman" w:cs="Times New Roman"/>
          <w:color w:val="000000"/>
          <w:sz w:val="24"/>
          <w:szCs w:val="24"/>
          <w:lang w:val="en-US" w:eastAsia="de-DE"/>
        </w:rPr>
        <w:t xml:space="preserve">by mothers </w:t>
      </w:r>
      <w:r w:rsidR="00DA633F" w:rsidRPr="00C5605D">
        <w:rPr>
          <w:rFonts w:ascii="Times New Roman" w:eastAsia="Times New Roman" w:hAnsi="Times New Roman" w:cs="Times New Roman"/>
          <w:color w:val="000000"/>
          <w:sz w:val="24"/>
          <w:szCs w:val="24"/>
          <w:lang w:val="en-US" w:eastAsia="de-DE"/>
        </w:rPr>
        <w:t>appears to</w:t>
      </w:r>
      <w:r w:rsidRPr="00C5605D">
        <w:rPr>
          <w:rFonts w:ascii="Times New Roman" w:eastAsia="Times New Roman" w:hAnsi="Times New Roman" w:cs="Times New Roman"/>
          <w:color w:val="000000"/>
          <w:sz w:val="24"/>
          <w:szCs w:val="24"/>
          <w:lang w:val="en-US" w:eastAsia="de-DE"/>
        </w:rPr>
        <w:t xml:space="preserve"> impact on the likelihood of children to become DM </w:t>
      </w:r>
      <w:r w:rsidR="00043B87" w:rsidRPr="00C5605D">
        <w:rPr>
          <w:rFonts w:ascii="Times New Roman" w:eastAsia="Times New Roman" w:hAnsi="Times New Roman" w:cs="Times New Roman"/>
          <w:color w:val="000000"/>
          <w:sz w:val="24"/>
          <w:szCs w:val="24"/>
          <w:lang w:val="en-US" w:eastAsia="de-DE"/>
        </w:rPr>
        <w:t xml:space="preserve">like </w:t>
      </w:r>
      <w:r w:rsidRPr="00C5605D">
        <w:rPr>
          <w:rFonts w:ascii="Times New Roman" w:eastAsia="Times New Roman" w:hAnsi="Times New Roman" w:cs="Times New Roman"/>
          <w:color w:val="000000"/>
          <w:sz w:val="24"/>
          <w:szCs w:val="24"/>
          <w:lang w:val="en-US" w:eastAsia="de-DE"/>
        </w:rPr>
        <w:t xml:space="preserve">users as the higher the frequency of the mother, the more likely it is that a child uses DM </w:t>
      </w:r>
      <w:r w:rsidR="0088707A" w:rsidRPr="00C5605D">
        <w:rPr>
          <w:rFonts w:ascii="Times New Roman" w:eastAsia="Times New Roman" w:hAnsi="Times New Roman" w:cs="Times New Roman"/>
          <w:color w:val="000000"/>
          <w:sz w:val="24"/>
          <w:szCs w:val="24"/>
          <w:lang w:val="en-US" w:eastAsia="de-DE"/>
        </w:rPr>
        <w:t>like</w:t>
      </w:r>
      <w:r w:rsidRPr="00C5605D">
        <w:rPr>
          <w:rFonts w:ascii="Times New Roman" w:eastAsia="Times New Roman" w:hAnsi="Times New Roman" w:cs="Times New Roman"/>
          <w:color w:val="000000"/>
          <w:sz w:val="24"/>
          <w:szCs w:val="24"/>
          <w:lang w:val="en-US" w:eastAsia="de-DE"/>
        </w:rPr>
        <w:t xml:space="preserve">. </w:t>
      </w:r>
      <w:r w:rsidR="0088707A" w:rsidRPr="00C5605D">
        <w:rPr>
          <w:rFonts w:ascii="Times New Roman" w:eastAsia="Times New Roman" w:hAnsi="Times New Roman" w:cs="Times New Roman"/>
          <w:color w:val="000000"/>
          <w:sz w:val="24"/>
          <w:szCs w:val="24"/>
          <w:lang w:val="en-US" w:eastAsia="de-DE"/>
        </w:rPr>
        <w:t xml:space="preserve">While the graphical display </w:t>
      </w:r>
      <w:r w:rsidRPr="00C5605D">
        <w:rPr>
          <w:rFonts w:ascii="Times New Roman" w:eastAsia="Times New Roman" w:hAnsi="Times New Roman" w:cs="Times New Roman"/>
          <w:color w:val="000000"/>
          <w:sz w:val="24"/>
          <w:szCs w:val="24"/>
          <w:lang w:val="en-US" w:eastAsia="de-DE"/>
        </w:rPr>
        <w:t xml:space="preserve">is intriguing as both variationist theories on language transmission </w:t>
      </w:r>
      <w:r w:rsidR="00043B87" w:rsidRPr="00C5605D">
        <w:rPr>
          <w:rFonts w:ascii="Times New Roman" w:eastAsia="Times New Roman" w:hAnsi="Times New Roman" w:cs="Times New Roman"/>
          <w:color w:val="000000"/>
          <w:sz w:val="24"/>
          <w:szCs w:val="24"/>
          <w:lang w:val="en-US" w:eastAsia="de-DE"/>
        </w:rPr>
        <w:t>(</w:t>
      </w:r>
      <w:proofErr w:type="spellStart"/>
      <w:r w:rsidR="00043B87" w:rsidRPr="00C5605D">
        <w:rPr>
          <w:rFonts w:ascii="Times New Roman" w:eastAsia="Times New Roman" w:hAnsi="Times New Roman" w:cs="Times New Roman"/>
          <w:color w:val="000000"/>
          <w:sz w:val="24"/>
          <w:szCs w:val="24"/>
          <w:lang w:val="en-US" w:eastAsia="de-DE"/>
        </w:rPr>
        <w:t>L</w:t>
      </w:r>
      <w:r w:rsidRPr="00C5605D">
        <w:rPr>
          <w:rFonts w:ascii="Times New Roman" w:eastAsia="Times New Roman" w:hAnsi="Times New Roman" w:cs="Times New Roman"/>
          <w:color w:val="000000"/>
          <w:sz w:val="24"/>
          <w:szCs w:val="24"/>
          <w:lang w:val="en-US" w:eastAsia="de-DE"/>
        </w:rPr>
        <w:t>abov</w:t>
      </w:r>
      <w:proofErr w:type="spellEnd"/>
      <w:r w:rsidR="00043B87" w:rsidRPr="00C5605D">
        <w:rPr>
          <w:rFonts w:ascii="Times New Roman" w:eastAsia="Times New Roman" w:hAnsi="Times New Roman" w:cs="Times New Roman"/>
          <w:color w:val="000000"/>
          <w:sz w:val="24"/>
          <w:szCs w:val="24"/>
          <w:lang w:val="en-US" w:eastAsia="de-DE"/>
        </w:rPr>
        <w:t xml:space="preserve">, </w:t>
      </w:r>
      <w:r w:rsidRPr="00C5605D">
        <w:rPr>
          <w:rFonts w:ascii="Times New Roman" w:eastAsia="Times New Roman" w:hAnsi="Times New Roman" w:cs="Times New Roman"/>
          <w:color w:val="000000"/>
          <w:sz w:val="24"/>
          <w:szCs w:val="24"/>
          <w:lang w:val="en-US" w:eastAsia="de-DE"/>
        </w:rPr>
        <w:t>1994</w:t>
      </w:r>
      <w:r w:rsidR="00043B87" w:rsidRPr="00C5605D">
        <w:rPr>
          <w:rFonts w:ascii="Times New Roman" w:eastAsia="Times New Roman" w:hAnsi="Times New Roman" w:cs="Times New Roman"/>
          <w:color w:val="000000"/>
          <w:sz w:val="24"/>
          <w:szCs w:val="24"/>
          <w:lang w:val="en-US" w:eastAsia="de-DE"/>
        </w:rPr>
        <w:t>)</w:t>
      </w:r>
      <w:r w:rsidRPr="00C5605D">
        <w:rPr>
          <w:rFonts w:ascii="Times New Roman" w:eastAsia="Times New Roman" w:hAnsi="Times New Roman" w:cs="Times New Roman"/>
          <w:color w:val="000000"/>
          <w:sz w:val="24"/>
          <w:szCs w:val="24"/>
          <w:lang w:val="en-US" w:eastAsia="de-DE"/>
        </w:rPr>
        <w:t xml:space="preserve"> and </w:t>
      </w:r>
      <w:r w:rsidR="00DA633F" w:rsidRPr="00C5605D">
        <w:rPr>
          <w:rFonts w:ascii="Times New Roman" w:eastAsia="Times New Roman" w:hAnsi="Times New Roman" w:cs="Times New Roman"/>
          <w:color w:val="000000"/>
          <w:sz w:val="24"/>
          <w:szCs w:val="24"/>
          <w:lang w:val="en-US" w:eastAsia="de-DE"/>
        </w:rPr>
        <w:t xml:space="preserve">usage-based </w:t>
      </w:r>
      <w:r w:rsidRPr="00C5605D">
        <w:rPr>
          <w:rFonts w:ascii="Times New Roman" w:eastAsia="Times New Roman" w:hAnsi="Times New Roman" w:cs="Times New Roman"/>
          <w:color w:val="000000"/>
          <w:sz w:val="24"/>
          <w:szCs w:val="24"/>
          <w:lang w:val="en-US" w:eastAsia="de-DE"/>
        </w:rPr>
        <w:t xml:space="preserve">models of language acquisition </w:t>
      </w:r>
      <w:r w:rsidR="00043B87" w:rsidRPr="00C5605D">
        <w:rPr>
          <w:rFonts w:ascii="Times New Roman" w:eastAsia="Times New Roman" w:hAnsi="Times New Roman" w:cs="Times New Roman"/>
          <w:color w:val="000000"/>
          <w:sz w:val="24"/>
          <w:szCs w:val="24"/>
          <w:lang w:val="en-US" w:eastAsia="de-DE"/>
        </w:rPr>
        <w:t>(</w:t>
      </w:r>
      <w:proofErr w:type="spellStart"/>
      <w:r w:rsidR="00DA633F" w:rsidRPr="00C5605D">
        <w:rPr>
          <w:rFonts w:ascii="Times New Roman" w:eastAsia="Times New Roman" w:hAnsi="Times New Roman" w:cs="Times New Roman"/>
          <w:color w:val="000000"/>
          <w:sz w:val="24"/>
          <w:szCs w:val="24"/>
          <w:lang w:val="en-US" w:eastAsia="de-DE"/>
        </w:rPr>
        <w:t>Tomasello</w:t>
      </w:r>
      <w:proofErr w:type="spellEnd"/>
      <w:r w:rsidR="00DA633F" w:rsidRPr="00C5605D">
        <w:rPr>
          <w:rFonts w:ascii="Times New Roman" w:eastAsia="Times New Roman" w:hAnsi="Times New Roman" w:cs="Times New Roman"/>
          <w:color w:val="000000"/>
          <w:sz w:val="24"/>
          <w:szCs w:val="24"/>
          <w:lang w:val="en-US" w:eastAsia="de-DE"/>
        </w:rPr>
        <w:t xml:space="preserve">, 2003; cf. also </w:t>
      </w:r>
      <w:r w:rsidR="00043B87" w:rsidRPr="00C5605D">
        <w:rPr>
          <w:rFonts w:ascii="Times New Roman" w:eastAsia="Times New Roman" w:hAnsi="Times New Roman" w:cs="Times New Roman"/>
          <w:color w:val="000000"/>
          <w:sz w:val="24"/>
          <w:szCs w:val="24"/>
          <w:lang w:val="en-US" w:eastAsia="de-DE"/>
        </w:rPr>
        <w:t>S</w:t>
      </w:r>
      <w:r w:rsidRPr="00C5605D">
        <w:rPr>
          <w:rFonts w:ascii="Times New Roman" w:eastAsia="Times New Roman" w:hAnsi="Times New Roman" w:cs="Times New Roman"/>
          <w:color w:val="000000"/>
          <w:sz w:val="24"/>
          <w:szCs w:val="24"/>
          <w:lang w:val="en-US" w:eastAsia="de-DE"/>
        </w:rPr>
        <w:t>axton</w:t>
      </w:r>
      <w:r w:rsidR="00043B87" w:rsidRPr="00C5605D">
        <w:rPr>
          <w:rFonts w:ascii="Times New Roman" w:eastAsia="Times New Roman" w:hAnsi="Times New Roman" w:cs="Times New Roman"/>
          <w:color w:val="000000"/>
          <w:sz w:val="24"/>
          <w:szCs w:val="24"/>
          <w:lang w:val="en-US" w:eastAsia="de-DE"/>
        </w:rPr>
        <w:t>, 2010)</w:t>
      </w:r>
      <w:r w:rsidRPr="00C5605D">
        <w:rPr>
          <w:rFonts w:ascii="Times New Roman" w:eastAsia="Times New Roman" w:hAnsi="Times New Roman" w:cs="Times New Roman"/>
          <w:color w:val="000000"/>
          <w:sz w:val="24"/>
          <w:szCs w:val="24"/>
          <w:lang w:val="en-US" w:eastAsia="de-DE"/>
        </w:rPr>
        <w:t xml:space="preserve"> predict that the caregiver's language is the primary input affecting the child's linguistic output</w:t>
      </w:r>
      <w:r w:rsidR="0088707A" w:rsidRPr="00C5605D">
        <w:rPr>
          <w:rFonts w:ascii="Times New Roman" w:eastAsia="Times New Roman" w:hAnsi="Times New Roman" w:cs="Times New Roman"/>
          <w:color w:val="000000"/>
          <w:sz w:val="24"/>
          <w:szCs w:val="24"/>
          <w:lang w:val="en-US" w:eastAsia="de-DE"/>
        </w:rPr>
        <w:t xml:space="preserve">, the regression model did not confirm this interaction as being a significant predictor. A </w:t>
      </w:r>
      <w:r w:rsidR="00DA633F" w:rsidRPr="00C5605D">
        <w:rPr>
          <w:rFonts w:ascii="Times New Roman" w:eastAsia="Times New Roman" w:hAnsi="Times New Roman" w:cs="Times New Roman"/>
          <w:color w:val="000000"/>
          <w:sz w:val="24"/>
          <w:szCs w:val="24"/>
          <w:lang w:val="en-US" w:eastAsia="de-DE"/>
        </w:rPr>
        <w:t>likely</w:t>
      </w:r>
      <w:r w:rsidR="0088707A" w:rsidRPr="00C5605D">
        <w:rPr>
          <w:rFonts w:ascii="Times New Roman" w:eastAsia="Times New Roman" w:hAnsi="Times New Roman" w:cs="Times New Roman"/>
          <w:color w:val="000000"/>
          <w:sz w:val="24"/>
          <w:szCs w:val="24"/>
          <w:lang w:val="en-US" w:eastAsia="de-DE"/>
        </w:rPr>
        <w:t xml:space="preserve"> explanation for the lack of a significant interaction between the mothers’ use of DM like and the age at which children acquire DM like </w:t>
      </w:r>
      <w:r w:rsidR="00DA633F" w:rsidRPr="00C5605D">
        <w:rPr>
          <w:rFonts w:ascii="Times New Roman" w:eastAsia="Times New Roman" w:hAnsi="Times New Roman" w:cs="Times New Roman"/>
          <w:color w:val="000000"/>
          <w:sz w:val="24"/>
          <w:szCs w:val="24"/>
          <w:lang w:val="en-US" w:eastAsia="de-DE"/>
        </w:rPr>
        <w:t>may be the relatively small data set. Although the HSLLD is a very interesting data set, it only contains 46 children that have been present during all home visits and situation types.</w:t>
      </w:r>
      <w:r w:rsidR="0088707A" w:rsidRPr="00C5605D">
        <w:rPr>
          <w:rFonts w:ascii="Times New Roman" w:eastAsia="Times New Roman" w:hAnsi="Times New Roman" w:cs="Times New Roman"/>
          <w:color w:val="000000"/>
          <w:sz w:val="24"/>
          <w:szCs w:val="24"/>
          <w:lang w:val="en-US" w:eastAsia="de-DE"/>
        </w:rPr>
        <w:t xml:space="preserve"> Whatever the case may be</w:t>
      </w:r>
      <w:r w:rsidRPr="00C5605D">
        <w:rPr>
          <w:rFonts w:ascii="Times New Roman" w:eastAsia="Times New Roman" w:hAnsi="Times New Roman" w:cs="Times New Roman"/>
          <w:color w:val="000000"/>
          <w:sz w:val="24"/>
          <w:szCs w:val="24"/>
          <w:lang w:val="en-US" w:eastAsia="de-DE"/>
        </w:rPr>
        <w:t xml:space="preserve">, </w:t>
      </w:r>
      <w:r w:rsidR="0088707A" w:rsidRPr="00C5605D">
        <w:rPr>
          <w:rFonts w:ascii="Times New Roman" w:eastAsia="Times New Roman" w:hAnsi="Times New Roman" w:cs="Times New Roman"/>
          <w:color w:val="000000"/>
          <w:sz w:val="24"/>
          <w:szCs w:val="24"/>
          <w:lang w:val="en-US" w:eastAsia="de-DE"/>
        </w:rPr>
        <w:t xml:space="preserve">the visualization in Figure 9 can only </w:t>
      </w:r>
      <w:r w:rsidRPr="00C5605D">
        <w:rPr>
          <w:rFonts w:ascii="Times New Roman" w:eastAsia="Times New Roman" w:hAnsi="Times New Roman" w:cs="Times New Roman"/>
          <w:color w:val="000000"/>
          <w:sz w:val="24"/>
          <w:szCs w:val="24"/>
          <w:lang w:val="en-US" w:eastAsia="de-DE"/>
        </w:rPr>
        <w:t>lend</w:t>
      </w:r>
      <w:r w:rsidR="0088707A" w:rsidRPr="00C5605D">
        <w:rPr>
          <w:rFonts w:ascii="Times New Roman" w:eastAsia="Times New Roman" w:hAnsi="Times New Roman" w:cs="Times New Roman"/>
          <w:color w:val="000000"/>
          <w:sz w:val="24"/>
          <w:szCs w:val="24"/>
          <w:lang w:val="en-US" w:eastAsia="de-DE"/>
        </w:rPr>
        <w:t xml:space="preserve"> tentative</w:t>
      </w:r>
      <w:r w:rsidRPr="00C5605D">
        <w:rPr>
          <w:rFonts w:ascii="Times New Roman" w:eastAsia="Times New Roman" w:hAnsi="Times New Roman" w:cs="Times New Roman"/>
          <w:color w:val="000000"/>
          <w:sz w:val="24"/>
          <w:szCs w:val="24"/>
          <w:lang w:val="en-US" w:eastAsia="de-DE"/>
        </w:rPr>
        <w:t xml:space="preserve"> support to studies </w:t>
      </w:r>
      <w:r w:rsidR="00DA633F" w:rsidRPr="00C5605D">
        <w:rPr>
          <w:rFonts w:ascii="Times New Roman" w:eastAsia="Times New Roman" w:hAnsi="Times New Roman" w:cs="Times New Roman"/>
          <w:color w:val="000000"/>
          <w:sz w:val="24"/>
          <w:szCs w:val="24"/>
          <w:lang w:val="en-US" w:eastAsia="de-DE"/>
        </w:rPr>
        <w:t>that</w:t>
      </w:r>
      <w:r w:rsidRPr="00C5605D">
        <w:rPr>
          <w:rFonts w:ascii="Times New Roman" w:eastAsia="Times New Roman" w:hAnsi="Times New Roman" w:cs="Times New Roman"/>
          <w:color w:val="000000"/>
          <w:sz w:val="24"/>
          <w:szCs w:val="24"/>
          <w:lang w:val="en-US" w:eastAsia="de-DE"/>
        </w:rPr>
        <w:t xml:space="preserve"> propose that as children mature, their focus shifts from adults as linguistic role models to their peers </w:t>
      </w:r>
      <w:r w:rsidR="00043B87" w:rsidRPr="00C5605D">
        <w:rPr>
          <w:rFonts w:ascii="Times New Roman" w:eastAsia="Times New Roman" w:hAnsi="Times New Roman" w:cs="Times New Roman"/>
          <w:color w:val="000000"/>
          <w:sz w:val="24"/>
          <w:szCs w:val="24"/>
          <w:lang w:val="en-US" w:eastAsia="de-DE"/>
        </w:rPr>
        <w:t>(E</w:t>
      </w:r>
      <w:r w:rsidRPr="00C5605D">
        <w:rPr>
          <w:rFonts w:ascii="Times New Roman" w:eastAsia="Times New Roman" w:hAnsi="Times New Roman" w:cs="Times New Roman"/>
          <w:color w:val="000000"/>
          <w:sz w:val="24"/>
          <w:szCs w:val="24"/>
          <w:lang w:val="en-US" w:eastAsia="de-DE"/>
        </w:rPr>
        <w:t>ckert</w:t>
      </w:r>
      <w:r w:rsidR="00043B87" w:rsidRPr="00C5605D">
        <w:rPr>
          <w:rFonts w:ascii="Times New Roman" w:eastAsia="Times New Roman" w:hAnsi="Times New Roman" w:cs="Times New Roman"/>
          <w:color w:val="000000"/>
          <w:sz w:val="24"/>
          <w:szCs w:val="24"/>
          <w:lang w:val="en-US" w:eastAsia="de-DE"/>
        </w:rPr>
        <w:t xml:space="preserve">, </w:t>
      </w:r>
      <w:r w:rsidRPr="00C5605D">
        <w:rPr>
          <w:rFonts w:ascii="Times New Roman" w:eastAsia="Times New Roman" w:hAnsi="Times New Roman" w:cs="Times New Roman"/>
          <w:color w:val="000000"/>
          <w:sz w:val="24"/>
          <w:szCs w:val="24"/>
          <w:lang w:val="en-US" w:eastAsia="de-DE"/>
        </w:rPr>
        <w:t>1999</w:t>
      </w:r>
      <w:r w:rsidR="00043B87" w:rsidRPr="00C5605D">
        <w:rPr>
          <w:rFonts w:ascii="Times New Roman" w:eastAsia="Times New Roman" w:hAnsi="Times New Roman" w:cs="Times New Roman"/>
          <w:color w:val="000000"/>
          <w:sz w:val="24"/>
          <w:szCs w:val="24"/>
          <w:lang w:val="en-US" w:eastAsia="de-DE"/>
        </w:rPr>
        <w:t xml:space="preserve">; </w:t>
      </w:r>
      <w:proofErr w:type="spellStart"/>
      <w:r w:rsidR="00043B87" w:rsidRPr="00C5605D">
        <w:rPr>
          <w:rFonts w:ascii="Times New Roman" w:eastAsia="Times New Roman" w:hAnsi="Times New Roman" w:cs="Times New Roman"/>
          <w:color w:val="000000"/>
          <w:sz w:val="24"/>
          <w:szCs w:val="24"/>
          <w:lang w:val="en-US" w:eastAsia="de-DE"/>
        </w:rPr>
        <w:t>Labov</w:t>
      </w:r>
      <w:proofErr w:type="spellEnd"/>
      <w:r w:rsidR="00043B87" w:rsidRPr="00C5605D">
        <w:rPr>
          <w:rFonts w:ascii="Times New Roman" w:eastAsia="Times New Roman" w:hAnsi="Times New Roman" w:cs="Times New Roman"/>
          <w:color w:val="000000"/>
          <w:sz w:val="24"/>
          <w:szCs w:val="24"/>
          <w:lang w:val="en-US" w:eastAsia="de-DE"/>
        </w:rPr>
        <w:t>, 1972)</w:t>
      </w:r>
      <w:r w:rsidRPr="00C5605D">
        <w:rPr>
          <w:rFonts w:ascii="Times New Roman" w:eastAsia="Times New Roman" w:hAnsi="Times New Roman" w:cs="Times New Roman"/>
          <w:color w:val="000000"/>
          <w:sz w:val="24"/>
          <w:szCs w:val="24"/>
          <w:lang w:val="en-US" w:eastAsia="de-DE"/>
        </w:rPr>
        <w:t xml:space="preserve">. </w:t>
      </w:r>
    </w:p>
    <w:p w14:paraId="51CF48B2" w14:textId="77777777" w:rsidR="008D3345" w:rsidRPr="00C5605D" w:rsidRDefault="008D3345" w:rsidP="00272495">
      <w:pPr>
        <w:spacing w:after="0" w:line="480" w:lineRule="auto"/>
        <w:ind w:firstLine="454"/>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 xml:space="preserve">One of the issues that remain unsolved relates to the functional employment of DM </w:t>
      </w:r>
      <w:r w:rsidR="00043B87" w:rsidRPr="00C5605D">
        <w:rPr>
          <w:rFonts w:ascii="Times New Roman" w:eastAsia="Times New Roman" w:hAnsi="Times New Roman" w:cs="Times New Roman"/>
          <w:color w:val="000000"/>
          <w:sz w:val="24"/>
          <w:szCs w:val="24"/>
          <w:lang w:val="en-US" w:eastAsia="de-DE"/>
        </w:rPr>
        <w:t>like</w:t>
      </w:r>
      <w:r w:rsidR="00DA633F" w:rsidRPr="00C5605D">
        <w:rPr>
          <w:rFonts w:ascii="Times New Roman" w:eastAsia="Times New Roman" w:hAnsi="Times New Roman" w:cs="Times New Roman"/>
          <w:color w:val="000000"/>
          <w:sz w:val="24"/>
          <w:szCs w:val="24"/>
          <w:lang w:val="en-US" w:eastAsia="de-DE"/>
        </w:rPr>
        <w:t xml:space="preserve"> which was proposed above as a possible cause of the notable increase in the frequency of DM like once children turn nine</w:t>
      </w:r>
      <w:r w:rsidRPr="00C5605D">
        <w:rPr>
          <w:rFonts w:ascii="Times New Roman" w:eastAsia="Times New Roman" w:hAnsi="Times New Roman" w:cs="Times New Roman"/>
          <w:color w:val="000000"/>
          <w:sz w:val="24"/>
          <w:szCs w:val="24"/>
          <w:lang w:val="en-US" w:eastAsia="de-DE"/>
        </w:rPr>
        <w:t xml:space="preserve">. DM </w:t>
      </w:r>
      <w:r w:rsidR="00043B87" w:rsidRPr="00C5605D">
        <w:rPr>
          <w:rFonts w:ascii="Times New Roman" w:eastAsia="Times New Roman" w:hAnsi="Times New Roman" w:cs="Times New Roman"/>
          <w:color w:val="000000"/>
          <w:sz w:val="24"/>
          <w:szCs w:val="24"/>
          <w:lang w:val="en-US" w:eastAsia="de-DE"/>
        </w:rPr>
        <w:t>like</w:t>
      </w:r>
      <w:r w:rsidRPr="00C5605D">
        <w:rPr>
          <w:rFonts w:ascii="Times New Roman" w:eastAsia="Times New Roman" w:hAnsi="Times New Roman" w:cs="Times New Roman"/>
          <w:color w:val="000000"/>
          <w:sz w:val="24"/>
          <w:szCs w:val="24"/>
          <w:lang w:val="en-US" w:eastAsia="de-DE"/>
        </w:rPr>
        <w:t xml:space="preserve"> can be used to fulfill various functions, e.g. to expand the truth conditions of sentences </w:t>
      </w:r>
      <w:r w:rsidR="00043B87" w:rsidRPr="00C5605D">
        <w:rPr>
          <w:rFonts w:ascii="Times New Roman" w:eastAsia="Times New Roman" w:hAnsi="Times New Roman" w:cs="Times New Roman"/>
          <w:color w:val="000000"/>
          <w:sz w:val="24"/>
          <w:szCs w:val="24"/>
          <w:lang w:val="en-US" w:eastAsia="de-DE"/>
        </w:rPr>
        <w:t>(</w:t>
      </w:r>
      <w:r w:rsidRPr="00C5605D">
        <w:rPr>
          <w:rFonts w:ascii="Times New Roman" w:eastAsia="Times New Roman" w:hAnsi="Times New Roman" w:cs="Times New Roman"/>
          <w:color w:val="000000"/>
          <w:sz w:val="24"/>
          <w:szCs w:val="24"/>
          <w:lang w:val="en-US" w:eastAsia="de-DE"/>
        </w:rPr>
        <w:t>cf.</w:t>
      </w:r>
      <w:r w:rsidR="00043B87" w:rsidRPr="00C5605D">
        <w:rPr>
          <w:rFonts w:ascii="Times New Roman" w:eastAsia="Times New Roman" w:hAnsi="Times New Roman" w:cs="Times New Roman"/>
          <w:color w:val="000000"/>
          <w:sz w:val="24"/>
          <w:szCs w:val="24"/>
          <w:lang w:val="en-US" w:eastAsia="de-DE"/>
        </w:rPr>
        <w:t xml:space="preserve"> S</w:t>
      </w:r>
      <w:r w:rsidRPr="00C5605D">
        <w:rPr>
          <w:rFonts w:ascii="Times New Roman" w:eastAsia="Times New Roman" w:hAnsi="Times New Roman" w:cs="Times New Roman"/>
          <w:color w:val="000000"/>
          <w:sz w:val="24"/>
          <w:szCs w:val="24"/>
          <w:lang w:val="en-US" w:eastAsia="de-DE"/>
        </w:rPr>
        <w:t>iegel</w:t>
      </w:r>
      <w:r w:rsidR="00043B87" w:rsidRPr="00C5605D">
        <w:rPr>
          <w:rFonts w:ascii="Times New Roman" w:eastAsia="Times New Roman" w:hAnsi="Times New Roman" w:cs="Times New Roman"/>
          <w:color w:val="000000"/>
          <w:sz w:val="24"/>
          <w:szCs w:val="24"/>
          <w:lang w:val="en-US" w:eastAsia="de-DE"/>
        </w:rPr>
        <w:t xml:space="preserve">, </w:t>
      </w:r>
      <w:r w:rsidRPr="00C5605D">
        <w:rPr>
          <w:rFonts w:ascii="Times New Roman" w:eastAsia="Times New Roman" w:hAnsi="Times New Roman" w:cs="Times New Roman"/>
          <w:color w:val="000000"/>
          <w:sz w:val="24"/>
          <w:szCs w:val="24"/>
          <w:lang w:val="en-US" w:eastAsia="de-DE"/>
        </w:rPr>
        <w:t>2002</w:t>
      </w:r>
      <w:r w:rsidR="00043B87" w:rsidRPr="00C5605D">
        <w:rPr>
          <w:rFonts w:ascii="Times New Roman" w:eastAsia="Times New Roman" w:hAnsi="Times New Roman" w:cs="Times New Roman"/>
          <w:color w:val="000000"/>
          <w:sz w:val="24"/>
          <w:szCs w:val="24"/>
          <w:lang w:val="en-US" w:eastAsia="de-DE"/>
        </w:rPr>
        <w:t>)</w:t>
      </w:r>
      <w:r w:rsidRPr="00C5605D">
        <w:rPr>
          <w:rFonts w:ascii="Times New Roman" w:eastAsia="Times New Roman" w:hAnsi="Times New Roman" w:cs="Times New Roman"/>
          <w:color w:val="000000"/>
          <w:sz w:val="24"/>
          <w:szCs w:val="24"/>
          <w:lang w:val="en-US" w:eastAsia="de-DE"/>
        </w:rPr>
        <w:t xml:space="preserve">, to express vagueness or a difference between what is said and what is meant </w:t>
      </w:r>
      <w:r w:rsidR="00043B87" w:rsidRPr="00C5605D">
        <w:rPr>
          <w:rFonts w:ascii="Times New Roman" w:eastAsia="Times New Roman" w:hAnsi="Times New Roman" w:cs="Times New Roman"/>
          <w:color w:val="000000"/>
          <w:sz w:val="24"/>
          <w:szCs w:val="24"/>
          <w:lang w:val="en-US" w:eastAsia="de-DE"/>
        </w:rPr>
        <w:t>(</w:t>
      </w:r>
      <w:proofErr w:type="spellStart"/>
      <w:r w:rsidR="00043B87" w:rsidRPr="00C5605D">
        <w:rPr>
          <w:rFonts w:ascii="Times New Roman" w:eastAsia="Times New Roman" w:hAnsi="Times New Roman" w:cs="Times New Roman"/>
          <w:color w:val="000000"/>
          <w:sz w:val="24"/>
          <w:szCs w:val="24"/>
          <w:lang w:val="en-US" w:eastAsia="de-DE"/>
        </w:rPr>
        <w:t>S</w:t>
      </w:r>
      <w:r w:rsidRPr="00C5605D">
        <w:rPr>
          <w:rFonts w:ascii="Times New Roman" w:eastAsia="Times New Roman" w:hAnsi="Times New Roman" w:cs="Times New Roman"/>
          <w:color w:val="000000"/>
          <w:sz w:val="24"/>
          <w:szCs w:val="24"/>
          <w:lang w:val="en-US" w:eastAsia="de-DE"/>
        </w:rPr>
        <w:t>chourup</w:t>
      </w:r>
      <w:proofErr w:type="spellEnd"/>
      <w:r w:rsidR="00043B87" w:rsidRPr="00C5605D">
        <w:rPr>
          <w:rFonts w:ascii="Times New Roman" w:eastAsia="Times New Roman" w:hAnsi="Times New Roman" w:cs="Times New Roman"/>
          <w:color w:val="000000"/>
          <w:sz w:val="24"/>
          <w:szCs w:val="24"/>
          <w:lang w:val="en-US" w:eastAsia="de-DE"/>
        </w:rPr>
        <w:t xml:space="preserve"> </w:t>
      </w:r>
      <w:r w:rsidRPr="00C5605D">
        <w:rPr>
          <w:rFonts w:ascii="Times New Roman" w:eastAsia="Times New Roman" w:hAnsi="Times New Roman" w:cs="Times New Roman"/>
          <w:color w:val="000000"/>
          <w:sz w:val="24"/>
          <w:szCs w:val="24"/>
          <w:lang w:val="en-US" w:eastAsia="de-DE"/>
        </w:rPr>
        <w:t>1982</w:t>
      </w:r>
      <w:r w:rsidR="00043B87" w:rsidRPr="00C5605D">
        <w:rPr>
          <w:rFonts w:ascii="Times New Roman" w:eastAsia="Times New Roman" w:hAnsi="Times New Roman" w:cs="Times New Roman"/>
          <w:color w:val="000000"/>
          <w:sz w:val="24"/>
          <w:szCs w:val="24"/>
          <w:lang w:val="en-US" w:eastAsia="de-DE"/>
        </w:rPr>
        <w:t>)</w:t>
      </w:r>
      <w:r w:rsidRPr="00C5605D">
        <w:rPr>
          <w:rFonts w:ascii="Times New Roman" w:eastAsia="Times New Roman" w:hAnsi="Times New Roman" w:cs="Times New Roman"/>
          <w:color w:val="000000"/>
          <w:sz w:val="24"/>
          <w:szCs w:val="24"/>
          <w:lang w:val="en-US" w:eastAsia="de-DE"/>
        </w:rPr>
        <w:t xml:space="preserve">, to highlight new information </w:t>
      </w:r>
      <w:r w:rsidR="00043B87" w:rsidRPr="00C5605D">
        <w:rPr>
          <w:rFonts w:ascii="Times New Roman" w:eastAsia="Times New Roman" w:hAnsi="Times New Roman" w:cs="Times New Roman"/>
          <w:color w:val="000000"/>
          <w:sz w:val="24"/>
          <w:szCs w:val="24"/>
          <w:lang w:val="en-US" w:eastAsia="de-DE"/>
        </w:rPr>
        <w:t>(Miller &amp; Weinert, 1995; U</w:t>
      </w:r>
      <w:r w:rsidRPr="00C5605D">
        <w:rPr>
          <w:rFonts w:ascii="Times New Roman" w:eastAsia="Times New Roman" w:hAnsi="Times New Roman" w:cs="Times New Roman"/>
          <w:color w:val="000000"/>
          <w:sz w:val="24"/>
          <w:szCs w:val="24"/>
          <w:lang w:val="en-US" w:eastAsia="de-DE"/>
        </w:rPr>
        <w:t>nderhill</w:t>
      </w:r>
      <w:r w:rsidR="00043B87" w:rsidRPr="00C5605D">
        <w:rPr>
          <w:rFonts w:ascii="Times New Roman" w:eastAsia="Times New Roman" w:hAnsi="Times New Roman" w:cs="Times New Roman"/>
          <w:color w:val="000000"/>
          <w:sz w:val="24"/>
          <w:szCs w:val="24"/>
          <w:lang w:val="en-US" w:eastAsia="de-DE"/>
        </w:rPr>
        <w:t xml:space="preserve">, </w:t>
      </w:r>
      <w:r w:rsidRPr="00C5605D">
        <w:rPr>
          <w:rFonts w:ascii="Times New Roman" w:eastAsia="Times New Roman" w:hAnsi="Times New Roman" w:cs="Times New Roman"/>
          <w:color w:val="000000"/>
          <w:sz w:val="24"/>
          <w:szCs w:val="24"/>
          <w:lang w:val="en-US" w:eastAsia="de-DE"/>
        </w:rPr>
        <w:t>1988</w:t>
      </w:r>
      <w:r w:rsidR="00043B87" w:rsidRPr="00C5605D">
        <w:rPr>
          <w:rFonts w:ascii="Times New Roman" w:eastAsia="Times New Roman" w:hAnsi="Times New Roman" w:cs="Times New Roman"/>
          <w:color w:val="000000"/>
          <w:sz w:val="24"/>
          <w:szCs w:val="24"/>
          <w:lang w:val="en-US" w:eastAsia="de-DE"/>
        </w:rPr>
        <w:t>)</w:t>
      </w:r>
      <w:r w:rsidRPr="00C5605D">
        <w:rPr>
          <w:rFonts w:ascii="Times New Roman" w:eastAsia="Times New Roman" w:hAnsi="Times New Roman" w:cs="Times New Roman"/>
          <w:color w:val="000000"/>
          <w:sz w:val="24"/>
          <w:szCs w:val="24"/>
          <w:lang w:val="en-US" w:eastAsia="de-DE"/>
        </w:rPr>
        <w:t xml:space="preserve">, to buy processing time </w:t>
      </w:r>
      <w:r w:rsidR="00043B87" w:rsidRPr="00C5605D">
        <w:rPr>
          <w:rFonts w:ascii="Times New Roman" w:eastAsia="Times New Roman" w:hAnsi="Times New Roman" w:cs="Times New Roman"/>
          <w:color w:val="000000"/>
          <w:sz w:val="24"/>
          <w:szCs w:val="24"/>
          <w:lang w:val="en-US" w:eastAsia="de-DE"/>
        </w:rPr>
        <w:t>(S</w:t>
      </w:r>
      <w:r w:rsidRPr="00C5605D">
        <w:rPr>
          <w:rFonts w:ascii="Times New Roman" w:eastAsia="Times New Roman" w:hAnsi="Times New Roman" w:cs="Times New Roman"/>
          <w:color w:val="000000"/>
          <w:sz w:val="24"/>
          <w:szCs w:val="24"/>
          <w:lang w:val="en-US" w:eastAsia="de-DE"/>
        </w:rPr>
        <w:t>chweinberger</w:t>
      </w:r>
      <w:r w:rsidR="00043B87" w:rsidRPr="00C5605D">
        <w:rPr>
          <w:rFonts w:ascii="Times New Roman" w:eastAsia="Times New Roman" w:hAnsi="Times New Roman" w:cs="Times New Roman"/>
          <w:color w:val="000000"/>
          <w:sz w:val="24"/>
          <w:szCs w:val="24"/>
          <w:lang w:val="en-US" w:eastAsia="de-DE"/>
        </w:rPr>
        <w:t xml:space="preserve">, </w:t>
      </w:r>
      <w:r w:rsidRPr="00C5605D">
        <w:rPr>
          <w:rFonts w:ascii="Times New Roman" w:eastAsia="Times New Roman" w:hAnsi="Times New Roman" w:cs="Times New Roman"/>
          <w:color w:val="000000"/>
          <w:sz w:val="24"/>
          <w:szCs w:val="24"/>
          <w:lang w:val="en-US" w:eastAsia="de-DE"/>
        </w:rPr>
        <w:t>2014</w:t>
      </w:r>
      <w:r w:rsidR="00043B87" w:rsidRPr="00C5605D">
        <w:rPr>
          <w:rFonts w:ascii="Times New Roman" w:eastAsia="Times New Roman" w:hAnsi="Times New Roman" w:cs="Times New Roman"/>
          <w:color w:val="000000"/>
          <w:sz w:val="24"/>
          <w:szCs w:val="24"/>
          <w:lang w:val="en-US" w:eastAsia="de-DE"/>
        </w:rPr>
        <w:t>)</w:t>
      </w:r>
      <w:r w:rsidRPr="00C5605D">
        <w:rPr>
          <w:rFonts w:ascii="Times New Roman" w:eastAsia="Times New Roman" w:hAnsi="Times New Roman" w:cs="Times New Roman"/>
          <w:color w:val="000000"/>
          <w:sz w:val="24"/>
          <w:szCs w:val="24"/>
          <w:lang w:val="en-US" w:eastAsia="de-DE"/>
        </w:rPr>
        <w:t xml:space="preserve">. The present study has differentiated functionally distinct variants. It appears to be a reasonable hypothesis that distinct functions are acquired at different stages and that the increase in the use of DM </w:t>
      </w:r>
      <w:r w:rsidR="00043B87" w:rsidRPr="00C5605D">
        <w:rPr>
          <w:rFonts w:ascii="Times New Roman" w:eastAsia="Times New Roman" w:hAnsi="Times New Roman" w:cs="Times New Roman"/>
          <w:color w:val="000000"/>
          <w:sz w:val="24"/>
          <w:szCs w:val="24"/>
          <w:lang w:val="en-US" w:eastAsia="de-DE"/>
        </w:rPr>
        <w:t xml:space="preserve">like </w:t>
      </w:r>
      <w:r w:rsidRPr="00C5605D">
        <w:rPr>
          <w:rFonts w:ascii="Times New Roman" w:eastAsia="Times New Roman" w:hAnsi="Times New Roman" w:cs="Times New Roman"/>
          <w:color w:val="000000"/>
          <w:sz w:val="24"/>
          <w:szCs w:val="24"/>
          <w:lang w:val="en-US" w:eastAsia="de-DE"/>
        </w:rPr>
        <w:t>may not necessarily be attributed to a pure increase in frequency but rather a functional expansion of its use. More fine-grained analyses are required t</w:t>
      </w:r>
      <w:r w:rsidR="00272495" w:rsidRPr="00C5605D">
        <w:rPr>
          <w:rFonts w:ascii="Times New Roman" w:eastAsia="Times New Roman" w:hAnsi="Times New Roman" w:cs="Times New Roman"/>
          <w:color w:val="000000"/>
          <w:sz w:val="24"/>
          <w:szCs w:val="24"/>
          <w:lang w:val="en-US" w:eastAsia="de-DE"/>
        </w:rPr>
        <w:t>o address this remaining issue.</w:t>
      </w:r>
    </w:p>
    <w:p w14:paraId="1824A3CB" w14:textId="77777777" w:rsidR="00DA633F" w:rsidRPr="00C5605D" w:rsidRDefault="00DA633F" w:rsidP="00F44A27">
      <w:pPr>
        <w:spacing w:after="0" w:line="480" w:lineRule="auto"/>
        <w:ind w:firstLine="454"/>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 xml:space="preserve">Another issue </w:t>
      </w:r>
      <w:r w:rsidR="00306335" w:rsidRPr="00C5605D">
        <w:rPr>
          <w:rFonts w:ascii="Times New Roman" w:eastAsia="Times New Roman" w:hAnsi="Times New Roman" w:cs="Times New Roman"/>
          <w:color w:val="000000"/>
          <w:sz w:val="24"/>
          <w:szCs w:val="24"/>
          <w:lang w:val="en-US" w:eastAsia="de-DE"/>
        </w:rPr>
        <w:t>which could not be addressed here but that warrants closer inspection relates</w:t>
      </w:r>
      <w:r w:rsidRPr="00C5605D">
        <w:rPr>
          <w:rFonts w:ascii="Times New Roman" w:eastAsia="Times New Roman" w:hAnsi="Times New Roman" w:cs="Times New Roman"/>
          <w:color w:val="000000"/>
          <w:sz w:val="24"/>
          <w:szCs w:val="24"/>
          <w:lang w:val="en-US" w:eastAsia="de-DE"/>
        </w:rPr>
        <w:t xml:space="preserve"> to what extend the use of DM like by children during L1 acquisition is affected by </w:t>
      </w:r>
      <w:r w:rsidRPr="00C5605D">
        <w:rPr>
          <w:rFonts w:ascii="Times New Roman" w:eastAsia="Times New Roman" w:hAnsi="Times New Roman" w:cs="Times New Roman"/>
          <w:color w:val="000000"/>
          <w:sz w:val="24"/>
          <w:szCs w:val="24"/>
          <w:lang w:val="en-US" w:eastAsia="de-DE"/>
        </w:rPr>
        <w:lastRenderedPageBreak/>
        <w:t xml:space="preserve">identify construction, i.e. to what extend children use DM like is utilized as an identify marker or marker of group membership among children. Unfortunately, this intriguing question would in any case be difficult to study due to the illusive and multivariate nature of identity construction. However, the stage in life at which children start to express and construct their identity linguistically is a highly relevant topic of variationist research. On a related note, further analysis is needed to assess the shift from caregivers to peers as linguistic role models more reliably. </w:t>
      </w:r>
    </w:p>
    <w:p w14:paraId="50AC4F07" w14:textId="77777777" w:rsidR="00987B4A" w:rsidRPr="00C5605D" w:rsidRDefault="00987B4A" w:rsidP="00BE04AD">
      <w:pPr>
        <w:spacing w:line="480" w:lineRule="auto"/>
        <w:rPr>
          <w:rFonts w:ascii="Times New Roman" w:eastAsia="Times New Roman" w:hAnsi="Times New Roman" w:cs="Times New Roman"/>
          <w:color w:val="000000"/>
          <w:sz w:val="24"/>
          <w:szCs w:val="24"/>
          <w:lang w:val="en-US" w:eastAsia="de-DE"/>
        </w:rPr>
      </w:pPr>
    </w:p>
    <w:p w14:paraId="7D60A6CA" w14:textId="77777777" w:rsidR="00987B4A" w:rsidRPr="00C5605D" w:rsidRDefault="00987B4A">
      <w:pPr>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br w:type="page"/>
      </w:r>
    </w:p>
    <w:p w14:paraId="7FEB9F1F" w14:textId="77777777" w:rsidR="00987B4A" w:rsidRPr="00C5605D" w:rsidRDefault="00987B4A">
      <w:pPr>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lastRenderedPageBreak/>
        <w:t>7 Endnotes</w:t>
      </w:r>
    </w:p>
    <w:p w14:paraId="0D445F54" w14:textId="77777777" w:rsidR="00987B4A" w:rsidRPr="00C5605D" w:rsidRDefault="00987B4A">
      <w:pPr>
        <w:rPr>
          <w:rFonts w:ascii="Times New Roman" w:eastAsia="Times New Roman" w:hAnsi="Times New Roman" w:cs="Times New Roman"/>
          <w:color w:val="000000"/>
          <w:sz w:val="24"/>
          <w:szCs w:val="24"/>
          <w:lang w:val="en-US" w:eastAsia="de-DE"/>
        </w:rPr>
        <w:sectPr w:rsidR="00987B4A" w:rsidRPr="00C5605D">
          <w:footerReference w:type="default" r:id="rId16"/>
          <w:endnotePr>
            <w:numFmt w:val="decimal"/>
          </w:endnotePr>
          <w:pgSz w:w="11906" w:h="16838"/>
          <w:pgMar w:top="1417" w:right="1417" w:bottom="1134" w:left="1417" w:header="708" w:footer="708" w:gutter="0"/>
          <w:cols w:space="708"/>
          <w:docGrid w:linePitch="360"/>
        </w:sectPr>
      </w:pPr>
    </w:p>
    <w:p w14:paraId="1309BEC2" w14:textId="77777777" w:rsidR="00BE5970" w:rsidRPr="00C5605D" w:rsidRDefault="00987B4A" w:rsidP="00BE5970">
      <w:pPr>
        <w:spacing w:line="480" w:lineRule="auto"/>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lastRenderedPageBreak/>
        <w:t>8</w:t>
      </w:r>
      <w:r w:rsidR="00BE5970" w:rsidRPr="00C5605D">
        <w:rPr>
          <w:rFonts w:ascii="Times New Roman" w:eastAsia="Times New Roman" w:hAnsi="Times New Roman" w:cs="Times New Roman"/>
          <w:color w:val="000000"/>
          <w:sz w:val="24"/>
          <w:szCs w:val="24"/>
          <w:lang w:val="en-US" w:eastAsia="de-DE"/>
        </w:rPr>
        <w:t xml:space="preserve"> References</w:t>
      </w:r>
    </w:p>
    <w:p w14:paraId="77E7D684" w14:textId="77777777" w:rsidR="008D3345" w:rsidRPr="00C5605D" w:rsidRDefault="008D3345" w:rsidP="00313FFD">
      <w:pPr>
        <w:spacing w:line="480" w:lineRule="auto"/>
        <w:ind w:left="510" w:hanging="510"/>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 xml:space="preserve">Andersen, </w:t>
      </w:r>
      <w:proofErr w:type="spellStart"/>
      <w:r w:rsidRPr="00C5605D">
        <w:rPr>
          <w:rFonts w:ascii="Times New Roman" w:eastAsia="Times New Roman" w:hAnsi="Times New Roman" w:cs="Times New Roman"/>
          <w:color w:val="000000"/>
          <w:sz w:val="24"/>
          <w:szCs w:val="24"/>
          <w:lang w:val="en-US" w:eastAsia="de-DE"/>
        </w:rPr>
        <w:t>G</w:t>
      </w:r>
      <w:r w:rsidR="00C207E7" w:rsidRPr="00C5605D">
        <w:rPr>
          <w:rFonts w:ascii="Times New Roman" w:eastAsia="Times New Roman" w:hAnsi="Times New Roman" w:cs="Times New Roman"/>
          <w:color w:val="000000"/>
          <w:sz w:val="24"/>
          <w:szCs w:val="24"/>
          <w:lang w:val="en-US" w:eastAsia="de-DE"/>
        </w:rPr>
        <w:t>isle</w:t>
      </w:r>
      <w:proofErr w:type="spellEnd"/>
      <w:r w:rsidRPr="00C5605D">
        <w:rPr>
          <w:rFonts w:ascii="Times New Roman" w:eastAsia="Times New Roman" w:hAnsi="Times New Roman" w:cs="Times New Roman"/>
          <w:color w:val="000000"/>
          <w:sz w:val="24"/>
          <w:szCs w:val="24"/>
          <w:lang w:val="en-US" w:eastAsia="de-DE"/>
        </w:rPr>
        <w:t xml:space="preserve">. (1997). They like </w:t>
      </w:r>
      <w:proofErr w:type="spellStart"/>
      <w:r w:rsidRPr="00C5605D">
        <w:rPr>
          <w:rFonts w:ascii="Times New Roman" w:eastAsia="Times New Roman" w:hAnsi="Times New Roman" w:cs="Times New Roman"/>
          <w:color w:val="000000"/>
          <w:sz w:val="24"/>
          <w:szCs w:val="24"/>
          <w:lang w:val="en-US" w:eastAsia="de-DE"/>
        </w:rPr>
        <w:t>wanna</w:t>
      </w:r>
      <w:proofErr w:type="spellEnd"/>
      <w:r w:rsidRPr="00C5605D">
        <w:rPr>
          <w:rFonts w:ascii="Times New Roman" w:eastAsia="Times New Roman" w:hAnsi="Times New Roman" w:cs="Times New Roman"/>
          <w:color w:val="000000"/>
          <w:sz w:val="24"/>
          <w:szCs w:val="24"/>
          <w:lang w:val="en-US" w:eastAsia="de-DE"/>
        </w:rPr>
        <w:t xml:space="preserve"> see like how we talk and all that. </w:t>
      </w:r>
      <w:r w:rsidR="00C207E7" w:rsidRPr="00C5605D">
        <w:rPr>
          <w:rFonts w:ascii="Times New Roman" w:eastAsia="Times New Roman" w:hAnsi="Times New Roman" w:cs="Times New Roman"/>
          <w:color w:val="000000"/>
          <w:sz w:val="24"/>
          <w:szCs w:val="24"/>
          <w:lang w:val="en-US" w:eastAsia="de-DE"/>
        </w:rPr>
        <w:t>T</w:t>
      </w:r>
      <w:r w:rsidRPr="00C5605D">
        <w:rPr>
          <w:rFonts w:ascii="Times New Roman" w:eastAsia="Times New Roman" w:hAnsi="Times New Roman" w:cs="Times New Roman"/>
          <w:color w:val="000000"/>
          <w:sz w:val="24"/>
          <w:szCs w:val="24"/>
          <w:lang w:val="en-US" w:eastAsia="de-DE"/>
        </w:rPr>
        <w:t>he</w:t>
      </w:r>
      <w:r w:rsidR="00C207E7" w:rsidRPr="00C5605D">
        <w:rPr>
          <w:rFonts w:ascii="Times New Roman" w:eastAsia="Times New Roman" w:hAnsi="Times New Roman" w:cs="Times New Roman"/>
          <w:color w:val="000000"/>
          <w:sz w:val="24"/>
          <w:szCs w:val="24"/>
          <w:lang w:val="en-US" w:eastAsia="de-DE"/>
        </w:rPr>
        <w:t xml:space="preserve"> </w:t>
      </w:r>
      <w:r w:rsidRPr="00C5605D">
        <w:rPr>
          <w:rFonts w:ascii="Times New Roman" w:eastAsia="Times New Roman" w:hAnsi="Times New Roman" w:cs="Times New Roman"/>
          <w:color w:val="000000"/>
          <w:sz w:val="24"/>
          <w:szCs w:val="24"/>
          <w:lang w:val="en-US" w:eastAsia="de-DE"/>
        </w:rPr>
        <w:t xml:space="preserve">use of like as a discourse marker in </w:t>
      </w:r>
      <w:r w:rsidR="00BE5970" w:rsidRPr="00C5605D">
        <w:rPr>
          <w:rFonts w:ascii="Times New Roman" w:eastAsia="Times New Roman" w:hAnsi="Times New Roman" w:cs="Times New Roman"/>
          <w:color w:val="000000"/>
          <w:sz w:val="24"/>
          <w:szCs w:val="24"/>
          <w:lang w:val="en-US" w:eastAsia="de-DE"/>
        </w:rPr>
        <w:t>L</w:t>
      </w:r>
      <w:r w:rsidRPr="00C5605D">
        <w:rPr>
          <w:rFonts w:ascii="Times New Roman" w:eastAsia="Times New Roman" w:hAnsi="Times New Roman" w:cs="Times New Roman"/>
          <w:color w:val="000000"/>
          <w:sz w:val="24"/>
          <w:szCs w:val="24"/>
          <w:lang w:val="en-US" w:eastAsia="de-DE"/>
        </w:rPr>
        <w:t xml:space="preserve">ondon teenage speech. In M. </w:t>
      </w:r>
      <w:proofErr w:type="spellStart"/>
      <w:r w:rsidRPr="00C5605D">
        <w:rPr>
          <w:rFonts w:ascii="Times New Roman" w:eastAsia="Times New Roman" w:hAnsi="Times New Roman" w:cs="Times New Roman"/>
          <w:color w:val="000000"/>
          <w:sz w:val="24"/>
          <w:szCs w:val="24"/>
          <w:lang w:val="en-US" w:eastAsia="de-DE"/>
        </w:rPr>
        <w:t>Ljung</w:t>
      </w:r>
      <w:proofErr w:type="spellEnd"/>
      <w:r w:rsidR="00C207E7" w:rsidRPr="00C5605D">
        <w:rPr>
          <w:rFonts w:ascii="Times New Roman" w:eastAsia="Times New Roman" w:hAnsi="Times New Roman" w:cs="Times New Roman"/>
          <w:color w:val="000000"/>
          <w:sz w:val="24"/>
          <w:szCs w:val="24"/>
          <w:lang w:val="en-US" w:eastAsia="de-DE"/>
        </w:rPr>
        <w:t xml:space="preserve"> </w:t>
      </w:r>
      <w:r w:rsidRPr="00C5605D">
        <w:rPr>
          <w:rFonts w:ascii="Times New Roman" w:eastAsia="Times New Roman" w:hAnsi="Times New Roman" w:cs="Times New Roman"/>
          <w:color w:val="000000"/>
          <w:sz w:val="24"/>
          <w:szCs w:val="24"/>
          <w:lang w:val="en-US" w:eastAsia="de-DE"/>
        </w:rPr>
        <w:t>(Ed.), Corp</w:t>
      </w:r>
      <w:r w:rsidR="00C207E7" w:rsidRPr="00C5605D">
        <w:rPr>
          <w:rFonts w:ascii="Times New Roman" w:eastAsia="Times New Roman" w:hAnsi="Times New Roman" w:cs="Times New Roman"/>
          <w:color w:val="000000"/>
          <w:sz w:val="24"/>
          <w:szCs w:val="24"/>
          <w:lang w:val="en-US" w:eastAsia="de-DE"/>
        </w:rPr>
        <w:t>us-based studies in English</w:t>
      </w:r>
      <w:r w:rsidRPr="00C5605D">
        <w:rPr>
          <w:rFonts w:ascii="Times New Roman" w:eastAsia="Times New Roman" w:hAnsi="Times New Roman" w:cs="Times New Roman"/>
          <w:color w:val="000000"/>
          <w:sz w:val="24"/>
          <w:szCs w:val="24"/>
          <w:lang w:val="en-US" w:eastAsia="de-DE"/>
        </w:rPr>
        <w:t xml:space="preserve">. Amsterdam: </w:t>
      </w:r>
      <w:proofErr w:type="spellStart"/>
      <w:r w:rsidRPr="00C5605D">
        <w:rPr>
          <w:rFonts w:ascii="Times New Roman" w:eastAsia="Times New Roman" w:hAnsi="Times New Roman" w:cs="Times New Roman"/>
          <w:color w:val="000000"/>
          <w:sz w:val="24"/>
          <w:szCs w:val="24"/>
          <w:lang w:val="en-US" w:eastAsia="de-DE"/>
        </w:rPr>
        <w:t>Rodopi</w:t>
      </w:r>
      <w:proofErr w:type="spellEnd"/>
      <w:r w:rsidRPr="00C5605D">
        <w:rPr>
          <w:rFonts w:ascii="Times New Roman" w:eastAsia="Times New Roman" w:hAnsi="Times New Roman" w:cs="Times New Roman"/>
          <w:color w:val="000000"/>
          <w:sz w:val="24"/>
          <w:szCs w:val="24"/>
          <w:lang w:val="en-US" w:eastAsia="de-DE"/>
        </w:rPr>
        <w:t>.</w:t>
      </w:r>
      <w:r w:rsidR="00C207E7" w:rsidRPr="00C5605D">
        <w:rPr>
          <w:rFonts w:ascii="Times New Roman" w:eastAsia="Times New Roman" w:hAnsi="Times New Roman" w:cs="Times New Roman"/>
          <w:color w:val="000000"/>
          <w:sz w:val="24"/>
          <w:szCs w:val="24"/>
          <w:lang w:val="en-US" w:eastAsia="de-DE"/>
        </w:rPr>
        <w:t xml:space="preserve"> 37-48.</w:t>
      </w:r>
    </w:p>
    <w:p w14:paraId="141D6F15" w14:textId="77777777" w:rsidR="008D3345" w:rsidRPr="00C5605D" w:rsidRDefault="008D3345" w:rsidP="00313FFD">
      <w:pPr>
        <w:spacing w:line="480" w:lineRule="auto"/>
        <w:ind w:left="510" w:hanging="510"/>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 xml:space="preserve">Andersen, </w:t>
      </w:r>
      <w:proofErr w:type="spellStart"/>
      <w:r w:rsidRPr="00C5605D">
        <w:rPr>
          <w:rFonts w:ascii="Times New Roman" w:eastAsia="Times New Roman" w:hAnsi="Times New Roman" w:cs="Times New Roman"/>
          <w:color w:val="000000"/>
          <w:sz w:val="24"/>
          <w:szCs w:val="24"/>
          <w:lang w:val="en-US" w:eastAsia="de-DE"/>
        </w:rPr>
        <w:t>G</w:t>
      </w:r>
      <w:r w:rsidR="00C207E7" w:rsidRPr="00C5605D">
        <w:rPr>
          <w:rFonts w:ascii="Times New Roman" w:eastAsia="Times New Roman" w:hAnsi="Times New Roman" w:cs="Times New Roman"/>
          <w:color w:val="000000"/>
          <w:sz w:val="24"/>
          <w:szCs w:val="24"/>
          <w:lang w:val="en-US" w:eastAsia="de-DE"/>
        </w:rPr>
        <w:t>isle</w:t>
      </w:r>
      <w:proofErr w:type="spellEnd"/>
      <w:r w:rsidRPr="00C5605D">
        <w:rPr>
          <w:rFonts w:ascii="Times New Roman" w:eastAsia="Times New Roman" w:hAnsi="Times New Roman" w:cs="Times New Roman"/>
          <w:color w:val="000000"/>
          <w:sz w:val="24"/>
          <w:szCs w:val="24"/>
          <w:lang w:val="en-US" w:eastAsia="de-DE"/>
        </w:rPr>
        <w:t>. (1998). The pragmatic marker like from a relevance-theoretic</w:t>
      </w:r>
      <w:r w:rsidR="00C207E7" w:rsidRPr="00C5605D">
        <w:rPr>
          <w:rFonts w:ascii="Times New Roman" w:eastAsia="Times New Roman" w:hAnsi="Times New Roman" w:cs="Times New Roman"/>
          <w:color w:val="000000"/>
          <w:sz w:val="24"/>
          <w:szCs w:val="24"/>
          <w:lang w:val="en-US" w:eastAsia="de-DE"/>
        </w:rPr>
        <w:t xml:space="preserve"> </w:t>
      </w:r>
      <w:r w:rsidRPr="00C5605D">
        <w:rPr>
          <w:rFonts w:ascii="Times New Roman" w:eastAsia="Times New Roman" w:hAnsi="Times New Roman" w:cs="Times New Roman"/>
          <w:color w:val="000000"/>
          <w:sz w:val="24"/>
          <w:szCs w:val="24"/>
          <w:lang w:val="en-US" w:eastAsia="de-DE"/>
        </w:rPr>
        <w:t xml:space="preserve">perspective. In A. H. </w:t>
      </w:r>
      <w:proofErr w:type="spellStart"/>
      <w:r w:rsidRPr="00C5605D">
        <w:rPr>
          <w:rFonts w:ascii="Times New Roman" w:eastAsia="Times New Roman" w:hAnsi="Times New Roman" w:cs="Times New Roman"/>
          <w:color w:val="000000"/>
          <w:sz w:val="24"/>
          <w:szCs w:val="24"/>
          <w:lang w:val="en-US" w:eastAsia="de-DE"/>
        </w:rPr>
        <w:t>Jucker</w:t>
      </w:r>
      <w:proofErr w:type="spellEnd"/>
      <w:r w:rsidRPr="00C5605D">
        <w:rPr>
          <w:rFonts w:ascii="Times New Roman" w:eastAsia="Times New Roman" w:hAnsi="Times New Roman" w:cs="Times New Roman"/>
          <w:color w:val="000000"/>
          <w:sz w:val="24"/>
          <w:szCs w:val="24"/>
          <w:lang w:val="en-US" w:eastAsia="de-DE"/>
        </w:rPr>
        <w:t xml:space="preserve"> </w:t>
      </w:r>
      <w:r w:rsidR="00C207E7" w:rsidRPr="00C5605D">
        <w:rPr>
          <w:rFonts w:ascii="Times New Roman" w:eastAsia="Times New Roman" w:hAnsi="Times New Roman" w:cs="Times New Roman"/>
          <w:color w:val="000000"/>
          <w:sz w:val="24"/>
          <w:szCs w:val="24"/>
          <w:lang w:val="en-US" w:eastAsia="de-DE"/>
        </w:rPr>
        <w:t>&amp;</w:t>
      </w:r>
      <w:r w:rsidRPr="00C5605D">
        <w:rPr>
          <w:rFonts w:ascii="Times New Roman" w:eastAsia="Times New Roman" w:hAnsi="Times New Roman" w:cs="Times New Roman"/>
          <w:color w:val="000000"/>
          <w:sz w:val="24"/>
          <w:szCs w:val="24"/>
          <w:lang w:val="en-US" w:eastAsia="de-DE"/>
        </w:rPr>
        <w:t xml:space="preserve"> Y. </w:t>
      </w:r>
      <w:proofErr w:type="spellStart"/>
      <w:r w:rsidRPr="00C5605D">
        <w:rPr>
          <w:rFonts w:ascii="Times New Roman" w:eastAsia="Times New Roman" w:hAnsi="Times New Roman" w:cs="Times New Roman"/>
          <w:color w:val="000000"/>
          <w:sz w:val="24"/>
          <w:szCs w:val="24"/>
          <w:lang w:val="en-US" w:eastAsia="de-DE"/>
        </w:rPr>
        <w:t>Ziv</w:t>
      </w:r>
      <w:proofErr w:type="spellEnd"/>
      <w:r w:rsidRPr="00C5605D">
        <w:rPr>
          <w:rFonts w:ascii="Times New Roman" w:eastAsia="Times New Roman" w:hAnsi="Times New Roman" w:cs="Times New Roman"/>
          <w:color w:val="000000"/>
          <w:sz w:val="24"/>
          <w:szCs w:val="24"/>
          <w:lang w:val="en-US" w:eastAsia="de-DE"/>
        </w:rPr>
        <w:t xml:space="preserve"> (Eds.), Discourse markers: descrip</w:t>
      </w:r>
      <w:r w:rsidR="00C207E7" w:rsidRPr="00C5605D">
        <w:rPr>
          <w:rFonts w:ascii="Times New Roman" w:eastAsia="Times New Roman" w:hAnsi="Times New Roman" w:cs="Times New Roman"/>
          <w:color w:val="000000"/>
          <w:sz w:val="24"/>
          <w:szCs w:val="24"/>
          <w:lang w:val="en-US" w:eastAsia="de-DE"/>
        </w:rPr>
        <w:t xml:space="preserve">tions and theory. </w:t>
      </w:r>
      <w:r w:rsidRPr="00C5605D">
        <w:rPr>
          <w:rFonts w:ascii="Times New Roman" w:eastAsia="Times New Roman" w:hAnsi="Times New Roman" w:cs="Times New Roman"/>
          <w:color w:val="000000"/>
          <w:sz w:val="24"/>
          <w:szCs w:val="24"/>
          <w:lang w:val="en-US" w:eastAsia="de-DE"/>
        </w:rPr>
        <w:t>Amsterdam &amp; New York: John Benjamins</w:t>
      </w:r>
      <w:r w:rsidR="00C207E7" w:rsidRPr="00C5605D">
        <w:rPr>
          <w:rFonts w:ascii="Times New Roman" w:eastAsia="Times New Roman" w:hAnsi="Times New Roman" w:cs="Times New Roman"/>
          <w:color w:val="000000"/>
          <w:sz w:val="24"/>
          <w:szCs w:val="24"/>
          <w:lang w:val="en-US" w:eastAsia="de-DE"/>
        </w:rPr>
        <w:t xml:space="preserve"> </w:t>
      </w:r>
      <w:r w:rsidRPr="00C5605D">
        <w:rPr>
          <w:rFonts w:ascii="Times New Roman" w:eastAsia="Times New Roman" w:hAnsi="Times New Roman" w:cs="Times New Roman"/>
          <w:color w:val="000000"/>
          <w:sz w:val="24"/>
          <w:szCs w:val="24"/>
          <w:lang w:val="en-US" w:eastAsia="de-DE"/>
        </w:rPr>
        <w:t>Publishing Company.</w:t>
      </w:r>
      <w:r w:rsidR="00C207E7" w:rsidRPr="00C5605D">
        <w:rPr>
          <w:rFonts w:ascii="Times New Roman" w:eastAsia="Times New Roman" w:hAnsi="Times New Roman" w:cs="Times New Roman"/>
          <w:color w:val="000000"/>
          <w:sz w:val="24"/>
          <w:szCs w:val="24"/>
          <w:lang w:val="en-US" w:eastAsia="de-DE"/>
        </w:rPr>
        <w:t xml:space="preserve"> 147-170.</w:t>
      </w:r>
    </w:p>
    <w:p w14:paraId="483B261C" w14:textId="77777777" w:rsidR="008D3345" w:rsidRPr="00C5605D" w:rsidRDefault="008D3345" w:rsidP="00313FFD">
      <w:pPr>
        <w:spacing w:line="480" w:lineRule="auto"/>
        <w:ind w:left="510" w:hanging="510"/>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 xml:space="preserve">Andersen, </w:t>
      </w:r>
      <w:proofErr w:type="spellStart"/>
      <w:r w:rsidRPr="00C5605D">
        <w:rPr>
          <w:rFonts w:ascii="Times New Roman" w:eastAsia="Times New Roman" w:hAnsi="Times New Roman" w:cs="Times New Roman"/>
          <w:color w:val="000000"/>
          <w:sz w:val="24"/>
          <w:szCs w:val="24"/>
          <w:lang w:val="en-US" w:eastAsia="de-DE"/>
        </w:rPr>
        <w:t>G</w:t>
      </w:r>
      <w:r w:rsidR="00C207E7" w:rsidRPr="00C5605D">
        <w:rPr>
          <w:rFonts w:ascii="Times New Roman" w:eastAsia="Times New Roman" w:hAnsi="Times New Roman" w:cs="Times New Roman"/>
          <w:color w:val="000000"/>
          <w:sz w:val="24"/>
          <w:szCs w:val="24"/>
          <w:lang w:val="en-US" w:eastAsia="de-DE"/>
        </w:rPr>
        <w:t>isle</w:t>
      </w:r>
      <w:proofErr w:type="spellEnd"/>
      <w:r w:rsidRPr="00C5605D">
        <w:rPr>
          <w:rFonts w:ascii="Times New Roman" w:eastAsia="Times New Roman" w:hAnsi="Times New Roman" w:cs="Times New Roman"/>
          <w:color w:val="000000"/>
          <w:sz w:val="24"/>
          <w:szCs w:val="24"/>
          <w:lang w:val="en-US" w:eastAsia="de-DE"/>
        </w:rPr>
        <w:t>. (2000). The role of the pragmatic marker like in utterance</w:t>
      </w:r>
      <w:r w:rsidR="00C207E7" w:rsidRPr="00C5605D">
        <w:rPr>
          <w:rFonts w:ascii="Times New Roman" w:eastAsia="Times New Roman" w:hAnsi="Times New Roman" w:cs="Times New Roman"/>
          <w:color w:val="000000"/>
          <w:sz w:val="24"/>
          <w:szCs w:val="24"/>
          <w:lang w:val="en-US" w:eastAsia="de-DE"/>
        </w:rPr>
        <w:t xml:space="preserve"> </w:t>
      </w:r>
      <w:r w:rsidRPr="00C5605D">
        <w:rPr>
          <w:rFonts w:ascii="Times New Roman" w:eastAsia="Times New Roman" w:hAnsi="Times New Roman" w:cs="Times New Roman"/>
          <w:color w:val="000000"/>
          <w:sz w:val="24"/>
          <w:szCs w:val="24"/>
          <w:lang w:val="en-US" w:eastAsia="de-DE"/>
        </w:rPr>
        <w:t xml:space="preserve">interpretation. In G. Andersen </w:t>
      </w:r>
      <w:r w:rsidR="00C207E7" w:rsidRPr="00C5605D">
        <w:rPr>
          <w:rFonts w:ascii="Times New Roman" w:eastAsia="Times New Roman" w:hAnsi="Times New Roman" w:cs="Times New Roman"/>
          <w:color w:val="000000"/>
          <w:sz w:val="24"/>
          <w:szCs w:val="24"/>
          <w:lang w:val="en-US" w:eastAsia="de-DE"/>
        </w:rPr>
        <w:t>&amp;</w:t>
      </w:r>
      <w:r w:rsidRPr="00C5605D">
        <w:rPr>
          <w:rFonts w:ascii="Times New Roman" w:eastAsia="Times New Roman" w:hAnsi="Times New Roman" w:cs="Times New Roman"/>
          <w:color w:val="000000"/>
          <w:sz w:val="24"/>
          <w:szCs w:val="24"/>
          <w:lang w:val="en-US" w:eastAsia="de-DE"/>
        </w:rPr>
        <w:t xml:space="preserve"> T. Fretheim (Eds.), Pragmatic Marker</w:t>
      </w:r>
      <w:r w:rsidR="00C207E7" w:rsidRPr="00C5605D">
        <w:rPr>
          <w:rFonts w:ascii="Times New Roman" w:eastAsia="Times New Roman" w:hAnsi="Times New Roman" w:cs="Times New Roman"/>
          <w:color w:val="000000"/>
          <w:sz w:val="24"/>
          <w:szCs w:val="24"/>
          <w:lang w:val="en-US" w:eastAsia="de-DE"/>
        </w:rPr>
        <w:t>s and Propositional Attitude</w:t>
      </w:r>
      <w:r w:rsidRPr="00C5605D">
        <w:rPr>
          <w:rFonts w:ascii="Times New Roman" w:eastAsia="Times New Roman" w:hAnsi="Times New Roman" w:cs="Times New Roman"/>
          <w:color w:val="000000"/>
          <w:sz w:val="24"/>
          <w:szCs w:val="24"/>
          <w:lang w:val="en-US" w:eastAsia="de-DE"/>
        </w:rPr>
        <w:t xml:space="preserve">. Amsterdam &amp; </w:t>
      </w:r>
      <w:proofErr w:type="spellStart"/>
      <w:r w:rsidRPr="00C5605D">
        <w:rPr>
          <w:rFonts w:ascii="Times New Roman" w:eastAsia="Times New Roman" w:hAnsi="Times New Roman" w:cs="Times New Roman"/>
          <w:color w:val="000000"/>
          <w:sz w:val="24"/>
          <w:szCs w:val="24"/>
          <w:lang w:val="en-US" w:eastAsia="de-DE"/>
        </w:rPr>
        <w:t>Phildelphia</w:t>
      </w:r>
      <w:proofErr w:type="spellEnd"/>
      <w:r w:rsidRPr="00C5605D">
        <w:rPr>
          <w:rFonts w:ascii="Times New Roman" w:eastAsia="Times New Roman" w:hAnsi="Times New Roman" w:cs="Times New Roman"/>
          <w:color w:val="000000"/>
          <w:sz w:val="24"/>
          <w:szCs w:val="24"/>
          <w:lang w:val="en-US" w:eastAsia="de-DE"/>
        </w:rPr>
        <w:t>, PA:</w:t>
      </w:r>
      <w:r w:rsidR="00C207E7" w:rsidRPr="00C5605D">
        <w:rPr>
          <w:rFonts w:ascii="Times New Roman" w:eastAsia="Times New Roman" w:hAnsi="Times New Roman" w:cs="Times New Roman"/>
          <w:color w:val="000000"/>
          <w:sz w:val="24"/>
          <w:szCs w:val="24"/>
          <w:lang w:val="en-US" w:eastAsia="de-DE"/>
        </w:rPr>
        <w:t xml:space="preserve"> </w:t>
      </w:r>
      <w:r w:rsidRPr="00C5605D">
        <w:rPr>
          <w:rFonts w:ascii="Times New Roman" w:eastAsia="Times New Roman" w:hAnsi="Times New Roman" w:cs="Times New Roman"/>
          <w:color w:val="000000"/>
          <w:sz w:val="24"/>
          <w:szCs w:val="24"/>
          <w:lang w:val="en-US" w:eastAsia="de-DE"/>
        </w:rPr>
        <w:t>John Benjamins Publishing Company.</w:t>
      </w:r>
      <w:r w:rsidR="00C207E7" w:rsidRPr="00C5605D">
        <w:rPr>
          <w:rFonts w:ascii="Times New Roman" w:eastAsia="Times New Roman" w:hAnsi="Times New Roman" w:cs="Times New Roman"/>
          <w:color w:val="000000"/>
          <w:sz w:val="24"/>
          <w:szCs w:val="24"/>
          <w:lang w:val="en-US" w:eastAsia="de-DE"/>
        </w:rPr>
        <w:t xml:space="preserve"> 17-38.</w:t>
      </w:r>
    </w:p>
    <w:p w14:paraId="2031E3D4" w14:textId="77777777" w:rsidR="008D3345" w:rsidRPr="00C5605D" w:rsidRDefault="008D3345" w:rsidP="00313FFD">
      <w:pPr>
        <w:spacing w:line="480" w:lineRule="auto"/>
        <w:ind w:left="510" w:hanging="510"/>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 xml:space="preserve">Andersen, </w:t>
      </w:r>
      <w:proofErr w:type="spellStart"/>
      <w:r w:rsidRPr="00C5605D">
        <w:rPr>
          <w:rFonts w:ascii="Times New Roman" w:eastAsia="Times New Roman" w:hAnsi="Times New Roman" w:cs="Times New Roman"/>
          <w:color w:val="000000"/>
          <w:sz w:val="24"/>
          <w:szCs w:val="24"/>
          <w:lang w:val="en-US" w:eastAsia="de-DE"/>
        </w:rPr>
        <w:t>G</w:t>
      </w:r>
      <w:r w:rsidR="00C207E7" w:rsidRPr="00C5605D">
        <w:rPr>
          <w:rFonts w:ascii="Times New Roman" w:eastAsia="Times New Roman" w:hAnsi="Times New Roman" w:cs="Times New Roman"/>
          <w:color w:val="000000"/>
          <w:sz w:val="24"/>
          <w:szCs w:val="24"/>
          <w:lang w:val="en-US" w:eastAsia="de-DE"/>
        </w:rPr>
        <w:t>isle</w:t>
      </w:r>
      <w:proofErr w:type="spellEnd"/>
      <w:r w:rsidRPr="00C5605D">
        <w:rPr>
          <w:rFonts w:ascii="Times New Roman" w:eastAsia="Times New Roman" w:hAnsi="Times New Roman" w:cs="Times New Roman"/>
          <w:color w:val="000000"/>
          <w:sz w:val="24"/>
          <w:szCs w:val="24"/>
          <w:lang w:val="en-US" w:eastAsia="de-DE"/>
        </w:rPr>
        <w:t>. (2001). Pragmatic markers and sociolinguistic variation: A</w:t>
      </w:r>
      <w:r w:rsidR="00C207E7" w:rsidRPr="00C5605D">
        <w:rPr>
          <w:rFonts w:ascii="Times New Roman" w:eastAsia="Times New Roman" w:hAnsi="Times New Roman" w:cs="Times New Roman"/>
          <w:color w:val="000000"/>
          <w:sz w:val="24"/>
          <w:szCs w:val="24"/>
          <w:lang w:val="en-US" w:eastAsia="de-DE"/>
        </w:rPr>
        <w:t xml:space="preserve"> </w:t>
      </w:r>
      <w:r w:rsidRPr="00C5605D">
        <w:rPr>
          <w:rFonts w:ascii="Times New Roman" w:eastAsia="Times New Roman" w:hAnsi="Times New Roman" w:cs="Times New Roman"/>
          <w:color w:val="000000"/>
          <w:sz w:val="24"/>
          <w:szCs w:val="24"/>
          <w:lang w:val="en-US" w:eastAsia="de-DE"/>
        </w:rPr>
        <w:t>relevance-theoretic approach to the language of adolescents, Volume 84.</w:t>
      </w:r>
      <w:r w:rsidR="00C207E7" w:rsidRPr="00C5605D">
        <w:rPr>
          <w:rFonts w:ascii="Times New Roman" w:eastAsia="Times New Roman" w:hAnsi="Times New Roman" w:cs="Times New Roman"/>
          <w:color w:val="000000"/>
          <w:sz w:val="24"/>
          <w:szCs w:val="24"/>
          <w:lang w:val="en-US" w:eastAsia="de-DE"/>
        </w:rPr>
        <w:t xml:space="preserve"> </w:t>
      </w:r>
      <w:r w:rsidRPr="00C5605D">
        <w:rPr>
          <w:rFonts w:ascii="Times New Roman" w:eastAsia="Times New Roman" w:hAnsi="Times New Roman" w:cs="Times New Roman"/>
          <w:color w:val="000000"/>
          <w:sz w:val="24"/>
          <w:szCs w:val="24"/>
          <w:lang w:val="en-US" w:eastAsia="de-DE"/>
        </w:rPr>
        <w:t xml:space="preserve">Amsterdam &amp; </w:t>
      </w:r>
      <w:proofErr w:type="spellStart"/>
      <w:r w:rsidRPr="00C5605D">
        <w:rPr>
          <w:rFonts w:ascii="Times New Roman" w:eastAsia="Times New Roman" w:hAnsi="Times New Roman" w:cs="Times New Roman"/>
          <w:color w:val="000000"/>
          <w:sz w:val="24"/>
          <w:szCs w:val="24"/>
          <w:lang w:val="en-US" w:eastAsia="de-DE"/>
        </w:rPr>
        <w:t>Phildelphia</w:t>
      </w:r>
      <w:proofErr w:type="spellEnd"/>
      <w:r w:rsidRPr="00C5605D">
        <w:rPr>
          <w:rFonts w:ascii="Times New Roman" w:eastAsia="Times New Roman" w:hAnsi="Times New Roman" w:cs="Times New Roman"/>
          <w:color w:val="000000"/>
          <w:sz w:val="24"/>
          <w:szCs w:val="24"/>
          <w:lang w:val="en-US" w:eastAsia="de-DE"/>
        </w:rPr>
        <w:t>, PA: John Benjamins Publishing Company.</w:t>
      </w:r>
    </w:p>
    <w:p w14:paraId="34FE05D2" w14:textId="77777777" w:rsidR="008D3345" w:rsidRPr="00C5605D" w:rsidRDefault="008D3345" w:rsidP="00313FFD">
      <w:pPr>
        <w:spacing w:line="480" w:lineRule="auto"/>
        <w:ind w:left="510" w:hanging="510"/>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Anderson, A</w:t>
      </w:r>
      <w:r w:rsidR="00BE5970" w:rsidRPr="00C5605D">
        <w:rPr>
          <w:rFonts w:ascii="Times New Roman" w:eastAsia="Times New Roman" w:hAnsi="Times New Roman" w:cs="Times New Roman"/>
          <w:color w:val="000000"/>
          <w:sz w:val="24"/>
          <w:szCs w:val="24"/>
          <w:lang w:val="en-US" w:eastAsia="de-DE"/>
        </w:rPr>
        <w:t>nne</w:t>
      </w:r>
      <w:r w:rsidRPr="00C5605D">
        <w:rPr>
          <w:rFonts w:ascii="Times New Roman" w:eastAsia="Times New Roman" w:hAnsi="Times New Roman" w:cs="Times New Roman"/>
          <w:color w:val="000000"/>
          <w:sz w:val="24"/>
          <w:szCs w:val="24"/>
          <w:lang w:val="en-US" w:eastAsia="de-DE"/>
        </w:rPr>
        <w:t>. H., Clark</w:t>
      </w:r>
      <w:r w:rsidR="00BE5970" w:rsidRPr="00C5605D">
        <w:rPr>
          <w:rFonts w:ascii="Times New Roman" w:eastAsia="Times New Roman" w:hAnsi="Times New Roman" w:cs="Times New Roman"/>
          <w:color w:val="000000"/>
          <w:sz w:val="24"/>
          <w:szCs w:val="24"/>
          <w:lang w:val="en-US" w:eastAsia="de-DE"/>
        </w:rPr>
        <w:t>, Aileen</w:t>
      </w:r>
      <w:r w:rsidR="00C207E7" w:rsidRPr="00C5605D">
        <w:rPr>
          <w:rFonts w:ascii="Times New Roman" w:eastAsia="Times New Roman" w:hAnsi="Times New Roman" w:cs="Times New Roman"/>
          <w:color w:val="000000"/>
          <w:sz w:val="24"/>
          <w:szCs w:val="24"/>
          <w:lang w:val="en-US" w:eastAsia="de-DE"/>
        </w:rPr>
        <w:t xml:space="preserve"> &amp;</w:t>
      </w:r>
      <w:r w:rsidRPr="00C5605D">
        <w:rPr>
          <w:rFonts w:ascii="Times New Roman" w:eastAsia="Times New Roman" w:hAnsi="Times New Roman" w:cs="Times New Roman"/>
          <w:color w:val="000000"/>
          <w:sz w:val="24"/>
          <w:szCs w:val="24"/>
          <w:lang w:val="en-US" w:eastAsia="de-DE"/>
        </w:rPr>
        <w:t xml:space="preserve"> Mullin</w:t>
      </w:r>
      <w:r w:rsidR="00BE5970" w:rsidRPr="00C5605D">
        <w:rPr>
          <w:rFonts w:ascii="Times New Roman" w:eastAsia="Times New Roman" w:hAnsi="Times New Roman" w:cs="Times New Roman"/>
          <w:color w:val="000000"/>
          <w:sz w:val="24"/>
          <w:szCs w:val="24"/>
          <w:lang w:val="en-US" w:eastAsia="de-DE"/>
        </w:rPr>
        <w:t>, James</w:t>
      </w:r>
      <w:r w:rsidR="00C207E7" w:rsidRPr="00C5605D">
        <w:rPr>
          <w:rFonts w:ascii="Times New Roman" w:eastAsia="Times New Roman" w:hAnsi="Times New Roman" w:cs="Times New Roman"/>
          <w:color w:val="000000"/>
          <w:sz w:val="24"/>
          <w:szCs w:val="24"/>
          <w:lang w:val="en-US" w:eastAsia="de-DE"/>
        </w:rPr>
        <w:t>.</w:t>
      </w:r>
      <w:r w:rsidRPr="00C5605D">
        <w:rPr>
          <w:rFonts w:ascii="Times New Roman" w:eastAsia="Times New Roman" w:hAnsi="Times New Roman" w:cs="Times New Roman"/>
          <w:color w:val="000000"/>
          <w:sz w:val="24"/>
          <w:szCs w:val="24"/>
          <w:lang w:val="en-US" w:eastAsia="de-DE"/>
        </w:rPr>
        <w:t xml:space="preserve"> (1991). Introducing information</w:t>
      </w:r>
      <w:r w:rsidR="00C207E7" w:rsidRPr="00C5605D">
        <w:rPr>
          <w:rFonts w:ascii="Times New Roman" w:eastAsia="Times New Roman" w:hAnsi="Times New Roman" w:cs="Times New Roman"/>
          <w:color w:val="000000"/>
          <w:sz w:val="24"/>
          <w:szCs w:val="24"/>
          <w:lang w:val="en-US" w:eastAsia="de-DE"/>
        </w:rPr>
        <w:t xml:space="preserve"> </w:t>
      </w:r>
      <w:r w:rsidRPr="00C5605D">
        <w:rPr>
          <w:rFonts w:ascii="Times New Roman" w:eastAsia="Times New Roman" w:hAnsi="Times New Roman" w:cs="Times New Roman"/>
          <w:color w:val="000000"/>
          <w:sz w:val="24"/>
          <w:szCs w:val="24"/>
          <w:lang w:val="en-US" w:eastAsia="de-DE"/>
        </w:rPr>
        <w:t>in dialogues: forms of introduction chosen by young speakers and the</w:t>
      </w:r>
      <w:r w:rsidR="00C207E7" w:rsidRPr="00C5605D">
        <w:rPr>
          <w:rFonts w:ascii="Times New Roman" w:eastAsia="Times New Roman" w:hAnsi="Times New Roman" w:cs="Times New Roman"/>
          <w:color w:val="000000"/>
          <w:sz w:val="24"/>
          <w:szCs w:val="24"/>
          <w:lang w:val="en-US" w:eastAsia="de-DE"/>
        </w:rPr>
        <w:t xml:space="preserve"> </w:t>
      </w:r>
      <w:r w:rsidRPr="00C5605D">
        <w:rPr>
          <w:rFonts w:ascii="Times New Roman" w:eastAsia="Times New Roman" w:hAnsi="Times New Roman" w:cs="Times New Roman"/>
          <w:color w:val="000000"/>
          <w:sz w:val="24"/>
          <w:szCs w:val="24"/>
          <w:lang w:val="en-US" w:eastAsia="de-DE"/>
        </w:rPr>
        <w:t>responses elicited from young listeners. Journal of Child Language</w:t>
      </w:r>
      <w:r w:rsidR="00C207E7" w:rsidRPr="00C5605D">
        <w:rPr>
          <w:rFonts w:ascii="Times New Roman" w:eastAsia="Times New Roman" w:hAnsi="Times New Roman" w:cs="Times New Roman"/>
          <w:color w:val="000000"/>
          <w:sz w:val="24"/>
          <w:szCs w:val="24"/>
          <w:lang w:val="en-US" w:eastAsia="de-DE"/>
        </w:rPr>
        <w:t xml:space="preserve"> 18(</w:t>
      </w:r>
      <w:r w:rsidRPr="00C5605D">
        <w:rPr>
          <w:rFonts w:ascii="Times New Roman" w:eastAsia="Times New Roman" w:hAnsi="Times New Roman" w:cs="Times New Roman"/>
          <w:color w:val="000000"/>
          <w:sz w:val="24"/>
          <w:szCs w:val="24"/>
          <w:lang w:val="en-US" w:eastAsia="de-DE"/>
        </w:rPr>
        <w:t>3)</w:t>
      </w:r>
      <w:r w:rsidR="00C207E7" w:rsidRPr="00C5605D">
        <w:rPr>
          <w:rFonts w:ascii="Times New Roman" w:eastAsia="Times New Roman" w:hAnsi="Times New Roman" w:cs="Times New Roman"/>
          <w:color w:val="000000"/>
          <w:sz w:val="24"/>
          <w:szCs w:val="24"/>
          <w:lang w:val="en-US" w:eastAsia="de-DE"/>
        </w:rPr>
        <w:t>: 663-</w:t>
      </w:r>
      <w:r w:rsidRPr="00C5605D">
        <w:rPr>
          <w:rFonts w:ascii="Times New Roman" w:eastAsia="Times New Roman" w:hAnsi="Times New Roman" w:cs="Times New Roman"/>
          <w:color w:val="000000"/>
          <w:sz w:val="24"/>
          <w:szCs w:val="24"/>
          <w:lang w:val="en-US" w:eastAsia="de-DE"/>
        </w:rPr>
        <w:t>687.</w:t>
      </w:r>
    </w:p>
    <w:p w14:paraId="10321FE9" w14:textId="77777777" w:rsidR="008D3345" w:rsidRPr="00C5605D" w:rsidRDefault="008D3345" w:rsidP="00313FFD">
      <w:pPr>
        <w:spacing w:line="480" w:lineRule="auto"/>
        <w:ind w:left="510" w:hanging="510"/>
        <w:rPr>
          <w:rFonts w:ascii="Times New Roman" w:eastAsia="Times New Roman" w:hAnsi="Times New Roman" w:cs="Times New Roman"/>
          <w:color w:val="000000"/>
          <w:sz w:val="24"/>
          <w:szCs w:val="24"/>
          <w:lang w:val="en-US" w:eastAsia="de-DE"/>
        </w:rPr>
      </w:pPr>
      <w:proofErr w:type="spellStart"/>
      <w:r w:rsidRPr="00C5605D">
        <w:rPr>
          <w:rFonts w:ascii="Times New Roman" w:eastAsia="Times New Roman" w:hAnsi="Times New Roman" w:cs="Times New Roman"/>
          <w:color w:val="000000"/>
          <w:sz w:val="24"/>
          <w:szCs w:val="24"/>
          <w:lang w:val="en-US" w:eastAsia="de-DE"/>
        </w:rPr>
        <w:t>Baayen</w:t>
      </w:r>
      <w:proofErr w:type="spellEnd"/>
      <w:r w:rsidRPr="00C5605D">
        <w:rPr>
          <w:rFonts w:ascii="Times New Roman" w:eastAsia="Times New Roman" w:hAnsi="Times New Roman" w:cs="Times New Roman"/>
          <w:color w:val="000000"/>
          <w:sz w:val="24"/>
          <w:szCs w:val="24"/>
          <w:lang w:val="en-US" w:eastAsia="de-DE"/>
        </w:rPr>
        <w:t>, R. H</w:t>
      </w:r>
      <w:r w:rsidR="00C207E7" w:rsidRPr="00C5605D">
        <w:rPr>
          <w:rFonts w:ascii="Times New Roman" w:eastAsia="Times New Roman" w:hAnsi="Times New Roman" w:cs="Times New Roman"/>
          <w:color w:val="000000"/>
          <w:sz w:val="24"/>
          <w:szCs w:val="24"/>
          <w:lang w:val="en-US" w:eastAsia="de-DE"/>
        </w:rPr>
        <w:t>arald</w:t>
      </w:r>
      <w:r w:rsidRPr="00C5605D">
        <w:rPr>
          <w:rFonts w:ascii="Times New Roman" w:eastAsia="Times New Roman" w:hAnsi="Times New Roman" w:cs="Times New Roman"/>
          <w:color w:val="000000"/>
          <w:sz w:val="24"/>
          <w:szCs w:val="24"/>
          <w:lang w:val="en-US" w:eastAsia="de-DE"/>
        </w:rPr>
        <w:t>. (2008). Analyzing linguistic data. A practical introduction to</w:t>
      </w:r>
      <w:r w:rsidR="00C207E7" w:rsidRPr="00C5605D">
        <w:rPr>
          <w:rFonts w:ascii="Times New Roman" w:eastAsia="Times New Roman" w:hAnsi="Times New Roman" w:cs="Times New Roman"/>
          <w:color w:val="000000"/>
          <w:sz w:val="24"/>
          <w:szCs w:val="24"/>
          <w:lang w:val="en-US" w:eastAsia="de-DE"/>
        </w:rPr>
        <w:t xml:space="preserve"> </w:t>
      </w:r>
      <w:r w:rsidRPr="00C5605D">
        <w:rPr>
          <w:rFonts w:ascii="Times New Roman" w:eastAsia="Times New Roman" w:hAnsi="Times New Roman" w:cs="Times New Roman"/>
          <w:color w:val="000000"/>
          <w:sz w:val="24"/>
          <w:szCs w:val="24"/>
          <w:lang w:val="en-US" w:eastAsia="de-DE"/>
        </w:rPr>
        <w:t xml:space="preserve">statistics using R. Cambridge: Cambridge University </w:t>
      </w:r>
      <w:r w:rsidR="00C207E7" w:rsidRPr="00C5605D">
        <w:rPr>
          <w:rFonts w:ascii="Times New Roman" w:eastAsia="Times New Roman" w:hAnsi="Times New Roman" w:cs="Times New Roman"/>
          <w:color w:val="000000"/>
          <w:sz w:val="24"/>
          <w:szCs w:val="24"/>
          <w:lang w:val="en-US" w:eastAsia="de-DE"/>
        </w:rPr>
        <w:t>P</w:t>
      </w:r>
      <w:r w:rsidRPr="00C5605D">
        <w:rPr>
          <w:rFonts w:ascii="Times New Roman" w:eastAsia="Times New Roman" w:hAnsi="Times New Roman" w:cs="Times New Roman"/>
          <w:color w:val="000000"/>
          <w:sz w:val="24"/>
          <w:szCs w:val="24"/>
          <w:lang w:val="en-US" w:eastAsia="de-DE"/>
        </w:rPr>
        <w:t>ress.</w:t>
      </w:r>
    </w:p>
    <w:p w14:paraId="6DFEE038" w14:textId="77777777" w:rsidR="005D3048" w:rsidRPr="00C5605D" w:rsidRDefault="005D3048" w:rsidP="00313FFD">
      <w:pPr>
        <w:spacing w:line="480" w:lineRule="auto"/>
        <w:ind w:left="510" w:hanging="510"/>
        <w:rPr>
          <w:rFonts w:ascii="Times New Roman" w:eastAsia="Times New Roman" w:hAnsi="Times New Roman" w:cs="Times New Roman"/>
          <w:color w:val="000000"/>
          <w:sz w:val="24"/>
          <w:szCs w:val="24"/>
          <w:lang w:val="en-US" w:eastAsia="de-DE"/>
        </w:rPr>
      </w:pPr>
      <w:proofErr w:type="spellStart"/>
      <w:r w:rsidRPr="00C5605D">
        <w:rPr>
          <w:rFonts w:ascii="Times New Roman" w:eastAsia="Times New Roman" w:hAnsi="Times New Roman" w:cs="Times New Roman"/>
          <w:color w:val="000000"/>
          <w:sz w:val="24"/>
          <w:szCs w:val="24"/>
          <w:lang w:val="en-US" w:eastAsia="de-DE"/>
        </w:rPr>
        <w:t>Barbu</w:t>
      </w:r>
      <w:proofErr w:type="spellEnd"/>
      <w:r w:rsidRPr="00C5605D">
        <w:rPr>
          <w:rFonts w:ascii="Times New Roman" w:eastAsia="Times New Roman" w:hAnsi="Times New Roman" w:cs="Times New Roman"/>
          <w:color w:val="000000"/>
          <w:sz w:val="24"/>
          <w:szCs w:val="24"/>
          <w:lang w:val="en-US" w:eastAsia="de-DE"/>
        </w:rPr>
        <w:t xml:space="preserve">, </w:t>
      </w:r>
      <w:proofErr w:type="spellStart"/>
      <w:r w:rsidRPr="00C5605D">
        <w:rPr>
          <w:rFonts w:ascii="Times New Roman" w:eastAsia="Times New Roman" w:hAnsi="Times New Roman" w:cs="Times New Roman"/>
          <w:color w:val="000000"/>
          <w:sz w:val="24"/>
          <w:szCs w:val="24"/>
          <w:lang w:val="en-US" w:eastAsia="de-DE"/>
        </w:rPr>
        <w:t>Stéphanie</w:t>
      </w:r>
      <w:proofErr w:type="spellEnd"/>
      <w:r w:rsidRPr="00C5605D">
        <w:rPr>
          <w:rFonts w:ascii="Times New Roman" w:eastAsia="Times New Roman" w:hAnsi="Times New Roman" w:cs="Times New Roman"/>
          <w:color w:val="000000"/>
          <w:sz w:val="24"/>
          <w:szCs w:val="24"/>
          <w:lang w:val="en-US" w:eastAsia="de-DE"/>
        </w:rPr>
        <w:t xml:space="preserve">, </w:t>
      </w:r>
      <w:proofErr w:type="spellStart"/>
      <w:r w:rsidRPr="00C5605D">
        <w:rPr>
          <w:rFonts w:ascii="Times New Roman" w:eastAsia="Times New Roman" w:hAnsi="Times New Roman" w:cs="Times New Roman"/>
          <w:color w:val="000000"/>
          <w:sz w:val="24"/>
          <w:szCs w:val="24"/>
          <w:lang w:val="en-US" w:eastAsia="de-DE"/>
        </w:rPr>
        <w:t>Nardy</w:t>
      </w:r>
      <w:proofErr w:type="spellEnd"/>
      <w:r w:rsidRPr="00C5605D">
        <w:rPr>
          <w:rFonts w:ascii="Times New Roman" w:eastAsia="Times New Roman" w:hAnsi="Times New Roman" w:cs="Times New Roman"/>
          <w:color w:val="000000"/>
          <w:sz w:val="24"/>
          <w:szCs w:val="24"/>
          <w:lang w:val="en-US" w:eastAsia="de-DE"/>
        </w:rPr>
        <w:t xml:space="preserve">, </w:t>
      </w:r>
      <w:proofErr w:type="spellStart"/>
      <w:r w:rsidRPr="00C5605D">
        <w:rPr>
          <w:rFonts w:ascii="Times New Roman" w:eastAsia="Times New Roman" w:hAnsi="Times New Roman" w:cs="Times New Roman"/>
          <w:color w:val="000000"/>
          <w:sz w:val="24"/>
          <w:szCs w:val="24"/>
          <w:lang w:val="en-US" w:eastAsia="de-DE"/>
        </w:rPr>
        <w:t>Aurélie</w:t>
      </w:r>
      <w:proofErr w:type="spellEnd"/>
      <w:r w:rsidRPr="00C5605D">
        <w:rPr>
          <w:rFonts w:ascii="Times New Roman" w:eastAsia="Times New Roman" w:hAnsi="Times New Roman" w:cs="Times New Roman"/>
          <w:color w:val="000000"/>
          <w:sz w:val="24"/>
          <w:szCs w:val="24"/>
          <w:lang w:val="en-US" w:eastAsia="de-DE"/>
        </w:rPr>
        <w:t xml:space="preserve">, </w:t>
      </w:r>
      <w:proofErr w:type="spellStart"/>
      <w:r w:rsidRPr="00C5605D">
        <w:rPr>
          <w:rFonts w:ascii="Times New Roman" w:eastAsia="Times New Roman" w:hAnsi="Times New Roman" w:cs="Times New Roman"/>
          <w:color w:val="000000"/>
          <w:sz w:val="24"/>
          <w:szCs w:val="24"/>
          <w:lang w:val="en-US" w:eastAsia="de-DE"/>
        </w:rPr>
        <w:t>Chervot</w:t>
      </w:r>
      <w:proofErr w:type="spellEnd"/>
      <w:r w:rsidRPr="00C5605D">
        <w:rPr>
          <w:rFonts w:ascii="Times New Roman" w:eastAsia="Times New Roman" w:hAnsi="Times New Roman" w:cs="Times New Roman"/>
          <w:color w:val="000000"/>
          <w:sz w:val="24"/>
          <w:szCs w:val="24"/>
          <w:lang w:val="en-US" w:eastAsia="de-DE"/>
        </w:rPr>
        <w:t xml:space="preserve">, Jean-Pierre &amp; </w:t>
      </w:r>
      <w:proofErr w:type="spellStart"/>
      <w:r w:rsidRPr="00C5605D">
        <w:rPr>
          <w:rFonts w:ascii="Times New Roman" w:eastAsia="Times New Roman" w:hAnsi="Times New Roman" w:cs="Times New Roman"/>
          <w:color w:val="000000"/>
          <w:sz w:val="24"/>
          <w:szCs w:val="24"/>
          <w:lang w:val="en-US" w:eastAsia="de-DE"/>
        </w:rPr>
        <w:t>Juhel</w:t>
      </w:r>
      <w:proofErr w:type="spellEnd"/>
      <w:r w:rsidRPr="00C5605D">
        <w:rPr>
          <w:rFonts w:ascii="Times New Roman" w:eastAsia="Times New Roman" w:hAnsi="Times New Roman" w:cs="Times New Roman"/>
          <w:color w:val="000000"/>
          <w:sz w:val="24"/>
          <w:szCs w:val="24"/>
          <w:lang w:val="en-US" w:eastAsia="de-DE"/>
        </w:rPr>
        <w:t xml:space="preserve">, Jacques. (2013). Language evaluation and use during early childhood: Adhesion to social norms or integration of environmental </w:t>
      </w:r>
      <w:proofErr w:type="gramStart"/>
      <w:r w:rsidRPr="00C5605D">
        <w:rPr>
          <w:rFonts w:ascii="Times New Roman" w:eastAsia="Times New Roman" w:hAnsi="Times New Roman" w:cs="Times New Roman"/>
          <w:color w:val="000000"/>
          <w:sz w:val="24"/>
          <w:szCs w:val="24"/>
          <w:lang w:val="en-US" w:eastAsia="de-DE"/>
        </w:rPr>
        <w:t>regularities?.</w:t>
      </w:r>
      <w:proofErr w:type="gramEnd"/>
      <w:r w:rsidRPr="00C5605D">
        <w:rPr>
          <w:rFonts w:ascii="Times New Roman" w:eastAsia="Times New Roman" w:hAnsi="Times New Roman" w:cs="Times New Roman"/>
          <w:color w:val="000000"/>
          <w:sz w:val="24"/>
          <w:szCs w:val="24"/>
          <w:lang w:val="en-US" w:eastAsia="de-DE"/>
        </w:rPr>
        <w:t xml:space="preserve"> Linguistics 51(2): 381-411.</w:t>
      </w:r>
    </w:p>
    <w:p w14:paraId="65ECB57C" w14:textId="77777777" w:rsidR="007F254F" w:rsidRPr="00C5605D" w:rsidRDefault="007F254F" w:rsidP="00313FFD">
      <w:pPr>
        <w:spacing w:line="480" w:lineRule="auto"/>
        <w:ind w:left="510" w:hanging="510"/>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Behrens, Heike. (2009). Usage-based and emergentist approaches to language acquisition. Linguistics 47(2): 383–411.</w:t>
      </w:r>
    </w:p>
    <w:p w14:paraId="44FB3AAD" w14:textId="77777777" w:rsidR="00E02287" w:rsidRPr="00C5605D" w:rsidRDefault="00E02287" w:rsidP="00313FFD">
      <w:pPr>
        <w:spacing w:line="480" w:lineRule="auto"/>
        <w:ind w:left="510" w:hanging="510"/>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lastRenderedPageBreak/>
        <w:t>Bybee, Joan. (2007). Frequency of Use and the Organization of Language. Oxford: Oxford University Press.</w:t>
      </w:r>
    </w:p>
    <w:p w14:paraId="7506D683" w14:textId="77777777" w:rsidR="00E02287" w:rsidRPr="00C5605D" w:rsidRDefault="00E02287" w:rsidP="00E02287">
      <w:pPr>
        <w:spacing w:line="480" w:lineRule="auto"/>
        <w:ind w:left="510" w:hanging="510"/>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Bybee, Joan. (2010). Language, Usage, and Cognition. Cambridge: Cambridge University Press.</w:t>
      </w:r>
    </w:p>
    <w:p w14:paraId="22604D5D" w14:textId="77777777" w:rsidR="008D3345" w:rsidRPr="00C5605D" w:rsidRDefault="00313FFD" w:rsidP="00313FFD">
      <w:pPr>
        <w:spacing w:line="480" w:lineRule="auto"/>
        <w:ind w:left="510" w:hanging="510"/>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Dailey-</w:t>
      </w:r>
      <w:proofErr w:type="spellStart"/>
      <w:r w:rsidRPr="00C5605D">
        <w:rPr>
          <w:rFonts w:ascii="Times New Roman" w:eastAsia="Times New Roman" w:hAnsi="Times New Roman" w:cs="Times New Roman"/>
          <w:color w:val="000000"/>
          <w:sz w:val="24"/>
          <w:szCs w:val="24"/>
          <w:lang w:val="en-US" w:eastAsia="de-DE"/>
        </w:rPr>
        <w:t>O’</w:t>
      </w:r>
      <w:r w:rsidR="008D3345" w:rsidRPr="00C5605D">
        <w:rPr>
          <w:rFonts w:ascii="Times New Roman" w:eastAsia="Times New Roman" w:hAnsi="Times New Roman" w:cs="Times New Roman"/>
          <w:color w:val="000000"/>
          <w:sz w:val="24"/>
          <w:szCs w:val="24"/>
          <w:lang w:val="en-US" w:eastAsia="de-DE"/>
        </w:rPr>
        <w:t>Cain</w:t>
      </w:r>
      <w:proofErr w:type="spellEnd"/>
      <w:r w:rsidR="008D3345" w:rsidRPr="00C5605D">
        <w:rPr>
          <w:rFonts w:ascii="Times New Roman" w:eastAsia="Times New Roman" w:hAnsi="Times New Roman" w:cs="Times New Roman"/>
          <w:color w:val="000000"/>
          <w:sz w:val="24"/>
          <w:szCs w:val="24"/>
          <w:lang w:val="en-US" w:eastAsia="de-DE"/>
        </w:rPr>
        <w:t>, J</w:t>
      </w:r>
      <w:r w:rsidR="00BE5970" w:rsidRPr="00C5605D">
        <w:rPr>
          <w:rFonts w:ascii="Times New Roman" w:eastAsia="Times New Roman" w:hAnsi="Times New Roman" w:cs="Times New Roman"/>
          <w:color w:val="000000"/>
          <w:sz w:val="24"/>
          <w:szCs w:val="24"/>
          <w:lang w:val="en-US" w:eastAsia="de-DE"/>
        </w:rPr>
        <w:t>ennifer</w:t>
      </w:r>
      <w:r w:rsidR="008D3345" w:rsidRPr="00C5605D">
        <w:rPr>
          <w:rFonts w:ascii="Times New Roman" w:eastAsia="Times New Roman" w:hAnsi="Times New Roman" w:cs="Times New Roman"/>
          <w:color w:val="000000"/>
          <w:sz w:val="24"/>
          <w:szCs w:val="24"/>
          <w:lang w:val="en-US" w:eastAsia="de-DE"/>
        </w:rPr>
        <w:t>. (2000). The sociolinguistic distribution of and attitudes</w:t>
      </w:r>
      <w:r w:rsidR="00C207E7" w:rsidRPr="00C5605D">
        <w:rPr>
          <w:rFonts w:ascii="Times New Roman" w:eastAsia="Times New Roman" w:hAnsi="Times New Roman" w:cs="Times New Roman"/>
          <w:color w:val="000000"/>
          <w:sz w:val="24"/>
          <w:szCs w:val="24"/>
          <w:lang w:val="en-US" w:eastAsia="de-DE"/>
        </w:rPr>
        <w:t xml:space="preserve"> </w:t>
      </w:r>
      <w:r w:rsidR="008D3345" w:rsidRPr="00C5605D">
        <w:rPr>
          <w:rFonts w:ascii="Times New Roman" w:eastAsia="Times New Roman" w:hAnsi="Times New Roman" w:cs="Times New Roman"/>
          <w:color w:val="000000"/>
          <w:sz w:val="24"/>
          <w:szCs w:val="24"/>
          <w:lang w:val="en-US" w:eastAsia="de-DE"/>
        </w:rPr>
        <w:t>toward focuser like and quotative like. Journal of Sociolinguistics</w:t>
      </w:r>
      <w:r w:rsidR="00C207E7" w:rsidRPr="00C5605D">
        <w:rPr>
          <w:rFonts w:ascii="Times New Roman" w:eastAsia="Times New Roman" w:hAnsi="Times New Roman" w:cs="Times New Roman"/>
          <w:color w:val="000000"/>
          <w:sz w:val="24"/>
          <w:szCs w:val="24"/>
          <w:lang w:val="en-US" w:eastAsia="de-DE"/>
        </w:rPr>
        <w:t xml:space="preserve"> 4</w:t>
      </w:r>
      <w:r w:rsidR="008D3345" w:rsidRPr="00C5605D">
        <w:rPr>
          <w:rFonts w:ascii="Times New Roman" w:eastAsia="Times New Roman" w:hAnsi="Times New Roman" w:cs="Times New Roman"/>
          <w:color w:val="000000"/>
          <w:sz w:val="24"/>
          <w:szCs w:val="24"/>
          <w:lang w:val="en-US" w:eastAsia="de-DE"/>
        </w:rPr>
        <w:t>(1)</w:t>
      </w:r>
      <w:r w:rsidR="00C207E7" w:rsidRPr="00C5605D">
        <w:rPr>
          <w:rFonts w:ascii="Times New Roman" w:eastAsia="Times New Roman" w:hAnsi="Times New Roman" w:cs="Times New Roman"/>
          <w:color w:val="000000"/>
          <w:sz w:val="24"/>
          <w:szCs w:val="24"/>
          <w:lang w:val="en-US" w:eastAsia="de-DE"/>
        </w:rPr>
        <w:t>: 60-</w:t>
      </w:r>
      <w:r w:rsidR="008D3345" w:rsidRPr="00C5605D">
        <w:rPr>
          <w:rFonts w:ascii="Times New Roman" w:eastAsia="Times New Roman" w:hAnsi="Times New Roman" w:cs="Times New Roman"/>
          <w:color w:val="000000"/>
          <w:sz w:val="24"/>
          <w:szCs w:val="24"/>
          <w:lang w:val="en-US" w:eastAsia="de-DE"/>
        </w:rPr>
        <w:t>80.</w:t>
      </w:r>
    </w:p>
    <w:p w14:paraId="6384A04E" w14:textId="77777777" w:rsidR="00C87F66" w:rsidRPr="00C5605D" w:rsidRDefault="00E92BE8" w:rsidP="00313FFD">
      <w:pPr>
        <w:spacing w:line="480" w:lineRule="auto"/>
        <w:ind w:left="510" w:hanging="510"/>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CHILDES Project</w:t>
      </w:r>
      <w:r w:rsidR="00C87F66" w:rsidRPr="00C5605D">
        <w:rPr>
          <w:rFonts w:ascii="Times New Roman" w:eastAsia="Times New Roman" w:hAnsi="Times New Roman" w:cs="Times New Roman"/>
          <w:color w:val="000000"/>
          <w:sz w:val="24"/>
          <w:szCs w:val="24"/>
          <w:lang w:val="en-US" w:eastAsia="de-DE"/>
        </w:rPr>
        <w:t>. (</w:t>
      </w:r>
      <w:r w:rsidRPr="00C5605D">
        <w:rPr>
          <w:rFonts w:ascii="Times New Roman" w:eastAsia="Times New Roman" w:hAnsi="Times New Roman" w:cs="Times New Roman"/>
          <w:color w:val="000000"/>
          <w:sz w:val="24"/>
          <w:szCs w:val="24"/>
          <w:lang w:val="en-US" w:eastAsia="de-DE"/>
        </w:rPr>
        <w:t>unknown</w:t>
      </w:r>
      <w:r w:rsidR="00C87F66" w:rsidRPr="00C5605D">
        <w:rPr>
          <w:rFonts w:ascii="Times New Roman" w:eastAsia="Times New Roman" w:hAnsi="Times New Roman" w:cs="Times New Roman"/>
          <w:color w:val="000000"/>
          <w:sz w:val="24"/>
          <w:szCs w:val="24"/>
          <w:lang w:val="en-US" w:eastAsia="de-DE"/>
        </w:rPr>
        <w:t>). CHILDES data base manuals. North American English Corpora. url: http://childes.psy.cmu.edu/manuals/02english-na.pdf (accessed December 8th, 2015).</w:t>
      </w:r>
    </w:p>
    <w:p w14:paraId="7206C106" w14:textId="77777777" w:rsidR="008D3345" w:rsidRPr="00C5605D" w:rsidRDefault="00313FFD" w:rsidP="00313FFD">
      <w:pPr>
        <w:spacing w:line="480" w:lineRule="auto"/>
        <w:ind w:left="510" w:hanging="510"/>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D’</w:t>
      </w:r>
      <w:r w:rsidR="008D3345" w:rsidRPr="00C5605D">
        <w:rPr>
          <w:rFonts w:ascii="Times New Roman" w:eastAsia="Times New Roman" w:hAnsi="Times New Roman" w:cs="Times New Roman"/>
          <w:color w:val="000000"/>
          <w:sz w:val="24"/>
          <w:szCs w:val="24"/>
          <w:lang w:val="en-US" w:eastAsia="de-DE"/>
        </w:rPr>
        <w:t>Arcy, A</w:t>
      </w:r>
      <w:r w:rsidR="00C207E7" w:rsidRPr="00C5605D">
        <w:rPr>
          <w:rFonts w:ascii="Times New Roman" w:eastAsia="Times New Roman" w:hAnsi="Times New Roman" w:cs="Times New Roman"/>
          <w:color w:val="000000"/>
          <w:sz w:val="24"/>
          <w:szCs w:val="24"/>
          <w:lang w:val="en-US" w:eastAsia="de-DE"/>
        </w:rPr>
        <w:t>lexandra</w:t>
      </w:r>
      <w:r w:rsidR="008D3345" w:rsidRPr="00C5605D">
        <w:rPr>
          <w:rFonts w:ascii="Times New Roman" w:eastAsia="Times New Roman" w:hAnsi="Times New Roman" w:cs="Times New Roman"/>
          <w:color w:val="000000"/>
          <w:sz w:val="24"/>
          <w:szCs w:val="24"/>
          <w:lang w:val="en-US" w:eastAsia="de-DE"/>
        </w:rPr>
        <w:t xml:space="preserve"> F. (2005). Like: Syntax and development. </w:t>
      </w:r>
      <w:r w:rsidR="00C207E7" w:rsidRPr="00C5605D">
        <w:rPr>
          <w:rFonts w:ascii="Times New Roman" w:eastAsia="Times New Roman" w:hAnsi="Times New Roman" w:cs="Times New Roman"/>
          <w:color w:val="000000"/>
          <w:sz w:val="24"/>
          <w:szCs w:val="24"/>
          <w:lang w:val="en-US" w:eastAsia="de-DE"/>
        </w:rPr>
        <w:t>Doctoral dissertation</w:t>
      </w:r>
      <w:r w:rsidR="008D3345" w:rsidRPr="00C5605D">
        <w:rPr>
          <w:rFonts w:ascii="Times New Roman" w:eastAsia="Times New Roman" w:hAnsi="Times New Roman" w:cs="Times New Roman"/>
          <w:color w:val="000000"/>
          <w:sz w:val="24"/>
          <w:szCs w:val="24"/>
          <w:lang w:val="en-US" w:eastAsia="de-DE"/>
        </w:rPr>
        <w:t>, University of Toronto.</w:t>
      </w:r>
    </w:p>
    <w:p w14:paraId="08280A94" w14:textId="77777777" w:rsidR="008D3345" w:rsidRPr="00C5605D" w:rsidRDefault="00313FFD" w:rsidP="00313FFD">
      <w:pPr>
        <w:spacing w:line="480" w:lineRule="auto"/>
        <w:ind w:left="510" w:hanging="510"/>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D’</w:t>
      </w:r>
      <w:r w:rsidR="008D3345" w:rsidRPr="00C5605D">
        <w:rPr>
          <w:rFonts w:ascii="Times New Roman" w:eastAsia="Times New Roman" w:hAnsi="Times New Roman" w:cs="Times New Roman"/>
          <w:color w:val="000000"/>
          <w:sz w:val="24"/>
          <w:szCs w:val="24"/>
          <w:lang w:val="en-US" w:eastAsia="de-DE"/>
        </w:rPr>
        <w:t xml:space="preserve">Arcy, </w:t>
      </w:r>
      <w:r w:rsidR="00C207E7" w:rsidRPr="00C5605D">
        <w:rPr>
          <w:rFonts w:ascii="Times New Roman" w:eastAsia="Times New Roman" w:hAnsi="Times New Roman" w:cs="Times New Roman"/>
          <w:color w:val="000000"/>
          <w:sz w:val="24"/>
          <w:szCs w:val="24"/>
          <w:lang w:val="en-US" w:eastAsia="de-DE"/>
        </w:rPr>
        <w:t>Alexandra</w:t>
      </w:r>
      <w:r w:rsidR="008D3345" w:rsidRPr="00C5605D">
        <w:rPr>
          <w:rFonts w:ascii="Times New Roman" w:eastAsia="Times New Roman" w:hAnsi="Times New Roman" w:cs="Times New Roman"/>
          <w:color w:val="000000"/>
          <w:sz w:val="24"/>
          <w:szCs w:val="24"/>
          <w:lang w:val="en-US" w:eastAsia="de-DE"/>
        </w:rPr>
        <w:t xml:space="preserve"> F. (2007). Like and language ideology: Disentangling fact from</w:t>
      </w:r>
      <w:r w:rsidR="00C207E7" w:rsidRPr="00C5605D">
        <w:rPr>
          <w:rFonts w:ascii="Times New Roman" w:eastAsia="Times New Roman" w:hAnsi="Times New Roman" w:cs="Times New Roman"/>
          <w:color w:val="000000"/>
          <w:sz w:val="24"/>
          <w:szCs w:val="24"/>
          <w:lang w:val="en-US" w:eastAsia="de-DE"/>
        </w:rPr>
        <w:t xml:space="preserve"> fi</w:t>
      </w:r>
      <w:r w:rsidR="008D3345" w:rsidRPr="00C5605D">
        <w:rPr>
          <w:rFonts w:ascii="Times New Roman" w:eastAsia="Times New Roman" w:hAnsi="Times New Roman" w:cs="Times New Roman"/>
          <w:color w:val="000000"/>
          <w:sz w:val="24"/>
          <w:szCs w:val="24"/>
          <w:lang w:val="en-US" w:eastAsia="de-DE"/>
        </w:rPr>
        <w:t>ction. American Speech</w:t>
      </w:r>
      <w:r w:rsidR="00C207E7" w:rsidRPr="00C5605D">
        <w:rPr>
          <w:rFonts w:ascii="Times New Roman" w:eastAsia="Times New Roman" w:hAnsi="Times New Roman" w:cs="Times New Roman"/>
          <w:color w:val="000000"/>
          <w:sz w:val="24"/>
          <w:szCs w:val="24"/>
          <w:lang w:val="en-US" w:eastAsia="de-DE"/>
        </w:rPr>
        <w:t xml:space="preserve"> 82</w:t>
      </w:r>
      <w:r w:rsidR="008D3345" w:rsidRPr="00C5605D">
        <w:rPr>
          <w:rFonts w:ascii="Times New Roman" w:eastAsia="Times New Roman" w:hAnsi="Times New Roman" w:cs="Times New Roman"/>
          <w:color w:val="000000"/>
          <w:sz w:val="24"/>
          <w:szCs w:val="24"/>
          <w:lang w:val="en-US" w:eastAsia="de-DE"/>
        </w:rPr>
        <w:t>(4)</w:t>
      </w:r>
      <w:r w:rsidR="00C207E7" w:rsidRPr="00C5605D">
        <w:rPr>
          <w:rFonts w:ascii="Times New Roman" w:eastAsia="Times New Roman" w:hAnsi="Times New Roman" w:cs="Times New Roman"/>
          <w:color w:val="000000"/>
          <w:sz w:val="24"/>
          <w:szCs w:val="24"/>
          <w:lang w:val="en-US" w:eastAsia="de-DE"/>
        </w:rPr>
        <w:t>:</w:t>
      </w:r>
      <w:r w:rsidR="00C94E4F" w:rsidRPr="00C5605D">
        <w:rPr>
          <w:rFonts w:ascii="Times New Roman" w:eastAsia="Times New Roman" w:hAnsi="Times New Roman" w:cs="Times New Roman"/>
          <w:color w:val="000000"/>
          <w:sz w:val="24"/>
          <w:szCs w:val="24"/>
          <w:lang w:val="en-US" w:eastAsia="de-DE"/>
        </w:rPr>
        <w:t xml:space="preserve"> 386-</w:t>
      </w:r>
      <w:r w:rsidR="008D3345" w:rsidRPr="00C5605D">
        <w:rPr>
          <w:rFonts w:ascii="Times New Roman" w:eastAsia="Times New Roman" w:hAnsi="Times New Roman" w:cs="Times New Roman"/>
          <w:color w:val="000000"/>
          <w:sz w:val="24"/>
          <w:szCs w:val="24"/>
          <w:lang w:val="en-US" w:eastAsia="de-DE"/>
        </w:rPr>
        <w:t>419.</w:t>
      </w:r>
    </w:p>
    <w:p w14:paraId="032A8BF0" w14:textId="77777777" w:rsidR="008D3345" w:rsidRPr="00C5605D" w:rsidRDefault="008D3345" w:rsidP="00313FFD">
      <w:pPr>
        <w:spacing w:line="480" w:lineRule="auto"/>
        <w:ind w:left="510" w:hanging="510"/>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Eckert, P</w:t>
      </w:r>
      <w:r w:rsidR="002012A9" w:rsidRPr="00C5605D">
        <w:rPr>
          <w:rFonts w:ascii="Times New Roman" w:eastAsia="Times New Roman" w:hAnsi="Times New Roman" w:cs="Times New Roman"/>
          <w:color w:val="000000"/>
          <w:sz w:val="24"/>
          <w:szCs w:val="24"/>
          <w:lang w:val="en-US" w:eastAsia="de-DE"/>
        </w:rPr>
        <w:t>enelope. (1999). Ling</w:t>
      </w:r>
      <w:r w:rsidRPr="00C5605D">
        <w:rPr>
          <w:rFonts w:ascii="Times New Roman" w:eastAsia="Times New Roman" w:hAnsi="Times New Roman" w:cs="Times New Roman"/>
          <w:color w:val="000000"/>
          <w:sz w:val="24"/>
          <w:szCs w:val="24"/>
          <w:lang w:val="en-US" w:eastAsia="de-DE"/>
        </w:rPr>
        <w:t>uistic Variation as Social Practice: The Linguistic</w:t>
      </w:r>
      <w:r w:rsidR="002012A9" w:rsidRPr="00C5605D">
        <w:rPr>
          <w:rFonts w:ascii="Times New Roman" w:eastAsia="Times New Roman" w:hAnsi="Times New Roman" w:cs="Times New Roman"/>
          <w:color w:val="000000"/>
          <w:sz w:val="24"/>
          <w:szCs w:val="24"/>
          <w:lang w:val="en-US" w:eastAsia="de-DE"/>
        </w:rPr>
        <w:t xml:space="preserve"> </w:t>
      </w:r>
      <w:r w:rsidRPr="00C5605D">
        <w:rPr>
          <w:rFonts w:ascii="Times New Roman" w:eastAsia="Times New Roman" w:hAnsi="Times New Roman" w:cs="Times New Roman"/>
          <w:color w:val="000000"/>
          <w:sz w:val="24"/>
          <w:szCs w:val="24"/>
          <w:lang w:val="en-US" w:eastAsia="de-DE"/>
        </w:rPr>
        <w:t xml:space="preserve">Construction of Identity in </w:t>
      </w:r>
      <w:proofErr w:type="spellStart"/>
      <w:r w:rsidR="002012A9" w:rsidRPr="00C5605D">
        <w:rPr>
          <w:rFonts w:ascii="Times New Roman" w:eastAsia="Times New Roman" w:hAnsi="Times New Roman" w:cs="Times New Roman"/>
          <w:color w:val="000000"/>
          <w:sz w:val="24"/>
          <w:szCs w:val="24"/>
          <w:lang w:val="en-US" w:eastAsia="de-DE"/>
        </w:rPr>
        <w:t>Belten</w:t>
      </w:r>
      <w:proofErr w:type="spellEnd"/>
      <w:r w:rsidR="002012A9" w:rsidRPr="00C5605D">
        <w:rPr>
          <w:rFonts w:ascii="Times New Roman" w:eastAsia="Times New Roman" w:hAnsi="Times New Roman" w:cs="Times New Roman"/>
          <w:color w:val="000000"/>
          <w:sz w:val="24"/>
          <w:szCs w:val="24"/>
          <w:lang w:val="en-US" w:eastAsia="de-DE"/>
        </w:rPr>
        <w:t xml:space="preserve"> High. Oxford: Blackwell P</w:t>
      </w:r>
      <w:r w:rsidRPr="00C5605D">
        <w:rPr>
          <w:rFonts w:ascii="Times New Roman" w:eastAsia="Times New Roman" w:hAnsi="Times New Roman" w:cs="Times New Roman"/>
          <w:color w:val="000000"/>
          <w:sz w:val="24"/>
          <w:szCs w:val="24"/>
          <w:lang w:val="en-US" w:eastAsia="de-DE"/>
        </w:rPr>
        <w:t>ublishers.</w:t>
      </w:r>
    </w:p>
    <w:p w14:paraId="12472432" w14:textId="77777777" w:rsidR="008D3345" w:rsidRPr="00C5605D" w:rsidRDefault="008D3345" w:rsidP="00313FFD">
      <w:pPr>
        <w:spacing w:line="480" w:lineRule="auto"/>
        <w:ind w:left="510" w:hanging="510"/>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Field, A</w:t>
      </w:r>
      <w:r w:rsidR="00BE5970" w:rsidRPr="00C5605D">
        <w:rPr>
          <w:rFonts w:ascii="Times New Roman" w:eastAsia="Times New Roman" w:hAnsi="Times New Roman" w:cs="Times New Roman"/>
          <w:color w:val="000000"/>
          <w:sz w:val="24"/>
          <w:szCs w:val="24"/>
          <w:lang w:val="en-US" w:eastAsia="de-DE"/>
        </w:rPr>
        <w:t>ndy</w:t>
      </w:r>
      <w:r w:rsidRPr="00C5605D">
        <w:rPr>
          <w:rFonts w:ascii="Times New Roman" w:eastAsia="Times New Roman" w:hAnsi="Times New Roman" w:cs="Times New Roman"/>
          <w:color w:val="000000"/>
          <w:sz w:val="24"/>
          <w:szCs w:val="24"/>
          <w:lang w:val="en-US" w:eastAsia="de-DE"/>
        </w:rPr>
        <w:t>, Miles</w:t>
      </w:r>
      <w:r w:rsidR="00BE5970" w:rsidRPr="00C5605D">
        <w:rPr>
          <w:rFonts w:ascii="Times New Roman" w:eastAsia="Times New Roman" w:hAnsi="Times New Roman" w:cs="Times New Roman"/>
          <w:color w:val="000000"/>
          <w:sz w:val="24"/>
          <w:szCs w:val="24"/>
          <w:lang w:val="en-US" w:eastAsia="de-DE"/>
        </w:rPr>
        <w:t>, Jeremy</w:t>
      </w:r>
      <w:r w:rsidR="002012A9" w:rsidRPr="00C5605D">
        <w:rPr>
          <w:rFonts w:ascii="Times New Roman" w:eastAsia="Times New Roman" w:hAnsi="Times New Roman" w:cs="Times New Roman"/>
          <w:color w:val="000000"/>
          <w:sz w:val="24"/>
          <w:szCs w:val="24"/>
          <w:lang w:val="en-US" w:eastAsia="de-DE"/>
        </w:rPr>
        <w:t xml:space="preserve"> &amp;</w:t>
      </w:r>
      <w:r w:rsidRPr="00C5605D">
        <w:rPr>
          <w:rFonts w:ascii="Times New Roman" w:eastAsia="Times New Roman" w:hAnsi="Times New Roman" w:cs="Times New Roman"/>
          <w:color w:val="000000"/>
          <w:sz w:val="24"/>
          <w:szCs w:val="24"/>
          <w:lang w:val="en-US" w:eastAsia="de-DE"/>
        </w:rPr>
        <w:t xml:space="preserve"> Field</w:t>
      </w:r>
      <w:r w:rsidR="00BE5970" w:rsidRPr="00C5605D">
        <w:rPr>
          <w:rFonts w:ascii="Times New Roman" w:eastAsia="Times New Roman" w:hAnsi="Times New Roman" w:cs="Times New Roman"/>
          <w:color w:val="000000"/>
          <w:sz w:val="24"/>
          <w:szCs w:val="24"/>
          <w:lang w:val="en-US" w:eastAsia="de-DE"/>
        </w:rPr>
        <w:t>, Zoe.</w:t>
      </w:r>
      <w:r w:rsidRPr="00C5605D">
        <w:rPr>
          <w:rFonts w:ascii="Times New Roman" w:eastAsia="Times New Roman" w:hAnsi="Times New Roman" w:cs="Times New Roman"/>
          <w:color w:val="000000"/>
          <w:sz w:val="24"/>
          <w:szCs w:val="24"/>
          <w:lang w:val="en-US" w:eastAsia="de-DE"/>
        </w:rPr>
        <w:t xml:space="preserve"> (2012). Discovering statistics using R. Sage.</w:t>
      </w:r>
    </w:p>
    <w:p w14:paraId="4E4459DF" w14:textId="77777777" w:rsidR="008D3345" w:rsidRPr="00C5605D" w:rsidRDefault="008D3345" w:rsidP="00313FFD">
      <w:pPr>
        <w:spacing w:line="480" w:lineRule="auto"/>
        <w:ind w:left="510" w:hanging="510"/>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Fuller, J</w:t>
      </w:r>
      <w:r w:rsidR="002012A9" w:rsidRPr="00C5605D">
        <w:rPr>
          <w:rFonts w:ascii="Times New Roman" w:eastAsia="Times New Roman" w:hAnsi="Times New Roman" w:cs="Times New Roman"/>
          <w:color w:val="000000"/>
          <w:sz w:val="24"/>
          <w:szCs w:val="24"/>
          <w:lang w:val="en-US" w:eastAsia="de-DE"/>
        </w:rPr>
        <w:t>anet</w:t>
      </w:r>
      <w:r w:rsidRPr="00C5605D">
        <w:rPr>
          <w:rFonts w:ascii="Times New Roman" w:eastAsia="Times New Roman" w:hAnsi="Times New Roman" w:cs="Times New Roman"/>
          <w:color w:val="000000"/>
          <w:sz w:val="24"/>
          <w:szCs w:val="24"/>
          <w:lang w:val="en-US" w:eastAsia="de-DE"/>
        </w:rPr>
        <w:t xml:space="preserve"> M. (2003). Use of the discourse marker like in interviews. Journal</w:t>
      </w:r>
      <w:r w:rsidR="002012A9" w:rsidRPr="00C5605D">
        <w:rPr>
          <w:rFonts w:ascii="Times New Roman" w:eastAsia="Times New Roman" w:hAnsi="Times New Roman" w:cs="Times New Roman"/>
          <w:color w:val="000000"/>
          <w:sz w:val="24"/>
          <w:szCs w:val="24"/>
          <w:lang w:val="en-US" w:eastAsia="de-DE"/>
        </w:rPr>
        <w:t xml:space="preserve"> of Sociolinguistics 7(3): 365-</w:t>
      </w:r>
      <w:r w:rsidRPr="00C5605D">
        <w:rPr>
          <w:rFonts w:ascii="Times New Roman" w:eastAsia="Times New Roman" w:hAnsi="Times New Roman" w:cs="Times New Roman"/>
          <w:color w:val="000000"/>
          <w:sz w:val="24"/>
          <w:szCs w:val="24"/>
          <w:lang w:val="en-US" w:eastAsia="de-DE"/>
        </w:rPr>
        <w:t>377.</w:t>
      </w:r>
    </w:p>
    <w:p w14:paraId="2F38AA56" w14:textId="77777777" w:rsidR="008D3345" w:rsidRPr="00C5605D" w:rsidRDefault="008D3345" w:rsidP="00313FFD">
      <w:pPr>
        <w:spacing w:line="480" w:lineRule="auto"/>
        <w:ind w:left="510" w:hanging="510"/>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Grant, W</w:t>
      </w:r>
      <w:r w:rsidR="00BE5970" w:rsidRPr="00C5605D">
        <w:rPr>
          <w:rFonts w:ascii="Times New Roman" w:eastAsia="Times New Roman" w:hAnsi="Times New Roman" w:cs="Times New Roman"/>
          <w:color w:val="000000"/>
          <w:sz w:val="24"/>
          <w:szCs w:val="24"/>
          <w:lang w:val="en-US" w:eastAsia="de-DE"/>
        </w:rPr>
        <w:t>illiam</w:t>
      </w:r>
      <w:r w:rsidRPr="00C5605D">
        <w:rPr>
          <w:rFonts w:ascii="Times New Roman" w:eastAsia="Times New Roman" w:hAnsi="Times New Roman" w:cs="Times New Roman"/>
          <w:color w:val="000000"/>
          <w:sz w:val="24"/>
          <w:szCs w:val="24"/>
          <w:lang w:val="en-US" w:eastAsia="de-DE"/>
        </w:rPr>
        <w:t xml:space="preserve"> </w:t>
      </w:r>
      <w:r w:rsidR="002012A9" w:rsidRPr="00C5605D">
        <w:rPr>
          <w:rFonts w:ascii="Times New Roman" w:eastAsia="Times New Roman" w:hAnsi="Times New Roman" w:cs="Times New Roman"/>
          <w:color w:val="000000"/>
          <w:sz w:val="24"/>
          <w:szCs w:val="24"/>
          <w:lang w:val="en-US" w:eastAsia="de-DE"/>
        </w:rPr>
        <w:t>&amp;</w:t>
      </w:r>
      <w:r w:rsidRPr="00C5605D">
        <w:rPr>
          <w:rFonts w:ascii="Times New Roman" w:eastAsia="Times New Roman" w:hAnsi="Times New Roman" w:cs="Times New Roman"/>
          <w:color w:val="000000"/>
          <w:sz w:val="24"/>
          <w:szCs w:val="24"/>
          <w:lang w:val="en-US" w:eastAsia="de-DE"/>
        </w:rPr>
        <w:t xml:space="preserve"> Dixon</w:t>
      </w:r>
      <w:r w:rsidR="00BE5970" w:rsidRPr="00C5605D">
        <w:rPr>
          <w:rFonts w:ascii="Times New Roman" w:eastAsia="Times New Roman" w:hAnsi="Times New Roman" w:cs="Times New Roman"/>
          <w:color w:val="000000"/>
          <w:sz w:val="24"/>
          <w:szCs w:val="24"/>
          <w:lang w:val="en-US" w:eastAsia="de-DE"/>
        </w:rPr>
        <w:t xml:space="preserve">, James M. </w:t>
      </w:r>
      <w:r w:rsidRPr="00C5605D">
        <w:rPr>
          <w:rFonts w:ascii="Times New Roman" w:eastAsia="Times New Roman" w:hAnsi="Times New Roman" w:cs="Times New Roman"/>
          <w:color w:val="000000"/>
          <w:sz w:val="24"/>
          <w:szCs w:val="24"/>
          <w:lang w:val="en-US" w:eastAsia="de-DE"/>
        </w:rPr>
        <w:t>(1921). Manual of modern Scots. Cambridge:</w:t>
      </w:r>
      <w:r w:rsidR="002012A9" w:rsidRPr="00C5605D">
        <w:rPr>
          <w:rFonts w:ascii="Times New Roman" w:eastAsia="Times New Roman" w:hAnsi="Times New Roman" w:cs="Times New Roman"/>
          <w:color w:val="000000"/>
          <w:sz w:val="24"/>
          <w:szCs w:val="24"/>
          <w:lang w:val="en-US" w:eastAsia="de-DE"/>
        </w:rPr>
        <w:t xml:space="preserve"> </w:t>
      </w:r>
      <w:r w:rsidRPr="00C5605D">
        <w:rPr>
          <w:rFonts w:ascii="Times New Roman" w:eastAsia="Times New Roman" w:hAnsi="Times New Roman" w:cs="Times New Roman"/>
          <w:color w:val="000000"/>
          <w:sz w:val="24"/>
          <w:szCs w:val="24"/>
          <w:lang w:val="en-US" w:eastAsia="de-DE"/>
        </w:rPr>
        <w:t>Cambridge University Press.</w:t>
      </w:r>
    </w:p>
    <w:p w14:paraId="2BEB756B" w14:textId="77777777" w:rsidR="008D3345" w:rsidRPr="00C5605D" w:rsidRDefault="008D3345" w:rsidP="00313FFD">
      <w:pPr>
        <w:spacing w:line="480" w:lineRule="auto"/>
        <w:ind w:left="510" w:hanging="510"/>
        <w:rPr>
          <w:rFonts w:ascii="Times New Roman" w:eastAsia="Times New Roman" w:hAnsi="Times New Roman" w:cs="Times New Roman"/>
          <w:color w:val="000000"/>
          <w:sz w:val="24"/>
          <w:szCs w:val="24"/>
          <w:lang w:val="en-US" w:eastAsia="de-DE"/>
        </w:rPr>
      </w:pPr>
      <w:proofErr w:type="spellStart"/>
      <w:r w:rsidRPr="00C5605D">
        <w:rPr>
          <w:rFonts w:ascii="Times New Roman" w:eastAsia="Times New Roman" w:hAnsi="Times New Roman" w:cs="Times New Roman"/>
          <w:color w:val="000000"/>
          <w:sz w:val="24"/>
          <w:szCs w:val="24"/>
          <w:lang w:val="en-US" w:eastAsia="de-DE"/>
        </w:rPr>
        <w:t>Hilpert</w:t>
      </w:r>
      <w:proofErr w:type="spellEnd"/>
      <w:r w:rsidRPr="00C5605D">
        <w:rPr>
          <w:rFonts w:ascii="Times New Roman" w:eastAsia="Times New Roman" w:hAnsi="Times New Roman" w:cs="Times New Roman"/>
          <w:color w:val="000000"/>
          <w:sz w:val="24"/>
          <w:szCs w:val="24"/>
          <w:lang w:val="en-US" w:eastAsia="de-DE"/>
        </w:rPr>
        <w:t>, M</w:t>
      </w:r>
      <w:r w:rsidR="002012A9" w:rsidRPr="00C5605D">
        <w:rPr>
          <w:rFonts w:ascii="Times New Roman" w:eastAsia="Times New Roman" w:hAnsi="Times New Roman" w:cs="Times New Roman"/>
          <w:color w:val="000000"/>
          <w:sz w:val="24"/>
          <w:szCs w:val="24"/>
          <w:lang w:val="en-US" w:eastAsia="de-DE"/>
        </w:rPr>
        <w:t>artin</w:t>
      </w:r>
      <w:r w:rsidRPr="00C5605D">
        <w:rPr>
          <w:rFonts w:ascii="Times New Roman" w:eastAsia="Times New Roman" w:hAnsi="Times New Roman" w:cs="Times New Roman"/>
          <w:color w:val="000000"/>
          <w:sz w:val="24"/>
          <w:szCs w:val="24"/>
          <w:lang w:val="en-US" w:eastAsia="de-DE"/>
        </w:rPr>
        <w:t>. (2014). Construction Grammar and its application to English.</w:t>
      </w:r>
      <w:r w:rsidR="002012A9" w:rsidRPr="00C5605D">
        <w:rPr>
          <w:rFonts w:ascii="Times New Roman" w:eastAsia="Times New Roman" w:hAnsi="Times New Roman" w:cs="Times New Roman"/>
          <w:color w:val="000000"/>
          <w:sz w:val="24"/>
          <w:szCs w:val="24"/>
          <w:lang w:val="en-US" w:eastAsia="de-DE"/>
        </w:rPr>
        <w:t xml:space="preserve"> </w:t>
      </w:r>
      <w:r w:rsidRPr="00C5605D">
        <w:rPr>
          <w:rFonts w:ascii="Times New Roman" w:eastAsia="Times New Roman" w:hAnsi="Times New Roman" w:cs="Times New Roman"/>
          <w:color w:val="000000"/>
          <w:sz w:val="24"/>
          <w:szCs w:val="24"/>
          <w:lang w:val="en-US" w:eastAsia="de-DE"/>
        </w:rPr>
        <w:t>Edinburgh: Edinburgh University Press.</w:t>
      </w:r>
    </w:p>
    <w:p w14:paraId="03044AFD" w14:textId="77777777" w:rsidR="007F254F" w:rsidRPr="00C5605D" w:rsidRDefault="007F254F" w:rsidP="00313FFD">
      <w:pPr>
        <w:spacing w:line="480" w:lineRule="auto"/>
        <w:ind w:left="510" w:hanging="510"/>
        <w:rPr>
          <w:rFonts w:ascii="Times New Roman" w:eastAsia="Times New Roman" w:hAnsi="Times New Roman" w:cs="Times New Roman"/>
          <w:color w:val="000000"/>
          <w:sz w:val="24"/>
          <w:szCs w:val="24"/>
          <w:lang w:eastAsia="de-DE"/>
        </w:rPr>
      </w:pPr>
      <w:r w:rsidRPr="00C5605D">
        <w:rPr>
          <w:rFonts w:ascii="Times New Roman" w:eastAsia="Times New Roman" w:hAnsi="Times New Roman" w:cs="Times New Roman"/>
          <w:color w:val="000000"/>
          <w:sz w:val="24"/>
          <w:szCs w:val="24"/>
          <w:lang w:val="en-US" w:eastAsia="de-DE"/>
        </w:rPr>
        <w:lastRenderedPageBreak/>
        <w:t xml:space="preserve">Ibbotson, Paul. (2013). The scope of usage-based theory. </w:t>
      </w:r>
      <w:r w:rsidRPr="00C5605D">
        <w:rPr>
          <w:rFonts w:ascii="Times New Roman" w:eastAsia="Times New Roman" w:hAnsi="Times New Roman" w:cs="Times New Roman"/>
          <w:color w:val="000000"/>
          <w:sz w:val="24"/>
          <w:szCs w:val="24"/>
          <w:lang w:eastAsia="de-DE"/>
        </w:rPr>
        <w:t xml:space="preserve">Frontiers in </w:t>
      </w:r>
      <w:proofErr w:type="spellStart"/>
      <w:r w:rsidRPr="00C5605D">
        <w:rPr>
          <w:rFonts w:ascii="Times New Roman" w:eastAsia="Times New Roman" w:hAnsi="Times New Roman" w:cs="Times New Roman"/>
          <w:color w:val="000000"/>
          <w:sz w:val="24"/>
          <w:szCs w:val="24"/>
          <w:lang w:eastAsia="de-DE"/>
        </w:rPr>
        <w:t>Psychology</w:t>
      </w:r>
      <w:proofErr w:type="spellEnd"/>
      <w:r w:rsidRPr="00C5605D">
        <w:rPr>
          <w:rFonts w:ascii="Times New Roman" w:eastAsia="Times New Roman" w:hAnsi="Times New Roman" w:cs="Times New Roman"/>
          <w:color w:val="000000"/>
          <w:sz w:val="24"/>
          <w:szCs w:val="24"/>
          <w:lang w:eastAsia="de-DE"/>
        </w:rPr>
        <w:t xml:space="preserve"> 4: 1-15.</w:t>
      </w:r>
    </w:p>
    <w:p w14:paraId="56BD7977" w14:textId="77777777" w:rsidR="008D3345" w:rsidRPr="00C5605D" w:rsidRDefault="008D3345" w:rsidP="00313FFD">
      <w:pPr>
        <w:spacing w:line="480" w:lineRule="auto"/>
        <w:ind w:left="510" w:hanging="510"/>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eastAsia="de-DE"/>
        </w:rPr>
        <w:t>Jespersen, O</w:t>
      </w:r>
      <w:r w:rsidR="002012A9" w:rsidRPr="00C5605D">
        <w:rPr>
          <w:rFonts w:ascii="Times New Roman" w:eastAsia="Times New Roman" w:hAnsi="Times New Roman" w:cs="Times New Roman"/>
          <w:color w:val="000000"/>
          <w:sz w:val="24"/>
          <w:szCs w:val="24"/>
          <w:lang w:eastAsia="de-DE"/>
        </w:rPr>
        <w:t>tto</w:t>
      </w:r>
      <w:r w:rsidRPr="00C5605D">
        <w:rPr>
          <w:rFonts w:ascii="Times New Roman" w:eastAsia="Times New Roman" w:hAnsi="Times New Roman" w:cs="Times New Roman"/>
          <w:color w:val="000000"/>
          <w:sz w:val="24"/>
          <w:szCs w:val="24"/>
          <w:lang w:eastAsia="de-DE"/>
        </w:rPr>
        <w:t xml:space="preserve">. </w:t>
      </w:r>
      <w:r w:rsidRPr="00C5605D">
        <w:rPr>
          <w:rFonts w:ascii="Times New Roman" w:eastAsia="Times New Roman" w:hAnsi="Times New Roman" w:cs="Times New Roman"/>
          <w:color w:val="000000"/>
          <w:sz w:val="24"/>
          <w:szCs w:val="24"/>
          <w:lang w:val="en-US" w:eastAsia="de-DE"/>
        </w:rPr>
        <w:t>(1954). A Modern English Grammar on Historical Principles:</w:t>
      </w:r>
      <w:r w:rsidR="002012A9" w:rsidRPr="00C5605D">
        <w:rPr>
          <w:rFonts w:ascii="Times New Roman" w:eastAsia="Times New Roman" w:hAnsi="Times New Roman" w:cs="Times New Roman"/>
          <w:color w:val="000000"/>
          <w:sz w:val="24"/>
          <w:szCs w:val="24"/>
          <w:lang w:val="en-US" w:eastAsia="de-DE"/>
        </w:rPr>
        <w:t xml:space="preserve"> </w:t>
      </w:r>
      <w:r w:rsidRPr="00C5605D">
        <w:rPr>
          <w:rFonts w:ascii="Times New Roman" w:eastAsia="Times New Roman" w:hAnsi="Times New Roman" w:cs="Times New Roman"/>
          <w:color w:val="000000"/>
          <w:sz w:val="24"/>
          <w:szCs w:val="24"/>
          <w:lang w:val="en-US" w:eastAsia="de-DE"/>
        </w:rPr>
        <w:t xml:space="preserve">Part 6 </w:t>
      </w:r>
      <w:r w:rsidR="002012A9" w:rsidRPr="00C5605D">
        <w:rPr>
          <w:rFonts w:ascii="Times New Roman" w:eastAsia="Times New Roman" w:hAnsi="Times New Roman" w:cs="Times New Roman"/>
          <w:color w:val="000000"/>
          <w:sz w:val="24"/>
          <w:szCs w:val="24"/>
          <w:lang w:val="en-US" w:eastAsia="de-DE"/>
        </w:rPr>
        <w:t>-</w:t>
      </w:r>
      <w:r w:rsidRPr="00C5605D">
        <w:rPr>
          <w:rFonts w:ascii="Times New Roman" w:eastAsia="Times New Roman" w:hAnsi="Times New Roman" w:cs="Times New Roman"/>
          <w:color w:val="000000"/>
          <w:sz w:val="24"/>
          <w:szCs w:val="24"/>
          <w:lang w:val="en-US" w:eastAsia="de-DE"/>
        </w:rPr>
        <w:t xml:space="preserve"> Morph</w:t>
      </w:r>
      <w:r w:rsidR="00BE5970" w:rsidRPr="00C5605D">
        <w:rPr>
          <w:rFonts w:ascii="Times New Roman" w:eastAsia="Times New Roman" w:hAnsi="Times New Roman" w:cs="Times New Roman"/>
          <w:color w:val="000000"/>
          <w:sz w:val="24"/>
          <w:szCs w:val="24"/>
          <w:lang w:val="en-US" w:eastAsia="de-DE"/>
        </w:rPr>
        <w:t>o</w:t>
      </w:r>
      <w:r w:rsidRPr="00C5605D">
        <w:rPr>
          <w:rFonts w:ascii="Times New Roman" w:eastAsia="Times New Roman" w:hAnsi="Times New Roman" w:cs="Times New Roman"/>
          <w:color w:val="000000"/>
          <w:sz w:val="24"/>
          <w:szCs w:val="24"/>
          <w:lang w:val="en-US" w:eastAsia="de-DE"/>
        </w:rPr>
        <w:t>logy. London: Allen &amp; Unwin.</w:t>
      </w:r>
    </w:p>
    <w:p w14:paraId="3DE9B4DB" w14:textId="77777777" w:rsidR="008D3345" w:rsidRPr="00C5605D" w:rsidRDefault="008D3345" w:rsidP="00313FFD">
      <w:pPr>
        <w:spacing w:line="480" w:lineRule="auto"/>
        <w:ind w:left="510" w:hanging="510"/>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Kirk, J</w:t>
      </w:r>
      <w:r w:rsidR="002012A9" w:rsidRPr="00C5605D">
        <w:rPr>
          <w:rFonts w:ascii="Times New Roman" w:eastAsia="Times New Roman" w:hAnsi="Times New Roman" w:cs="Times New Roman"/>
          <w:color w:val="000000"/>
          <w:sz w:val="24"/>
          <w:szCs w:val="24"/>
          <w:lang w:val="en-US" w:eastAsia="de-DE"/>
        </w:rPr>
        <w:t>ohn. (1992). The N</w:t>
      </w:r>
      <w:r w:rsidRPr="00C5605D">
        <w:rPr>
          <w:rFonts w:ascii="Times New Roman" w:eastAsia="Times New Roman" w:hAnsi="Times New Roman" w:cs="Times New Roman"/>
          <w:color w:val="000000"/>
          <w:sz w:val="24"/>
          <w:szCs w:val="24"/>
          <w:lang w:val="en-US" w:eastAsia="de-DE"/>
        </w:rPr>
        <w:t>o</w:t>
      </w:r>
      <w:r w:rsidR="002012A9" w:rsidRPr="00C5605D">
        <w:rPr>
          <w:rFonts w:ascii="Times New Roman" w:eastAsia="Times New Roman" w:hAnsi="Times New Roman" w:cs="Times New Roman"/>
          <w:color w:val="000000"/>
          <w:sz w:val="24"/>
          <w:szCs w:val="24"/>
          <w:lang w:val="en-US" w:eastAsia="de-DE"/>
        </w:rPr>
        <w:t>rthern Ireland Transcribed Corpus of S</w:t>
      </w:r>
      <w:r w:rsidRPr="00C5605D">
        <w:rPr>
          <w:rFonts w:ascii="Times New Roman" w:eastAsia="Times New Roman" w:hAnsi="Times New Roman" w:cs="Times New Roman"/>
          <w:color w:val="000000"/>
          <w:sz w:val="24"/>
          <w:szCs w:val="24"/>
          <w:lang w:val="en-US" w:eastAsia="de-DE"/>
        </w:rPr>
        <w:t>peech. In G. Leitner (Ed.), New directions in English language corpora. methodology, re</w:t>
      </w:r>
      <w:r w:rsidR="002012A9" w:rsidRPr="00C5605D">
        <w:rPr>
          <w:rFonts w:ascii="Times New Roman" w:eastAsia="Times New Roman" w:hAnsi="Times New Roman" w:cs="Times New Roman"/>
          <w:color w:val="000000"/>
          <w:sz w:val="24"/>
          <w:szCs w:val="24"/>
          <w:lang w:val="en-US" w:eastAsia="de-DE"/>
        </w:rPr>
        <w:t>sults, software developments</w:t>
      </w:r>
      <w:r w:rsidRPr="00C5605D">
        <w:rPr>
          <w:rFonts w:ascii="Times New Roman" w:eastAsia="Times New Roman" w:hAnsi="Times New Roman" w:cs="Times New Roman"/>
          <w:color w:val="000000"/>
          <w:sz w:val="24"/>
          <w:szCs w:val="24"/>
          <w:lang w:val="en-US" w:eastAsia="de-DE"/>
        </w:rPr>
        <w:t>. Berlin &amp; New York: Mouton de</w:t>
      </w:r>
      <w:r w:rsidR="002012A9" w:rsidRPr="00C5605D">
        <w:rPr>
          <w:rFonts w:ascii="Times New Roman" w:eastAsia="Times New Roman" w:hAnsi="Times New Roman" w:cs="Times New Roman"/>
          <w:color w:val="000000"/>
          <w:sz w:val="24"/>
          <w:szCs w:val="24"/>
          <w:lang w:val="en-US" w:eastAsia="de-DE"/>
        </w:rPr>
        <w:t xml:space="preserve"> </w:t>
      </w:r>
      <w:r w:rsidRPr="00C5605D">
        <w:rPr>
          <w:rFonts w:ascii="Times New Roman" w:eastAsia="Times New Roman" w:hAnsi="Times New Roman" w:cs="Times New Roman"/>
          <w:color w:val="000000"/>
          <w:sz w:val="24"/>
          <w:szCs w:val="24"/>
          <w:lang w:val="en-US" w:eastAsia="de-DE"/>
        </w:rPr>
        <w:t>Gruyter.</w:t>
      </w:r>
      <w:r w:rsidR="002012A9" w:rsidRPr="00C5605D">
        <w:rPr>
          <w:rFonts w:ascii="Times New Roman" w:eastAsia="Times New Roman" w:hAnsi="Times New Roman" w:cs="Times New Roman"/>
          <w:color w:val="000000"/>
          <w:sz w:val="24"/>
          <w:szCs w:val="24"/>
          <w:lang w:val="en-US" w:eastAsia="de-DE"/>
        </w:rPr>
        <w:t xml:space="preserve"> 65-73.</w:t>
      </w:r>
    </w:p>
    <w:p w14:paraId="49CC123F" w14:textId="77777777" w:rsidR="008D3345" w:rsidRPr="00C5605D" w:rsidRDefault="008D3345" w:rsidP="00313FFD">
      <w:pPr>
        <w:spacing w:line="480" w:lineRule="auto"/>
        <w:ind w:left="510" w:hanging="510"/>
        <w:rPr>
          <w:rFonts w:ascii="Times New Roman" w:eastAsia="Times New Roman" w:hAnsi="Times New Roman" w:cs="Times New Roman"/>
          <w:color w:val="000000"/>
          <w:sz w:val="24"/>
          <w:szCs w:val="24"/>
          <w:lang w:val="en-US" w:eastAsia="de-DE"/>
        </w:rPr>
      </w:pPr>
      <w:proofErr w:type="spellStart"/>
      <w:r w:rsidRPr="00C5605D">
        <w:rPr>
          <w:rFonts w:ascii="Times New Roman" w:eastAsia="Times New Roman" w:hAnsi="Times New Roman" w:cs="Times New Roman"/>
          <w:color w:val="000000"/>
          <w:sz w:val="24"/>
          <w:szCs w:val="24"/>
          <w:lang w:val="en-US" w:eastAsia="de-DE"/>
        </w:rPr>
        <w:t>Labov</w:t>
      </w:r>
      <w:proofErr w:type="spellEnd"/>
      <w:r w:rsidRPr="00C5605D">
        <w:rPr>
          <w:rFonts w:ascii="Times New Roman" w:eastAsia="Times New Roman" w:hAnsi="Times New Roman" w:cs="Times New Roman"/>
          <w:color w:val="000000"/>
          <w:sz w:val="24"/>
          <w:szCs w:val="24"/>
          <w:lang w:val="en-US" w:eastAsia="de-DE"/>
        </w:rPr>
        <w:t>, W</w:t>
      </w:r>
      <w:r w:rsidR="002012A9" w:rsidRPr="00C5605D">
        <w:rPr>
          <w:rFonts w:ascii="Times New Roman" w:eastAsia="Times New Roman" w:hAnsi="Times New Roman" w:cs="Times New Roman"/>
          <w:color w:val="000000"/>
          <w:sz w:val="24"/>
          <w:szCs w:val="24"/>
          <w:lang w:val="en-US" w:eastAsia="de-DE"/>
        </w:rPr>
        <w:t>illiam</w:t>
      </w:r>
      <w:r w:rsidRPr="00C5605D">
        <w:rPr>
          <w:rFonts w:ascii="Times New Roman" w:eastAsia="Times New Roman" w:hAnsi="Times New Roman" w:cs="Times New Roman"/>
          <w:color w:val="000000"/>
          <w:sz w:val="24"/>
          <w:szCs w:val="24"/>
          <w:lang w:val="en-US" w:eastAsia="de-DE"/>
        </w:rPr>
        <w:t xml:space="preserve">. (1964). Stages in the acquisition of </w:t>
      </w:r>
      <w:r w:rsidR="002012A9" w:rsidRPr="00C5605D">
        <w:rPr>
          <w:rFonts w:ascii="Times New Roman" w:eastAsia="Times New Roman" w:hAnsi="Times New Roman" w:cs="Times New Roman"/>
          <w:color w:val="000000"/>
          <w:sz w:val="24"/>
          <w:szCs w:val="24"/>
          <w:lang w:val="en-US" w:eastAsia="de-DE"/>
        </w:rPr>
        <w:t>S</w:t>
      </w:r>
      <w:r w:rsidRPr="00C5605D">
        <w:rPr>
          <w:rFonts w:ascii="Times New Roman" w:eastAsia="Times New Roman" w:hAnsi="Times New Roman" w:cs="Times New Roman"/>
          <w:color w:val="000000"/>
          <w:sz w:val="24"/>
          <w:szCs w:val="24"/>
          <w:lang w:val="en-US" w:eastAsia="de-DE"/>
        </w:rPr>
        <w:t xml:space="preserve">tandard </w:t>
      </w:r>
      <w:r w:rsidR="002012A9" w:rsidRPr="00C5605D">
        <w:rPr>
          <w:rFonts w:ascii="Times New Roman" w:eastAsia="Times New Roman" w:hAnsi="Times New Roman" w:cs="Times New Roman"/>
          <w:color w:val="000000"/>
          <w:sz w:val="24"/>
          <w:szCs w:val="24"/>
          <w:lang w:val="en-US" w:eastAsia="de-DE"/>
        </w:rPr>
        <w:t>E</w:t>
      </w:r>
      <w:r w:rsidRPr="00C5605D">
        <w:rPr>
          <w:rFonts w:ascii="Times New Roman" w:eastAsia="Times New Roman" w:hAnsi="Times New Roman" w:cs="Times New Roman"/>
          <w:color w:val="000000"/>
          <w:sz w:val="24"/>
          <w:szCs w:val="24"/>
          <w:lang w:val="en-US" w:eastAsia="de-DE"/>
        </w:rPr>
        <w:t xml:space="preserve">nglish. In R. </w:t>
      </w:r>
      <w:proofErr w:type="spellStart"/>
      <w:r w:rsidRPr="00C5605D">
        <w:rPr>
          <w:rFonts w:ascii="Times New Roman" w:eastAsia="Times New Roman" w:hAnsi="Times New Roman" w:cs="Times New Roman"/>
          <w:color w:val="000000"/>
          <w:sz w:val="24"/>
          <w:szCs w:val="24"/>
          <w:lang w:val="en-US" w:eastAsia="de-DE"/>
        </w:rPr>
        <w:t>Shuy</w:t>
      </w:r>
      <w:proofErr w:type="spellEnd"/>
      <w:r w:rsidR="002012A9" w:rsidRPr="00C5605D">
        <w:rPr>
          <w:rFonts w:ascii="Times New Roman" w:eastAsia="Times New Roman" w:hAnsi="Times New Roman" w:cs="Times New Roman"/>
          <w:color w:val="000000"/>
          <w:sz w:val="24"/>
          <w:szCs w:val="24"/>
          <w:lang w:val="en-US" w:eastAsia="de-DE"/>
        </w:rPr>
        <w:t xml:space="preserve"> </w:t>
      </w:r>
      <w:r w:rsidRPr="00C5605D">
        <w:rPr>
          <w:rFonts w:ascii="Times New Roman" w:eastAsia="Times New Roman" w:hAnsi="Times New Roman" w:cs="Times New Roman"/>
          <w:color w:val="000000"/>
          <w:sz w:val="24"/>
          <w:szCs w:val="24"/>
          <w:lang w:val="en-US" w:eastAsia="de-DE"/>
        </w:rPr>
        <w:t>(Ed.), Social Di</w:t>
      </w:r>
      <w:r w:rsidR="002012A9" w:rsidRPr="00C5605D">
        <w:rPr>
          <w:rFonts w:ascii="Times New Roman" w:eastAsia="Times New Roman" w:hAnsi="Times New Roman" w:cs="Times New Roman"/>
          <w:color w:val="000000"/>
          <w:sz w:val="24"/>
          <w:szCs w:val="24"/>
          <w:lang w:val="en-US" w:eastAsia="de-DE"/>
        </w:rPr>
        <w:t>alects and Language Learning</w:t>
      </w:r>
      <w:r w:rsidRPr="00C5605D">
        <w:rPr>
          <w:rFonts w:ascii="Times New Roman" w:eastAsia="Times New Roman" w:hAnsi="Times New Roman" w:cs="Times New Roman"/>
          <w:color w:val="000000"/>
          <w:sz w:val="24"/>
          <w:szCs w:val="24"/>
          <w:lang w:val="en-US" w:eastAsia="de-DE"/>
        </w:rPr>
        <w:t>. Champaign, IL:</w:t>
      </w:r>
      <w:r w:rsidR="002012A9" w:rsidRPr="00C5605D">
        <w:rPr>
          <w:rFonts w:ascii="Times New Roman" w:eastAsia="Times New Roman" w:hAnsi="Times New Roman" w:cs="Times New Roman"/>
          <w:color w:val="000000"/>
          <w:sz w:val="24"/>
          <w:szCs w:val="24"/>
          <w:lang w:val="en-US" w:eastAsia="de-DE"/>
        </w:rPr>
        <w:t xml:space="preserve"> </w:t>
      </w:r>
      <w:r w:rsidRPr="00C5605D">
        <w:rPr>
          <w:rFonts w:ascii="Times New Roman" w:eastAsia="Times New Roman" w:hAnsi="Times New Roman" w:cs="Times New Roman"/>
          <w:color w:val="000000"/>
          <w:sz w:val="24"/>
          <w:szCs w:val="24"/>
          <w:lang w:val="en-US" w:eastAsia="de-DE"/>
        </w:rPr>
        <w:t>National Council of Teachers of English.</w:t>
      </w:r>
      <w:r w:rsidR="002012A9" w:rsidRPr="00C5605D">
        <w:rPr>
          <w:rFonts w:ascii="Times New Roman" w:eastAsia="Times New Roman" w:hAnsi="Times New Roman" w:cs="Times New Roman"/>
          <w:color w:val="000000"/>
          <w:sz w:val="24"/>
          <w:szCs w:val="24"/>
          <w:lang w:val="en-US" w:eastAsia="de-DE"/>
        </w:rPr>
        <w:t xml:space="preserve"> 77-103.</w:t>
      </w:r>
    </w:p>
    <w:p w14:paraId="34E4C8D0" w14:textId="77777777" w:rsidR="008D3345" w:rsidRPr="00C5605D" w:rsidRDefault="008D3345" w:rsidP="00313FFD">
      <w:pPr>
        <w:spacing w:line="480" w:lineRule="auto"/>
        <w:ind w:left="510" w:hanging="510"/>
        <w:rPr>
          <w:rFonts w:ascii="Times New Roman" w:eastAsia="Times New Roman" w:hAnsi="Times New Roman" w:cs="Times New Roman"/>
          <w:color w:val="000000"/>
          <w:sz w:val="24"/>
          <w:szCs w:val="24"/>
          <w:lang w:val="en-US" w:eastAsia="de-DE"/>
        </w:rPr>
      </w:pPr>
      <w:proofErr w:type="spellStart"/>
      <w:r w:rsidRPr="00C5605D">
        <w:rPr>
          <w:rFonts w:ascii="Times New Roman" w:eastAsia="Times New Roman" w:hAnsi="Times New Roman" w:cs="Times New Roman"/>
          <w:color w:val="000000"/>
          <w:sz w:val="24"/>
          <w:szCs w:val="24"/>
          <w:lang w:val="en-US" w:eastAsia="de-DE"/>
        </w:rPr>
        <w:t>Labov</w:t>
      </w:r>
      <w:proofErr w:type="spellEnd"/>
      <w:r w:rsidRPr="00C5605D">
        <w:rPr>
          <w:rFonts w:ascii="Times New Roman" w:eastAsia="Times New Roman" w:hAnsi="Times New Roman" w:cs="Times New Roman"/>
          <w:color w:val="000000"/>
          <w:sz w:val="24"/>
          <w:szCs w:val="24"/>
          <w:lang w:val="en-US" w:eastAsia="de-DE"/>
        </w:rPr>
        <w:t xml:space="preserve">, </w:t>
      </w:r>
      <w:r w:rsidR="002012A9" w:rsidRPr="00C5605D">
        <w:rPr>
          <w:rFonts w:ascii="Times New Roman" w:eastAsia="Times New Roman" w:hAnsi="Times New Roman" w:cs="Times New Roman"/>
          <w:color w:val="000000"/>
          <w:sz w:val="24"/>
          <w:szCs w:val="24"/>
          <w:lang w:val="en-US" w:eastAsia="de-DE"/>
        </w:rPr>
        <w:t>William</w:t>
      </w:r>
      <w:r w:rsidRPr="00C5605D">
        <w:rPr>
          <w:rFonts w:ascii="Times New Roman" w:eastAsia="Times New Roman" w:hAnsi="Times New Roman" w:cs="Times New Roman"/>
          <w:color w:val="000000"/>
          <w:sz w:val="24"/>
          <w:szCs w:val="24"/>
          <w:lang w:val="en-US" w:eastAsia="de-DE"/>
        </w:rPr>
        <w:t xml:space="preserve">. (1972). Language in the inner </w:t>
      </w:r>
      <w:r w:rsidR="002012A9" w:rsidRPr="00C5605D">
        <w:rPr>
          <w:rFonts w:ascii="Times New Roman" w:eastAsia="Times New Roman" w:hAnsi="Times New Roman" w:cs="Times New Roman"/>
          <w:color w:val="000000"/>
          <w:sz w:val="24"/>
          <w:szCs w:val="24"/>
          <w:lang w:val="en-US" w:eastAsia="de-DE"/>
        </w:rPr>
        <w:t>C</w:t>
      </w:r>
      <w:r w:rsidRPr="00C5605D">
        <w:rPr>
          <w:rFonts w:ascii="Times New Roman" w:eastAsia="Times New Roman" w:hAnsi="Times New Roman" w:cs="Times New Roman"/>
          <w:color w:val="000000"/>
          <w:sz w:val="24"/>
          <w:szCs w:val="24"/>
          <w:lang w:val="en-US" w:eastAsia="de-DE"/>
        </w:rPr>
        <w:t>ity: Studies in the Black English</w:t>
      </w:r>
      <w:r w:rsidR="002012A9" w:rsidRPr="00C5605D">
        <w:rPr>
          <w:rFonts w:ascii="Times New Roman" w:eastAsia="Times New Roman" w:hAnsi="Times New Roman" w:cs="Times New Roman"/>
          <w:color w:val="000000"/>
          <w:sz w:val="24"/>
          <w:szCs w:val="24"/>
          <w:lang w:val="en-US" w:eastAsia="de-DE"/>
        </w:rPr>
        <w:t xml:space="preserve"> V</w:t>
      </w:r>
      <w:r w:rsidRPr="00C5605D">
        <w:rPr>
          <w:rFonts w:ascii="Times New Roman" w:eastAsia="Times New Roman" w:hAnsi="Times New Roman" w:cs="Times New Roman"/>
          <w:color w:val="000000"/>
          <w:sz w:val="24"/>
          <w:szCs w:val="24"/>
          <w:lang w:val="en-US" w:eastAsia="de-DE"/>
        </w:rPr>
        <w:t>ernacular, Volume 3. Philadelphia, PA: University of Pennsylvania Press.</w:t>
      </w:r>
    </w:p>
    <w:p w14:paraId="47F8A9CE" w14:textId="77777777" w:rsidR="008D3345" w:rsidRPr="00C5605D" w:rsidRDefault="008D3345" w:rsidP="00313FFD">
      <w:pPr>
        <w:spacing w:line="480" w:lineRule="auto"/>
        <w:ind w:left="510" w:hanging="510"/>
        <w:rPr>
          <w:rFonts w:ascii="Times New Roman" w:eastAsia="Times New Roman" w:hAnsi="Times New Roman" w:cs="Times New Roman"/>
          <w:color w:val="000000"/>
          <w:sz w:val="24"/>
          <w:szCs w:val="24"/>
          <w:lang w:val="en-US" w:eastAsia="de-DE"/>
        </w:rPr>
      </w:pPr>
      <w:proofErr w:type="spellStart"/>
      <w:r w:rsidRPr="00C5605D">
        <w:rPr>
          <w:rFonts w:ascii="Times New Roman" w:eastAsia="Times New Roman" w:hAnsi="Times New Roman" w:cs="Times New Roman"/>
          <w:color w:val="000000"/>
          <w:sz w:val="24"/>
          <w:szCs w:val="24"/>
          <w:lang w:val="en-US" w:eastAsia="de-DE"/>
        </w:rPr>
        <w:t>Labov</w:t>
      </w:r>
      <w:proofErr w:type="spellEnd"/>
      <w:r w:rsidRPr="00C5605D">
        <w:rPr>
          <w:rFonts w:ascii="Times New Roman" w:eastAsia="Times New Roman" w:hAnsi="Times New Roman" w:cs="Times New Roman"/>
          <w:color w:val="000000"/>
          <w:sz w:val="24"/>
          <w:szCs w:val="24"/>
          <w:lang w:val="en-US" w:eastAsia="de-DE"/>
        </w:rPr>
        <w:t xml:space="preserve">, </w:t>
      </w:r>
      <w:r w:rsidR="002012A9" w:rsidRPr="00C5605D">
        <w:rPr>
          <w:rFonts w:ascii="Times New Roman" w:eastAsia="Times New Roman" w:hAnsi="Times New Roman" w:cs="Times New Roman"/>
          <w:color w:val="000000"/>
          <w:sz w:val="24"/>
          <w:szCs w:val="24"/>
          <w:lang w:val="en-US" w:eastAsia="de-DE"/>
        </w:rPr>
        <w:t>William</w:t>
      </w:r>
      <w:r w:rsidRPr="00C5605D">
        <w:rPr>
          <w:rFonts w:ascii="Times New Roman" w:eastAsia="Times New Roman" w:hAnsi="Times New Roman" w:cs="Times New Roman"/>
          <w:color w:val="000000"/>
          <w:sz w:val="24"/>
          <w:szCs w:val="24"/>
          <w:lang w:val="en-US" w:eastAsia="de-DE"/>
        </w:rPr>
        <w:t>. (1994). Principles of Language Change: Internal Factors, Volume 1. Oxford: Blackwell.</w:t>
      </w:r>
    </w:p>
    <w:p w14:paraId="2997204D" w14:textId="77777777" w:rsidR="008D3345" w:rsidRPr="00C5605D" w:rsidRDefault="008D3345" w:rsidP="00313FFD">
      <w:pPr>
        <w:spacing w:line="480" w:lineRule="auto"/>
        <w:ind w:left="510" w:hanging="510"/>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Levey, S</w:t>
      </w:r>
      <w:r w:rsidR="002012A9" w:rsidRPr="00C5605D">
        <w:rPr>
          <w:rFonts w:ascii="Times New Roman" w:eastAsia="Times New Roman" w:hAnsi="Times New Roman" w:cs="Times New Roman"/>
          <w:color w:val="000000"/>
          <w:sz w:val="24"/>
          <w:szCs w:val="24"/>
          <w:lang w:val="en-US" w:eastAsia="de-DE"/>
        </w:rPr>
        <w:t>teven</w:t>
      </w:r>
      <w:r w:rsidRPr="00C5605D">
        <w:rPr>
          <w:rFonts w:ascii="Times New Roman" w:eastAsia="Times New Roman" w:hAnsi="Times New Roman" w:cs="Times New Roman"/>
          <w:color w:val="000000"/>
          <w:sz w:val="24"/>
          <w:szCs w:val="24"/>
          <w:lang w:val="en-US" w:eastAsia="de-DE"/>
        </w:rPr>
        <w:t>. (2006). The sociolinguistic distribution of discourse marker like in</w:t>
      </w:r>
      <w:r w:rsidR="002012A9" w:rsidRPr="00C5605D">
        <w:rPr>
          <w:rFonts w:ascii="Times New Roman" w:eastAsia="Times New Roman" w:hAnsi="Times New Roman" w:cs="Times New Roman"/>
          <w:color w:val="000000"/>
          <w:sz w:val="24"/>
          <w:szCs w:val="24"/>
          <w:lang w:val="en-US" w:eastAsia="de-DE"/>
        </w:rPr>
        <w:t xml:space="preserve"> </w:t>
      </w:r>
      <w:r w:rsidRPr="00C5605D">
        <w:rPr>
          <w:rFonts w:ascii="Times New Roman" w:eastAsia="Times New Roman" w:hAnsi="Times New Roman" w:cs="Times New Roman"/>
          <w:color w:val="000000"/>
          <w:sz w:val="24"/>
          <w:szCs w:val="24"/>
          <w:lang w:val="en-US" w:eastAsia="de-DE"/>
        </w:rPr>
        <w:t xml:space="preserve">preadolescent speech. </w:t>
      </w:r>
      <w:proofErr w:type="spellStart"/>
      <w:r w:rsidRPr="00C5605D">
        <w:rPr>
          <w:rFonts w:ascii="Times New Roman" w:eastAsia="Times New Roman" w:hAnsi="Times New Roman" w:cs="Times New Roman"/>
          <w:color w:val="000000"/>
          <w:sz w:val="24"/>
          <w:szCs w:val="24"/>
          <w:lang w:val="en-US" w:eastAsia="de-DE"/>
        </w:rPr>
        <w:t>Multilingua</w:t>
      </w:r>
      <w:proofErr w:type="spellEnd"/>
      <w:r w:rsidRPr="00C5605D">
        <w:rPr>
          <w:rFonts w:ascii="Times New Roman" w:eastAsia="Times New Roman" w:hAnsi="Times New Roman" w:cs="Times New Roman"/>
          <w:color w:val="000000"/>
          <w:sz w:val="24"/>
          <w:szCs w:val="24"/>
          <w:lang w:val="en-US" w:eastAsia="de-DE"/>
        </w:rPr>
        <w:t>-Journal of Cross-Cultural and Interlan</w:t>
      </w:r>
      <w:r w:rsidR="002012A9" w:rsidRPr="00C5605D">
        <w:rPr>
          <w:rFonts w:ascii="Times New Roman" w:eastAsia="Times New Roman" w:hAnsi="Times New Roman" w:cs="Times New Roman"/>
          <w:color w:val="000000"/>
          <w:sz w:val="24"/>
          <w:szCs w:val="24"/>
          <w:lang w:val="en-US" w:eastAsia="de-DE"/>
        </w:rPr>
        <w:t>guage Communication 25</w:t>
      </w:r>
      <w:r w:rsidRPr="00C5605D">
        <w:rPr>
          <w:rFonts w:ascii="Times New Roman" w:eastAsia="Times New Roman" w:hAnsi="Times New Roman" w:cs="Times New Roman"/>
          <w:color w:val="000000"/>
          <w:sz w:val="24"/>
          <w:szCs w:val="24"/>
          <w:lang w:val="en-US" w:eastAsia="de-DE"/>
        </w:rPr>
        <w:t>(4)</w:t>
      </w:r>
      <w:r w:rsidR="002012A9" w:rsidRPr="00C5605D">
        <w:rPr>
          <w:rFonts w:ascii="Times New Roman" w:eastAsia="Times New Roman" w:hAnsi="Times New Roman" w:cs="Times New Roman"/>
          <w:color w:val="000000"/>
          <w:sz w:val="24"/>
          <w:szCs w:val="24"/>
          <w:lang w:val="en-US" w:eastAsia="de-DE"/>
        </w:rPr>
        <w:t>: 413-</w:t>
      </w:r>
      <w:r w:rsidRPr="00C5605D">
        <w:rPr>
          <w:rFonts w:ascii="Times New Roman" w:eastAsia="Times New Roman" w:hAnsi="Times New Roman" w:cs="Times New Roman"/>
          <w:color w:val="000000"/>
          <w:sz w:val="24"/>
          <w:szCs w:val="24"/>
          <w:lang w:val="en-US" w:eastAsia="de-DE"/>
        </w:rPr>
        <w:t>441.</w:t>
      </w:r>
    </w:p>
    <w:p w14:paraId="25BEE2FF" w14:textId="77777777" w:rsidR="00A4158C" w:rsidRPr="00C5605D" w:rsidRDefault="00A4158C" w:rsidP="00A4158C">
      <w:pPr>
        <w:spacing w:line="480" w:lineRule="auto"/>
        <w:ind w:left="510" w:hanging="510"/>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 xml:space="preserve">Lieven, Elena &amp; </w:t>
      </w:r>
      <w:proofErr w:type="spellStart"/>
      <w:r w:rsidRPr="00C5605D">
        <w:rPr>
          <w:rFonts w:ascii="Times New Roman" w:eastAsia="Times New Roman" w:hAnsi="Times New Roman" w:cs="Times New Roman"/>
          <w:color w:val="000000"/>
          <w:sz w:val="24"/>
          <w:szCs w:val="24"/>
          <w:lang w:val="en-US" w:eastAsia="de-DE"/>
        </w:rPr>
        <w:t>Tomasello</w:t>
      </w:r>
      <w:proofErr w:type="spellEnd"/>
      <w:r w:rsidRPr="00C5605D">
        <w:rPr>
          <w:rFonts w:ascii="Times New Roman" w:eastAsia="Times New Roman" w:hAnsi="Times New Roman" w:cs="Times New Roman"/>
          <w:color w:val="000000"/>
          <w:sz w:val="24"/>
          <w:szCs w:val="24"/>
          <w:lang w:val="en-US" w:eastAsia="de-DE"/>
        </w:rPr>
        <w:t xml:space="preserve">, Michael. (2008). Children’s first language acquisition from a usage-based perspective. In P. Robinson &amp; N. C. Ellis (Eds.), Handbook of Cognitive Linguistics and Second Language </w:t>
      </w:r>
      <w:proofErr w:type="spellStart"/>
      <w:r w:rsidRPr="00C5605D">
        <w:rPr>
          <w:rFonts w:ascii="Times New Roman" w:eastAsia="Times New Roman" w:hAnsi="Times New Roman" w:cs="Times New Roman"/>
          <w:color w:val="000000"/>
          <w:sz w:val="24"/>
          <w:szCs w:val="24"/>
          <w:lang w:val="en-US" w:eastAsia="de-DE"/>
        </w:rPr>
        <w:t>Acqusition</w:t>
      </w:r>
      <w:proofErr w:type="spellEnd"/>
      <w:r w:rsidRPr="00C5605D">
        <w:rPr>
          <w:rFonts w:ascii="Times New Roman" w:eastAsia="Times New Roman" w:hAnsi="Times New Roman" w:cs="Times New Roman"/>
          <w:color w:val="000000"/>
          <w:sz w:val="24"/>
          <w:szCs w:val="24"/>
          <w:lang w:val="en-US" w:eastAsia="de-DE"/>
        </w:rPr>
        <w:t xml:space="preserve">. </w:t>
      </w:r>
      <w:proofErr w:type="spellStart"/>
      <w:r w:rsidRPr="00C5605D">
        <w:rPr>
          <w:rFonts w:ascii="Times New Roman" w:eastAsia="Times New Roman" w:hAnsi="Times New Roman" w:cs="Times New Roman"/>
          <w:color w:val="000000"/>
          <w:sz w:val="24"/>
          <w:szCs w:val="24"/>
          <w:lang w:val="en-US" w:eastAsia="de-DE"/>
        </w:rPr>
        <w:t>Routeledge</w:t>
      </w:r>
      <w:proofErr w:type="spellEnd"/>
      <w:r w:rsidRPr="00C5605D">
        <w:rPr>
          <w:rFonts w:ascii="Times New Roman" w:eastAsia="Times New Roman" w:hAnsi="Times New Roman" w:cs="Times New Roman"/>
          <w:color w:val="000000"/>
          <w:sz w:val="24"/>
          <w:szCs w:val="24"/>
          <w:lang w:val="en-US" w:eastAsia="de-DE"/>
        </w:rPr>
        <w:t>: New York &amp; London. 168-196.</w:t>
      </w:r>
    </w:p>
    <w:p w14:paraId="27170CE2" w14:textId="77777777" w:rsidR="005D3048" w:rsidRPr="00C5605D" w:rsidRDefault="005D3048" w:rsidP="00313FFD">
      <w:pPr>
        <w:spacing w:line="480" w:lineRule="auto"/>
        <w:ind w:left="510" w:hanging="510"/>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Macaulay, Ronald, K. S. (1977). Language, social class, and education: A Glasgow study. Edinburgh: Edinburgh University Press.</w:t>
      </w:r>
    </w:p>
    <w:p w14:paraId="3A55EF14" w14:textId="77777777" w:rsidR="008D3345" w:rsidRPr="00C5605D" w:rsidRDefault="008D3345" w:rsidP="00313FFD">
      <w:pPr>
        <w:spacing w:line="480" w:lineRule="auto"/>
        <w:ind w:left="510" w:hanging="510"/>
        <w:rPr>
          <w:rFonts w:ascii="Times New Roman" w:eastAsia="Times New Roman" w:hAnsi="Times New Roman" w:cs="Times New Roman"/>
          <w:color w:val="000000"/>
          <w:sz w:val="24"/>
          <w:szCs w:val="24"/>
          <w:lang w:val="en-US" w:eastAsia="de-DE"/>
        </w:rPr>
      </w:pPr>
      <w:proofErr w:type="spellStart"/>
      <w:r w:rsidRPr="00C5605D">
        <w:rPr>
          <w:rFonts w:ascii="Times New Roman" w:eastAsia="Times New Roman" w:hAnsi="Times New Roman" w:cs="Times New Roman"/>
          <w:color w:val="000000"/>
          <w:sz w:val="24"/>
          <w:szCs w:val="24"/>
          <w:lang w:val="en-US" w:eastAsia="de-DE"/>
        </w:rPr>
        <w:lastRenderedPageBreak/>
        <w:t>MacWhinney</w:t>
      </w:r>
      <w:proofErr w:type="spellEnd"/>
      <w:r w:rsidRPr="00C5605D">
        <w:rPr>
          <w:rFonts w:ascii="Times New Roman" w:eastAsia="Times New Roman" w:hAnsi="Times New Roman" w:cs="Times New Roman"/>
          <w:color w:val="000000"/>
          <w:sz w:val="24"/>
          <w:szCs w:val="24"/>
          <w:lang w:val="en-US" w:eastAsia="de-DE"/>
        </w:rPr>
        <w:t>, B</w:t>
      </w:r>
      <w:r w:rsidR="002012A9" w:rsidRPr="00C5605D">
        <w:rPr>
          <w:rFonts w:ascii="Times New Roman" w:eastAsia="Times New Roman" w:hAnsi="Times New Roman" w:cs="Times New Roman"/>
          <w:color w:val="000000"/>
          <w:sz w:val="24"/>
          <w:szCs w:val="24"/>
          <w:lang w:val="en-US" w:eastAsia="de-DE"/>
        </w:rPr>
        <w:t>rian</w:t>
      </w:r>
      <w:r w:rsidRPr="00C5605D">
        <w:rPr>
          <w:rFonts w:ascii="Times New Roman" w:eastAsia="Times New Roman" w:hAnsi="Times New Roman" w:cs="Times New Roman"/>
          <w:color w:val="000000"/>
          <w:sz w:val="24"/>
          <w:szCs w:val="24"/>
          <w:lang w:val="en-US" w:eastAsia="de-DE"/>
        </w:rPr>
        <w:t>. (2000). The CHILDES project: The database, Volume 2.</w:t>
      </w:r>
      <w:r w:rsidR="002012A9" w:rsidRPr="00C5605D">
        <w:rPr>
          <w:rFonts w:ascii="Times New Roman" w:eastAsia="Times New Roman" w:hAnsi="Times New Roman" w:cs="Times New Roman"/>
          <w:color w:val="000000"/>
          <w:sz w:val="24"/>
          <w:szCs w:val="24"/>
          <w:lang w:val="en-US" w:eastAsia="de-DE"/>
        </w:rPr>
        <w:t xml:space="preserve"> </w:t>
      </w:r>
      <w:r w:rsidRPr="00C5605D">
        <w:rPr>
          <w:rFonts w:ascii="Times New Roman" w:eastAsia="Times New Roman" w:hAnsi="Times New Roman" w:cs="Times New Roman"/>
          <w:color w:val="000000"/>
          <w:sz w:val="24"/>
          <w:szCs w:val="24"/>
          <w:lang w:val="en-US" w:eastAsia="de-DE"/>
        </w:rPr>
        <w:t>Psychology Press.</w:t>
      </w:r>
    </w:p>
    <w:p w14:paraId="0DC195DB" w14:textId="77777777" w:rsidR="008D3345" w:rsidRPr="00C5605D" w:rsidRDefault="008D3345" w:rsidP="00313FFD">
      <w:pPr>
        <w:spacing w:line="480" w:lineRule="auto"/>
        <w:ind w:left="510" w:hanging="510"/>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Meehan, T</w:t>
      </w:r>
      <w:r w:rsidR="00BE5970" w:rsidRPr="00C5605D">
        <w:rPr>
          <w:rFonts w:ascii="Times New Roman" w:eastAsia="Times New Roman" w:hAnsi="Times New Roman" w:cs="Times New Roman"/>
          <w:color w:val="000000"/>
          <w:sz w:val="24"/>
          <w:szCs w:val="24"/>
          <w:lang w:val="en-US" w:eastAsia="de-DE"/>
        </w:rPr>
        <w:t>eresa</w:t>
      </w:r>
      <w:r w:rsidRPr="00C5605D">
        <w:rPr>
          <w:rFonts w:ascii="Times New Roman" w:eastAsia="Times New Roman" w:hAnsi="Times New Roman" w:cs="Times New Roman"/>
          <w:color w:val="000000"/>
          <w:sz w:val="24"/>
          <w:szCs w:val="24"/>
          <w:lang w:val="en-US" w:eastAsia="de-DE"/>
        </w:rPr>
        <w:t>. (1991). It's like,</w:t>
      </w:r>
      <w:r w:rsidR="0070759C" w:rsidRPr="00C5605D">
        <w:rPr>
          <w:rFonts w:ascii="Times New Roman" w:eastAsia="Times New Roman" w:hAnsi="Times New Roman" w:cs="Times New Roman"/>
          <w:color w:val="000000"/>
          <w:sz w:val="24"/>
          <w:szCs w:val="24"/>
          <w:lang w:val="en-US" w:eastAsia="de-DE"/>
        </w:rPr>
        <w:t xml:space="preserve"> </w:t>
      </w:r>
      <w:proofErr w:type="spellStart"/>
      <w:r w:rsidR="0070759C" w:rsidRPr="00C5605D">
        <w:rPr>
          <w:rFonts w:ascii="Times New Roman" w:eastAsia="Times New Roman" w:hAnsi="Times New Roman" w:cs="Times New Roman"/>
          <w:color w:val="000000"/>
          <w:sz w:val="24"/>
          <w:szCs w:val="24"/>
          <w:lang w:val="en-US" w:eastAsia="de-DE"/>
        </w:rPr>
        <w:t>ʻ</w:t>
      </w:r>
      <w:r w:rsidRPr="00C5605D">
        <w:rPr>
          <w:rFonts w:ascii="Times New Roman" w:eastAsia="Times New Roman" w:hAnsi="Times New Roman" w:cs="Times New Roman"/>
          <w:color w:val="000000"/>
          <w:sz w:val="24"/>
          <w:szCs w:val="24"/>
          <w:lang w:val="en-US" w:eastAsia="de-DE"/>
        </w:rPr>
        <w:t>what's</w:t>
      </w:r>
      <w:proofErr w:type="spellEnd"/>
      <w:r w:rsidRPr="00C5605D">
        <w:rPr>
          <w:rFonts w:ascii="Times New Roman" w:eastAsia="Times New Roman" w:hAnsi="Times New Roman" w:cs="Times New Roman"/>
          <w:color w:val="000000"/>
          <w:sz w:val="24"/>
          <w:szCs w:val="24"/>
          <w:lang w:val="en-US" w:eastAsia="de-DE"/>
        </w:rPr>
        <w:t xml:space="preserve"> happening in the evolution of </w:t>
      </w:r>
      <w:proofErr w:type="spellStart"/>
      <w:proofErr w:type="gramStart"/>
      <w:r w:rsidRPr="00C5605D">
        <w:rPr>
          <w:rFonts w:ascii="Times New Roman" w:eastAsia="Times New Roman" w:hAnsi="Times New Roman" w:cs="Times New Roman"/>
          <w:color w:val="000000"/>
          <w:sz w:val="24"/>
          <w:szCs w:val="24"/>
          <w:lang w:val="en-US" w:eastAsia="de-DE"/>
        </w:rPr>
        <w:t>like?</w:t>
      </w:r>
      <w:r w:rsidR="0070759C" w:rsidRPr="00C5605D">
        <w:rPr>
          <w:rFonts w:ascii="Times New Roman" w:eastAsia="Times New Roman" w:hAnsi="Times New Roman" w:cs="Times New Roman"/>
          <w:color w:val="000000"/>
          <w:sz w:val="24"/>
          <w:szCs w:val="24"/>
          <w:lang w:val="en-US" w:eastAsia="de-DE"/>
        </w:rPr>
        <w:t>ʼ</w:t>
      </w:r>
      <w:proofErr w:type="spellEnd"/>
      <w:proofErr w:type="gramEnd"/>
      <w:r w:rsidRPr="00C5605D">
        <w:rPr>
          <w:rFonts w:ascii="Times New Roman" w:eastAsia="Times New Roman" w:hAnsi="Times New Roman" w:cs="Times New Roman"/>
          <w:color w:val="000000"/>
          <w:sz w:val="24"/>
          <w:szCs w:val="24"/>
          <w:lang w:val="en-US" w:eastAsia="de-DE"/>
        </w:rPr>
        <w:t>: A</w:t>
      </w:r>
      <w:r w:rsidR="002012A9" w:rsidRPr="00C5605D">
        <w:rPr>
          <w:rFonts w:ascii="Times New Roman" w:eastAsia="Times New Roman" w:hAnsi="Times New Roman" w:cs="Times New Roman"/>
          <w:color w:val="000000"/>
          <w:sz w:val="24"/>
          <w:szCs w:val="24"/>
          <w:lang w:val="en-US" w:eastAsia="de-DE"/>
        </w:rPr>
        <w:t xml:space="preserve"> </w:t>
      </w:r>
      <w:r w:rsidRPr="00C5605D">
        <w:rPr>
          <w:rFonts w:ascii="Times New Roman" w:eastAsia="Times New Roman" w:hAnsi="Times New Roman" w:cs="Times New Roman"/>
          <w:color w:val="000000"/>
          <w:sz w:val="24"/>
          <w:szCs w:val="24"/>
          <w:lang w:val="en-US" w:eastAsia="de-DE"/>
        </w:rPr>
        <w:t>theory of grammaticalization. Kansas W</w:t>
      </w:r>
      <w:r w:rsidR="002012A9" w:rsidRPr="00C5605D">
        <w:rPr>
          <w:rFonts w:ascii="Times New Roman" w:eastAsia="Times New Roman" w:hAnsi="Times New Roman" w:cs="Times New Roman"/>
          <w:color w:val="000000"/>
          <w:sz w:val="24"/>
          <w:szCs w:val="24"/>
          <w:lang w:val="en-US" w:eastAsia="de-DE"/>
        </w:rPr>
        <w:t>orking Papers in Linguistics 16: 37-</w:t>
      </w:r>
      <w:r w:rsidRPr="00C5605D">
        <w:rPr>
          <w:rFonts w:ascii="Times New Roman" w:eastAsia="Times New Roman" w:hAnsi="Times New Roman" w:cs="Times New Roman"/>
          <w:color w:val="000000"/>
          <w:sz w:val="24"/>
          <w:szCs w:val="24"/>
          <w:lang w:val="en-US" w:eastAsia="de-DE"/>
        </w:rPr>
        <w:t>51.</w:t>
      </w:r>
    </w:p>
    <w:p w14:paraId="569E9FE4" w14:textId="77777777" w:rsidR="008D3345" w:rsidRPr="00C5605D" w:rsidRDefault="008D3345" w:rsidP="00313FFD">
      <w:pPr>
        <w:spacing w:line="480" w:lineRule="auto"/>
        <w:ind w:left="510" w:hanging="510"/>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Miller, J</w:t>
      </w:r>
      <w:r w:rsidR="002012A9" w:rsidRPr="00C5605D">
        <w:rPr>
          <w:rFonts w:ascii="Times New Roman" w:eastAsia="Times New Roman" w:hAnsi="Times New Roman" w:cs="Times New Roman"/>
          <w:color w:val="000000"/>
          <w:sz w:val="24"/>
          <w:szCs w:val="24"/>
          <w:lang w:val="en-US" w:eastAsia="de-DE"/>
        </w:rPr>
        <w:t>im &amp;</w:t>
      </w:r>
      <w:r w:rsidRPr="00C5605D">
        <w:rPr>
          <w:rFonts w:ascii="Times New Roman" w:eastAsia="Times New Roman" w:hAnsi="Times New Roman" w:cs="Times New Roman"/>
          <w:color w:val="000000"/>
          <w:sz w:val="24"/>
          <w:szCs w:val="24"/>
          <w:lang w:val="en-US" w:eastAsia="de-DE"/>
        </w:rPr>
        <w:t xml:space="preserve"> Weinert</w:t>
      </w:r>
      <w:r w:rsidR="002012A9" w:rsidRPr="00C5605D">
        <w:rPr>
          <w:rFonts w:ascii="Times New Roman" w:eastAsia="Times New Roman" w:hAnsi="Times New Roman" w:cs="Times New Roman"/>
          <w:color w:val="000000"/>
          <w:sz w:val="24"/>
          <w:szCs w:val="24"/>
          <w:lang w:val="en-US" w:eastAsia="de-DE"/>
        </w:rPr>
        <w:t>, Regina.</w:t>
      </w:r>
      <w:r w:rsidRPr="00C5605D">
        <w:rPr>
          <w:rFonts w:ascii="Times New Roman" w:eastAsia="Times New Roman" w:hAnsi="Times New Roman" w:cs="Times New Roman"/>
          <w:color w:val="000000"/>
          <w:sz w:val="24"/>
          <w:szCs w:val="24"/>
          <w:lang w:val="en-US" w:eastAsia="de-DE"/>
        </w:rPr>
        <w:t xml:space="preserve"> (1995). The function of like in dialogue. Journal</w:t>
      </w:r>
      <w:r w:rsidR="002012A9" w:rsidRPr="00C5605D">
        <w:rPr>
          <w:rFonts w:ascii="Times New Roman" w:eastAsia="Times New Roman" w:hAnsi="Times New Roman" w:cs="Times New Roman"/>
          <w:color w:val="000000"/>
          <w:sz w:val="24"/>
          <w:szCs w:val="24"/>
          <w:lang w:val="en-US" w:eastAsia="de-DE"/>
        </w:rPr>
        <w:t xml:space="preserve"> of Pragmatics 23 (4): 365-</w:t>
      </w:r>
      <w:r w:rsidRPr="00C5605D">
        <w:rPr>
          <w:rFonts w:ascii="Times New Roman" w:eastAsia="Times New Roman" w:hAnsi="Times New Roman" w:cs="Times New Roman"/>
          <w:color w:val="000000"/>
          <w:sz w:val="24"/>
          <w:szCs w:val="24"/>
          <w:lang w:val="en-US" w:eastAsia="de-DE"/>
        </w:rPr>
        <w:t>393.</w:t>
      </w:r>
    </w:p>
    <w:p w14:paraId="1E68C38C" w14:textId="77777777" w:rsidR="008D3345" w:rsidRPr="00C5605D" w:rsidRDefault="002012A9" w:rsidP="00313FFD">
      <w:pPr>
        <w:spacing w:line="480" w:lineRule="auto"/>
        <w:ind w:left="510" w:hanging="510"/>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 xml:space="preserve">Miller, Jim &amp; Weinert, Regina. </w:t>
      </w:r>
      <w:r w:rsidR="008D3345" w:rsidRPr="00C5605D">
        <w:rPr>
          <w:rFonts w:ascii="Times New Roman" w:eastAsia="Times New Roman" w:hAnsi="Times New Roman" w:cs="Times New Roman"/>
          <w:color w:val="000000"/>
          <w:sz w:val="24"/>
          <w:szCs w:val="24"/>
          <w:lang w:val="en-US" w:eastAsia="de-DE"/>
        </w:rPr>
        <w:t>(1998). Spontaneous Spoken Language: Syntax</w:t>
      </w:r>
      <w:r w:rsidRPr="00C5605D">
        <w:rPr>
          <w:rFonts w:ascii="Times New Roman" w:eastAsia="Times New Roman" w:hAnsi="Times New Roman" w:cs="Times New Roman"/>
          <w:color w:val="000000"/>
          <w:sz w:val="24"/>
          <w:szCs w:val="24"/>
          <w:lang w:val="en-US" w:eastAsia="de-DE"/>
        </w:rPr>
        <w:t xml:space="preserve"> </w:t>
      </w:r>
      <w:r w:rsidR="008D3345" w:rsidRPr="00C5605D">
        <w:rPr>
          <w:rFonts w:ascii="Times New Roman" w:eastAsia="Times New Roman" w:hAnsi="Times New Roman" w:cs="Times New Roman"/>
          <w:color w:val="000000"/>
          <w:sz w:val="24"/>
          <w:szCs w:val="24"/>
          <w:lang w:val="en-US" w:eastAsia="de-DE"/>
        </w:rPr>
        <w:t>and Discourse. Oxford: Clarendon Press.</w:t>
      </w:r>
    </w:p>
    <w:p w14:paraId="3422A3E8" w14:textId="77777777" w:rsidR="00156986" w:rsidRPr="00C5605D" w:rsidRDefault="00156986" w:rsidP="00313FFD">
      <w:pPr>
        <w:spacing w:line="480" w:lineRule="auto"/>
        <w:ind w:left="510" w:hanging="510"/>
        <w:rPr>
          <w:rFonts w:ascii="Times New Roman" w:eastAsia="Times New Roman" w:hAnsi="Times New Roman" w:cs="Times New Roman"/>
          <w:color w:val="000000"/>
          <w:sz w:val="24"/>
          <w:szCs w:val="24"/>
          <w:lang w:val="en-US" w:eastAsia="de-DE"/>
        </w:rPr>
      </w:pPr>
      <w:proofErr w:type="spellStart"/>
      <w:r w:rsidRPr="00C5605D">
        <w:rPr>
          <w:rFonts w:ascii="Times New Roman" w:eastAsia="Times New Roman" w:hAnsi="Times New Roman" w:cs="Times New Roman"/>
          <w:color w:val="000000"/>
          <w:sz w:val="24"/>
          <w:szCs w:val="24"/>
          <w:lang w:val="en-US" w:eastAsia="de-DE"/>
        </w:rPr>
        <w:t>Nardy</w:t>
      </w:r>
      <w:proofErr w:type="spellEnd"/>
      <w:r w:rsidRPr="00C5605D">
        <w:rPr>
          <w:rFonts w:ascii="Times New Roman" w:eastAsia="Times New Roman" w:hAnsi="Times New Roman" w:cs="Times New Roman"/>
          <w:color w:val="000000"/>
          <w:sz w:val="24"/>
          <w:szCs w:val="24"/>
          <w:lang w:val="en-US" w:eastAsia="de-DE"/>
        </w:rPr>
        <w:t xml:space="preserve">, </w:t>
      </w:r>
      <w:proofErr w:type="spellStart"/>
      <w:r w:rsidRPr="00C5605D">
        <w:rPr>
          <w:rFonts w:ascii="Times New Roman" w:eastAsia="Times New Roman" w:hAnsi="Times New Roman" w:cs="Times New Roman"/>
          <w:color w:val="000000"/>
          <w:sz w:val="24"/>
          <w:szCs w:val="24"/>
          <w:lang w:val="en-US" w:eastAsia="de-DE"/>
        </w:rPr>
        <w:t>Aurélie</w:t>
      </w:r>
      <w:proofErr w:type="spellEnd"/>
      <w:r w:rsidRPr="00C5605D">
        <w:rPr>
          <w:rFonts w:ascii="Times New Roman" w:eastAsia="Times New Roman" w:hAnsi="Times New Roman" w:cs="Times New Roman"/>
          <w:color w:val="000000"/>
          <w:sz w:val="24"/>
          <w:szCs w:val="24"/>
          <w:lang w:val="en-US" w:eastAsia="de-DE"/>
        </w:rPr>
        <w:t xml:space="preserve">, </w:t>
      </w:r>
      <w:proofErr w:type="spellStart"/>
      <w:r w:rsidRPr="00C5605D">
        <w:rPr>
          <w:rFonts w:ascii="Times New Roman" w:eastAsia="Times New Roman" w:hAnsi="Times New Roman" w:cs="Times New Roman"/>
          <w:color w:val="000000"/>
          <w:sz w:val="24"/>
          <w:szCs w:val="24"/>
          <w:lang w:val="en-US" w:eastAsia="de-DE"/>
        </w:rPr>
        <w:t>Chervot</w:t>
      </w:r>
      <w:proofErr w:type="spellEnd"/>
      <w:r w:rsidRPr="00C5605D">
        <w:rPr>
          <w:rFonts w:ascii="Times New Roman" w:eastAsia="Times New Roman" w:hAnsi="Times New Roman" w:cs="Times New Roman"/>
          <w:color w:val="000000"/>
          <w:sz w:val="24"/>
          <w:szCs w:val="24"/>
          <w:lang w:val="en-US" w:eastAsia="de-DE"/>
        </w:rPr>
        <w:t xml:space="preserve">, Jean-Pierre &amp; </w:t>
      </w:r>
      <w:proofErr w:type="spellStart"/>
      <w:r w:rsidRPr="00C5605D">
        <w:rPr>
          <w:rFonts w:ascii="Times New Roman" w:eastAsia="Times New Roman" w:hAnsi="Times New Roman" w:cs="Times New Roman"/>
          <w:color w:val="000000"/>
          <w:sz w:val="24"/>
          <w:szCs w:val="24"/>
          <w:lang w:val="en-US" w:eastAsia="de-DE"/>
        </w:rPr>
        <w:t>Barbu</w:t>
      </w:r>
      <w:proofErr w:type="spellEnd"/>
      <w:r w:rsidRPr="00C5605D">
        <w:rPr>
          <w:rFonts w:ascii="Times New Roman" w:eastAsia="Times New Roman" w:hAnsi="Times New Roman" w:cs="Times New Roman"/>
          <w:color w:val="000000"/>
          <w:sz w:val="24"/>
          <w:szCs w:val="24"/>
          <w:lang w:val="en-US" w:eastAsia="de-DE"/>
        </w:rPr>
        <w:t xml:space="preserve">, </w:t>
      </w:r>
      <w:proofErr w:type="spellStart"/>
      <w:r w:rsidRPr="00C5605D">
        <w:rPr>
          <w:rFonts w:ascii="Times New Roman" w:eastAsia="Times New Roman" w:hAnsi="Times New Roman" w:cs="Times New Roman"/>
          <w:color w:val="000000"/>
          <w:sz w:val="24"/>
          <w:szCs w:val="24"/>
          <w:lang w:val="en-US" w:eastAsia="de-DE"/>
        </w:rPr>
        <w:t>Stéphanie</w:t>
      </w:r>
      <w:proofErr w:type="spellEnd"/>
      <w:r w:rsidRPr="00C5605D">
        <w:rPr>
          <w:rFonts w:ascii="Times New Roman" w:eastAsia="Times New Roman" w:hAnsi="Times New Roman" w:cs="Times New Roman"/>
          <w:color w:val="000000"/>
          <w:sz w:val="24"/>
          <w:szCs w:val="24"/>
          <w:lang w:val="en-US" w:eastAsia="de-DE"/>
        </w:rPr>
        <w:t>. (2013). The acquisition of sociolinguistic variation: Looking back and thinking ahead. Linguistics 51(2): 255-284.</w:t>
      </w:r>
    </w:p>
    <w:p w14:paraId="2FF6D126" w14:textId="77777777" w:rsidR="008D3345" w:rsidRPr="00C5605D" w:rsidRDefault="008D3345" w:rsidP="00313FFD">
      <w:pPr>
        <w:spacing w:line="480" w:lineRule="auto"/>
        <w:ind w:left="510" w:hanging="510"/>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Ochs, E</w:t>
      </w:r>
      <w:r w:rsidR="00BE5970" w:rsidRPr="00C5605D">
        <w:rPr>
          <w:rFonts w:ascii="Times New Roman" w:eastAsia="Times New Roman" w:hAnsi="Times New Roman" w:cs="Times New Roman"/>
          <w:color w:val="000000"/>
          <w:sz w:val="24"/>
          <w:szCs w:val="24"/>
          <w:lang w:val="en-US" w:eastAsia="de-DE"/>
        </w:rPr>
        <w:t>linor</w:t>
      </w:r>
      <w:r w:rsidRPr="00C5605D">
        <w:rPr>
          <w:rFonts w:ascii="Times New Roman" w:eastAsia="Times New Roman" w:hAnsi="Times New Roman" w:cs="Times New Roman"/>
          <w:color w:val="000000"/>
          <w:sz w:val="24"/>
          <w:szCs w:val="24"/>
          <w:lang w:val="en-US" w:eastAsia="de-DE"/>
        </w:rPr>
        <w:t>. (1979). Planned and unplanned discourse in discourse and syntax.</w:t>
      </w:r>
      <w:r w:rsidR="002012A9" w:rsidRPr="00C5605D">
        <w:rPr>
          <w:rFonts w:ascii="Times New Roman" w:eastAsia="Times New Roman" w:hAnsi="Times New Roman" w:cs="Times New Roman"/>
          <w:color w:val="000000"/>
          <w:sz w:val="24"/>
          <w:szCs w:val="24"/>
          <w:lang w:val="en-US" w:eastAsia="de-DE"/>
        </w:rPr>
        <w:t xml:space="preserve"> In T. </w:t>
      </w:r>
      <w:proofErr w:type="spellStart"/>
      <w:r w:rsidR="002012A9" w:rsidRPr="00C5605D">
        <w:rPr>
          <w:rFonts w:ascii="Times New Roman" w:eastAsia="Times New Roman" w:hAnsi="Times New Roman" w:cs="Times New Roman"/>
          <w:color w:val="000000"/>
          <w:sz w:val="24"/>
          <w:szCs w:val="24"/>
          <w:lang w:val="en-US" w:eastAsia="de-DE"/>
        </w:rPr>
        <w:t>Giv</w:t>
      </w:r>
      <w:r w:rsidRPr="00C5605D">
        <w:rPr>
          <w:rFonts w:ascii="Times New Roman" w:eastAsia="Times New Roman" w:hAnsi="Times New Roman" w:cs="Times New Roman"/>
          <w:color w:val="000000"/>
          <w:sz w:val="24"/>
          <w:szCs w:val="24"/>
          <w:lang w:val="en-US" w:eastAsia="de-DE"/>
        </w:rPr>
        <w:t>on</w:t>
      </w:r>
      <w:proofErr w:type="spellEnd"/>
      <w:r w:rsidRPr="00C5605D">
        <w:rPr>
          <w:rFonts w:ascii="Times New Roman" w:eastAsia="Times New Roman" w:hAnsi="Times New Roman" w:cs="Times New Roman"/>
          <w:color w:val="000000"/>
          <w:sz w:val="24"/>
          <w:szCs w:val="24"/>
          <w:lang w:val="en-US" w:eastAsia="de-DE"/>
        </w:rPr>
        <w:t xml:space="preserve"> (Ed.), Syntax and Semantics. Vol. 12: Discourse and syntax. New York: Academic Press.</w:t>
      </w:r>
      <w:r w:rsidR="002012A9" w:rsidRPr="00C5605D">
        <w:rPr>
          <w:rFonts w:ascii="Times New Roman" w:eastAsia="Times New Roman" w:hAnsi="Times New Roman" w:cs="Times New Roman"/>
          <w:color w:val="000000"/>
          <w:sz w:val="24"/>
          <w:szCs w:val="24"/>
          <w:lang w:val="en-US" w:eastAsia="de-DE"/>
        </w:rPr>
        <w:t xml:space="preserve"> 51-80.</w:t>
      </w:r>
    </w:p>
    <w:p w14:paraId="2AC27ECA" w14:textId="77777777" w:rsidR="008D3345" w:rsidRPr="00C5605D" w:rsidRDefault="008D3345" w:rsidP="00313FFD">
      <w:pPr>
        <w:spacing w:line="480" w:lineRule="auto"/>
        <w:ind w:left="510" w:hanging="510"/>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Partridge, E</w:t>
      </w:r>
      <w:r w:rsidR="00BE5970" w:rsidRPr="00C5605D">
        <w:rPr>
          <w:rFonts w:ascii="Times New Roman" w:eastAsia="Times New Roman" w:hAnsi="Times New Roman" w:cs="Times New Roman"/>
          <w:color w:val="000000"/>
          <w:sz w:val="24"/>
          <w:szCs w:val="24"/>
          <w:lang w:val="en-US" w:eastAsia="de-DE"/>
        </w:rPr>
        <w:t>ric</w:t>
      </w:r>
      <w:r w:rsidRPr="00C5605D">
        <w:rPr>
          <w:rFonts w:ascii="Times New Roman" w:eastAsia="Times New Roman" w:hAnsi="Times New Roman" w:cs="Times New Roman"/>
          <w:color w:val="000000"/>
          <w:sz w:val="24"/>
          <w:szCs w:val="24"/>
          <w:lang w:val="en-US" w:eastAsia="de-DE"/>
        </w:rPr>
        <w:t xml:space="preserve">. (1984). A </w:t>
      </w:r>
      <w:r w:rsidR="002012A9" w:rsidRPr="00C5605D">
        <w:rPr>
          <w:rFonts w:ascii="Times New Roman" w:eastAsia="Times New Roman" w:hAnsi="Times New Roman" w:cs="Times New Roman"/>
          <w:color w:val="000000"/>
          <w:sz w:val="24"/>
          <w:szCs w:val="24"/>
          <w:lang w:val="en-US" w:eastAsia="de-DE"/>
        </w:rPr>
        <w:t>D</w:t>
      </w:r>
      <w:r w:rsidRPr="00C5605D">
        <w:rPr>
          <w:rFonts w:ascii="Times New Roman" w:eastAsia="Times New Roman" w:hAnsi="Times New Roman" w:cs="Times New Roman"/>
          <w:color w:val="000000"/>
          <w:sz w:val="24"/>
          <w:szCs w:val="24"/>
          <w:lang w:val="en-US" w:eastAsia="de-DE"/>
        </w:rPr>
        <w:t xml:space="preserve">ictionary of </w:t>
      </w:r>
      <w:r w:rsidR="002012A9" w:rsidRPr="00C5605D">
        <w:rPr>
          <w:rFonts w:ascii="Times New Roman" w:eastAsia="Times New Roman" w:hAnsi="Times New Roman" w:cs="Times New Roman"/>
          <w:color w:val="000000"/>
          <w:sz w:val="24"/>
          <w:szCs w:val="24"/>
          <w:lang w:val="en-US" w:eastAsia="de-DE"/>
        </w:rPr>
        <w:t>S</w:t>
      </w:r>
      <w:r w:rsidRPr="00C5605D">
        <w:rPr>
          <w:rFonts w:ascii="Times New Roman" w:eastAsia="Times New Roman" w:hAnsi="Times New Roman" w:cs="Times New Roman"/>
          <w:color w:val="000000"/>
          <w:sz w:val="24"/>
          <w:szCs w:val="24"/>
          <w:lang w:val="en-US" w:eastAsia="de-DE"/>
        </w:rPr>
        <w:t>lang and unconventional English. London: Routledge &amp; Kegan Paul.</w:t>
      </w:r>
    </w:p>
    <w:p w14:paraId="0286D903" w14:textId="77777777" w:rsidR="008D3345" w:rsidRPr="00C5605D" w:rsidRDefault="008D3345" w:rsidP="00313FFD">
      <w:pPr>
        <w:spacing w:line="480" w:lineRule="auto"/>
        <w:ind w:left="510" w:hanging="510"/>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Pichler, H</w:t>
      </w:r>
      <w:r w:rsidR="002012A9" w:rsidRPr="00C5605D">
        <w:rPr>
          <w:rFonts w:ascii="Times New Roman" w:eastAsia="Times New Roman" w:hAnsi="Times New Roman" w:cs="Times New Roman"/>
          <w:color w:val="000000"/>
          <w:sz w:val="24"/>
          <w:szCs w:val="24"/>
          <w:lang w:val="en-US" w:eastAsia="de-DE"/>
        </w:rPr>
        <w:t>eike &amp;</w:t>
      </w:r>
      <w:r w:rsidRPr="00C5605D">
        <w:rPr>
          <w:rFonts w:ascii="Times New Roman" w:eastAsia="Times New Roman" w:hAnsi="Times New Roman" w:cs="Times New Roman"/>
          <w:color w:val="000000"/>
          <w:sz w:val="24"/>
          <w:szCs w:val="24"/>
          <w:lang w:val="en-US" w:eastAsia="de-DE"/>
        </w:rPr>
        <w:t xml:space="preserve"> Levey</w:t>
      </w:r>
      <w:r w:rsidR="002012A9" w:rsidRPr="00C5605D">
        <w:rPr>
          <w:rFonts w:ascii="Times New Roman" w:eastAsia="Times New Roman" w:hAnsi="Times New Roman" w:cs="Times New Roman"/>
          <w:color w:val="000000"/>
          <w:sz w:val="24"/>
          <w:szCs w:val="24"/>
          <w:lang w:val="en-US" w:eastAsia="de-DE"/>
        </w:rPr>
        <w:t>, Steven.</w:t>
      </w:r>
      <w:r w:rsidRPr="00C5605D">
        <w:rPr>
          <w:rFonts w:ascii="Times New Roman" w:eastAsia="Times New Roman" w:hAnsi="Times New Roman" w:cs="Times New Roman"/>
          <w:color w:val="000000"/>
          <w:sz w:val="24"/>
          <w:szCs w:val="24"/>
          <w:lang w:val="en-US" w:eastAsia="de-DE"/>
        </w:rPr>
        <w:t xml:space="preserve"> (2010). Variability in the co-occurrence of discourse</w:t>
      </w:r>
      <w:r w:rsidR="002012A9" w:rsidRPr="00C5605D">
        <w:rPr>
          <w:rFonts w:ascii="Times New Roman" w:eastAsia="Times New Roman" w:hAnsi="Times New Roman" w:cs="Times New Roman"/>
          <w:color w:val="000000"/>
          <w:sz w:val="24"/>
          <w:szCs w:val="24"/>
          <w:lang w:val="en-US" w:eastAsia="de-DE"/>
        </w:rPr>
        <w:t xml:space="preserve"> </w:t>
      </w:r>
      <w:r w:rsidRPr="00C5605D">
        <w:rPr>
          <w:rFonts w:ascii="Times New Roman" w:eastAsia="Times New Roman" w:hAnsi="Times New Roman" w:cs="Times New Roman"/>
          <w:color w:val="000000"/>
          <w:sz w:val="24"/>
          <w:szCs w:val="24"/>
          <w:lang w:val="en-US" w:eastAsia="de-DE"/>
        </w:rPr>
        <w:t>features. University of Reading Language Studies Working Papers 2</w:t>
      </w:r>
      <w:r w:rsidR="002012A9" w:rsidRPr="00C5605D">
        <w:rPr>
          <w:rFonts w:ascii="Times New Roman" w:eastAsia="Times New Roman" w:hAnsi="Times New Roman" w:cs="Times New Roman"/>
          <w:color w:val="000000"/>
          <w:sz w:val="24"/>
          <w:szCs w:val="24"/>
          <w:lang w:val="en-US" w:eastAsia="de-DE"/>
        </w:rPr>
        <w:t>:</w:t>
      </w:r>
      <w:r w:rsidRPr="00C5605D">
        <w:rPr>
          <w:rFonts w:ascii="Times New Roman" w:eastAsia="Times New Roman" w:hAnsi="Times New Roman" w:cs="Times New Roman"/>
          <w:color w:val="000000"/>
          <w:sz w:val="24"/>
          <w:szCs w:val="24"/>
          <w:lang w:val="en-US" w:eastAsia="de-DE"/>
        </w:rPr>
        <w:t xml:space="preserve"> 17</w:t>
      </w:r>
      <w:r w:rsidR="002012A9" w:rsidRPr="00C5605D">
        <w:rPr>
          <w:rFonts w:ascii="Times New Roman" w:eastAsia="Times New Roman" w:hAnsi="Times New Roman" w:cs="Times New Roman"/>
          <w:color w:val="000000"/>
          <w:sz w:val="24"/>
          <w:szCs w:val="24"/>
          <w:lang w:val="en-US" w:eastAsia="de-DE"/>
        </w:rPr>
        <w:t>-</w:t>
      </w:r>
      <w:r w:rsidRPr="00C5605D">
        <w:rPr>
          <w:rFonts w:ascii="Times New Roman" w:eastAsia="Times New Roman" w:hAnsi="Times New Roman" w:cs="Times New Roman"/>
          <w:color w:val="000000"/>
          <w:sz w:val="24"/>
          <w:szCs w:val="24"/>
          <w:lang w:val="en-US" w:eastAsia="de-DE"/>
        </w:rPr>
        <w:t>27.</w:t>
      </w:r>
    </w:p>
    <w:p w14:paraId="0A400276" w14:textId="77777777" w:rsidR="008D3345" w:rsidRPr="00C5605D" w:rsidRDefault="008D3345" w:rsidP="00313FFD">
      <w:pPr>
        <w:spacing w:line="480" w:lineRule="auto"/>
        <w:ind w:left="510" w:hanging="510"/>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 xml:space="preserve">Roberts, </w:t>
      </w:r>
      <w:r w:rsidR="00BE5970" w:rsidRPr="00C5605D">
        <w:rPr>
          <w:rFonts w:ascii="Times New Roman" w:eastAsia="Times New Roman" w:hAnsi="Times New Roman" w:cs="Times New Roman"/>
          <w:color w:val="000000"/>
          <w:sz w:val="24"/>
          <w:szCs w:val="24"/>
          <w:lang w:val="en-US" w:eastAsia="de-DE"/>
        </w:rPr>
        <w:t>Julie</w:t>
      </w:r>
      <w:r w:rsidRPr="00C5605D">
        <w:rPr>
          <w:rFonts w:ascii="Times New Roman" w:eastAsia="Times New Roman" w:hAnsi="Times New Roman" w:cs="Times New Roman"/>
          <w:color w:val="000000"/>
          <w:sz w:val="24"/>
          <w:szCs w:val="24"/>
          <w:lang w:val="en-US" w:eastAsia="de-DE"/>
        </w:rPr>
        <w:t>. (1996). Acquisition of Variable Rules: (-</w:t>
      </w:r>
      <w:proofErr w:type="spellStart"/>
      <w:proofErr w:type="gramStart"/>
      <w:r w:rsidRPr="00C5605D">
        <w:rPr>
          <w:rFonts w:ascii="Times New Roman" w:eastAsia="Times New Roman" w:hAnsi="Times New Roman" w:cs="Times New Roman"/>
          <w:color w:val="000000"/>
          <w:sz w:val="24"/>
          <w:szCs w:val="24"/>
          <w:lang w:val="en-US" w:eastAsia="de-DE"/>
        </w:rPr>
        <w:t>t,d</w:t>
      </w:r>
      <w:proofErr w:type="spellEnd"/>
      <w:proofErr w:type="gramEnd"/>
      <w:r w:rsidRPr="00C5605D">
        <w:rPr>
          <w:rFonts w:ascii="Times New Roman" w:eastAsia="Times New Roman" w:hAnsi="Times New Roman" w:cs="Times New Roman"/>
          <w:color w:val="000000"/>
          <w:sz w:val="24"/>
          <w:szCs w:val="24"/>
          <w:lang w:val="en-US" w:eastAsia="de-DE"/>
        </w:rPr>
        <w:t>) deletion and (</w:t>
      </w:r>
      <w:proofErr w:type="spellStart"/>
      <w:r w:rsidRPr="00C5605D">
        <w:rPr>
          <w:rFonts w:ascii="Times New Roman" w:eastAsia="Times New Roman" w:hAnsi="Times New Roman" w:cs="Times New Roman"/>
          <w:color w:val="000000"/>
          <w:sz w:val="24"/>
          <w:szCs w:val="24"/>
          <w:lang w:val="en-US" w:eastAsia="de-DE"/>
        </w:rPr>
        <w:t>ing</w:t>
      </w:r>
      <w:proofErr w:type="spellEnd"/>
      <w:r w:rsidRPr="00C5605D">
        <w:rPr>
          <w:rFonts w:ascii="Times New Roman" w:eastAsia="Times New Roman" w:hAnsi="Times New Roman" w:cs="Times New Roman"/>
          <w:color w:val="000000"/>
          <w:sz w:val="24"/>
          <w:szCs w:val="24"/>
          <w:lang w:val="en-US" w:eastAsia="de-DE"/>
        </w:rPr>
        <w:t>)</w:t>
      </w:r>
      <w:r w:rsidR="002012A9" w:rsidRPr="00C5605D">
        <w:rPr>
          <w:rFonts w:ascii="Times New Roman" w:eastAsia="Times New Roman" w:hAnsi="Times New Roman" w:cs="Times New Roman"/>
          <w:color w:val="000000"/>
          <w:sz w:val="24"/>
          <w:szCs w:val="24"/>
          <w:lang w:val="en-US" w:eastAsia="de-DE"/>
        </w:rPr>
        <w:t xml:space="preserve"> </w:t>
      </w:r>
      <w:r w:rsidRPr="00C5605D">
        <w:rPr>
          <w:rFonts w:ascii="Times New Roman" w:eastAsia="Times New Roman" w:hAnsi="Times New Roman" w:cs="Times New Roman"/>
          <w:color w:val="000000"/>
          <w:sz w:val="24"/>
          <w:szCs w:val="24"/>
          <w:lang w:val="en-US" w:eastAsia="de-DE"/>
        </w:rPr>
        <w:t>production in preschool children. Institute for Research in Cognitive Sci</w:t>
      </w:r>
      <w:r w:rsidR="002012A9" w:rsidRPr="00C5605D">
        <w:rPr>
          <w:rFonts w:ascii="Times New Roman" w:eastAsia="Times New Roman" w:hAnsi="Times New Roman" w:cs="Times New Roman"/>
          <w:color w:val="000000"/>
          <w:sz w:val="24"/>
          <w:szCs w:val="24"/>
          <w:lang w:val="en-US" w:eastAsia="de-DE"/>
        </w:rPr>
        <w:t>ence (IRCS) Report 96-</w:t>
      </w:r>
      <w:r w:rsidRPr="00C5605D">
        <w:rPr>
          <w:rFonts w:ascii="Times New Roman" w:eastAsia="Times New Roman" w:hAnsi="Times New Roman" w:cs="Times New Roman"/>
          <w:color w:val="000000"/>
          <w:sz w:val="24"/>
          <w:szCs w:val="24"/>
          <w:lang w:val="en-US" w:eastAsia="de-DE"/>
        </w:rPr>
        <w:t xml:space="preserve">09. Philadelphia: University of </w:t>
      </w:r>
      <w:r w:rsidR="0070759C" w:rsidRPr="00C5605D">
        <w:rPr>
          <w:rFonts w:ascii="Times New Roman" w:eastAsia="Times New Roman" w:hAnsi="Times New Roman" w:cs="Times New Roman"/>
          <w:color w:val="000000"/>
          <w:sz w:val="24"/>
          <w:szCs w:val="24"/>
          <w:lang w:val="en-US" w:eastAsia="de-DE"/>
        </w:rPr>
        <w:t>Pennsylvania</w:t>
      </w:r>
      <w:r w:rsidRPr="00C5605D">
        <w:rPr>
          <w:rFonts w:ascii="Times New Roman" w:eastAsia="Times New Roman" w:hAnsi="Times New Roman" w:cs="Times New Roman"/>
          <w:color w:val="000000"/>
          <w:sz w:val="24"/>
          <w:szCs w:val="24"/>
          <w:lang w:val="en-US" w:eastAsia="de-DE"/>
        </w:rPr>
        <w:t>.</w:t>
      </w:r>
    </w:p>
    <w:p w14:paraId="54AB2F73" w14:textId="77777777" w:rsidR="008D3345" w:rsidRPr="00C5605D" w:rsidRDefault="008D3345" w:rsidP="00313FFD">
      <w:pPr>
        <w:spacing w:line="480" w:lineRule="auto"/>
        <w:ind w:left="510" w:hanging="510"/>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 xml:space="preserve">Roberts, </w:t>
      </w:r>
      <w:r w:rsidR="00BE5970" w:rsidRPr="00C5605D">
        <w:rPr>
          <w:rFonts w:ascii="Times New Roman" w:eastAsia="Times New Roman" w:hAnsi="Times New Roman" w:cs="Times New Roman"/>
          <w:color w:val="000000"/>
          <w:sz w:val="24"/>
          <w:szCs w:val="24"/>
          <w:lang w:val="en-US" w:eastAsia="de-DE"/>
        </w:rPr>
        <w:t>Julie</w:t>
      </w:r>
      <w:r w:rsidRPr="00C5605D">
        <w:rPr>
          <w:rFonts w:ascii="Times New Roman" w:eastAsia="Times New Roman" w:hAnsi="Times New Roman" w:cs="Times New Roman"/>
          <w:color w:val="000000"/>
          <w:sz w:val="24"/>
          <w:szCs w:val="24"/>
          <w:lang w:val="en-US" w:eastAsia="de-DE"/>
        </w:rPr>
        <w:t>. (1997). Acquisition of variable rules: a study of (-t, d) deletion</w:t>
      </w:r>
      <w:r w:rsidR="002012A9" w:rsidRPr="00C5605D">
        <w:rPr>
          <w:rFonts w:ascii="Times New Roman" w:eastAsia="Times New Roman" w:hAnsi="Times New Roman" w:cs="Times New Roman"/>
          <w:color w:val="000000"/>
          <w:sz w:val="24"/>
          <w:szCs w:val="24"/>
          <w:lang w:val="en-US" w:eastAsia="de-DE"/>
        </w:rPr>
        <w:t xml:space="preserve"> </w:t>
      </w:r>
      <w:r w:rsidRPr="00C5605D">
        <w:rPr>
          <w:rFonts w:ascii="Times New Roman" w:eastAsia="Times New Roman" w:hAnsi="Times New Roman" w:cs="Times New Roman"/>
          <w:color w:val="000000"/>
          <w:sz w:val="24"/>
          <w:szCs w:val="24"/>
          <w:lang w:val="en-US" w:eastAsia="de-DE"/>
        </w:rPr>
        <w:t>in preschool children. Jo</w:t>
      </w:r>
      <w:r w:rsidR="002012A9" w:rsidRPr="00C5605D">
        <w:rPr>
          <w:rFonts w:ascii="Times New Roman" w:eastAsia="Times New Roman" w:hAnsi="Times New Roman" w:cs="Times New Roman"/>
          <w:color w:val="000000"/>
          <w:sz w:val="24"/>
          <w:szCs w:val="24"/>
          <w:lang w:val="en-US" w:eastAsia="de-DE"/>
        </w:rPr>
        <w:t>urnal of Child Language 24 (2): 351-</w:t>
      </w:r>
      <w:r w:rsidRPr="00C5605D">
        <w:rPr>
          <w:rFonts w:ascii="Times New Roman" w:eastAsia="Times New Roman" w:hAnsi="Times New Roman" w:cs="Times New Roman"/>
          <w:color w:val="000000"/>
          <w:sz w:val="24"/>
          <w:szCs w:val="24"/>
          <w:lang w:val="en-US" w:eastAsia="de-DE"/>
        </w:rPr>
        <w:t>372.</w:t>
      </w:r>
    </w:p>
    <w:p w14:paraId="464843A8" w14:textId="77777777" w:rsidR="008D3345" w:rsidRPr="00C5605D" w:rsidRDefault="008D3345" w:rsidP="00313FFD">
      <w:pPr>
        <w:spacing w:line="480" w:lineRule="auto"/>
        <w:ind w:left="510" w:hanging="510"/>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lastRenderedPageBreak/>
        <w:t xml:space="preserve">Roberts, </w:t>
      </w:r>
      <w:r w:rsidR="00BE5970" w:rsidRPr="00C5605D">
        <w:rPr>
          <w:rFonts w:ascii="Times New Roman" w:eastAsia="Times New Roman" w:hAnsi="Times New Roman" w:cs="Times New Roman"/>
          <w:color w:val="000000"/>
          <w:sz w:val="24"/>
          <w:szCs w:val="24"/>
          <w:lang w:val="en-US" w:eastAsia="de-DE"/>
        </w:rPr>
        <w:t>Julie</w:t>
      </w:r>
      <w:r w:rsidRPr="00C5605D">
        <w:rPr>
          <w:rFonts w:ascii="Times New Roman" w:eastAsia="Times New Roman" w:hAnsi="Times New Roman" w:cs="Times New Roman"/>
          <w:color w:val="000000"/>
          <w:sz w:val="24"/>
          <w:szCs w:val="24"/>
          <w:lang w:val="en-US" w:eastAsia="de-DE"/>
        </w:rPr>
        <w:t>. (2008). Child language variation. In J. K. Chambers, P. Trudgill</w:t>
      </w:r>
      <w:r w:rsidR="002012A9" w:rsidRPr="00C5605D">
        <w:rPr>
          <w:rFonts w:ascii="Times New Roman" w:eastAsia="Times New Roman" w:hAnsi="Times New Roman" w:cs="Times New Roman"/>
          <w:color w:val="000000"/>
          <w:sz w:val="24"/>
          <w:szCs w:val="24"/>
          <w:lang w:val="en-US" w:eastAsia="de-DE"/>
        </w:rPr>
        <w:t xml:space="preserve"> &amp;</w:t>
      </w:r>
      <w:r w:rsidRPr="00C5605D">
        <w:rPr>
          <w:rFonts w:ascii="Times New Roman" w:eastAsia="Times New Roman" w:hAnsi="Times New Roman" w:cs="Times New Roman"/>
          <w:color w:val="000000"/>
          <w:sz w:val="24"/>
          <w:szCs w:val="24"/>
          <w:lang w:val="en-US" w:eastAsia="de-DE"/>
        </w:rPr>
        <w:t xml:space="preserve"> N. Schilling-Estes (Eds.), The Handbook of Language Variation and</w:t>
      </w:r>
      <w:r w:rsidR="002012A9" w:rsidRPr="00C5605D">
        <w:rPr>
          <w:rFonts w:ascii="Times New Roman" w:eastAsia="Times New Roman" w:hAnsi="Times New Roman" w:cs="Times New Roman"/>
          <w:color w:val="000000"/>
          <w:sz w:val="24"/>
          <w:szCs w:val="24"/>
          <w:lang w:val="en-US" w:eastAsia="de-DE"/>
        </w:rPr>
        <w:t xml:space="preserve"> Change</w:t>
      </w:r>
      <w:r w:rsidRPr="00C5605D">
        <w:rPr>
          <w:rFonts w:ascii="Times New Roman" w:eastAsia="Times New Roman" w:hAnsi="Times New Roman" w:cs="Times New Roman"/>
          <w:color w:val="000000"/>
          <w:sz w:val="24"/>
          <w:szCs w:val="24"/>
          <w:lang w:val="en-US" w:eastAsia="de-DE"/>
        </w:rPr>
        <w:t>. Oxford: Blackwell.</w:t>
      </w:r>
      <w:r w:rsidR="002012A9" w:rsidRPr="00C5605D">
        <w:rPr>
          <w:rFonts w:ascii="Times New Roman" w:eastAsia="Times New Roman" w:hAnsi="Times New Roman" w:cs="Times New Roman"/>
          <w:color w:val="000000"/>
          <w:sz w:val="24"/>
          <w:szCs w:val="24"/>
          <w:lang w:val="en-US" w:eastAsia="de-DE"/>
        </w:rPr>
        <w:t xml:space="preserve"> 252-263.</w:t>
      </w:r>
    </w:p>
    <w:p w14:paraId="5D585C5F" w14:textId="77777777" w:rsidR="008D3345" w:rsidRPr="00C5605D" w:rsidRDefault="008D3345" w:rsidP="00313FFD">
      <w:pPr>
        <w:spacing w:line="480" w:lineRule="auto"/>
        <w:ind w:left="510" w:hanging="510"/>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Roberts, J</w:t>
      </w:r>
      <w:r w:rsidR="00BE5970" w:rsidRPr="00C5605D">
        <w:rPr>
          <w:rFonts w:ascii="Times New Roman" w:eastAsia="Times New Roman" w:hAnsi="Times New Roman" w:cs="Times New Roman"/>
          <w:color w:val="000000"/>
          <w:sz w:val="24"/>
          <w:szCs w:val="24"/>
          <w:lang w:val="en-US" w:eastAsia="de-DE"/>
        </w:rPr>
        <w:t>ulie</w:t>
      </w:r>
      <w:r w:rsidRPr="00C5605D">
        <w:rPr>
          <w:rFonts w:ascii="Times New Roman" w:eastAsia="Times New Roman" w:hAnsi="Times New Roman" w:cs="Times New Roman"/>
          <w:color w:val="000000"/>
          <w:sz w:val="24"/>
          <w:szCs w:val="24"/>
          <w:lang w:val="en-US" w:eastAsia="de-DE"/>
        </w:rPr>
        <w:t xml:space="preserve"> </w:t>
      </w:r>
      <w:r w:rsidR="00FF6A6B" w:rsidRPr="00C5605D">
        <w:rPr>
          <w:rFonts w:ascii="Times New Roman" w:eastAsia="Times New Roman" w:hAnsi="Times New Roman" w:cs="Times New Roman"/>
          <w:color w:val="000000"/>
          <w:sz w:val="24"/>
          <w:szCs w:val="24"/>
          <w:lang w:val="en-US" w:eastAsia="de-DE"/>
        </w:rPr>
        <w:t>&amp;</w:t>
      </w:r>
      <w:r w:rsidRPr="00C5605D">
        <w:rPr>
          <w:rFonts w:ascii="Times New Roman" w:eastAsia="Times New Roman" w:hAnsi="Times New Roman" w:cs="Times New Roman"/>
          <w:color w:val="000000"/>
          <w:sz w:val="24"/>
          <w:szCs w:val="24"/>
          <w:lang w:val="en-US" w:eastAsia="de-DE"/>
        </w:rPr>
        <w:t xml:space="preserve"> </w:t>
      </w:r>
      <w:proofErr w:type="spellStart"/>
      <w:r w:rsidRPr="00C5605D">
        <w:rPr>
          <w:rFonts w:ascii="Times New Roman" w:eastAsia="Times New Roman" w:hAnsi="Times New Roman" w:cs="Times New Roman"/>
          <w:color w:val="000000"/>
          <w:sz w:val="24"/>
          <w:szCs w:val="24"/>
          <w:lang w:val="en-US" w:eastAsia="de-DE"/>
        </w:rPr>
        <w:t>Labov</w:t>
      </w:r>
      <w:proofErr w:type="spellEnd"/>
      <w:r w:rsidR="00FF6A6B" w:rsidRPr="00C5605D">
        <w:rPr>
          <w:rFonts w:ascii="Times New Roman" w:eastAsia="Times New Roman" w:hAnsi="Times New Roman" w:cs="Times New Roman"/>
          <w:color w:val="000000"/>
          <w:sz w:val="24"/>
          <w:szCs w:val="24"/>
          <w:lang w:val="en-US" w:eastAsia="de-DE"/>
        </w:rPr>
        <w:t>, William.</w:t>
      </w:r>
      <w:r w:rsidRPr="00C5605D">
        <w:rPr>
          <w:rFonts w:ascii="Times New Roman" w:eastAsia="Times New Roman" w:hAnsi="Times New Roman" w:cs="Times New Roman"/>
          <w:color w:val="000000"/>
          <w:sz w:val="24"/>
          <w:szCs w:val="24"/>
          <w:lang w:val="en-US" w:eastAsia="de-DE"/>
        </w:rPr>
        <w:t xml:space="preserve"> (1995). Learning to talk </w:t>
      </w:r>
      <w:r w:rsidR="00FF6A6B" w:rsidRPr="00C5605D">
        <w:rPr>
          <w:rFonts w:ascii="Times New Roman" w:eastAsia="Times New Roman" w:hAnsi="Times New Roman" w:cs="Times New Roman"/>
          <w:color w:val="000000"/>
          <w:sz w:val="24"/>
          <w:szCs w:val="24"/>
          <w:lang w:val="en-US" w:eastAsia="de-DE"/>
        </w:rPr>
        <w:t>P</w:t>
      </w:r>
      <w:r w:rsidRPr="00C5605D">
        <w:rPr>
          <w:rFonts w:ascii="Times New Roman" w:eastAsia="Times New Roman" w:hAnsi="Times New Roman" w:cs="Times New Roman"/>
          <w:color w:val="000000"/>
          <w:sz w:val="24"/>
          <w:szCs w:val="24"/>
          <w:lang w:val="en-US" w:eastAsia="de-DE"/>
        </w:rPr>
        <w:t>hiladelphian: Acquisition</w:t>
      </w:r>
      <w:r w:rsidR="00FF6A6B" w:rsidRPr="00C5605D">
        <w:rPr>
          <w:rFonts w:ascii="Times New Roman" w:eastAsia="Times New Roman" w:hAnsi="Times New Roman" w:cs="Times New Roman"/>
          <w:color w:val="000000"/>
          <w:sz w:val="24"/>
          <w:szCs w:val="24"/>
          <w:lang w:val="en-US" w:eastAsia="de-DE"/>
        </w:rPr>
        <w:t xml:space="preserve"> </w:t>
      </w:r>
      <w:r w:rsidRPr="00C5605D">
        <w:rPr>
          <w:rFonts w:ascii="Times New Roman" w:eastAsia="Times New Roman" w:hAnsi="Times New Roman" w:cs="Times New Roman"/>
          <w:color w:val="000000"/>
          <w:sz w:val="24"/>
          <w:szCs w:val="24"/>
          <w:lang w:val="en-US" w:eastAsia="de-DE"/>
        </w:rPr>
        <w:t>of short a by preschool children. La</w:t>
      </w:r>
      <w:r w:rsidR="00FF6A6B" w:rsidRPr="00C5605D">
        <w:rPr>
          <w:rFonts w:ascii="Times New Roman" w:eastAsia="Times New Roman" w:hAnsi="Times New Roman" w:cs="Times New Roman"/>
          <w:color w:val="000000"/>
          <w:sz w:val="24"/>
          <w:szCs w:val="24"/>
          <w:lang w:val="en-US" w:eastAsia="de-DE"/>
        </w:rPr>
        <w:t>nguage Variation and Change 7 (</w:t>
      </w:r>
      <w:r w:rsidRPr="00C5605D">
        <w:rPr>
          <w:rFonts w:ascii="Times New Roman" w:eastAsia="Times New Roman" w:hAnsi="Times New Roman" w:cs="Times New Roman"/>
          <w:color w:val="000000"/>
          <w:sz w:val="24"/>
          <w:szCs w:val="24"/>
          <w:lang w:val="en-US" w:eastAsia="de-DE"/>
        </w:rPr>
        <w:t>1)</w:t>
      </w:r>
      <w:r w:rsidR="00FF6A6B" w:rsidRPr="00C5605D">
        <w:rPr>
          <w:rFonts w:ascii="Times New Roman" w:eastAsia="Times New Roman" w:hAnsi="Times New Roman" w:cs="Times New Roman"/>
          <w:color w:val="000000"/>
          <w:sz w:val="24"/>
          <w:szCs w:val="24"/>
          <w:lang w:val="en-US" w:eastAsia="de-DE"/>
        </w:rPr>
        <w:t>: 101-</w:t>
      </w:r>
      <w:r w:rsidRPr="00C5605D">
        <w:rPr>
          <w:rFonts w:ascii="Times New Roman" w:eastAsia="Times New Roman" w:hAnsi="Times New Roman" w:cs="Times New Roman"/>
          <w:color w:val="000000"/>
          <w:sz w:val="24"/>
          <w:szCs w:val="24"/>
          <w:lang w:val="en-US" w:eastAsia="de-DE"/>
        </w:rPr>
        <w:t>112.</w:t>
      </w:r>
    </w:p>
    <w:p w14:paraId="21DC8846" w14:textId="77777777" w:rsidR="008D3345" w:rsidRPr="00C5605D" w:rsidRDefault="008D3345" w:rsidP="00313FFD">
      <w:pPr>
        <w:spacing w:line="480" w:lineRule="auto"/>
        <w:ind w:left="510" w:hanging="510"/>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 xml:space="preserve">Romaine, </w:t>
      </w:r>
      <w:r w:rsidR="00BE5970" w:rsidRPr="00C5605D">
        <w:rPr>
          <w:rFonts w:ascii="Times New Roman" w:eastAsia="Times New Roman" w:hAnsi="Times New Roman" w:cs="Times New Roman"/>
          <w:color w:val="000000"/>
          <w:sz w:val="24"/>
          <w:szCs w:val="24"/>
          <w:lang w:val="en-US" w:eastAsia="de-DE"/>
        </w:rPr>
        <w:t>Suzanne</w:t>
      </w:r>
      <w:r w:rsidRPr="00C5605D">
        <w:rPr>
          <w:rFonts w:ascii="Times New Roman" w:eastAsia="Times New Roman" w:hAnsi="Times New Roman" w:cs="Times New Roman"/>
          <w:color w:val="000000"/>
          <w:sz w:val="24"/>
          <w:szCs w:val="24"/>
          <w:lang w:val="en-US" w:eastAsia="de-DE"/>
        </w:rPr>
        <w:t xml:space="preserve">. (1978). Postvocalic /r/ in </w:t>
      </w:r>
      <w:r w:rsidR="00FF6A6B" w:rsidRPr="00C5605D">
        <w:rPr>
          <w:rFonts w:ascii="Times New Roman" w:eastAsia="Times New Roman" w:hAnsi="Times New Roman" w:cs="Times New Roman"/>
          <w:color w:val="000000"/>
          <w:sz w:val="24"/>
          <w:szCs w:val="24"/>
          <w:lang w:val="en-US" w:eastAsia="de-DE"/>
        </w:rPr>
        <w:t>S</w:t>
      </w:r>
      <w:r w:rsidRPr="00C5605D">
        <w:rPr>
          <w:rFonts w:ascii="Times New Roman" w:eastAsia="Times New Roman" w:hAnsi="Times New Roman" w:cs="Times New Roman"/>
          <w:color w:val="000000"/>
          <w:sz w:val="24"/>
          <w:szCs w:val="24"/>
          <w:lang w:val="en-US" w:eastAsia="de-DE"/>
        </w:rPr>
        <w:t xml:space="preserve">cottish </w:t>
      </w:r>
      <w:r w:rsidR="00FF6A6B" w:rsidRPr="00C5605D">
        <w:rPr>
          <w:rFonts w:ascii="Times New Roman" w:eastAsia="Times New Roman" w:hAnsi="Times New Roman" w:cs="Times New Roman"/>
          <w:color w:val="000000"/>
          <w:sz w:val="24"/>
          <w:szCs w:val="24"/>
          <w:lang w:val="en-US" w:eastAsia="de-DE"/>
        </w:rPr>
        <w:t>E</w:t>
      </w:r>
      <w:r w:rsidRPr="00C5605D">
        <w:rPr>
          <w:rFonts w:ascii="Times New Roman" w:eastAsia="Times New Roman" w:hAnsi="Times New Roman" w:cs="Times New Roman"/>
          <w:color w:val="000000"/>
          <w:sz w:val="24"/>
          <w:szCs w:val="24"/>
          <w:lang w:val="en-US" w:eastAsia="de-DE"/>
        </w:rPr>
        <w:t>nglish: Sound change in</w:t>
      </w:r>
      <w:r w:rsidR="00FF6A6B" w:rsidRPr="00C5605D">
        <w:rPr>
          <w:rFonts w:ascii="Times New Roman" w:eastAsia="Times New Roman" w:hAnsi="Times New Roman" w:cs="Times New Roman"/>
          <w:color w:val="000000"/>
          <w:sz w:val="24"/>
          <w:szCs w:val="24"/>
          <w:lang w:val="en-US" w:eastAsia="de-DE"/>
        </w:rPr>
        <w:t xml:space="preserve"> P</w:t>
      </w:r>
      <w:r w:rsidRPr="00C5605D">
        <w:rPr>
          <w:rFonts w:ascii="Times New Roman" w:eastAsia="Times New Roman" w:hAnsi="Times New Roman" w:cs="Times New Roman"/>
          <w:color w:val="000000"/>
          <w:sz w:val="24"/>
          <w:szCs w:val="24"/>
          <w:lang w:val="en-US" w:eastAsia="de-DE"/>
        </w:rPr>
        <w:t>rogress. In P. Trudgill (Ed.), Sociolinguis</w:t>
      </w:r>
      <w:r w:rsidR="00FF6A6B" w:rsidRPr="00C5605D">
        <w:rPr>
          <w:rFonts w:ascii="Times New Roman" w:eastAsia="Times New Roman" w:hAnsi="Times New Roman" w:cs="Times New Roman"/>
          <w:color w:val="000000"/>
          <w:sz w:val="24"/>
          <w:szCs w:val="24"/>
          <w:lang w:val="en-US" w:eastAsia="de-DE"/>
        </w:rPr>
        <w:t>tic Patterns in British English</w:t>
      </w:r>
      <w:r w:rsidRPr="00C5605D">
        <w:rPr>
          <w:rFonts w:ascii="Times New Roman" w:eastAsia="Times New Roman" w:hAnsi="Times New Roman" w:cs="Times New Roman"/>
          <w:color w:val="000000"/>
          <w:sz w:val="24"/>
          <w:szCs w:val="24"/>
          <w:lang w:val="en-US" w:eastAsia="de-DE"/>
        </w:rPr>
        <w:t>. Baltimore, MD: University Park Press.</w:t>
      </w:r>
      <w:r w:rsidR="00FF6A6B" w:rsidRPr="00C5605D">
        <w:rPr>
          <w:rFonts w:ascii="Times New Roman" w:eastAsia="Times New Roman" w:hAnsi="Times New Roman" w:cs="Times New Roman"/>
          <w:color w:val="000000"/>
          <w:sz w:val="24"/>
          <w:szCs w:val="24"/>
          <w:lang w:val="en-US" w:eastAsia="de-DE"/>
        </w:rPr>
        <w:t xml:space="preserve"> 144-157.</w:t>
      </w:r>
    </w:p>
    <w:p w14:paraId="24649E27" w14:textId="77777777" w:rsidR="008D3345" w:rsidRPr="00C5605D" w:rsidRDefault="008D3345" w:rsidP="00313FFD">
      <w:pPr>
        <w:spacing w:line="480" w:lineRule="auto"/>
        <w:ind w:left="510" w:hanging="510"/>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Romaine, S</w:t>
      </w:r>
      <w:r w:rsidR="00BE5970" w:rsidRPr="00C5605D">
        <w:rPr>
          <w:rFonts w:ascii="Times New Roman" w:eastAsia="Times New Roman" w:hAnsi="Times New Roman" w:cs="Times New Roman"/>
          <w:color w:val="000000"/>
          <w:sz w:val="24"/>
          <w:szCs w:val="24"/>
          <w:lang w:val="en-US" w:eastAsia="de-DE"/>
        </w:rPr>
        <w:t>uzanne</w:t>
      </w:r>
      <w:r w:rsidRPr="00C5605D">
        <w:rPr>
          <w:rFonts w:ascii="Times New Roman" w:eastAsia="Times New Roman" w:hAnsi="Times New Roman" w:cs="Times New Roman"/>
          <w:color w:val="000000"/>
          <w:sz w:val="24"/>
          <w:szCs w:val="24"/>
          <w:lang w:val="en-US" w:eastAsia="de-DE"/>
        </w:rPr>
        <w:t xml:space="preserve"> </w:t>
      </w:r>
      <w:r w:rsidR="00FF6A6B" w:rsidRPr="00C5605D">
        <w:rPr>
          <w:rFonts w:ascii="Times New Roman" w:eastAsia="Times New Roman" w:hAnsi="Times New Roman" w:cs="Times New Roman"/>
          <w:color w:val="000000"/>
          <w:sz w:val="24"/>
          <w:szCs w:val="24"/>
          <w:lang w:val="en-US" w:eastAsia="de-DE"/>
        </w:rPr>
        <w:t xml:space="preserve">&amp; </w:t>
      </w:r>
      <w:r w:rsidRPr="00C5605D">
        <w:rPr>
          <w:rFonts w:ascii="Times New Roman" w:eastAsia="Times New Roman" w:hAnsi="Times New Roman" w:cs="Times New Roman"/>
          <w:color w:val="000000"/>
          <w:sz w:val="24"/>
          <w:szCs w:val="24"/>
          <w:lang w:val="en-US" w:eastAsia="de-DE"/>
        </w:rPr>
        <w:t>Lange</w:t>
      </w:r>
      <w:r w:rsidR="00FF6A6B" w:rsidRPr="00C5605D">
        <w:rPr>
          <w:rFonts w:ascii="Times New Roman" w:eastAsia="Times New Roman" w:hAnsi="Times New Roman" w:cs="Times New Roman"/>
          <w:color w:val="000000"/>
          <w:sz w:val="24"/>
          <w:szCs w:val="24"/>
          <w:lang w:val="en-US" w:eastAsia="de-DE"/>
        </w:rPr>
        <w:t>, Deborah.</w:t>
      </w:r>
      <w:r w:rsidRPr="00C5605D">
        <w:rPr>
          <w:rFonts w:ascii="Times New Roman" w:eastAsia="Times New Roman" w:hAnsi="Times New Roman" w:cs="Times New Roman"/>
          <w:color w:val="000000"/>
          <w:sz w:val="24"/>
          <w:szCs w:val="24"/>
          <w:lang w:val="en-US" w:eastAsia="de-DE"/>
        </w:rPr>
        <w:t xml:space="preserve"> (1991). The use of like as a marker of reported</w:t>
      </w:r>
      <w:r w:rsidR="00FF6A6B" w:rsidRPr="00C5605D">
        <w:rPr>
          <w:rFonts w:ascii="Times New Roman" w:eastAsia="Times New Roman" w:hAnsi="Times New Roman" w:cs="Times New Roman"/>
          <w:color w:val="000000"/>
          <w:sz w:val="24"/>
          <w:szCs w:val="24"/>
          <w:lang w:val="en-US" w:eastAsia="de-DE"/>
        </w:rPr>
        <w:t xml:space="preserve"> </w:t>
      </w:r>
      <w:r w:rsidRPr="00C5605D">
        <w:rPr>
          <w:rFonts w:ascii="Times New Roman" w:eastAsia="Times New Roman" w:hAnsi="Times New Roman" w:cs="Times New Roman"/>
          <w:color w:val="000000"/>
          <w:sz w:val="24"/>
          <w:szCs w:val="24"/>
          <w:lang w:val="en-US" w:eastAsia="de-DE"/>
        </w:rPr>
        <w:t>speech and thought: A case of grammaticalization in progress. American</w:t>
      </w:r>
      <w:r w:rsidR="00FF6A6B" w:rsidRPr="00C5605D">
        <w:rPr>
          <w:rFonts w:ascii="Times New Roman" w:eastAsia="Times New Roman" w:hAnsi="Times New Roman" w:cs="Times New Roman"/>
          <w:color w:val="000000"/>
          <w:sz w:val="24"/>
          <w:szCs w:val="24"/>
          <w:lang w:val="en-US" w:eastAsia="de-DE"/>
        </w:rPr>
        <w:t xml:space="preserve"> </w:t>
      </w:r>
      <w:r w:rsidRPr="00C5605D">
        <w:rPr>
          <w:rFonts w:ascii="Times New Roman" w:eastAsia="Times New Roman" w:hAnsi="Times New Roman" w:cs="Times New Roman"/>
          <w:color w:val="000000"/>
          <w:sz w:val="24"/>
          <w:szCs w:val="24"/>
          <w:lang w:val="en-US" w:eastAsia="de-DE"/>
        </w:rPr>
        <w:t>Speech 66(3)</w:t>
      </w:r>
      <w:r w:rsidR="00FF6A6B" w:rsidRPr="00C5605D">
        <w:rPr>
          <w:rFonts w:ascii="Times New Roman" w:eastAsia="Times New Roman" w:hAnsi="Times New Roman" w:cs="Times New Roman"/>
          <w:color w:val="000000"/>
          <w:sz w:val="24"/>
          <w:szCs w:val="24"/>
          <w:lang w:val="en-US" w:eastAsia="de-DE"/>
        </w:rPr>
        <w:t>: 227-</w:t>
      </w:r>
      <w:r w:rsidRPr="00C5605D">
        <w:rPr>
          <w:rFonts w:ascii="Times New Roman" w:eastAsia="Times New Roman" w:hAnsi="Times New Roman" w:cs="Times New Roman"/>
          <w:color w:val="000000"/>
          <w:sz w:val="24"/>
          <w:szCs w:val="24"/>
          <w:lang w:val="en-US" w:eastAsia="de-DE"/>
        </w:rPr>
        <w:t>279.</w:t>
      </w:r>
    </w:p>
    <w:p w14:paraId="431404E7" w14:textId="77777777" w:rsidR="008D3345" w:rsidRPr="00C5605D" w:rsidRDefault="008D3345" w:rsidP="00313FFD">
      <w:pPr>
        <w:spacing w:line="480" w:lineRule="auto"/>
        <w:ind w:left="510" w:hanging="510"/>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Saxton, M</w:t>
      </w:r>
      <w:r w:rsidR="00BE5970" w:rsidRPr="00C5605D">
        <w:rPr>
          <w:rFonts w:ascii="Times New Roman" w:eastAsia="Times New Roman" w:hAnsi="Times New Roman" w:cs="Times New Roman"/>
          <w:color w:val="000000"/>
          <w:sz w:val="24"/>
          <w:szCs w:val="24"/>
          <w:lang w:val="en-US" w:eastAsia="de-DE"/>
        </w:rPr>
        <w:t>atthew</w:t>
      </w:r>
      <w:r w:rsidRPr="00C5605D">
        <w:rPr>
          <w:rFonts w:ascii="Times New Roman" w:eastAsia="Times New Roman" w:hAnsi="Times New Roman" w:cs="Times New Roman"/>
          <w:color w:val="000000"/>
          <w:sz w:val="24"/>
          <w:szCs w:val="24"/>
          <w:lang w:val="en-US" w:eastAsia="de-DE"/>
        </w:rPr>
        <w:t>. (2010). Child Language: acquisition and development. Los Angeles: Sage.</w:t>
      </w:r>
    </w:p>
    <w:p w14:paraId="720CD760" w14:textId="77777777" w:rsidR="00F50901" w:rsidRPr="00C5605D" w:rsidRDefault="00F50901" w:rsidP="00313FFD">
      <w:pPr>
        <w:spacing w:line="480" w:lineRule="auto"/>
        <w:ind w:left="510" w:hanging="510"/>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Schmid, Hans-</w:t>
      </w:r>
      <w:proofErr w:type="spellStart"/>
      <w:r w:rsidRPr="00C5605D">
        <w:rPr>
          <w:rFonts w:ascii="Times New Roman" w:eastAsia="Times New Roman" w:hAnsi="Times New Roman" w:cs="Times New Roman"/>
          <w:color w:val="000000"/>
          <w:sz w:val="24"/>
          <w:szCs w:val="24"/>
          <w:lang w:val="en-US" w:eastAsia="de-DE"/>
        </w:rPr>
        <w:t>Jörg</w:t>
      </w:r>
      <w:proofErr w:type="spellEnd"/>
      <w:r w:rsidRPr="00C5605D">
        <w:rPr>
          <w:rFonts w:ascii="Times New Roman" w:eastAsia="Times New Roman" w:hAnsi="Times New Roman" w:cs="Times New Roman"/>
          <w:color w:val="000000"/>
          <w:sz w:val="24"/>
          <w:szCs w:val="24"/>
          <w:lang w:val="en-US" w:eastAsia="de-DE"/>
        </w:rPr>
        <w:t xml:space="preserve">. (2007). Entrenchment, salience and basic levels. In: Dirk Geeraerts and Hubert </w:t>
      </w:r>
      <w:proofErr w:type="spellStart"/>
      <w:r w:rsidRPr="00C5605D">
        <w:rPr>
          <w:rFonts w:ascii="Times New Roman" w:eastAsia="Times New Roman" w:hAnsi="Times New Roman" w:cs="Times New Roman"/>
          <w:color w:val="000000"/>
          <w:sz w:val="24"/>
          <w:szCs w:val="24"/>
          <w:lang w:val="en-US" w:eastAsia="de-DE"/>
        </w:rPr>
        <w:t>Cuyckens</w:t>
      </w:r>
      <w:proofErr w:type="spellEnd"/>
      <w:r w:rsidRPr="00C5605D">
        <w:rPr>
          <w:rFonts w:ascii="Times New Roman" w:eastAsia="Times New Roman" w:hAnsi="Times New Roman" w:cs="Times New Roman"/>
          <w:color w:val="000000"/>
          <w:sz w:val="24"/>
          <w:szCs w:val="24"/>
          <w:lang w:val="en-US" w:eastAsia="de-DE"/>
        </w:rPr>
        <w:t xml:space="preserve"> (Eds.), The Oxford Handbook of Cognitive Linguistics. Oxford University Press: Oxford. 117-138</w:t>
      </w:r>
    </w:p>
    <w:p w14:paraId="71AF6653" w14:textId="77777777" w:rsidR="00624609" w:rsidRPr="00C5605D" w:rsidRDefault="00624609" w:rsidP="00313FFD">
      <w:pPr>
        <w:spacing w:line="480" w:lineRule="auto"/>
        <w:ind w:left="510" w:hanging="510"/>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Schmid, Hans-</w:t>
      </w:r>
      <w:proofErr w:type="spellStart"/>
      <w:r w:rsidRPr="00C5605D">
        <w:rPr>
          <w:rFonts w:ascii="Times New Roman" w:eastAsia="Times New Roman" w:hAnsi="Times New Roman" w:cs="Times New Roman"/>
          <w:color w:val="000000"/>
          <w:sz w:val="24"/>
          <w:szCs w:val="24"/>
          <w:lang w:val="en-US" w:eastAsia="de-DE"/>
        </w:rPr>
        <w:t>Jörg</w:t>
      </w:r>
      <w:proofErr w:type="spellEnd"/>
      <w:r w:rsidRPr="00C5605D">
        <w:rPr>
          <w:rFonts w:ascii="Times New Roman" w:eastAsia="Times New Roman" w:hAnsi="Times New Roman" w:cs="Times New Roman"/>
          <w:color w:val="000000"/>
          <w:sz w:val="24"/>
          <w:szCs w:val="24"/>
          <w:lang w:val="en-US" w:eastAsia="de-DE"/>
        </w:rPr>
        <w:t xml:space="preserve">. (2010). Does frequency in text really instantiate entrenchment in the cognitive </w:t>
      </w:r>
      <w:proofErr w:type="gramStart"/>
      <w:r w:rsidRPr="00C5605D">
        <w:rPr>
          <w:rFonts w:ascii="Times New Roman" w:eastAsia="Times New Roman" w:hAnsi="Times New Roman" w:cs="Times New Roman"/>
          <w:color w:val="000000"/>
          <w:sz w:val="24"/>
          <w:szCs w:val="24"/>
          <w:lang w:val="en-US" w:eastAsia="de-DE"/>
        </w:rPr>
        <w:t>system?.</w:t>
      </w:r>
      <w:proofErr w:type="gramEnd"/>
      <w:r w:rsidRPr="00C5605D">
        <w:rPr>
          <w:rFonts w:ascii="Times New Roman" w:eastAsia="Times New Roman" w:hAnsi="Times New Roman" w:cs="Times New Roman"/>
          <w:color w:val="000000"/>
          <w:sz w:val="24"/>
          <w:szCs w:val="24"/>
          <w:lang w:val="en-US" w:eastAsia="de-DE"/>
        </w:rPr>
        <w:t xml:space="preserve"> In D. Glynn &amp; K. Fischer (Eds.), Quantitative methods in cognitive semantics: Corpus-driven approaches. Walter de Gruyter: Berlin. 101-133.</w:t>
      </w:r>
    </w:p>
    <w:p w14:paraId="70F56015" w14:textId="77777777" w:rsidR="008D3345" w:rsidRPr="00C5605D" w:rsidRDefault="008D3345" w:rsidP="00313FFD">
      <w:pPr>
        <w:spacing w:line="480" w:lineRule="auto"/>
        <w:ind w:left="510" w:hanging="510"/>
        <w:rPr>
          <w:rFonts w:ascii="Times New Roman" w:eastAsia="Times New Roman" w:hAnsi="Times New Roman" w:cs="Times New Roman"/>
          <w:color w:val="000000"/>
          <w:sz w:val="24"/>
          <w:szCs w:val="24"/>
          <w:lang w:val="en-US" w:eastAsia="de-DE"/>
        </w:rPr>
      </w:pPr>
      <w:proofErr w:type="spellStart"/>
      <w:r w:rsidRPr="00C5605D">
        <w:rPr>
          <w:rFonts w:ascii="Times New Roman" w:eastAsia="Times New Roman" w:hAnsi="Times New Roman" w:cs="Times New Roman"/>
          <w:color w:val="000000"/>
          <w:sz w:val="24"/>
          <w:szCs w:val="24"/>
          <w:lang w:val="en-US" w:eastAsia="de-DE"/>
        </w:rPr>
        <w:t>Schourup</w:t>
      </w:r>
      <w:proofErr w:type="spellEnd"/>
      <w:r w:rsidRPr="00C5605D">
        <w:rPr>
          <w:rFonts w:ascii="Times New Roman" w:eastAsia="Times New Roman" w:hAnsi="Times New Roman" w:cs="Times New Roman"/>
          <w:color w:val="000000"/>
          <w:sz w:val="24"/>
          <w:szCs w:val="24"/>
          <w:lang w:val="en-US" w:eastAsia="de-DE"/>
        </w:rPr>
        <w:t>, L</w:t>
      </w:r>
      <w:r w:rsidR="00BE5970" w:rsidRPr="00C5605D">
        <w:rPr>
          <w:rFonts w:ascii="Times New Roman" w:eastAsia="Times New Roman" w:hAnsi="Times New Roman" w:cs="Times New Roman"/>
          <w:color w:val="000000"/>
          <w:sz w:val="24"/>
          <w:szCs w:val="24"/>
          <w:lang w:val="en-US" w:eastAsia="de-DE"/>
        </w:rPr>
        <w:t>awrence</w:t>
      </w:r>
      <w:r w:rsidRPr="00C5605D">
        <w:rPr>
          <w:rFonts w:ascii="Times New Roman" w:eastAsia="Times New Roman" w:hAnsi="Times New Roman" w:cs="Times New Roman"/>
          <w:color w:val="000000"/>
          <w:sz w:val="24"/>
          <w:szCs w:val="24"/>
          <w:lang w:val="en-US" w:eastAsia="de-DE"/>
        </w:rPr>
        <w:t xml:space="preserve"> C. (1982). Common discourse particles in English conversation.</w:t>
      </w:r>
      <w:r w:rsidR="00FF6A6B" w:rsidRPr="00C5605D">
        <w:rPr>
          <w:rFonts w:ascii="Times New Roman" w:eastAsia="Times New Roman" w:hAnsi="Times New Roman" w:cs="Times New Roman"/>
          <w:color w:val="000000"/>
          <w:sz w:val="24"/>
          <w:szCs w:val="24"/>
          <w:lang w:val="en-US" w:eastAsia="de-DE"/>
        </w:rPr>
        <w:t xml:space="preserve"> Doctoral dissertation</w:t>
      </w:r>
      <w:r w:rsidRPr="00C5605D">
        <w:rPr>
          <w:rFonts w:ascii="Times New Roman" w:eastAsia="Times New Roman" w:hAnsi="Times New Roman" w:cs="Times New Roman"/>
          <w:color w:val="000000"/>
          <w:sz w:val="24"/>
          <w:szCs w:val="24"/>
          <w:lang w:val="en-US" w:eastAsia="de-DE"/>
        </w:rPr>
        <w:t>, Ohio State University.</w:t>
      </w:r>
    </w:p>
    <w:p w14:paraId="1073EF0E" w14:textId="77777777" w:rsidR="008D3345" w:rsidRPr="00C5605D" w:rsidRDefault="008D3345" w:rsidP="00313FFD">
      <w:pPr>
        <w:spacing w:line="480" w:lineRule="auto"/>
        <w:ind w:left="510" w:hanging="510"/>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Schweinberger, M</w:t>
      </w:r>
      <w:r w:rsidR="00FF6A6B" w:rsidRPr="00C5605D">
        <w:rPr>
          <w:rFonts w:ascii="Times New Roman" w:eastAsia="Times New Roman" w:hAnsi="Times New Roman" w:cs="Times New Roman"/>
          <w:color w:val="000000"/>
          <w:sz w:val="24"/>
          <w:szCs w:val="24"/>
          <w:lang w:val="en-US" w:eastAsia="de-DE"/>
        </w:rPr>
        <w:t>artin</w:t>
      </w:r>
      <w:r w:rsidRPr="00C5605D">
        <w:rPr>
          <w:rFonts w:ascii="Times New Roman" w:eastAsia="Times New Roman" w:hAnsi="Times New Roman" w:cs="Times New Roman"/>
          <w:color w:val="000000"/>
          <w:sz w:val="24"/>
          <w:szCs w:val="24"/>
          <w:lang w:val="en-US" w:eastAsia="de-DE"/>
        </w:rPr>
        <w:t>. (2013). A sociolinguistics analysis of discourse marker</w:t>
      </w:r>
      <w:r w:rsidR="00FF6A6B" w:rsidRPr="00C5605D">
        <w:rPr>
          <w:rFonts w:ascii="Times New Roman" w:eastAsia="Times New Roman" w:hAnsi="Times New Roman" w:cs="Times New Roman"/>
          <w:color w:val="000000"/>
          <w:sz w:val="24"/>
          <w:szCs w:val="24"/>
          <w:lang w:val="en-US" w:eastAsia="de-DE"/>
        </w:rPr>
        <w:t xml:space="preserve"> like in Northern I</w:t>
      </w:r>
      <w:r w:rsidRPr="00C5605D">
        <w:rPr>
          <w:rFonts w:ascii="Times New Roman" w:eastAsia="Times New Roman" w:hAnsi="Times New Roman" w:cs="Times New Roman"/>
          <w:color w:val="000000"/>
          <w:sz w:val="24"/>
          <w:szCs w:val="24"/>
          <w:lang w:val="en-US" w:eastAsia="de-DE"/>
        </w:rPr>
        <w:t xml:space="preserve">reland. </w:t>
      </w:r>
      <w:r w:rsidR="00FF6A6B" w:rsidRPr="00C5605D">
        <w:rPr>
          <w:rFonts w:ascii="Times New Roman" w:eastAsia="Times New Roman" w:hAnsi="Times New Roman" w:cs="Times New Roman"/>
          <w:color w:val="000000"/>
          <w:sz w:val="24"/>
          <w:szCs w:val="24"/>
          <w:lang w:val="en-US" w:eastAsia="de-DE"/>
        </w:rPr>
        <w:t>A</w:t>
      </w:r>
      <w:r w:rsidRPr="00C5605D">
        <w:rPr>
          <w:rFonts w:ascii="Times New Roman" w:eastAsia="Times New Roman" w:hAnsi="Times New Roman" w:cs="Times New Roman"/>
          <w:color w:val="000000"/>
          <w:sz w:val="24"/>
          <w:szCs w:val="24"/>
          <w:lang w:val="en-US" w:eastAsia="de-DE"/>
        </w:rPr>
        <w:t xml:space="preserve"> look behind the scenes of quantitative reasoning. In M. </w:t>
      </w:r>
      <w:proofErr w:type="spellStart"/>
      <w:r w:rsidRPr="00C5605D">
        <w:rPr>
          <w:rFonts w:ascii="Times New Roman" w:eastAsia="Times New Roman" w:hAnsi="Times New Roman" w:cs="Times New Roman"/>
          <w:color w:val="000000"/>
          <w:sz w:val="24"/>
          <w:szCs w:val="24"/>
          <w:lang w:val="en-US" w:eastAsia="de-DE"/>
        </w:rPr>
        <w:t>Bieswanger</w:t>
      </w:r>
      <w:proofErr w:type="spellEnd"/>
      <w:r w:rsidRPr="00C5605D">
        <w:rPr>
          <w:rFonts w:ascii="Times New Roman" w:eastAsia="Times New Roman" w:hAnsi="Times New Roman" w:cs="Times New Roman"/>
          <w:color w:val="000000"/>
          <w:sz w:val="24"/>
          <w:szCs w:val="24"/>
          <w:lang w:val="en-US" w:eastAsia="de-DE"/>
        </w:rPr>
        <w:t xml:space="preserve"> </w:t>
      </w:r>
      <w:r w:rsidR="00FF6A6B" w:rsidRPr="00C5605D">
        <w:rPr>
          <w:rFonts w:ascii="Times New Roman" w:eastAsia="Times New Roman" w:hAnsi="Times New Roman" w:cs="Times New Roman"/>
          <w:color w:val="000000"/>
          <w:sz w:val="24"/>
          <w:szCs w:val="24"/>
          <w:lang w:val="en-US" w:eastAsia="de-DE"/>
        </w:rPr>
        <w:lastRenderedPageBreak/>
        <w:t>&amp;</w:t>
      </w:r>
      <w:r w:rsidRPr="00C5605D">
        <w:rPr>
          <w:rFonts w:ascii="Times New Roman" w:eastAsia="Times New Roman" w:hAnsi="Times New Roman" w:cs="Times New Roman"/>
          <w:color w:val="000000"/>
          <w:sz w:val="24"/>
          <w:szCs w:val="24"/>
          <w:lang w:val="en-US" w:eastAsia="de-DE"/>
        </w:rPr>
        <w:t xml:space="preserve"> A. Koll-</w:t>
      </w:r>
      <w:proofErr w:type="spellStart"/>
      <w:r w:rsidRPr="00C5605D">
        <w:rPr>
          <w:rFonts w:ascii="Times New Roman" w:eastAsia="Times New Roman" w:hAnsi="Times New Roman" w:cs="Times New Roman"/>
          <w:color w:val="000000"/>
          <w:sz w:val="24"/>
          <w:szCs w:val="24"/>
          <w:lang w:val="en-US" w:eastAsia="de-DE"/>
        </w:rPr>
        <w:t>Stobbe</w:t>
      </w:r>
      <w:proofErr w:type="spellEnd"/>
      <w:r w:rsidRPr="00C5605D">
        <w:rPr>
          <w:rFonts w:ascii="Times New Roman" w:eastAsia="Times New Roman" w:hAnsi="Times New Roman" w:cs="Times New Roman"/>
          <w:color w:val="000000"/>
          <w:sz w:val="24"/>
          <w:szCs w:val="24"/>
          <w:lang w:val="en-US" w:eastAsia="de-DE"/>
        </w:rPr>
        <w:t xml:space="preserve"> (Eds.), New Approaches to the</w:t>
      </w:r>
      <w:r w:rsidR="00FF6A6B" w:rsidRPr="00C5605D">
        <w:rPr>
          <w:rFonts w:ascii="Times New Roman" w:eastAsia="Times New Roman" w:hAnsi="Times New Roman" w:cs="Times New Roman"/>
          <w:color w:val="000000"/>
          <w:sz w:val="24"/>
          <w:szCs w:val="24"/>
          <w:lang w:val="en-US" w:eastAsia="de-DE"/>
        </w:rPr>
        <w:t xml:space="preserve"> </w:t>
      </w:r>
      <w:r w:rsidRPr="00C5605D">
        <w:rPr>
          <w:rFonts w:ascii="Times New Roman" w:eastAsia="Times New Roman" w:hAnsi="Times New Roman" w:cs="Times New Roman"/>
          <w:color w:val="000000"/>
          <w:sz w:val="24"/>
          <w:szCs w:val="24"/>
          <w:lang w:val="en-US" w:eastAsia="de-DE"/>
        </w:rPr>
        <w:t>Analys</w:t>
      </w:r>
      <w:r w:rsidR="00FF6A6B" w:rsidRPr="00C5605D">
        <w:rPr>
          <w:rFonts w:ascii="Times New Roman" w:eastAsia="Times New Roman" w:hAnsi="Times New Roman" w:cs="Times New Roman"/>
          <w:color w:val="000000"/>
          <w:sz w:val="24"/>
          <w:szCs w:val="24"/>
          <w:lang w:val="en-US" w:eastAsia="de-DE"/>
        </w:rPr>
        <w:t>is of Linguistic Variability</w:t>
      </w:r>
      <w:r w:rsidRPr="00C5605D">
        <w:rPr>
          <w:rFonts w:ascii="Times New Roman" w:eastAsia="Times New Roman" w:hAnsi="Times New Roman" w:cs="Times New Roman"/>
          <w:color w:val="000000"/>
          <w:sz w:val="24"/>
          <w:szCs w:val="24"/>
          <w:lang w:val="en-US" w:eastAsia="de-DE"/>
        </w:rPr>
        <w:t xml:space="preserve">. Frankfurt </w:t>
      </w:r>
      <w:proofErr w:type="spellStart"/>
      <w:r w:rsidRPr="00C5605D">
        <w:rPr>
          <w:rFonts w:ascii="Times New Roman" w:eastAsia="Times New Roman" w:hAnsi="Times New Roman" w:cs="Times New Roman"/>
          <w:color w:val="000000"/>
          <w:sz w:val="24"/>
          <w:szCs w:val="24"/>
          <w:lang w:val="en-US" w:eastAsia="de-DE"/>
        </w:rPr>
        <w:t>a.M.</w:t>
      </w:r>
      <w:proofErr w:type="spellEnd"/>
      <w:r w:rsidRPr="00C5605D">
        <w:rPr>
          <w:rFonts w:ascii="Times New Roman" w:eastAsia="Times New Roman" w:hAnsi="Times New Roman" w:cs="Times New Roman"/>
          <w:color w:val="000000"/>
          <w:sz w:val="24"/>
          <w:szCs w:val="24"/>
          <w:lang w:val="en-US" w:eastAsia="de-DE"/>
        </w:rPr>
        <w:t>: Peter Lang</w:t>
      </w:r>
      <w:r w:rsidR="00FF6A6B" w:rsidRPr="00C5605D">
        <w:rPr>
          <w:rFonts w:ascii="Times New Roman" w:eastAsia="Times New Roman" w:hAnsi="Times New Roman" w:cs="Times New Roman"/>
          <w:color w:val="000000"/>
          <w:sz w:val="24"/>
          <w:szCs w:val="24"/>
          <w:lang w:val="en-US" w:eastAsia="de-DE"/>
        </w:rPr>
        <w:t>. 13-39.</w:t>
      </w:r>
    </w:p>
    <w:p w14:paraId="4AA6B571" w14:textId="77777777" w:rsidR="008D3345" w:rsidRPr="00C5605D" w:rsidRDefault="008D3345" w:rsidP="00313FFD">
      <w:pPr>
        <w:spacing w:line="480" w:lineRule="auto"/>
        <w:ind w:left="510" w:hanging="510"/>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Schweinberger, M</w:t>
      </w:r>
      <w:r w:rsidR="00FF6A6B" w:rsidRPr="00C5605D">
        <w:rPr>
          <w:rFonts w:ascii="Times New Roman" w:eastAsia="Times New Roman" w:hAnsi="Times New Roman" w:cs="Times New Roman"/>
          <w:color w:val="000000"/>
          <w:sz w:val="24"/>
          <w:szCs w:val="24"/>
          <w:lang w:val="en-US" w:eastAsia="de-DE"/>
        </w:rPr>
        <w:t>artin</w:t>
      </w:r>
      <w:r w:rsidRPr="00C5605D">
        <w:rPr>
          <w:rFonts w:ascii="Times New Roman" w:eastAsia="Times New Roman" w:hAnsi="Times New Roman" w:cs="Times New Roman"/>
          <w:color w:val="000000"/>
          <w:sz w:val="24"/>
          <w:szCs w:val="24"/>
          <w:lang w:val="en-US" w:eastAsia="de-DE"/>
        </w:rPr>
        <w:t xml:space="preserve">. (2014). The discourse marker LIKE: a corpus-based analysis of selected varieties of English. </w:t>
      </w:r>
      <w:r w:rsidR="00FF6A6B" w:rsidRPr="00C5605D">
        <w:rPr>
          <w:rFonts w:ascii="Times New Roman" w:eastAsia="Times New Roman" w:hAnsi="Times New Roman" w:cs="Times New Roman"/>
          <w:color w:val="000000"/>
          <w:sz w:val="24"/>
          <w:szCs w:val="24"/>
          <w:lang w:val="en-US" w:eastAsia="de-DE"/>
        </w:rPr>
        <w:t>Doctoral dissertation</w:t>
      </w:r>
      <w:r w:rsidRPr="00C5605D">
        <w:rPr>
          <w:rFonts w:ascii="Times New Roman" w:eastAsia="Times New Roman" w:hAnsi="Times New Roman" w:cs="Times New Roman"/>
          <w:color w:val="000000"/>
          <w:sz w:val="24"/>
          <w:szCs w:val="24"/>
          <w:lang w:val="en-US" w:eastAsia="de-DE"/>
        </w:rPr>
        <w:t>, University of Hamburg.</w:t>
      </w:r>
    </w:p>
    <w:p w14:paraId="788B8338" w14:textId="77777777" w:rsidR="008D3345" w:rsidRPr="00C5605D" w:rsidRDefault="008D3345" w:rsidP="00313FFD">
      <w:pPr>
        <w:spacing w:line="480" w:lineRule="auto"/>
        <w:ind w:left="510" w:hanging="510"/>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Siegel, M</w:t>
      </w:r>
      <w:r w:rsidR="00BE5970" w:rsidRPr="00C5605D">
        <w:rPr>
          <w:rFonts w:ascii="Times New Roman" w:eastAsia="Times New Roman" w:hAnsi="Times New Roman" w:cs="Times New Roman"/>
          <w:color w:val="000000"/>
          <w:sz w:val="24"/>
          <w:szCs w:val="24"/>
          <w:lang w:val="en-US" w:eastAsia="de-DE"/>
        </w:rPr>
        <w:t>uffy</w:t>
      </w:r>
      <w:r w:rsidRPr="00C5605D">
        <w:rPr>
          <w:rFonts w:ascii="Times New Roman" w:eastAsia="Times New Roman" w:hAnsi="Times New Roman" w:cs="Times New Roman"/>
          <w:color w:val="000000"/>
          <w:sz w:val="24"/>
          <w:szCs w:val="24"/>
          <w:lang w:val="en-US" w:eastAsia="de-DE"/>
        </w:rPr>
        <w:t xml:space="preserve"> E. A. (2002). Like: The discourse particle and semantics. Journal</w:t>
      </w:r>
      <w:r w:rsidR="00FF6A6B" w:rsidRPr="00C5605D">
        <w:rPr>
          <w:rFonts w:ascii="Times New Roman" w:eastAsia="Times New Roman" w:hAnsi="Times New Roman" w:cs="Times New Roman"/>
          <w:color w:val="000000"/>
          <w:sz w:val="24"/>
          <w:szCs w:val="24"/>
          <w:lang w:val="en-US" w:eastAsia="de-DE"/>
        </w:rPr>
        <w:t xml:space="preserve"> </w:t>
      </w:r>
      <w:r w:rsidRPr="00C5605D">
        <w:rPr>
          <w:rFonts w:ascii="Times New Roman" w:eastAsia="Times New Roman" w:hAnsi="Times New Roman" w:cs="Times New Roman"/>
          <w:color w:val="000000"/>
          <w:sz w:val="24"/>
          <w:szCs w:val="24"/>
          <w:lang w:val="en-US" w:eastAsia="de-DE"/>
        </w:rPr>
        <w:t>of Semantics 19 (1)</w:t>
      </w:r>
      <w:r w:rsidR="00FF6A6B" w:rsidRPr="00C5605D">
        <w:rPr>
          <w:rFonts w:ascii="Times New Roman" w:eastAsia="Times New Roman" w:hAnsi="Times New Roman" w:cs="Times New Roman"/>
          <w:color w:val="000000"/>
          <w:sz w:val="24"/>
          <w:szCs w:val="24"/>
          <w:lang w:val="en-US" w:eastAsia="de-DE"/>
        </w:rPr>
        <w:t>: 35-</w:t>
      </w:r>
      <w:r w:rsidRPr="00C5605D">
        <w:rPr>
          <w:rFonts w:ascii="Times New Roman" w:eastAsia="Times New Roman" w:hAnsi="Times New Roman" w:cs="Times New Roman"/>
          <w:color w:val="000000"/>
          <w:sz w:val="24"/>
          <w:szCs w:val="24"/>
          <w:lang w:val="en-US" w:eastAsia="de-DE"/>
        </w:rPr>
        <w:t>71.</w:t>
      </w:r>
    </w:p>
    <w:p w14:paraId="1B35ED03" w14:textId="77777777" w:rsidR="008D3345" w:rsidRPr="00C5605D" w:rsidRDefault="008D3345" w:rsidP="00313FFD">
      <w:pPr>
        <w:spacing w:line="480" w:lineRule="auto"/>
        <w:ind w:left="510" w:hanging="510"/>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Simpson, J</w:t>
      </w:r>
      <w:r w:rsidR="00BE5970" w:rsidRPr="00C5605D">
        <w:rPr>
          <w:rFonts w:ascii="Times New Roman" w:eastAsia="Times New Roman" w:hAnsi="Times New Roman" w:cs="Times New Roman"/>
          <w:color w:val="000000"/>
          <w:sz w:val="24"/>
          <w:szCs w:val="24"/>
          <w:lang w:val="en-US" w:eastAsia="de-DE"/>
        </w:rPr>
        <w:t>ohn A.,</w:t>
      </w:r>
      <w:r w:rsidRPr="00C5605D">
        <w:rPr>
          <w:rFonts w:ascii="Times New Roman" w:eastAsia="Times New Roman" w:hAnsi="Times New Roman" w:cs="Times New Roman"/>
          <w:color w:val="000000"/>
          <w:sz w:val="24"/>
          <w:szCs w:val="24"/>
          <w:lang w:val="en-US" w:eastAsia="de-DE"/>
        </w:rPr>
        <w:t xml:space="preserve"> Weiner, </w:t>
      </w:r>
      <w:r w:rsidR="00BE5970" w:rsidRPr="00C5605D">
        <w:rPr>
          <w:rFonts w:ascii="Times New Roman" w:eastAsia="Times New Roman" w:hAnsi="Times New Roman" w:cs="Times New Roman"/>
          <w:color w:val="000000"/>
          <w:sz w:val="24"/>
          <w:szCs w:val="24"/>
          <w:lang w:val="en-US" w:eastAsia="de-DE"/>
        </w:rPr>
        <w:t xml:space="preserve">Edmund S. &amp; </w:t>
      </w:r>
      <w:r w:rsidRPr="00C5605D">
        <w:rPr>
          <w:rFonts w:ascii="Times New Roman" w:eastAsia="Times New Roman" w:hAnsi="Times New Roman" w:cs="Times New Roman"/>
          <w:color w:val="000000"/>
          <w:sz w:val="24"/>
          <w:szCs w:val="24"/>
          <w:lang w:val="en-US" w:eastAsia="de-DE"/>
        </w:rPr>
        <w:t xml:space="preserve">et al. (1989). The Oxford </w:t>
      </w:r>
      <w:r w:rsidR="00FF6A6B" w:rsidRPr="00C5605D">
        <w:rPr>
          <w:rFonts w:ascii="Times New Roman" w:eastAsia="Times New Roman" w:hAnsi="Times New Roman" w:cs="Times New Roman"/>
          <w:color w:val="000000"/>
          <w:sz w:val="24"/>
          <w:szCs w:val="24"/>
          <w:lang w:val="en-US" w:eastAsia="de-DE"/>
        </w:rPr>
        <w:t>E</w:t>
      </w:r>
      <w:r w:rsidRPr="00C5605D">
        <w:rPr>
          <w:rFonts w:ascii="Times New Roman" w:eastAsia="Times New Roman" w:hAnsi="Times New Roman" w:cs="Times New Roman"/>
          <w:color w:val="000000"/>
          <w:sz w:val="24"/>
          <w:szCs w:val="24"/>
          <w:lang w:val="en-US" w:eastAsia="de-DE"/>
        </w:rPr>
        <w:t xml:space="preserve">nglish </w:t>
      </w:r>
      <w:r w:rsidR="00FF6A6B" w:rsidRPr="00C5605D">
        <w:rPr>
          <w:rFonts w:ascii="Times New Roman" w:eastAsia="Times New Roman" w:hAnsi="Times New Roman" w:cs="Times New Roman"/>
          <w:color w:val="000000"/>
          <w:sz w:val="24"/>
          <w:szCs w:val="24"/>
          <w:lang w:val="en-US" w:eastAsia="de-DE"/>
        </w:rPr>
        <w:t>D</w:t>
      </w:r>
      <w:r w:rsidRPr="00C5605D">
        <w:rPr>
          <w:rFonts w:ascii="Times New Roman" w:eastAsia="Times New Roman" w:hAnsi="Times New Roman" w:cs="Times New Roman"/>
          <w:color w:val="000000"/>
          <w:sz w:val="24"/>
          <w:szCs w:val="24"/>
          <w:lang w:val="en-US" w:eastAsia="de-DE"/>
        </w:rPr>
        <w:t>ictionary,</w:t>
      </w:r>
      <w:r w:rsidR="00FF6A6B" w:rsidRPr="00C5605D">
        <w:rPr>
          <w:rFonts w:ascii="Times New Roman" w:eastAsia="Times New Roman" w:hAnsi="Times New Roman" w:cs="Times New Roman"/>
          <w:color w:val="000000"/>
          <w:sz w:val="24"/>
          <w:szCs w:val="24"/>
          <w:lang w:val="en-US" w:eastAsia="de-DE"/>
        </w:rPr>
        <w:t xml:space="preserve"> </w:t>
      </w:r>
      <w:r w:rsidRPr="00C5605D">
        <w:rPr>
          <w:rFonts w:ascii="Times New Roman" w:eastAsia="Times New Roman" w:hAnsi="Times New Roman" w:cs="Times New Roman"/>
          <w:color w:val="000000"/>
          <w:sz w:val="24"/>
          <w:szCs w:val="24"/>
          <w:lang w:val="en-US" w:eastAsia="de-DE"/>
        </w:rPr>
        <w:t>Volume 8. Oxford: Clarendon Press Oxford.</w:t>
      </w:r>
    </w:p>
    <w:p w14:paraId="7ED254B1" w14:textId="77777777" w:rsidR="00156986" w:rsidRPr="00C5605D" w:rsidRDefault="00156986" w:rsidP="00156986">
      <w:pPr>
        <w:spacing w:line="480" w:lineRule="auto"/>
        <w:ind w:left="510" w:hanging="510"/>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Smith, Jennifer, Durham, Mercedes &amp; Fortune, Liane. (2007). Community, caregiver and child in the acquisition of variation in a Scottish dialect. Language Variation and Change 19(1): 63-99.</w:t>
      </w:r>
    </w:p>
    <w:p w14:paraId="66080AE0" w14:textId="77777777" w:rsidR="00156986" w:rsidRPr="00C5605D" w:rsidRDefault="00156986" w:rsidP="00313FFD">
      <w:pPr>
        <w:spacing w:line="480" w:lineRule="auto"/>
        <w:ind w:left="510" w:hanging="510"/>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Smith, Jennifer, Durham, Mercedes &amp; Richards, Hazel. (2013). The social and linguistic in the acquisition of sociolinguistic norms: Caregivers, children, and variation. Linguistics 51(2): 285-324.</w:t>
      </w:r>
    </w:p>
    <w:p w14:paraId="5D9627E3" w14:textId="77777777" w:rsidR="00410628" w:rsidRPr="00C5605D" w:rsidRDefault="00410628" w:rsidP="00410628">
      <w:pPr>
        <w:spacing w:line="480" w:lineRule="auto"/>
        <w:ind w:left="510" w:hanging="510"/>
        <w:rPr>
          <w:rFonts w:ascii="Times New Roman" w:eastAsia="Times New Roman" w:hAnsi="Times New Roman" w:cs="Times New Roman"/>
          <w:color w:val="000000"/>
          <w:sz w:val="24"/>
          <w:szCs w:val="24"/>
          <w:lang w:val="en-US" w:eastAsia="de-DE"/>
        </w:rPr>
      </w:pPr>
      <w:proofErr w:type="spellStart"/>
      <w:r w:rsidRPr="00C5605D">
        <w:rPr>
          <w:rFonts w:ascii="Times New Roman" w:eastAsia="Times New Roman" w:hAnsi="Times New Roman" w:cs="Times New Roman"/>
          <w:color w:val="000000"/>
          <w:sz w:val="24"/>
          <w:szCs w:val="24"/>
          <w:lang w:val="en-US" w:eastAsia="de-DE"/>
        </w:rPr>
        <w:t>Szmrecsanyi</w:t>
      </w:r>
      <w:proofErr w:type="spellEnd"/>
      <w:r w:rsidRPr="00C5605D">
        <w:rPr>
          <w:rFonts w:ascii="Times New Roman" w:eastAsia="Times New Roman" w:hAnsi="Times New Roman" w:cs="Times New Roman"/>
          <w:color w:val="000000"/>
          <w:sz w:val="24"/>
          <w:szCs w:val="24"/>
          <w:lang w:val="en-US" w:eastAsia="de-DE"/>
        </w:rPr>
        <w:t xml:space="preserve">, </w:t>
      </w:r>
      <w:proofErr w:type="spellStart"/>
      <w:r w:rsidRPr="00C5605D">
        <w:rPr>
          <w:rFonts w:ascii="Times New Roman" w:eastAsia="Times New Roman" w:hAnsi="Times New Roman" w:cs="Times New Roman"/>
          <w:color w:val="000000"/>
          <w:sz w:val="24"/>
          <w:szCs w:val="24"/>
          <w:lang w:val="en-US" w:eastAsia="de-DE"/>
        </w:rPr>
        <w:t>Benedikt</w:t>
      </w:r>
      <w:proofErr w:type="spellEnd"/>
      <w:r w:rsidRPr="00C5605D">
        <w:rPr>
          <w:rFonts w:ascii="Times New Roman" w:eastAsia="Times New Roman" w:hAnsi="Times New Roman" w:cs="Times New Roman"/>
          <w:color w:val="000000"/>
          <w:sz w:val="24"/>
          <w:szCs w:val="24"/>
          <w:lang w:val="en-US" w:eastAsia="de-DE"/>
        </w:rPr>
        <w:t xml:space="preserve">. (2006). Morphosyntactic Persistence in Spoken English. A corpus </w:t>
      </w:r>
      <w:proofErr w:type="gramStart"/>
      <w:r w:rsidRPr="00C5605D">
        <w:rPr>
          <w:rFonts w:ascii="Times New Roman" w:eastAsia="Times New Roman" w:hAnsi="Times New Roman" w:cs="Times New Roman"/>
          <w:color w:val="000000"/>
          <w:sz w:val="24"/>
          <w:szCs w:val="24"/>
          <w:lang w:val="en-US" w:eastAsia="de-DE"/>
        </w:rPr>
        <w:t>study</w:t>
      </w:r>
      <w:proofErr w:type="gramEnd"/>
      <w:r w:rsidRPr="00C5605D">
        <w:rPr>
          <w:rFonts w:ascii="Times New Roman" w:eastAsia="Times New Roman" w:hAnsi="Times New Roman" w:cs="Times New Roman"/>
          <w:color w:val="000000"/>
          <w:sz w:val="24"/>
          <w:szCs w:val="24"/>
          <w:lang w:val="en-US" w:eastAsia="de-DE"/>
        </w:rPr>
        <w:t>. Berlin &amp; New York: Mouton de Gruyter.</w:t>
      </w:r>
    </w:p>
    <w:p w14:paraId="64851A9C" w14:textId="77777777" w:rsidR="008D3345" w:rsidRPr="00C5605D" w:rsidRDefault="008D3345" w:rsidP="00313FFD">
      <w:pPr>
        <w:spacing w:line="480" w:lineRule="auto"/>
        <w:ind w:left="510" w:hanging="510"/>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 xml:space="preserve">Tagliamonte, </w:t>
      </w:r>
      <w:proofErr w:type="spellStart"/>
      <w:r w:rsidRPr="00C5605D">
        <w:rPr>
          <w:rFonts w:ascii="Times New Roman" w:eastAsia="Times New Roman" w:hAnsi="Times New Roman" w:cs="Times New Roman"/>
          <w:color w:val="000000"/>
          <w:sz w:val="24"/>
          <w:szCs w:val="24"/>
          <w:lang w:val="en-US" w:eastAsia="de-DE"/>
        </w:rPr>
        <w:t>S</w:t>
      </w:r>
      <w:r w:rsidR="00FF6A6B" w:rsidRPr="00C5605D">
        <w:rPr>
          <w:rFonts w:ascii="Times New Roman" w:eastAsia="Times New Roman" w:hAnsi="Times New Roman" w:cs="Times New Roman"/>
          <w:color w:val="000000"/>
          <w:sz w:val="24"/>
          <w:szCs w:val="24"/>
          <w:lang w:val="en-US" w:eastAsia="de-DE"/>
        </w:rPr>
        <w:t>ali</w:t>
      </w:r>
      <w:proofErr w:type="spellEnd"/>
      <w:r w:rsidRPr="00C5605D">
        <w:rPr>
          <w:rFonts w:ascii="Times New Roman" w:eastAsia="Times New Roman" w:hAnsi="Times New Roman" w:cs="Times New Roman"/>
          <w:color w:val="000000"/>
          <w:sz w:val="24"/>
          <w:szCs w:val="24"/>
          <w:lang w:val="en-US" w:eastAsia="de-DE"/>
        </w:rPr>
        <w:t xml:space="preserve">. (2005). So who? like how? just </w:t>
      </w:r>
      <w:proofErr w:type="gramStart"/>
      <w:r w:rsidRPr="00C5605D">
        <w:rPr>
          <w:rFonts w:ascii="Times New Roman" w:eastAsia="Times New Roman" w:hAnsi="Times New Roman" w:cs="Times New Roman"/>
          <w:color w:val="000000"/>
          <w:sz w:val="24"/>
          <w:szCs w:val="24"/>
          <w:lang w:val="en-US" w:eastAsia="de-DE"/>
        </w:rPr>
        <w:t>what?:</w:t>
      </w:r>
      <w:proofErr w:type="gramEnd"/>
      <w:r w:rsidRPr="00C5605D">
        <w:rPr>
          <w:rFonts w:ascii="Times New Roman" w:eastAsia="Times New Roman" w:hAnsi="Times New Roman" w:cs="Times New Roman"/>
          <w:color w:val="000000"/>
          <w:sz w:val="24"/>
          <w:szCs w:val="24"/>
          <w:lang w:val="en-US" w:eastAsia="de-DE"/>
        </w:rPr>
        <w:t xml:space="preserve"> Discourse markers</w:t>
      </w:r>
      <w:r w:rsidR="00FF6A6B" w:rsidRPr="00C5605D">
        <w:rPr>
          <w:rFonts w:ascii="Times New Roman" w:eastAsia="Times New Roman" w:hAnsi="Times New Roman" w:cs="Times New Roman"/>
          <w:color w:val="000000"/>
          <w:sz w:val="24"/>
          <w:szCs w:val="24"/>
          <w:lang w:val="en-US" w:eastAsia="de-DE"/>
        </w:rPr>
        <w:t xml:space="preserve"> </w:t>
      </w:r>
      <w:r w:rsidRPr="00C5605D">
        <w:rPr>
          <w:rFonts w:ascii="Times New Roman" w:eastAsia="Times New Roman" w:hAnsi="Times New Roman" w:cs="Times New Roman"/>
          <w:color w:val="000000"/>
          <w:sz w:val="24"/>
          <w:szCs w:val="24"/>
          <w:lang w:val="en-US" w:eastAsia="de-DE"/>
        </w:rPr>
        <w:t xml:space="preserve">in the conversations of young </w:t>
      </w:r>
      <w:r w:rsidR="00FF6A6B" w:rsidRPr="00C5605D">
        <w:rPr>
          <w:rFonts w:ascii="Times New Roman" w:eastAsia="Times New Roman" w:hAnsi="Times New Roman" w:cs="Times New Roman"/>
          <w:color w:val="000000"/>
          <w:sz w:val="24"/>
          <w:szCs w:val="24"/>
          <w:lang w:val="en-US" w:eastAsia="de-DE"/>
        </w:rPr>
        <w:t>C</w:t>
      </w:r>
      <w:r w:rsidRPr="00C5605D">
        <w:rPr>
          <w:rFonts w:ascii="Times New Roman" w:eastAsia="Times New Roman" w:hAnsi="Times New Roman" w:cs="Times New Roman"/>
          <w:color w:val="000000"/>
          <w:sz w:val="24"/>
          <w:szCs w:val="24"/>
          <w:lang w:val="en-US" w:eastAsia="de-DE"/>
        </w:rPr>
        <w:t>anadians. Journal of Pragmatics</w:t>
      </w:r>
      <w:r w:rsidR="00FF6A6B" w:rsidRPr="00C5605D">
        <w:rPr>
          <w:rFonts w:ascii="Times New Roman" w:eastAsia="Times New Roman" w:hAnsi="Times New Roman" w:cs="Times New Roman"/>
          <w:color w:val="000000"/>
          <w:sz w:val="24"/>
          <w:szCs w:val="24"/>
          <w:lang w:val="en-US" w:eastAsia="de-DE"/>
        </w:rPr>
        <w:t xml:space="preserve"> 37</w:t>
      </w:r>
      <w:r w:rsidRPr="00C5605D">
        <w:rPr>
          <w:rFonts w:ascii="Times New Roman" w:eastAsia="Times New Roman" w:hAnsi="Times New Roman" w:cs="Times New Roman"/>
          <w:color w:val="000000"/>
          <w:sz w:val="24"/>
          <w:szCs w:val="24"/>
          <w:lang w:val="en-US" w:eastAsia="de-DE"/>
        </w:rPr>
        <w:t>(11)</w:t>
      </w:r>
      <w:r w:rsidR="00FF6A6B" w:rsidRPr="00C5605D">
        <w:rPr>
          <w:rFonts w:ascii="Times New Roman" w:eastAsia="Times New Roman" w:hAnsi="Times New Roman" w:cs="Times New Roman"/>
          <w:color w:val="000000"/>
          <w:sz w:val="24"/>
          <w:szCs w:val="24"/>
          <w:lang w:val="en-US" w:eastAsia="de-DE"/>
        </w:rPr>
        <w:t>: 1896-</w:t>
      </w:r>
      <w:r w:rsidRPr="00C5605D">
        <w:rPr>
          <w:rFonts w:ascii="Times New Roman" w:eastAsia="Times New Roman" w:hAnsi="Times New Roman" w:cs="Times New Roman"/>
          <w:color w:val="000000"/>
          <w:sz w:val="24"/>
          <w:szCs w:val="24"/>
          <w:lang w:val="en-US" w:eastAsia="de-DE"/>
        </w:rPr>
        <w:t>1915.</w:t>
      </w:r>
    </w:p>
    <w:p w14:paraId="615AC922" w14:textId="77777777" w:rsidR="008D3345" w:rsidRPr="00C5605D" w:rsidRDefault="008D3345" w:rsidP="00313FFD">
      <w:pPr>
        <w:spacing w:line="480" w:lineRule="auto"/>
        <w:ind w:left="510" w:hanging="510"/>
        <w:rPr>
          <w:rFonts w:ascii="Times New Roman" w:eastAsia="Times New Roman" w:hAnsi="Times New Roman" w:cs="Times New Roman"/>
          <w:color w:val="000000"/>
          <w:sz w:val="24"/>
          <w:szCs w:val="24"/>
          <w:lang w:val="en-US" w:eastAsia="de-DE"/>
        </w:rPr>
      </w:pPr>
      <w:proofErr w:type="spellStart"/>
      <w:r w:rsidRPr="00C5605D">
        <w:rPr>
          <w:rFonts w:ascii="Times New Roman" w:eastAsia="Times New Roman" w:hAnsi="Times New Roman" w:cs="Times New Roman"/>
          <w:color w:val="000000"/>
          <w:sz w:val="24"/>
          <w:szCs w:val="24"/>
          <w:lang w:val="en-US" w:eastAsia="de-DE"/>
        </w:rPr>
        <w:t>Tomasello</w:t>
      </w:r>
      <w:proofErr w:type="spellEnd"/>
      <w:r w:rsidRPr="00C5605D">
        <w:rPr>
          <w:rFonts w:ascii="Times New Roman" w:eastAsia="Times New Roman" w:hAnsi="Times New Roman" w:cs="Times New Roman"/>
          <w:color w:val="000000"/>
          <w:sz w:val="24"/>
          <w:szCs w:val="24"/>
          <w:lang w:val="en-US" w:eastAsia="de-DE"/>
        </w:rPr>
        <w:t>, M</w:t>
      </w:r>
      <w:r w:rsidR="00BE5970" w:rsidRPr="00C5605D">
        <w:rPr>
          <w:rFonts w:ascii="Times New Roman" w:eastAsia="Times New Roman" w:hAnsi="Times New Roman" w:cs="Times New Roman"/>
          <w:color w:val="000000"/>
          <w:sz w:val="24"/>
          <w:szCs w:val="24"/>
          <w:lang w:val="en-US" w:eastAsia="de-DE"/>
        </w:rPr>
        <w:t>ichael</w:t>
      </w:r>
      <w:r w:rsidR="00CC414D" w:rsidRPr="00C5605D">
        <w:rPr>
          <w:rFonts w:ascii="Times New Roman" w:eastAsia="Times New Roman" w:hAnsi="Times New Roman" w:cs="Times New Roman"/>
          <w:color w:val="000000"/>
          <w:sz w:val="24"/>
          <w:szCs w:val="24"/>
          <w:lang w:val="en-US" w:eastAsia="de-DE"/>
        </w:rPr>
        <w:t>. (2003</w:t>
      </w:r>
      <w:r w:rsidRPr="00C5605D">
        <w:rPr>
          <w:rFonts w:ascii="Times New Roman" w:eastAsia="Times New Roman" w:hAnsi="Times New Roman" w:cs="Times New Roman"/>
          <w:color w:val="000000"/>
          <w:sz w:val="24"/>
          <w:szCs w:val="24"/>
          <w:lang w:val="en-US" w:eastAsia="de-DE"/>
        </w:rPr>
        <w:t>). Constructing a language: A usage-based theory of</w:t>
      </w:r>
      <w:r w:rsidR="00FF6A6B" w:rsidRPr="00C5605D">
        <w:rPr>
          <w:rFonts w:ascii="Times New Roman" w:eastAsia="Times New Roman" w:hAnsi="Times New Roman" w:cs="Times New Roman"/>
          <w:color w:val="000000"/>
          <w:sz w:val="24"/>
          <w:szCs w:val="24"/>
          <w:lang w:val="en-US" w:eastAsia="de-DE"/>
        </w:rPr>
        <w:t xml:space="preserve"> </w:t>
      </w:r>
      <w:r w:rsidRPr="00C5605D">
        <w:rPr>
          <w:rFonts w:ascii="Times New Roman" w:eastAsia="Times New Roman" w:hAnsi="Times New Roman" w:cs="Times New Roman"/>
          <w:color w:val="000000"/>
          <w:sz w:val="24"/>
          <w:szCs w:val="24"/>
          <w:lang w:val="en-US" w:eastAsia="de-DE"/>
        </w:rPr>
        <w:t>language acquisition. Boston: Harvard University Press.</w:t>
      </w:r>
    </w:p>
    <w:p w14:paraId="72E2FDDB" w14:textId="77777777" w:rsidR="00C818A4" w:rsidRPr="00C5605D" w:rsidRDefault="00C818A4" w:rsidP="00313FFD">
      <w:pPr>
        <w:spacing w:line="480" w:lineRule="auto"/>
        <w:ind w:left="510" w:hanging="510"/>
        <w:rPr>
          <w:rFonts w:ascii="Times New Roman" w:eastAsia="Times New Roman" w:hAnsi="Times New Roman" w:cs="Times New Roman"/>
          <w:color w:val="000000"/>
          <w:sz w:val="24"/>
          <w:szCs w:val="24"/>
          <w:lang w:val="en-US" w:eastAsia="de-DE"/>
        </w:rPr>
      </w:pPr>
      <w:proofErr w:type="spellStart"/>
      <w:r w:rsidRPr="00C5605D">
        <w:rPr>
          <w:rFonts w:ascii="Times New Roman" w:eastAsia="Times New Roman" w:hAnsi="Times New Roman" w:cs="Times New Roman"/>
          <w:color w:val="000000"/>
          <w:sz w:val="24"/>
          <w:szCs w:val="24"/>
          <w:lang w:val="en-US" w:eastAsia="de-DE"/>
        </w:rPr>
        <w:t>Tomasello</w:t>
      </w:r>
      <w:proofErr w:type="spellEnd"/>
      <w:r w:rsidRPr="00C5605D">
        <w:rPr>
          <w:rFonts w:ascii="Times New Roman" w:eastAsia="Times New Roman" w:hAnsi="Times New Roman" w:cs="Times New Roman"/>
          <w:color w:val="000000"/>
          <w:sz w:val="24"/>
          <w:szCs w:val="24"/>
          <w:lang w:val="en-US" w:eastAsia="de-DE"/>
        </w:rPr>
        <w:t xml:space="preserve">, Michael. (2012). The usage-based theory of language acquisition. In Edith L. </w:t>
      </w:r>
      <w:proofErr w:type="spellStart"/>
      <w:r w:rsidRPr="00C5605D">
        <w:rPr>
          <w:rFonts w:ascii="Times New Roman" w:eastAsia="Times New Roman" w:hAnsi="Times New Roman" w:cs="Times New Roman"/>
          <w:color w:val="000000"/>
          <w:sz w:val="24"/>
          <w:szCs w:val="24"/>
          <w:lang w:val="en-US" w:eastAsia="de-DE"/>
        </w:rPr>
        <w:t>Bavin</w:t>
      </w:r>
      <w:proofErr w:type="spellEnd"/>
      <w:r w:rsidRPr="00C5605D">
        <w:rPr>
          <w:rFonts w:ascii="Times New Roman" w:eastAsia="Times New Roman" w:hAnsi="Times New Roman" w:cs="Times New Roman"/>
          <w:color w:val="000000"/>
          <w:sz w:val="24"/>
          <w:szCs w:val="24"/>
          <w:lang w:val="en-US" w:eastAsia="de-DE"/>
        </w:rPr>
        <w:t xml:space="preserve"> (Ed.), Cambridge Handbook of Child Language. Cambridge: Cambridge University Press.</w:t>
      </w:r>
      <w:r w:rsidR="00BD4103" w:rsidRPr="00C5605D">
        <w:rPr>
          <w:rFonts w:ascii="Times New Roman" w:eastAsia="Times New Roman" w:hAnsi="Times New Roman" w:cs="Times New Roman"/>
          <w:color w:val="000000"/>
          <w:sz w:val="24"/>
          <w:szCs w:val="24"/>
          <w:lang w:val="en-US" w:eastAsia="de-DE"/>
        </w:rPr>
        <w:t xml:space="preserve"> 69-88.</w:t>
      </w:r>
    </w:p>
    <w:p w14:paraId="0931B8F7" w14:textId="77777777" w:rsidR="008D3345" w:rsidRPr="00C5605D" w:rsidRDefault="008D3345" w:rsidP="00313FFD">
      <w:pPr>
        <w:spacing w:line="480" w:lineRule="auto"/>
        <w:ind w:left="510" w:hanging="510"/>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lastRenderedPageBreak/>
        <w:t>Underhill, R</w:t>
      </w:r>
      <w:r w:rsidR="00FF6A6B" w:rsidRPr="00C5605D">
        <w:rPr>
          <w:rFonts w:ascii="Times New Roman" w:eastAsia="Times New Roman" w:hAnsi="Times New Roman" w:cs="Times New Roman"/>
          <w:color w:val="000000"/>
          <w:sz w:val="24"/>
          <w:szCs w:val="24"/>
          <w:lang w:val="en-US" w:eastAsia="de-DE"/>
        </w:rPr>
        <w:t>obert</w:t>
      </w:r>
      <w:r w:rsidRPr="00C5605D">
        <w:rPr>
          <w:rFonts w:ascii="Times New Roman" w:eastAsia="Times New Roman" w:hAnsi="Times New Roman" w:cs="Times New Roman"/>
          <w:color w:val="000000"/>
          <w:sz w:val="24"/>
          <w:szCs w:val="24"/>
          <w:lang w:val="en-US" w:eastAsia="de-DE"/>
        </w:rPr>
        <w:t>. (1988). Like is, like, foc</w:t>
      </w:r>
      <w:r w:rsidR="00FF6A6B" w:rsidRPr="00C5605D">
        <w:rPr>
          <w:rFonts w:ascii="Times New Roman" w:eastAsia="Times New Roman" w:hAnsi="Times New Roman" w:cs="Times New Roman"/>
          <w:color w:val="000000"/>
          <w:sz w:val="24"/>
          <w:szCs w:val="24"/>
          <w:lang w:val="en-US" w:eastAsia="de-DE"/>
        </w:rPr>
        <w:t>us. American Speech 63(3): 234-</w:t>
      </w:r>
      <w:r w:rsidRPr="00C5605D">
        <w:rPr>
          <w:rFonts w:ascii="Times New Roman" w:eastAsia="Times New Roman" w:hAnsi="Times New Roman" w:cs="Times New Roman"/>
          <w:color w:val="000000"/>
          <w:sz w:val="24"/>
          <w:szCs w:val="24"/>
          <w:lang w:val="en-US" w:eastAsia="de-DE"/>
        </w:rPr>
        <w:t>246.</w:t>
      </w:r>
    </w:p>
    <w:p w14:paraId="53919FB1" w14:textId="77777777" w:rsidR="008D3345" w:rsidRPr="00C5605D" w:rsidRDefault="008D3345" w:rsidP="00313FFD">
      <w:pPr>
        <w:spacing w:line="480" w:lineRule="auto"/>
        <w:ind w:left="510" w:hanging="510"/>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Wright, J</w:t>
      </w:r>
      <w:r w:rsidR="00015A40" w:rsidRPr="00C5605D">
        <w:rPr>
          <w:rFonts w:ascii="Times New Roman" w:eastAsia="Times New Roman" w:hAnsi="Times New Roman" w:cs="Times New Roman"/>
          <w:color w:val="000000"/>
          <w:sz w:val="24"/>
          <w:szCs w:val="24"/>
          <w:lang w:val="en-US" w:eastAsia="de-DE"/>
        </w:rPr>
        <w:t>oseph</w:t>
      </w:r>
      <w:r w:rsidRPr="00C5605D">
        <w:rPr>
          <w:rFonts w:ascii="Times New Roman" w:eastAsia="Times New Roman" w:hAnsi="Times New Roman" w:cs="Times New Roman"/>
          <w:color w:val="000000"/>
          <w:sz w:val="24"/>
          <w:szCs w:val="24"/>
          <w:lang w:val="en-US" w:eastAsia="de-DE"/>
        </w:rPr>
        <w:t>. (1902). The English Dialect Dictionary, Volume 4. London: H.</w:t>
      </w:r>
      <w:r w:rsidR="00FF6A6B" w:rsidRPr="00C5605D">
        <w:rPr>
          <w:rFonts w:ascii="Times New Roman" w:eastAsia="Times New Roman" w:hAnsi="Times New Roman" w:cs="Times New Roman"/>
          <w:color w:val="000000"/>
          <w:sz w:val="24"/>
          <w:szCs w:val="24"/>
          <w:lang w:val="en-US" w:eastAsia="de-DE"/>
        </w:rPr>
        <w:t xml:space="preserve"> </w:t>
      </w:r>
      <w:proofErr w:type="spellStart"/>
      <w:r w:rsidRPr="00C5605D">
        <w:rPr>
          <w:rFonts w:ascii="Times New Roman" w:eastAsia="Times New Roman" w:hAnsi="Times New Roman" w:cs="Times New Roman"/>
          <w:color w:val="000000"/>
          <w:sz w:val="24"/>
          <w:szCs w:val="24"/>
          <w:lang w:val="en-US" w:eastAsia="de-DE"/>
        </w:rPr>
        <w:t>Frowde</w:t>
      </w:r>
      <w:proofErr w:type="spellEnd"/>
      <w:r w:rsidRPr="00C5605D">
        <w:rPr>
          <w:rFonts w:ascii="Times New Roman" w:eastAsia="Times New Roman" w:hAnsi="Times New Roman" w:cs="Times New Roman"/>
          <w:color w:val="000000"/>
          <w:sz w:val="24"/>
          <w:szCs w:val="24"/>
          <w:lang w:val="en-US" w:eastAsia="de-DE"/>
        </w:rPr>
        <w:t>.</w:t>
      </w:r>
    </w:p>
    <w:p w14:paraId="14A8197A" w14:textId="77777777" w:rsidR="008D3345" w:rsidRPr="00C5605D" w:rsidRDefault="008D3345" w:rsidP="00313FFD">
      <w:pPr>
        <w:spacing w:line="480" w:lineRule="auto"/>
        <w:ind w:left="510" w:hanging="510"/>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t>Wright, T</w:t>
      </w:r>
      <w:r w:rsidR="00015A40" w:rsidRPr="00C5605D">
        <w:rPr>
          <w:rFonts w:ascii="Times New Roman" w:eastAsia="Times New Roman" w:hAnsi="Times New Roman" w:cs="Times New Roman"/>
          <w:color w:val="000000"/>
          <w:sz w:val="24"/>
          <w:szCs w:val="24"/>
          <w:lang w:val="en-US" w:eastAsia="de-DE"/>
        </w:rPr>
        <w:t>homas</w:t>
      </w:r>
      <w:r w:rsidRPr="00C5605D">
        <w:rPr>
          <w:rFonts w:ascii="Times New Roman" w:eastAsia="Times New Roman" w:hAnsi="Times New Roman" w:cs="Times New Roman"/>
          <w:color w:val="000000"/>
          <w:sz w:val="24"/>
          <w:szCs w:val="24"/>
          <w:lang w:val="en-US" w:eastAsia="de-DE"/>
        </w:rPr>
        <w:t>. (1857). Dictionary of obsolete and provincial English, Volume 2.</w:t>
      </w:r>
      <w:r w:rsidR="00FF6A6B" w:rsidRPr="00C5605D">
        <w:rPr>
          <w:rFonts w:ascii="Times New Roman" w:eastAsia="Times New Roman" w:hAnsi="Times New Roman" w:cs="Times New Roman"/>
          <w:color w:val="000000"/>
          <w:sz w:val="24"/>
          <w:szCs w:val="24"/>
          <w:lang w:val="en-US" w:eastAsia="de-DE"/>
        </w:rPr>
        <w:t xml:space="preserve"> </w:t>
      </w:r>
      <w:r w:rsidRPr="00C5605D">
        <w:rPr>
          <w:rFonts w:ascii="Times New Roman" w:eastAsia="Times New Roman" w:hAnsi="Times New Roman" w:cs="Times New Roman"/>
          <w:color w:val="000000"/>
          <w:sz w:val="24"/>
          <w:szCs w:val="24"/>
          <w:lang w:val="en-US" w:eastAsia="de-DE"/>
        </w:rPr>
        <w:t>London: Henry G. Bohn.</w:t>
      </w:r>
    </w:p>
    <w:p w14:paraId="0FE61E70" w14:textId="77777777" w:rsidR="008D3345" w:rsidRPr="00C5605D" w:rsidRDefault="008D3345" w:rsidP="00DE40D0">
      <w:pPr>
        <w:spacing w:line="480" w:lineRule="auto"/>
        <w:rPr>
          <w:rFonts w:ascii="Times New Roman" w:eastAsia="Times New Roman" w:hAnsi="Times New Roman" w:cs="Times New Roman"/>
          <w:color w:val="000000"/>
          <w:sz w:val="24"/>
          <w:szCs w:val="24"/>
          <w:lang w:val="en-US" w:eastAsia="de-DE"/>
        </w:rPr>
      </w:pPr>
    </w:p>
    <w:p w14:paraId="0A2A5C3F" w14:textId="77777777" w:rsidR="00A70BCE" w:rsidRPr="00C5605D" w:rsidRDefault="00A70BCE">
      <w:pPr>
        <w:rPr>
          <w:rFonts w:ascii="Times New Roman" w:eastAsia="Times New Roman" w:hAnsi="Times New Roman" w:cs="Times New Roman"/>
          <w:color w:val="000000"/>
          <w:sz w:val="24"/>
          <w:szCs w:val="24"/>
          <w:lang w:val="en-US" w:eastAsia="de-DE"/>
        </w:rPr>
        <w:sectPr w:rsidR="00A70BCE" w:rsidRPr="00C5605D">
          <w:endnotePr>
            <w:numFmt w:val="decimal"/>
          </w:endnotePr>
          <w:pgSz w:w="11906" w:h="16838"/>
          <w:pgMar w:top="1417" w:right="1417" w:bottom="1134" w:left="1417" w:header="708" w:footer="708" w:gutter="0"/>
          <w:cols w:space="708"/>
          <w:docGrid w:linePitch="360"/>
        </w:sectPr>
      </w:pPr>
    </w:p>
    <w:p w14:paraId="1621A126" w14:textId="77777777" w:rsidR="008D3345" w:rsidRPr="00C5605D" w:rsidRDefault="00987B4A" w:rsidP="00DE40D0">
      <w:pPr>
        <w:spacing w:line="480" w:lineRule="auto"/>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lastRenderedPageBreak/>
        <w:t>9</w:t>
      </w:r>
      <w:r w:rsidR="0070759C" w:rsidRPr="00C5605D">
        <w:rPr>
          <w:rFonts w:ascii="Times New Roman" w:eastAsia="Times New Roman" w:hAnsi="Times New Roman" w:cs="Times New Roman"/>
          <w:color w:val="000000"/>
          <w:sz w:val="24"/>
          <w:szCs w:val="24"/>
          <w:lang w:val="en-US" w:eastAsia="de-DE"/>
        </w:rPr>
        <w:t xml:space="preserve"> </w:t>
      </w:r>
      <w:r w:rsidR="008D3345" w:rsidRPr="00C5605D">
        <w:rPr>
          <w:rFonts w:ascii="Times New Roman" w:eastAsia="Times New Roman" w:hAnsi="Times New Roman" w:cs="Times New Roman"/>
          <w:color w:val="000000"/>
          <w:sz w:val="24"/>
          <w:szCs w:val="24"/>
          <w:lang w:val="en-US" w:eastAsia="de-DE"/>
        </w:rPr>
        <w:t>Appendix</w:t>
      </w:r>
    </w:p>
    <w:p w14:paraId="232FF47D" w14:textId="77777777" w:rsidR="00BD4103" w:rsidRPr="00C5605D" w:rsidRDefault="00BD4103" w:rsidP="00BD4103">
      <w:pPr>
        <w:pStyle w:val="Beschriftung"/>
        <w:keepNext/>
        <w:rPr>
          <w:lang w:val="en-US"/>
        </w:rPr>
      </w:pPr>
      <w:r w:rsidRPr="00C5605D">
        <w:rPr>
          <w:lang w:val="en-US"/>
        </w:rPr>
        <w:t xml:space="preserve">Table </w:t>
      </w:r>
      <w:r w:rsidRPr="00C5605D">
        <w:fldChar w:fldCharType="begin"/>
      </w:r>
      <w:r w:rsidRPr="00C5605D">
        <w:rPr>
          <w:lang w:val="en-US"/>
        </w:rPr>
        <w:instrText xml:space="preserve"> SEQ Table \* ARABIC </w:instrText>
      </w:r>
      <w:r w:rsidRPr="00C5605D">
        <w:fldChar w:fldCharType="separate"/>
      </w:r>
      <w:r w:rsidR="00A35C54" w:rsidRPr="00C5605D">
        <w:rPr>
          <w:noProof/>
          <w:lang w:val="en-US"/>
        </w:rPr>
        <w:t>4</w:t>
      </w:r>
      <w:r w:rsidRPr="00C5605D">
        <w:fldChar w:fldCharType="end"/>
      </w:r>
      <w:r w:rsidRPr="00C5605D">
        <w:rPr>
          <w:lang w:val="en-US"/>
        </w:rPr>
        <w:t xml:space="preserve">: </w:t>
      </w:r>
      <w:r w:rsidRPr="00C5605D">
        <w:rPr>
          <w:rFonts w:eastAsia="Times New Roman" w:cs="Times New Roman"/>
          <w:color w:val="000000"/>
          <w:szCs w:val="24"/>
          <w:lang w:val="en-US" w:eastAsia="de-DE"/>
        </w:rPr>
        <w:t>Overview of age of children by home visit</w:t>
      </w:r>
    </w:p>
    <w:tbl>
      <w:tblPr>
        <w:tblW w:w="7200" w:type="dxa"/>
        <w:tblCellMar>
          <w:left w:w="70" w:type="dxa"/>
          <w:right w:w="70" w:type="dxa"/>
        </w:tblCellMar>
        <w:tblLook w:val="04A0" w:firstRow="1" w:lastRow="0" w:firstColumn="1" w:lastColumn="0" w:noHBand="0" w:noVBand="1"/>
      </w:tblPr>
      <w:tblGrid>
        <w:gridCol w:w="1200"/>
        <w:gridCol w:w="1200"/>
        <w:gridCol w:w="1200"/>
        <w:gridCol w:w="1200"/>
        <w:gridCol w:w="1200"/>
        <w:gridCol w:w="1200"/>
      </w:tblGrid>
      <w:tr w:rsidR="007F254F" w:rsidRPr="00C5605D" w14:paraId="525DB1C4" w14:textId="77777777" w:rsidTr="007F254F">
        <w:trPr>
          <w:trHeight w:val="300"/>
        </w:trPr>
        <w:tc>
          <w:tcPr>
            <w:tcW w:w="1200" w:type="dxa"/>
            <w:tcBorders>
              <w:top w:val="single" w:sz="12" w:space="0" w:color="auto"/>
              <w:left w:val="nil"/>
              <w:bottom w:val="single" w:sz="2" w:space="0" w:color="auto"/>
              <w:right w:val="nil"/>
            </w:tcBorders>
            <w:shd w:val="clear" w:color="auto" w:fill="auto"/>
            <w:noWrap/>
            <w:vAlign w:val="bottom"/>
            <w:hideMark/>
          </w:tcPr>
          <w:p w14:paraId="01C33668" w14:textId="77777777" w:rsidR="007F254F" w:rsidRPr="00C5605D" w:rsidRDefault="007F254F" w:rsidP="007F254F">
            <w:pPr>
              <w:spacing w:after="0" w:line="480" w:lineRule="auto"/>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Age</w:t>
            </w:r>
          </w:p>
        </w:tc>
        <w:tc>
          <w:tcPr>
            <w:tcW w:w="1200" w:type="dxa"/>
            <w:tcBorders>
              <w:top w:val="single" w:sz="12" w:space="0" w:color="auto"/>
              <w:left w:val="nil"/>
              <w:bottom w:val="single" w:sz="2" w:space="0" w:color="auto"/>
              <w:right w:val="nil"/>
            </w:tcBorders>
            <w:shd w:val="clear" w:color="auto" w:fill="auto"/>
            <w:noWrap/>
            <w:vAlign w:val="bottom"/>
            <w:hideMark/>
          </w:tcPr>
          <w:p w14:paraId="390AE2D6" w14:textId="77777777" w:rsidR="007F254F" w:rsidRPr="00C5605D" w:rsidRDefault="007F254F" w:rsidP="007F254F">
            <w:pPr>
              <w:spacing w:after="0" w:line="480" w:lineRule="auto"/>
              <w:jc w:val="center"/>
              <w:rPr>
                <w:rFonts w:ascii="Times New Roman" w:eastAsia="Times New Roman" w:hAnsi="Times New Roman" w:cs="Times New Roman"/>
                <w:color w:val="000000"/>
                <w:sz w:val="20"/>
                <w:szCs w:val="20"/>
                <w:lang w:eastAsia="de-DE"/>
              </w:rPr>
            </w:pPr>
            <w:proofErr w:type="spellStart"/>
            <w:r w:rsidRPr="00C5605D">
              <w:rPr>
                <w:rFonts w:ascii="Times New Roman" w:eastAsia="Times New Roman" w:hAnsi="Times New Roman" w:cs="Times New Roman"/>
                <w:color w:val="000000"/>
                <w:sz w:val="20"/>
                <w:szCs w:val="20"/>
                <w:lang w:eastAsia="de-DE"/>
              </w:rPr>
              <w:t>Homevisit</w:t>
            </w:r>
            <w:proofErr w:type="spellEnd"/>
            <w:r w:rsidRPr="00C5605D">
              <w:rPr>
                <w:rFonts w:ascii="Times New Roman" w:eastAsia="Times New Roman" w:hAnsi="Times New Roman" w:cs="Times New Roman"/>
                <w:color w:val="000000"/>
                <w:sz w:val="20"/>
                <w:szCs w:val="20"/>
                <w:lang w:eastAsia="de-DE"/>
              </w:rPr>
              <w:t xml:space="preserve"> 1</w:t>
            </w:r>
          </w:p>
        </w:tc>
        <w:tc>
          <w:tcPr>
            <w:tcW w:w="1200" w:type="dxa"/>
            <w:tcBorders>
              <w:top w:val="single" w:sz="12" w:space="0" w:color="auto"/>
              <w:left w:val="nil"/>
              <w:bottom w:val="single" w:sz="2" w:space="0" w:color="auto"/>
              <w:right w:val="nil"/>
            </w:tcBorders>
            <w:shd w:val="clear" w:color="auto" w:fill="auto"/>
            <w:noWrap/>
            <w:vAlign w:val="bottom"/>
            <w:hideMark/>
          </w:tcPr>
          <w:p w14:paraId="71AD0847" w14:textId="77777777" w:rsidR="007F254F" w:rsidRPr="00C5605D" w:rsidRDefault="007F254F" w:rsidP="007F254F">
            <w:pPr>
              <w:spacing w:after="0" w:line="480" w:lineRule="auto"/>
              <w:jc w:val="center"/>
              <w:rPr>
                <w:rFonts w:ascii="Times New Roman" w:eastAsia="Times New Roman" w:hAnsi="Times New Roman" w:cs="Times New Roman"/>
                <w:color w:val="000000"/>
                <w:sz w:val="20"/>
                <w:szCs w:val="20"/>
                <w:lang w:eastAsia="de-DE"/>
              </w:rPr>
            </w:pPr>
            <w:proofErr w:type="spellStart"/>
            <w:r w:rsidRPr="00C5605D">
              <w:rPr>
                <w:rFonts w:ascii="Times New Roman" w:eastAsia="Times New Roman" w:hAnsi="Times New Roman" w:cs="Times New Roman"/>
                <w:color w:val="000000"/>
                <w:sz w:val="20"/>
                <w:szCs w:val="20"/>
                <w:lang w:eastAsia="de-DE"/>
              </w:rPr>
              <w:t>Homevisit</w:t>
            </w:r>
            <w:proofErr w:type="spellEnd"/>
            <w:r w:rsidRPr="00C5605D">
              <w:rPr>
                <w:rFonts w:ascii="Times New Roman" w:eastAsia="Times New Roman" w:hAnsi="Times New Roman" w:cs="Times New Roman"/>
                <w:color w:val="000000"/>
                <w:sz w:val="20"/>
                <w:szCs w:val="20"/>
                <w:lang w:eastAsia="de-DE"/>
              </w:rPr>
              <w:t xml:space="preserve"> 2</w:t>
            </w:r>
          </w:p>
        </w:tc>
        <w:tc>
          <w:tcPr>
            <w:tcW w:w="1200" w:type="dxa"/>
            <w:tcBorders>
              <w:top w:val="single" w:sz="12" w:space="0" w:color="auto"/>
              <w:left w:val="nil"/>
              <w:bottom w:val="single" w:sz="2" w:space="0" w:color="auto"/>
              <w:right w:val="nil"/>
            </w:tcBorders>
            <w:shd w:val="clear" w:color="auto" w:fill="auto"/>
            <w:noWrap/>
            <w:vAlign w:val="bottom"/>
            <w:hideMark/>
          </w:tcPr>
          <w:p w14:paraId="16238927" w14:textId="77777777" w:rsidR="007F254F" w:rsidRPr="00C5605D" w:rsidRDefault="007F254F" w:rsidP="007F254F">
            <w:pPr>
              <w:spacing w:after="0" w:line="480" w:lineRule="auto"/>
              <w:jc w:val="center"/>
              <w:rPr>
                <w:rFonts w:ascii="Times New Roman" w:eastAsia="Times New Roman" w:hAnsi="Times New Roman" w:cs="Times New Roman"/>
                <w:color w:val="000000"/>
                <w:sz w:val="20"/>
                <w:szCs w:val="20"/>
                <w:lang w:eastAsia="de-DE"/>
              </w:rPr>
            </w:pPr>
            <w:proofErr w:type="spellStart"/>
            <w:r w:rsidRPr="00C5605D">
              <w:rPr>
                <w:rFonts w:ascii="Times New Roman" w:eastAsia="Times New Roman" w:hAnsi="Times New Roman" w:cs="Times New Roman"/>
                <w:color w:val="000000"/>
                <w:sz w:val="20"/>
                <w:szCs w:val="20"/>
                <w:lang w:eastAsia="de-DE"/>
              </w:rPr>
              <w:t>Homevisit</w:t>
            </w:r>
            <w:proofErr w:type="spellEnd"/>
            <w:r w:rsidRPr="00C5605D">
              <w:rPr>
                <w:rFonts w:ascii="Times New Roman" w:eastAsia="Times New Roman" w:hAnsi="Times New Roman" w:cs="Times New Roman"/>
                <w:color w:val="000000"/>
                <w:sz w:val="20"/>
                <w:szCs w:val="20"/>
                <w:lang w:eastAsia="de-DE"/>
              </w:rPr>
              <w:t xml:space="preserve"> 3</w:t>
            </w:r>
          </w:p>
        </w:tc>
        <w:tc>
          <w:tcPr>
            <w:tcW w:w="1200" w:type="dxa"/>
            <w:tcBorders>
              <w:top w:val="single" w:sz="12" w:space="0" w:color="auto"/>
              <w:left w:val="nil"/>
              <w:bottom w:val="single" w:sz="2" w:space="0" w:color="auto"/>
              <w:right w:val="nil"/>
            </w:tcBorders>
            <w:shd w:val="clear" w:color="auto" w:fill="auto"/>
            <w:noWrap/>
            <w:vAlign w:val="bottom"/>
            <w:hideMark/>
          </w:tcPr>
          <w:p w14:paraId="6C514C4C" w14:textId="77777777" w:rsidR="007F254F" w:rsidRPr="00C5605D" w:rsidRDefault="007F254F" w:rsidP="007F254F">
            <w:pPr>
              <w:spacing w:after="0" w:line="480" w:lineRule="auto"/>
              <w:jc w:val="center"/>
              <w:rPr>
                <w:rFonts w:ascii="Times New Roman" w:eastAsia="Times New Roman" w:hAnsi="Times New Roman" w:cs="Times New Roman"/>
                <w:color w:val="000000"/>
                <w:sz w:val="20"/>
                <w:szCs w:val="20"/>
                <w:lang w:eastAsia="de-DE"/>
              </w:rPr>
            </w:pPr>
            <w:proofErr w:type="spellStart"/>
            <w:r w:rsidRPr="00C5605D">
              <w:rPr>
                <w:rFonts w:ascii="Times New Roman" w:eastAsia="Times New Roman" w:hAnsi="Times New Roman" w:cs="Times New Roman"/>
                <w:color w:val="000000"/>
                <w:sz w:val="20"/>
                <w:szCs w:val="20"/>
                <w:lang w:eastAsia="de-DE"/>
              </w:rPr>
              <w:t>Homevisit</w:t>
            </w:r>
            <w:proofErr w:type="spellEnd"/>
            <w:r w:rsidRPr="00C5605D">
              <w:rPr>
                <w:rFonts w:ascii="Times New Roman" w:eastAsia="Times New Roman" w:hAnsi="Times New Roman" w:cs="Times New Roman"/>
                <w:color w:val="000000"/>
                <w:sz w:val="20"/>
                <w:szCs w:val="20"/>
                <w:lang w:eastAsia="de-DE"/>
              </w:rPr>
              <w:t xml:space="preserve"> 5</w:t>
            </w:r>
          </w:p>
        </w:tc>
        <w:tc>
          <w:tcPr>
            <w:tcW w:w="1200" w:type="dxa"/>
            <w:tcBorders>
              <w:top w:val="single" w:sz="12" w:space="0" w:color="auto"/>
              <w:left w:val="nil"/>
              <w:bottom w:val="single" w:sz="2" w:space="0" w:color="auto"/>
              <w:right w:val="nil"/>
            </w:tcBorders>
            <w:shd w:val="clear" w:color="auto" w:fill="auto"/>
            <w:noWrap/>
            <w:vAlign w:val="bottom"/>
            <w:hideMark/>
          </w:tcPr>
          <w:p w14:paraId="05E8E31E" w14:textId="77777777" w:rsidR="007F254F" w:rsidRPr="00C5605D" w:rsidRDefault="007F254F" w:rsidP="007F254F">
            <w:pPr>
              <w:spacing w:after="0" w:line="480" w:lineRule="auto"/>
              <w:jc w:val="center"/>
              <w:rPr>
                <w:rFonts w:ascii="Times New Roman" w:eastAsia="Times New Roman" w:hAnsi="Times New Roman" w:cs="Times New Roman"/>
                <w:color w:val="000000"/>
                <w:sz w:val="20"/>
                <w:szCs w:val="20"/>
                <w:lang w:eastAsia="de-DE"/>
              </w:rPr>
            </w:pPr>
            <w:proofErr w:type="spellStart"/>
            <w:r w:rsidRPr="00C5605D">
              <w:rPr>
                <w:rFonts w:ascii="Times New Roman" w:eastAsia="Times New Roman" w:hAnsi="Times New Roman" w:cs="Times New Roman"/>
                <w:color w:val="000000"/>
                <w:sz w:val="20"/>
                <w:szCs w:val="20"/>
                <w:lang w:eastAsia="de-DE"/>
              </w:rPr>
              <w:t>Homevisit</w:t>
            </w:r>
            <w:proofErr w:type="spellEnd"/>
            <w:r w:rsidRPr="00C5605D">
              <w:rPr>
                <w:rFonts w:ascii="Times New Roman" w:eastAsia="Times New Roman" w:hAnsi="Times New Roman" w:cs="Times New Roman"/>
                <w:color w:val="000000"/>
                <w:sz w:val="20"/>
                <w:szCs w:val="20"/>
                <w:lang w:eastAsia="de-DE"/>
              </w:rPr>
              <w:t xml:space="preserve"> 7</w:t>
            </w:r>
          </w:p>
        </w:tc>
      </w:tr>
      <w:tr w:rsidR="007F254F" w:rsidRPr="00C5605D" w14:paraId="70603109" w14:textId="77777777" w:rsidTr="007F254F">
        <w:trPr>
          <w:trHeight w:val="300"/>
        </w:trPr>
        <w:tc>
          <w:tcPr>
            <w:tcW w:w="1200" w:type="dxa"/>
            <w:tcBorders>
              <w:top w:val="single" w:sz="2" w:space="0" w:color="auto"/>
              <w:left w:val="nil"/>
              <w:bottom w:val="nil"/>
              <w:right w:val="nil"/>
            </w:tcBorders>
            <w:shd w:val="clear" w:color="auto" w:fill="auto"/>
            <w:noWrap/>
            <w:vAlign w:val="bottom"/>
            <w:hideMark/>
          </w:tcPr>
          <w:p w14:paraId="6F798B0F" w14:textId="77777777" w:rsidR="007F254F" w:rsidRPr="00C5605D" w:rsidRDefault="007F254F" w:rsidP="007F254F">
            <w:pPr>
              <w:spacing w:after="0" w:line="480" w:lineRule="auto"/>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3</w:t>
            </w:r>
          </w:p>
        </w:tc>
        <w:tc>
          <w:tcPr>
            <w:tcW w:w="1200" w:type="dxa"/>
            <w:tcBorders>
              <w:top w:val="single" w:sz="2" w:space="0" w:color="auto"/>
              <w:left w:val="nil"/>
              <w:bottom w:val="nil"/>
              <w:right w:val="nil"/>
            </w:tcBorders>
            <w:shd w:val="clear" w:color="auto" w:fill="auto"/>
            <w:noWrap/>
            <w:vAlign w:val="bottom"/>
            <w:hideMark/>
          </w:tcPr>
          <w:p w14:paraId="24D8BD01" w14:textId="77777777" w:rsidR="007F254F" w:rsidRPr="00C5605D" w:rsidRDefault="007F254F"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86</w:t>
            </w:r>
          </w:p>
        </w:tc>
        <w:tc>
          <w:tcPr>
            <w:tcW w:w="1200" w:type="dxa"/>
            <w:tcBorders>
              <w:top w:val="single" w:sz="2" w:space="0" w:color="auto"/>
              <w:left w:val="nil"/>
              <w:bottom w:val="nil"/>
              <w:right w:val="nil"/>
            </w:tcBorders>
            <w:shd w:val="clear" w:color="auto" w:fill="auto"/>
            <w:noWrap/>
            <w:vAlign w:val="bottom"/>
            <w:hideMark/>
          </w:tcPr>
          <w:p w14:paraId="29D7A143" w14:textId="77777777" w:rsidR="007F254F" w:rsidRPr="00C5605D" w:rsidRDefault="007F254F"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w:t>
            </w:r>
          </w:p>
        </w:tc>
        <w:tc>
          <w:tcPr>
            <w:tcW w:w="1200" w:type="dxa"/>
            <w:tcBorders>
              <w:top w:val="single" w:sz="2" w:space="0" w:color="auto"/>
              <w:left w:val="nil"/>
              <w:bottom w:val="nil"/>
              <w:right w:val="nil"/>
            </w:tcBorders>
            <w:shd w:val="clear" w:color="auto" w:fill="auto"/>
            <w:noWrap/>
            <w:vAlign w:val="bottom"/>
            <w:hideMark/>
          </w:tcPr>
          <w:p w14:paraId="50524F45" w14:textId="77777777" w:rsidR="007F254F" w:rsidRPr="00C5605D" w:rsidRDefault="007F254F"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w:t>
            </w:r>
          </w:p>
        </w:tc>
        <w:tc>
          <w:tcPr>
            <w:tcW w:w="1200" w:type="dxa"/>
            <w:tcBorders>
              <w:top w:val="single" w:sz="2" w:space="0" w:color="auto"/>
              <w:left w:val="nil"/>
              <w:bottom w:val="nil"/>
              <w:right w:val="nil"/>
            </w:tcBorders>
            <w:shd w:val="clear" w:color="auto" w:fill="auto"/>
            <w:noWrap/>
            <w:vAlign w:val="bottom"/>
            <w:hideMark/>
          </w:tcPr>
          <w:p w14:paraId="00B7F24C" w14:textId="77777777" w:rsidR="007F254F" w:rsidRPr="00C5605D" w:rsidRDefault="007F254F"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w:t>
            </w:r>
          </w:p>
        </w:tc>
        <w:tc>
          <w:tcPr>
            <w:tcW w:w="1200" w:type="dxa"/>
            <w:tcBorders>
              <w:top w:val="single" w:sz="2" w:space="0" w:color="auto"/>
              <w:left w:val="nil"/>
              <w:bottom w:val="nil"/>
              <w:right w:val="nil"/>
            </w:tcBorders>
            <w:shd w:val="clear" w:color="auto" w:fill="auto"/>
            <w:noWrap/>
            <w:vAlign w:val="bottom"/>
            <w:hideMark/>
          </w:tcPr>
          <w:p w14:paraId="2BD6F420" w14:textId="77777777" w:rsidR="007F254F" w:rsidRPr="00C5605D" w:rsidRDefault="007F254F"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w:t>
            </w:r>
          </w:p>
        </w:tc>
      </w:tr>
      <w:tr w:rsidR="007F254F" w:rsidRPr="00C5605D" w14:paraId="6E301165" w14:textId="77777777" w:rsidTr="007F254F">
        <w:trPr>
          <w:trHeight w:val="300"/>
        </w:trPr>
        <w:tc>
          <w:tcPr>
            <w:tcW w:w="1200" w:type="dxa"/>
            <w:tcBorders>
              <w:top w:val="nil"/>
              <w:left w:val="nil"/>
              <w:bottom w:val="nil"/>
              <w:right w:val="nil"/>
            </w:tcBorders>
            <w:shd w:val="clear" w:color="auto" w:fill="auto"/>
            <w:noWrap/>
            <w:vAlign w:val="bottom"/>
            <w:hideMark/>
          </w:tcPr>
          <w:p w14:paraId="35462191" w14:textId="77777777" w:rsidR="007F254F" w:rsidRPr="00C5605D" w:rsidRDefault="007F254F" w:rsidP="007F254F">
            <w:pPr>
              <w:spacing w:after="0" w:line="480" w:lineRule="auto"/>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4</w:t>
            </w:r>
          </w:p>
        </w:tc>
        <w:tc>
          <w:tcPr>
            <w:tcW w:w="1200" w:type="dxa"/>
            <w:tcBorders>
              <w:top w:val="nil"/>
              <w:left w:val="nil"/>
              <w:bottom w:val="nil"/>
              <w:right w:val="nil"/>
            </w:tcBorders>
            <w:shd w:val="clear" w:color="auto" w:fill="auto"/>
            <w:noWrap/>
            <w:vAlign w:val="bottom"/>
            <w:hideMark/>
          </w:tcPr>
          <w:p w14:paraId="5E827A23" w14:textId="77777777" w:rsidR="007F254F" w:rsidRPr="00C5605D" w:rsidRDefault="007F254F"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76</w:t>
            </w:r>
          </w:p>
        </w:tc>
        <w:tc>
          <w:tcPr>
            <w:tcW w:w="1200" w:type="dxa"/>
            <w:tcBorders>
              <w:top w:val="nil"/>
              <w:left w:val="nil"/>
              <w:bottom w:val="nil"/>
              <w:right w:val="nil"/>
            </w:tcBorders>
            <w:shd w:val="clear" w:color="auto" w:fill="auto"/>
            <w:noWrap/>
            <w:vAlign w:val="bottom"/>
            <w:hideMark/>
          </w:tcPr>
          <w:p w14:paraId="4E946EF9" w14:textId="77777777" w:rsidR="007F254F" w:rsidRPr="00C5605D" w:rsidRDefault="007F254F"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136</w:t>
            </w:r>
          </w:p>
        </w:tc>
        <w:tc>
          <w:tcPr>
            <w:tcW w:w="1200" w:type="dxa"/>
            <w:tcBorders>
              <w:top w:val="nil"/>
              <w:left w:val="nil"/>
              <w:bottom w:val="nil"/>
              <w:right w:val="nil"/>
            </w:tcBorders>
            <w:shd w:val="clear" w:color="auto" w:fill="auto"/>
            <w:noWrap/>
            <w:vAlign w:val="bottom"/>
            <w:hideMark/>
          </w:tcPr>
          <w:p w14:paraId="2F7233A1" w14:textId="77777777" w:rsidR="007F254F" w:rsidRPr="00C5605D" w:rsidRDefault="007F254F"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5</w:t>
            </w:r>
          </w:p>
        </w:tc>
        <w:tc>
          <w:tcPr>
            <w:tcW w:w="1200" w:type="dxa"/>
            <w:tcBorders>
              <w:top w:val="nil"/>
              <w:left w:val="nil"/>
              <w:bottom w:val="nil"/>
              <w:right w:val="nil"/>
            </w:tcBorders>
            <w:shd w:val="clear" w:color="auto" w:fill="auto"/>
            <w:noWrap/>
            <w:vAlign w:val="bottom"/>
            <w:hideMark/>
          </w:tcPr>
          <w:p w14:paraId="4B3373EA" w14:textId="77777777" w:rsidR="007F254F" w:rsidRPr="00C5605D" w:rsidRDefault="007F254F"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w:t>
            </w:r>
          </w:p>
        </w:tc>
        <w:tc>
          <w:tcPr>
            <w:tcW w:w="1200" w:type="dxa"/>
            <w:tcBorders>
              <w:top w:val="nil"/>
              <w:left w:val="nil"/>
              <w:bottom w:val="nil"/>
              <w:right w:val="nil"/>
            </w:tcBorders>
            <w:shd w:val="clear" w:color="auto" w:fill="auto"/>
            <w:noWrap/>
            <w:vAlign w:val="bottom"/>
            <w:hideMark/>
          </w:tcPr>
          <w:p w14:paraId="0FF2BC57" w14:textId="77777777" w:rsidR="007F254F" w:rsidRPr="00C5605D" w:rsidRDefault="007F254F"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w:t>
            </w:r>
          </w:p>
        </w:tc>
      </w:tr>
      <w:tr w:rsidR="007F254F" w:rsidRPr="00C5605D" w14:paraId="7260A47F" w14:textId="77777777" w:rsidTr="007F254F">
        <w:trPr>
          <w:trHeight w:val="300"/>
        </w:trPr>
        <w:tc>
          <w:tcPr>
            <w:tcW w:w="1200" w:type="dxa"/>
            <w:tcBorders>
              <w:top w:val="nil"/>
              <w:left w:val="nil"/>
              <w:bottom w:val="nil"/>
              <w:right w:val="nil"/>
            </w:tcBorders>
            <w:shd w:val="clear" w:color="auto" w:fill="auto"/>
            <w:noWrap/>
            <w:vAlign w:val="bottom"/>
            <w:hideMark/>
          </w:tcPr>
          <w:p w14:paraId="45184DF2" w14:textId="77777777" w:rsidR="007F254F" w:rsidRPr="00C5605D" w:rsidRDefault="007F254F" w:rsidP="007F254F">
            <w:pPr>
              <w:spacing w:after="0" w:line="480" w:lineRule="auto"/>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5</w:t>
            </w:r>
          </w:p>
        </w:tc>
        <w:tc>
          <w:tcPr>
            <w:tcW w:w="1200" w:type="dxa"/>
            <w:tcBorders>
              <w:top w:val="nil"/>
              <w:left w:val="nil"/>
              <w:bottom w:val="nil"/>
              <w:right w:val="nil"/>
            </w:tcBorders>
            <w:shd w:val="clear" w:color="auto" w:fill="auto"/>
            <w:noWrap/>
            <w:vAlign w:val="bottom"/>
            <w:hideMark/>
          </w:tcPr>
          <w:p w14:paraId="5073194D" w14:textId="77777777" w:rsidR="007F254F" w:rsidRPr="00C5605D" w:rsidRDefault="007F254F"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w:t>
            </w:r>
          </w:p>
        </w:tc>
        <w:tc>
          <w:tcPr>
            <w:tcW w:w="1200" w:type="dxa"/>
            <w:tcBorders>
              <w:top w:val="nil"/>
              <w:left w:val="nil"/>
              <w:bottom w:val="nil"/>
              <w:right w:val="nil"/>
            </w:tcBorders>
            <w:shd w:val="clear" w:color="auto" w:fill="auto"/>
            <w:noWrap/>
            <w:vAlign w:val="bottom"/>
            <w:hideMark/>
          </w:tcPr>
          <w:p w14:paraId="6A9E7763" w14:textId="77777777" w:rsidR="007F254F" w:rsidRPr="00C5605D" w:rsidRDefault="007F254F"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24</w:t>
            </w:r>
          </w:p>
        </w:tc>
        <w:tc>
          <w:tcPr>
            <w:tcW w:w="1200" w:type="dxa"/>
            <w:tcBorders>
              <w:top w:val="nil"/>
              <w:left w:val="nil"/>
              <w:bottom w:val="nil"/>
              <w:right w:val="nil"/>
            </w:tcBorders>
            <w:shd w:val="clear" w:color="auto" w:fill="auto"/>
            <w:noWrap/>
            <w:vAlign w:val="bottom"/>
            <w:hideMark/>
          </w:tcPr>
          <w:p w14:paraId="5C56F7B1" w14:textId="77777777" w:rsidR="007F254F" w:rsidRPr="00C5605D" w:rsidRDefault="007F254F"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209</w:t>
            </w:r>
          </w:p>
        </w:tc>
        <w:tc>
          <w:tcPr>
            <w:tcW w:w="1200" w:type="dxa"/>
            <w:tcBorders>
              <w:top w:val="nil"/>
              <w:left w:val="nil"/>
              <w:bottom w:val="nil"/>
              <w:right w:val="nil"/>
            </w:tcBorders>
            <w:shd w:val="clear" w:color="auto" w:fill="auto"/>
            <w:noWrap/>
            <w:vAlign w:val="bottom"/>
            <w:hideMark/>
          </w:tcPr>
          <w:p w14:paraId="0F691C44" w14:textId="77777777" w:rsidR="007F254F" w:rsidRPr="00C5605D" w:rsidRDefault="007F254F"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1</w:t>
            </w:r>
          </w:p>
        </w:tc>
        <w:tc>
          <w:tcPr>
            <w:tcW w:w="1200" w:type="dxa"/>
            <w:tcBorders>
              <w:top w:val="nil"/>
              <w:left w:val="nil"/>
              <w:bottom w:val="nil"/>
              <w:right w:val="nil"/>
            </w:tcBorders>
            <w:shd w:val="clear" w:color="auto" w:fill="auto"/>
            <w:noWrap/>
            <w:vAlign w:val="bottom"/>
            <w:hideMark/>
          </w:tcPr>
          <w:p w14:paraId="4E6E23CF" w14:textId="77777777" w:rsidR="007F254F" w:rsidRPr="00C5605D" w:rsidRDefault="007F254F"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w:t>
            </w:r>
          </w:p>
        </w:tc>
      </w:tr>
      <w:tr w:rsidR="007F254F" w:rsidRPr="00C5605D" w14:paraId="00FD2DC8" w14:textId="77777777" w:rsidTr="007F254F">
        <w:trPr>
          <w:trHeight w:val="300"/>
        </w:trPr>
        <w:tc>
          <w:tcPr>
            <w:tcW w:w="1200" w:type="dxa"/>
            <w:tcBorders>
              <w:top w:val="nil"/>
              <w:left w:val="nil"/>
              <w:bottom w:val="nil"/>
              <w:right w:val="nil"/>
            </w:tcBorders>
            <w:shd w:val="clear" w:color="auto" w:fill="auto"/>
            <w:noWrap/>
            <w:vAlign w:val="bottom"/>
            <w:hideMark/>
          </w:tcPr>
          <w:p w14:paraId="00939659" w14:textId="77777777" w:rsidR="007F254F" w:rsidRPr="00C5605D" w:rsidRDefault="007F254F" w:rsidP="007F254F">
            <w:pPr>
              <w:spacing w:after="0" w:line="480" w:lineRule="auto"/>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6</w:t>
            </w:r>
          </w:p>
        </w:tc>
        <w:tc>
          <w:tcPr>
            <w:tcW w:w="1200" w:type="dxa"/>
            <w:tcBorders>
              <w:top w:val="nil"/>
              <w:left w:val="nil"/>
              <w:bottom w:val="nil"/>
              <w:right w:val="nil"/>
            </w:tcBorders>
            <w:shd w:val="clear" w:color="auto" w:fill="auto"/>
            <w:noWrap/>
            <w:vAlign w:val="bottom"/>
            <w:hideMark/>
          </w:tcPr>
          <w:p w14:paraId="38FB91B3" w14:textId="77777777" w:rsidR="007F254F" w:rsidRPr="00C5605D" w:rsidRDefault="007F254F"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w:t>
            </w:r>
          </w:p>
        </w:tc>
        <w:tc>
          <w:tcPr>
            <w:tcW w:w="1200" w:type="dxa"/>
            <w:tcBorders>
              <w:top w:val="nil"/>
              <w:left w:val="nil"/>
              <w:bottom w:val="nil"/>
              <w:right w:val="nil"/>
            </w:tcBorders>
            <w:shd w:val="clear" w:color="auto" w:fill="auto"/>
            <w:noWrap/>
            <w:vAlign w:val="bottom"/>
            <w:hideMark/>
          </w:tcPr>
          <w:p w14:paraId="261150CE" w14:textId="77777777" w:rsidR="007F254F" w:rsidRPr="00C5605D" w:rsidRDefault="007F254F"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1</w:t>
            </w:r>
          </w:p>
        </w:tc>
        <w:tc>
          <w:tcPr>
            <w:tcW w:w="1200" w:type="dxa"/>
            <w:tcBorders>
              <w:top w:val="nil"/>
              <w:left w:val="nil"/>
              <w:bottom w:val="nil"/>
              <w:right w:val="nil"/>
            </w:tcBorders>
            <w:shd w:val="clear" w:color="auto" w:fill="auto"/>
            <w:noWrap/>
            <w:vAlign w:val="bottom"/>
            <w:hideMark/>
          </w:tcPr>
          <w:p w14:paraId="0155A670" w14:textId="77777777" w:rsidR="007F254F" w:rsidRPr="00C5605D" w:rsidRDefault="007F254F"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5</w:t>
            </w:r>
          </w:p>
        </w:tc>
        <w:tc>
          <w:tcPr>
            <w:tcW w:w="1200" w:type="dxa"/>
            <w:tcBorders>
              <w:top w:val="nil"/>
              <w:left w:val="nil"/>
              <w:bottom w:val="nil"/>
              <w:right w:val="nil"/>
            </w:tcBorders>
            <w:shd w:val="clear" w:color="auto" w:fill="auto"/>
            <w:noWrap/>
            <w:vAlign w:val="bottom"/>
            <w:hideMark/>
          </w:tcPr>
          <w:p w14:paraId="4DDEC19F" w14:textId="77777777" w:rsidR="007F254F" w:rsidRPr="00C5605D" w:rsidRDefault="007F254F"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11</w:t>
            </w:r>
          </w:p>
        </w:tc>
        <w:tc>
          <w:tcPr>
            <w:tcW w:w="1200" w:type="dxa"/>
            <w:tcBorders>
              <w:top w:val="nil"/>
              <w:left w:val="nil"/>
              <w:bottom w:val="nil"/>
              <w:right w:val="nil"/>
            </w:tcBorders>
            <w:shd w:val="clear" w:color="auto" w:fill="auto"/>
            <w:noWrap/>
            <w:vAlign w:val="bottom"/>
            <w:hideMark/>
          </w:tcPr>
          <w:p w14:paraId="75B6CDAC" w14:textId="77777777" w:rsidR="007F254F" w:rsidRPr="00C5605D" w:rsidRDefault="007F254F"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w:t>
            </w:r>
          </w:p>
        </w:tc>
      </w:tr>
      <w:tr w:rsidR="007F254F" w:rsidRPr="00C5605D" w14:paraId="4C09346B" w14:textId="77777777" w:rsidTr="007F254F">
        <w:trPr>
          <w:trHeight w:val="300"/>
        </w:trPr>
        <w:tc>
          <w:tcPr>
            <w:tcW w:w="1200" w:type="dxa"/>
            <w:tcBorders>
              <w:top w:val="nil"/>
              <w:left w:val="nil"/>
              <w:bottom w:val="nil"/>
              <w:right w:val="nil"/>
            </w:tcBorders>
            <w:shd w:val="clear" w:color="auto" w:fill="auto"/>
            <w:noWrap/>
            <w:vAlign w:val="bottom"/>
            <w:hideMark/>
          </w:tcPr>
          <w:p w14:paraId="0BD21386" w14:textId="77777777" w:rsidR="007F254F" w:rsidRPr="00C5605D" w:rsidRDefault="007F254F" w:rsidP="007F254F">
            <w:pPr>
              <w:spacing w:after="0" w:line="480" w:lineRule="auto"/>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7</w:t>
            </w:r>
          </w:p>
        </w:tc>
        <w:tc>
          <w:tcPr>
            <w:tcW w:w="1200" w:type="dxa"/>
            <w:tcBorders>
              <w:top w:val="nil"/>
              <w:left w:val="nil"/>
              <w:bottom w:val="nil"/>
              <w:right w:val="nil"/>
            </w:tcBorders>
            <w:shd w:val="clear" w:color="auto" w:fill="auto"/>
            <w:noWrap/>
            <w:vAlign w:val="bottom"/>
            <w:hideMark/>
          </w:tcPr>
          <w:p w14:paraId="1543A232" w14:textId="77777777" w:rsidR="007F254F" w:rsidRPr="00C5605D" w:rsidRDefault="007F254F"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w:t>
            </w:r>
          </w:p>
        </w:tc>
        <w:tc>
          <w:tcPr>
            <w:tcW w:w="1200" w:type="dxa"/>
            <w:tcBorders>
              <w:top w:val="nil"/>
              <w:left w:val="nil"/>
              <w:bottom w:val="nil"/>
              <w:right w:val="nil"/>
            </w:tcBorders>
            <w:shd w:val="clear" w:color="auto" w:fill="auto"/>
            <w:noWrap/>
            <w:vAlign w:val="bottom"/>
            <w:hideMark/>
          </w:tcPr>
          <w:p w14:paraId="5EB22514" w14:textId="77777777" w:rsidR="007F254F" w:rsidRPr="00C5605D" w:rsidRDefault="007F254F"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w:t>
            </w:r>
          </w:p>
        </w:tc>
        <w:tc>
          <w:tcPr>
            <w:tcW w:w="1200" w:type="dxa"/>
            <w:tcBorders>
              <w:top w:val="nil"/>
              <w:left w:val="nil"/>
              <w:bottom w:val="nil"/>
              <w:right w:val="nil"/>
            </w:tcBorders>
            <w:shd w:val="clear" w:color="auto" w:fill="auto"/>
            <w:noWrap/>
            <w:vAlign w:val="bottom"/>
            <w:hideMark/>
          </w:tcPr>
          <w:p w14:paraId="73454857" w14:textId="77777777" w:rsidR="007F254F" w:rsidRPr="00C5605D" w:rsidRDefault="007F254F"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w:t>
            </w:r>
          </w:p>
        </w:tc>
        <w:tc>
          <w:tcPr>
            <w:tcW w:w="1200" w:type="dxa"/>
            <w:tcBorders>
              <w:top w:val="nil"/>
              <w:left w:val="nil"/>
              <w:bottom w:val="nil"/>
              <w:right w:val="nil"/>
            </w:tcBorders>
            <w:shd w:val="clear" w:color="auto" w:fill="auto"/>
            <w:noWrap/>
            <w:vAlign w:val="bottom"/>
            <w:hideMark/>
          </w:tcPr>
          <w:p w14:paraId="43F5327B" w14:textId="77777777" w:rsidR="007F254F" w:rsidRPr="00C5605D" w:rsidRDefault="007F254F"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107</w:t>
            </w:r>
          </w:p>
        </w:tc>
        <w:tc>
          <w:tcPr>
            <w:tcW w:w="1200" w:type="dxa"/>
            <w:tcBorders>
              <w:top w:val="nil"/>
              <w:left w:val="nil"/>
              <w:bottom w:val="nil"/>
              <w:right w:val="nil"/>
            </w:tcBorders>
            <w:shd w:val="clear" w:color="auto" w:fill="auto"/>
            <w:noWrap/>
            <w:vAlign w:val="bottom"/>
            <w:hideMark/>
          </w:tcPr>
          <w:p w14:paraId="309E82B5" w14:textId="77777777" w:rsidR="007F254F" w:rsidRPr="00C5605D" w:rsidRDefault="007F254F"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3</w:t>
            </w:r>
          </w:p>
        </w:tc>
      </w:tr>
      <w:tr w:rsidR="007F254F" w:rsidRPr="00C5605D" w14:paraId="4B49BF07" w14:textId="77777777" w:rsidTr="007F254F">
        <w:trPr>
          <w:trHeight w:val="300"/>
        </w:trPr>
        <w:tc>
          <w:tcPr>
            <w:tcW w:w="1200" w:type="dxa"/>
            <w:tcBorders>
              <w:top w:val="nil"/>
              <w:left w:val="nil"/>
              <w:bottom w:val="nil"/>
              <w:right w:val="nil"/>
            </w:tcBorders>
            <w:shd w:val="clear" w:color="auto" w:fill="auto"/>
            <w:noWrap/>
            <w:vAlign w:val="bottom"/>
            <w:hideMark/>
          </w:tcPr>
          <w:p w14:paraId="182CBE79" w14:textId="77777777" w:rsidR="007F254F" w:rsidRPr="00C5605D" w:rsidRDefault="007F254F" w:rsidP="007F254F">
            <w:pPr>
              <w:spacing w:after="0" w:line="480" w:lineRule="auto"/>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8</w:t>
            </w:r>
          </w:p>
        </w:tc>
        <w:tc>
          <w:tcPr>
            <w:tcW w:w="1200" w:type="dxa"/>
            <w:tcBorders>
              <w:top w:val="nil"/>
              <w:left w:val="nil"/>
              <w:bottom w:val="nil"/>
              <w:right w:val="nil"/>
            </w:tcBorders>
            <w:shd w:val="clear" w:color="auto" w:fill="auto"/>
            <w:noWrap/>
            <w:vAlign w:val="bottom"/>
            <w:hideMark/>
          </w:tcPr>
          <w:p w14:paraId="0793D405" w14:textId="77777777" w:rsidR="007F254F" w:rsidRPr="00C5605D" w:rsidRDefault="007F254F"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w:t>
            </w:r>
          </w:p>
        </w:tc>
        <w:tc>
          <w:tcPr>
            <w:tcW w:w="1200" w:type="dxa"/>
            <w:tcBorders>
              <w:top w:val="nil"/>
              <w:left w:val="nil"/>
              <w:bottom w:val="nil"/>
              <w:right w:val="nil"/>
            </w:tcBorders>
            <w:shd w:val="clear" w:color="auto" w:fill="auto"/>
            <w:noWrap/>
            <w:vAlign w:val="bottom"/>
            <w:hideMark/>
          </w:tcPr>
          <w:p w14:paraId="4D396FCD" w14:textId="77777777" w:rsidR="007F254F" w:rsidRPr="00C5605D" w:rsidRDefault="007F254F"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w:t>
            </w:r>
          </w:p>
        </w:tc>
        <w:tc>
          <w:tcPr>
            <w:tcW w:w="1200" w:type="dxa"/>
            <w:tcBorders>
              <w:top w:val="nil"/>
              <w:left w:val="nil"/>
              <w:bottom w:val="nil"/>
              <w:right w:val="nil"/>
            </w:tcBorders>
            <w:shd w:val="clear" w:color="auto" w:fill="auto"/>
            <w:noWrap/>
            <w:vAlign w:val="bottom"/>
            <w:hideMark/>
          </w:tcPr>
          <w:p w14:paraId="2F82D6DA" w14:textId="77777777" w:rsidR="007F254F" w:rsidRPr="00C5605D" w:rsidRDefault="007F254F"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w:t>
            </w:r>
          </w:p>
        </w:tc>
        <w:tc>
          <w:tcPr>
            <w:tcW w:w="1200" w:type="dxa"/>
            <w:tcBorders>
              <w:top w:val="nil"/>
              <w:left w:val="nil"/>
              <w:bottom w:val="nil"/>
              <w:right w:val="nil"/>
            </w:tcBorders>
            <w:shd w:val="clear" w:color="auto" w:fill="auto"/>
            <w:noWrap/>
            <w:vAlign w:val="bottom"/>
            <w:hideMark/>
          </w:tcPr>
          <w:p w14:paraId="497938B2" w14:textId="77777777" w:rsidR="007F254F" w:rsidRPr="00C5605D" w:rsidRDefault="007F254F"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w:t>
            </w:r>
          </w:p>
        </w:tc>
        <w:tc>
          <w:tcPr>
            <w:tcW w:w="1200" w:type="dxa"/>
            <w:tcBorders>
              <w:top w:val="nil"/>
              <w:left w:val="nil"/>
              <w:bottom w:val="nil"/>
              <w:right w:val="nil"/>
            </w:tcBorders>
            <w:shd w:val="clear" w:color="auto" w:fill="auto"/>
            <w:noWrap/>
            <w:vAlign w:val="bottom"/>
            <w:hideMark/>
          </w:tcPr>
          <w:p w14:paraId="4A80D3CA" w14:textId="77777777" w:rsidR="007F254F" w:rsidRPr="00C5605D" w:rsidRDefault="007F254F"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3</w:t>
            </w:r>
          </w:p>
        </w:tc>
      </w:tr>
      <w:tr w:rsidR="007F254F" w:rsidRPr="00C5605D" w14:paraId="62C82E76" w14:textId="77777777" w:rsidTr="007F254F">
        <w:trPr>
          <w:trHeight w:val="300"/>
        </w:trPr>
        <w:tc>
          <w:tcPr>
            <w:tcW w:w="1200" w:type="dxa"/>
            <w:tcBorders>
              <w:top w:val="nil"/>
              <w:left w:val="nil"/>
              <w:bottom w:val="nil"/>
              <w:right w:val="nil"/>
            </w:tcBorders>
            <w:shd w:val="clear" w:color="auto" w:fill="auto"/>
            <w:noWrap/>
            <w:vAlign w:val="bottom"/>
            <w:hideMark/>
          </w:tcPr>
          <w:p w14:paraId="673256CB" w14:textId="77777777" w:rsidR="007F254F" w:rsidRPr="00C5605D" w:rsidRDefault="007F254F" w:rsidP="007F254F">
            <w:pPr>
              <w:spacing w:after="0" w:line="480" w:lineRule="auto"/>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9</w:t>
            </w:r>
          </w:p>
        </w:tc>
        <w:tc>
          <w:tcPr>
            <w:tcW w:w="1200" w:type="dxa"/>
            <w:tcBorders>
              <w:top w:val="nil"/>
              <w:left w:val="nil"/>
              <w:bottom w:val="nil"/>
              <w:right w:val="nil"/>
            </w:tcBorders>
            <w:shd w:val="clear" w:color="auto" w:fill="auto"/>
            <w:noWrap/>
            <w:vAlign w:val="bottom"/>
            <w:hideMark/>
          </w:tcPr>
          <w:p w14:paraId="11388F21" w14:textId="77777777" w:rsidR="007F254F" w:rsidRPr="00C5605D" w:rsidRDefault="007F254F"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w:t>
            </w:r>
          </w:p>
        </w:tc>
        <w:tc>
          <w:tcPr>
            <w:tcW w:w="1200" w:type="dxa"/>
            <w:tcBorders>
              <w:top w:val="nil"/>
              <w:left w:val="nil"/>
              <w:bottom w:val="nil"/>
              <w:right w:val="nil"/>
            </w:tcBorders>
            <w:shd w:val="clear" w:color="auto" w:fill="auto"/>
            <w:noWrap/>
            <w:vAlign w:val="bottom"/>
            <w:hideMark/>
          </w:tcPr>
          <w:p w14:paraId="41D78F40" w14:textId="77777777" w:rsidR="007F254F" w:rsidRPr="00C5605D" w:rsidRDefault="007F254F"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w:t>
            </w:r>
          </w:p>
        </w:tc>
        <w:tc>
          <w:tcPr>
            <w:tcW w:w="1200" w:type="dxa"/>
            <w:tcBorders>
              <w:top w:val="nil"/>
              <w:left w:val="nil"/>
              <w:bottom w:val="nil"/>
              <w:right w:val="nil"/>
            </w:tcBorders>
            <w:shd w:val="clear" w:color="auto" w:fill="auto"/>
            <w:noWrap/>
            <w:vAlign w:val="bottom"/>
            <w:hideMark/>
          </w:tcPr>
          <w:p w14:paraId="059F4ED0" w14:textId="77777777" w:rsidR="007F254F" w:rsidRPr="00C5605D" w:rsidRDefault="007F254F"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w:t>
            </w:r>
          </w:p>
        </w:tc>
        <w:tc>
          <w:tcPr>
            <w:tcW w:w="1200" w:type="dxa"/>
            <w:tcBorders>
              <w:top w:val="nil"/>
              <w:left w:val="nil"/>
              <w:bottom w:val="nil"/>
              <w:right w:val="nil"/>
            </w:tcBorders>
            <w:shd w:val="clear" w:color="auto" w:fill="auto"/>
            <w:noWrap/>
            <w:vAlign w:val="bottom"/>
            <w:hideMark/>
          </w:tcPr>
          <w:p w14:paraId="4B9F3CC1" w14:textId="77777777" w:rsidR="007F254F" w:rsidRPr="00C5605D" w:rsidRDefault="007F254F"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w:t>
            </w:r>
          </w:p>
        </w:tc>
        <w:tc>
          <w:tcPr>
            <w:tcW w:w="1200" w:type="dxa"/>
            <w:tcBorders>
              <w:top w:val="nil"/>
              <w:left w:val="nil"/>
              <w:bottom w:val="nil"/>
              <w:right w:val="nil"/>
            </w:tcBorders>
            <w:shd w:val="clear" w:color="auto" w:fill="auto"/>
            <w:noWrap/>
            <w:vAlign w:val="bottom"/>
            <w:hideMark/>
          </w:tcPr>
          <w:p w14:paraId="36EAA4FC" w14:textId="77777777" w:rsidR="007F254F" w:rsidRPr="00C5605D" w:rsidRDefault="007F254F"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86</w:t>
            </w:r>
          </w:p>
        </w:tc>
      </w:tr>
      <w:tr w:rsidR="007F254F" w:rsidRPr="00C5605D" w14:paraId="5C28E7D3" w14:textId="77777777" w:rsidTr="007F254F">
        <w:trPr>
          <w:trHeight w:val="300"/>
        </w:trPr>
        <w:tc>
          <w:tcPr>
            <w:tcW w:w="1200" w:type="dxa"/>
            <w:tcBorders>
              <w:top w:val="nil"/>
              <w:left w:val="nil"/>
              <w:bottom w:val="nil"/>
              <w:right w:val="nil"/>
            </w:tcBorders>
            <w:shd w:val="clear" w:color="auto" w:fill="auto"/>
            <w:noWrap/>
            <w:vAlign w:val="bottom"/>
            <w:hideMark/>
          </w:tcPr>
          <w:p w14:paraId="34AB59AE" w14:textId="77777777" w:rsidR="007F254F" w:rsidRPr="00C5605D" w:rsidRDefault="007F254F" w:rsidP="007F254F">
            <w:pPr>
              <w:spacing w:after="0" w:line="480" w:lineRule="auto"/>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10</w:t>
            </w:r>
          </w:p>
        </w:tc>
        <w:tc>
          <w:tcPr>
            <w:tcW w:w="1200" w:type="dxa"/>
            <w:tcBorders>
              <w:top w:val="nil"/>
              <w:left w:val="nil"/>
              <w:bottom w:val="nil"/>
              <w:right w:val="nil"/>
            </w:tcBorders>
            <w:shd w:val="clear" w:color="auto" w:fill="auto"/>
            <w:noWrap/>
            <w:vAlign w:val="bottom"/>
            <w:hideMark/>
          </w:tcPr>
          <w:p w14:paraId="2C9C48DF" w14:textId="77777777" w:rsidR="007F254F" w:rsidRPr="00C5605D" w:rsidRDefault="007F254F"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w:t>
            </w:r>
          </w:p>
        </w:tc>
        <w:tc>
          <w:tcPr>
            <w:tcW w:w="1200" w:type="dxa"/>
            <w:tcBorders>
              <w:top w:val="nil"/>
              <w:left w:val="nil"/>
              <w:bottom w:val="nil"/>
              <w:right w:val="nil"/>
            </w:tcBorders>
            <w:shd w:val="clear" w:color="auto" w:fill="auto"/>
            <w:noWrap/>
            <w:vAlign w:val="bottom"/>
            <w:hideMark/>
          </w:tcPr>
          <w:p w14:paraId="02A452A1" w14:textId="77777777" w:rsidR="007F254F" w:rsidRPr="00C5605D" w:rsidRDefault="007F254F"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w:t>
            </w:r>
          </w:p>
        </w:tc>
        <w:tc>
          <w:tcPr>
            <w:tcW w:w="1200" w:type="dxa"/>
            <w:tcBorders>
              <w:top w:val="nil"/>
              <w:left w:val="nil"/>
              <w:bottom w:val="nil"/>
              <w:right w:val="nil"/>
            </w:tcBorders>
            <w:shd w:val="clear" w:color="auto" w:fill="auto"/>
            <w:noWrap/>
            <w:vAlign w:val="bottom"/>
            <w:hideMark/>
          </w:tcPr>
          <w:p w14:paraId="7502A621" w14:textId="77777777" w:rsidR="007F254F" w:rsidRPr="00C5605D" w:rsidRDefault="007F254F"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w:t>
            </w:r>
          </w:p>
        </w:tc>
        <w:tc>
          <w:tcPr>
            <w:tcW w:w="1200" w:type="dxa"/>
            <w:tcBorders>
              <w:top w:val="nil"/>
              <w:left w:val="nil"/>
              <w:bottom w:val="nil"/>
              <w:right w:val="nil"/>
            </w:tcBorders>
            <w:shd w:val="clear" w:color="auto" w:fill="auto"/>
            <w:noWrap/>
            <w:vAlign w:val="bottom"/>
            <w:hideMark/>
          </w:tcPr>
          <w:p w14:paraId="01AC3050" w14:textId="77777777" w:rsidR="007F254F" w:rsidRPr="00C5605D" w:rsidRDefault="007F254F"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1</w:t>
            </w:r>
          </w:p>
        </w:tc>
        <w:tc>
          <w:tcPr>
            <w:tcW w:w="1200" w:type="dxa"/>
            <w:tcBorders>
              <w:top w:val="nil"/>
              <w:left w:val="nil"/>
              <w:bottom w:val="nil"/>
              <w:right w:val="nil"/>
            </w:tcBorders>
            <w:shd w:val="clear" w:color="auto" w:fill="auto"/>
            <w:noWrap/>
            <w:vAlign w:val="bottom"/>
            <w:hideMark/>
          </w:tcPr>
          <w:p w14:paraId="45C61BE5" w14:textId="77777777" w:rsidR="007F254F" w:rsidRPr="00C5605D" w:rsidRDefault="007F254F"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28</w:t>
            </w:r>
          </w:p>
        </w:tc>
      </w:tr>
      <w:tr w:rsidR="007F254F" w:rsidRPr="00C5605D" w14:paraId="3476733E" w14:textId="77777777" w:rsidTr="007F254F">
        <w:trPr>
          <w:trHeight w:val="300"/>
        </w:trPr>
        <w:tc>
          <w:tcPr>
            <w:tcW w:w="1200" w:type="dxa"/>
            <w:tcBorders>
              <w:top w:val="nil"/>
              <w:left w:val="nil"/>
              <w:right w:val="nil"/>
            </w:tcBorders>
            <w:shd w:val="clear" w:color="auto" w:fill="auto"/>
            <w:noWrap/>
            <w:vAlign w:val="bottom"/>
            <w:hideMark/>
          </w:tcPr>
          <w:p w14:paraId="28526D02" w14:textId="77777777" w:rsidR="007F254F" w:rsidRPr="00C5605D" w:rsidRDefault="007F254F" w:rsidP="007F254F">
            <w:pPr>
              <w:spacing w:after="0" w:line="480" w:lineRule="auto"/>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11</w:t>
            </w:r>
          </w:p>
        </w:tc>
        <w:tc>
          <w:tcPr>
            <w:tcW w:w="1200" w:type="dxa"/>
            <w:tcBorders>
              <w:top w:val="nil"/>
              <w:left w:val="nil"/>
              <w:right w:val="nil"/>
            </w:tcBorders>
            <w:shd w:val="clear" w:color="auto" w:fill="auto"/>
            <w:noWrap/>
            <w:vAlign w:val="bottom"/>
            <w:hideMark/>
          </w:tcPr>
          <w:p w14:paraId="7D2CBA04" w14:textId="77777777" w:rsidR="007F254F" w:rsidRPr="00C5605D" w:rsidRDefault="007F254F"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w:t>
            </w:r>
          </w:p>
        </w:tc>
        <w:tc>
          <w:tcPr>
            <w:tcW w:w="1200" w:type="dxa"/>
            <w:tcBorders>
              <w:top w:val="nil"/>
              <w:left w:val="nil"/>
              <w:right w:val="nil"/>
            </w:tcBorders>
            <w:shd w:val="clear" w:color="auto" w:fill="auto"/>
            <w:noWrap/>
            <w:vAlign w:val="bottom"/>
            <w:hideMark/>
          </w:tcPr>
          <w:p w14:paraId="37E938EB" w14:textId="77777777" w:rsidR="007F254F" w:rsidRPr="00C5605D" w:rsidRDefault="007F254F"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w:t>
            </w:r>
          </w:p>
        </w:tc>
        <w:tc>
          <w:tcPr>
            <w:tcW w:w="1200" w:type="dxa"/>
            <w:tcBorders>
              <w:top w:val="nil"/>
              <w:left w:val="nil"/>
              <w:right w:val="nil"/>
            </w:tcBorders>
            <w:shd w:val="clear" w:color="auto" w:fill="auto"/>
            <w:noWrap/>
            <w:vAlign w:val="bottom"/>
            <w:hideMark/>
          </w:tcPr>
          <w:p w14:paraId="093966D1" w14:textId="77777777" w:rsidR="007F254F" w:rsidRPr="00C5605D" w:rsidRDefault="007F254F"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w:t>
            </w:r>
          </w:p>
        </w:tc>
        <w:tc>
          <w:tcPr>
            <w:tcW w:w="1200" w:type="dxa"/>
            <w:tcBorders>
              <w:top w:val="nil"/>
              <w:left w:val="nil"/>
              <w:right w:val="nil"/>
            </w:tcBorders>
            <w:shd w:val="clear" w:color="auto" w:fill="auto"/>
            <w:noWrap/>
            <w:vAlign w:val="bottom"/>
            <w:hideMark/>
          </w:tcPr>
          <w:p w14:paraId="7A2A126D" w14:textId="77777777" w:rsidR="007F254F" w:rsidRPr="00C5605D" w:rsidRDefault="007F254F"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w:t>
            </w:r>
          </w:p>
        </w:tc>
        <w:tc>
          <w:tcPr>
            <w:tcW w:w="1200" w:type="dxa"/>
            <w:tcBorders>
              <w:top w:val="nil"/>
              <w:left w:val="nil"/>
              <w:right w:val="nil"/>
            </w:tcBorders>
            <w:shd w:val="clear" w:color="auto" w:fill="auto"/>
            <w:noWrap/>
            <w:vAlign w:val="bottom"/>
            <w:hideMark/>
          </w:tcPr>
          <w:p w14:paraId="3B11C9C6" w14:textId="77777777" w:rsidR="007F254F" w:rsidRPr="00C5605D" w:rsidRDefault="007F254F"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5</w:t>
            </w:r>
          </w:p>
        </w:tc>
      </w:tr>
      <w:tr w:rsidR="007F254F" w:rsidRPr="00C5605D" w14:paraId="1AC240B7" w14:textId="77777777" w:rsidTr="007F254F">
        <w:trPr>
          <w:trHeight w:val="300"/>
        </w:trPr>
        <w:tc>
          <w:tcPr>
            <w:tcW w:w="1200" w:type="dxa"/>
            <w:tcBorders>
              <w:top w:val="nil"/>
              <w:left w:val="nil"/>
              <w:bottom w:val="single" w:sz="2" w:space="0" w:color="auto"/>
              <w:right w:val="nil"/>
            </w:tcBorders>
            <w:shd w:val="clear" w:color="auto" w:fill="auto"/>
            <w:noWrap/>
            <w:vAlign w:val="bottom"/>
            <w:hideMark/>
          </w:tcPr>
          <w:p w14:paraId="3F2FE1D9" w14:textId="77777777" w:rsidR="007F254F" w:rsidRPr="00C5605D" w:rsidRDefault="007F254F" w:rsidP="007F254F">
            <w:pPr>
              <w:spacing w:after="0" w:line="480" w:lineRule="auto"/>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12</w:t>
            </w:r>
          </w:p>
        </w:tc>
        <w:tc>
          <w:tcPr>
            <w:tcW w:w="1200" w:type="dxa"/>
            <w:tcBorders>
              <w:top w:val="nil"/>
              <w:left w:val="nil"/>
              <w:bottom w:val="single" w:sz="2" w:space="0" w:color="auto"/>
              <w:right w:val="nil"/>
            </w:tcBorders>
            <w:shd w:val="clear" w:color="auto" w:fill="auto"/>
            <w:noWrap/>
            <w:vAlign w:val="bottom"/>
            <w:hideMark/>
          </w:tcPr>
          <w:p w14:paraId="2AF810E2" w14:textId="77777777" w:rsidR="007F254F" w:rsidRPr="00C5605D" w:rsidRDefault="007F254F"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w:t>
            </w:r>
          </w:p>
        </w:tc>
        <w:tc>
          <w:tcPr>
            <w:tcW w:w="1200" w:type="dxa"/>
            <w:tcBorders>
              <w:top w:val="nil"/>
              <w:left w:val="nil"/>
              <w:bottom w:val="single" w:sz="2" w:space="0" w:color="auto"/>
              <w:right w:val="nil"/>
            </w:tcBorders>
            <w:shd w:val="clear" w:color="auto" w:fill="auto"/>
            <w:noWrap/>
            <w:vAlign w:val="bottom"/>
            <w:hideMark/>
          </w:tcPr>
          <w:p w14:paraId="09AC79C8" w14:textId="77777777" w:rsidR="007F254F" w:rsidRPr="00C5605D" w:rsidRDefault="007F254F"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w:t>
            </w:r>
          </w:p>
        </w:tc>
        <w:tc>
          <w:tcPr>
            <w:tcW w:w="1200" w:type="dxa"/>
            <w:tcBorders>
              <w:top w:val="nil"/>
              <w:left w:val="nil"/>
              <w:bottom w:val="single" w:sz="2" w:space="0" w:color="auto"/>
              <w:right w:val="nil"/>
            </w:tcBorders>
            <w:shd w:val="clear" w:color="auto" w:fill="auto"/>
            <w:noWrap/>
            <w:vAlign w:val="bottom"/>
            <w:hideMark/>
          </w:tcPr>
          <w:p w14:paraId="38C8B2AA" w14:textId="77777777" w:rsidR="007F254F" w:rsidRPr="00C5605D" w:rsidRDefault="007F254F"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w:t>
            </w:r>
          </w:p>
        </w:tc>
        <w:tc>
          <w:tcPr>
            <w:tcW w:w="1200" w:type="dxa"/>
            <w:tcBorders>
              <w:top w:val="nil"/>
              <w:left w:val="nil"/>
              <w:bottom w:val="single" w:sz="2" w:space="0" w:color="auto"/>
              <w:right w:val="nil"/>
            </w:tcBorders>
            <w:shd w:val="clear" w:color="auto" w:fill="auto"/>
            <w:noWrap/>
            <w:vAlign w:val="bottom"/>
            <w:hideMark/>
          </w:tcPr>
          <w:p w14:paraId="067B08C4" w14:textId="77777777" w:rsidR="007F254F" w:rsidRPr="00C5605D" w:rsidRDefault="007F254F"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w:t>
            </w:r>
          </w:p>
        </w:tc>
        <w:tc>
          <w:tcPr>
            <w:tcW w:w="1200" w:type="dxa"/>
            <w:tcBorders>
              <w:top w:val="nil"/>
              <w:left w:val="nil"/>
              <w:bottom w:val="single" w:sz="2" w:space="0" w:color="auto"/>
              <w:right w:val="nil"/>
            </w:tcBorders>
            <w:shd w:val="clear" w:color="auto" w:fill="auto"/>
            <w:noWrap/>
            <w:vAlign w:val="bottom"/>
            <w:hideMark/>
          </w:tcPr>
          <w:p w14:paraId="390BF4FC" w14:textId="77777777" w:rsidR="007F254F" w:rsidRPr="00C5605D" w:rsidRDefault="007F254F"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1</w:t>
            </w:r>
          </w:p>
        </w:tc>
      </w:tr>
    </w:tbl>
    <w:p w14:paraId="293965CD" w14:textId="77777777" w:rsidR="00BD4103" w:rsidRPr="00C5605D" w:rsidRDefault="00BD4103" w:rsidP="00BD4103">
      <w:pPr>
        <w:pStyle w:val="Beschriftung"/>
        <w:spacing w:line="480" w:lineRule="auto"/>
        <w:rPr>
          <w:rFonts w:eastAsia="Times New Roman" w:cs="Times New Roman"/>
          <w:color w:val="000000"/>
          <w:szCs w:val="24"/>
          <w:lang w:val="en-US" w:eastAsia="de-DE"/>
        </w:rPr>
      </w:pPr>
    </w:p>
    <w:p w14:paraId="1A034197" w14:textId="77777777" w:rsidR="00BD4103" w:rsidRPr="00C5605D" w:rsidRDefault="00BD4103">
      <w:pPr>
        <w:rPr>
          <w:rFonts w:ascii="Times New Roman" w:hAnsi="Times New Roman"/>
          <w:i/>
          <w:iCs/>
          <w:sz w:val="24"/>
          <w:szCs w:val="18"/>
          <w:lang w:val="en-US"/>
        </w:rPr>
      </w:pPr>
      <w:r w:rsidRPr="00C5605D">
        <w:rPr>
          <w:lang w:val="en-US"/>
        </w:rPr>
        <w:br w:type="page"/>
      </w:r>
    </w:p>
    <w:p w14:paraId="09F808B6" w14:textId="77777777" w:rsidR="00BD4103" w:rsidRPr="00C5605D" w:rsidRDefault="00BD4103" w:rsidP="00BD4103">
      <w:pPr>
        <w:pStyle w:val="Beschriftung"/>
        <w:keepNext/>
        <w:rPr>
          <w:lang w:val="en-US"/>
        </w:rPr>
      </w:pPr>
      <w:r w:rsidRPr="00C5605D">
        <w:rPr>
          <w:lang w:val="en-US"/>
        </w:rPr>
        <w:lastRenderedPageBreak/>
        <w:t xml:space="preserve">Table </w:t>
      </w:r>
      <w:r w:rsidRPr="00C5605D">
        <w:fldChar w:fldCharType="begin"/>
      </w:r>
      <w:r w:rsidRPr="00C5605D">
        <w:rPr>
          <w:lang w:val="en-US"/>
        </w:rPr>
        <w:instrText xml:space="preserve"> SEQ Table \* ARABIC </w:instrText>
      </w:r>
      <w:r w:rsidRPr="00C5605D">
        <w:fldChar w:fldCharType="separate"/>
      </w:r>
      <w:r w:rsidR="00A35C54" w:rsidRPr="00C5605D">
        <w:rPr>
          <w:noProof/>
          <w:lang w:val="en-US"/>
        </w:rPr>
        <w:t>5</w:t>
      </w:r>
      <w:r w:rsidRPr="00C5605D">
        <w:fldChar w:fldCharType="end"/>
      </w:r>
      <w:r w:rsidRPr="00C5605D">
        <w:rPr>
          <w:lang w:val="en-US"/>
        </w:rPr>
        <w:t xml:space="preserve">: </w:t>
      </w:r>
      <w:r w:rsidRPr="00C5605D">
        <w:rPr>
          <w:rFonts w:eastAsia="Times New Roman" w:cs="Times New Roman"/>
          <w:color w:val="000000"/>
          <w:szCs w:val="24"/>
          <w:lang w:val="en-US" w:eastAsia="de-DE"/>
        </w:rPr>
        <w:t>Overview of previous research on the use of DM like</w:t>
      </w:r>
    </w:p>
    <w:tbl>
      <w:tblPr>
        <w:tblW w:w="11679" w:type="dxa"/>
        <w:tblCellMar>
          <w:left w:w="70" w:type="dxa"/>
          <w:right w:w="70" w:type="dxa"/>
        </w:tblCellMar>
        <w:tblLook w:val="04A0" w:firstRow="1" w:lastRow="0" w:firstColumn="1" w:lastColumn="0" w:noHBand="0" w:noVBand="1"/>
      </w:tblPr>
      <w:tblGrid>
        <w:gridCol w:w="1843"/>
        <w:gridCol w:w="429"/>
        <w:gridCol w:w="680"/>
        <w:gridCol w:w="1159"/>
        <w:gridCol w:w="1559"/>
        <w:gridCol w:w="709"/>
        <w:gridCol w:w="992"/>
        <w:gridCol w:w="529"/>
        <w:gridCol w:w="516"/>
        <w:gridCol w:w="169"/>
        <w:gridCol w:w="529"/>
        <w:gridCol w:w="516"/>
        <w:gridCol w:w="169"/>
        <w:gridCol w:w="620"/>
        <w:gridCol w:w="169"/>
        <w:gridCol w:w="1082"/>
        <w:gridCol w:w="9"/>
      </w:tblGrid>
      <w:tr w:rsidR="00BD4103" w:rsidRPr="00C5605D" w14:paraId="715AF462" w14:textId="77777777" w:rsidTr="00C036DC">
        <w:trPr>
          <w:gridAfter w:val="1"/>
          <w:wAfter w:w="9" w:type="dxa"/>
          <w:trHeight w:val="315"/>
        </w:trPr>
        <w:tc>
          <w:tcPr>
            <w:tcW w:w="1843" w:type="dxa"/>
            <w:tcBorders>
              <w:top w:val="single" w:sz="12" w:space="0" w:color="auto"/>
              <w:left w:val="nil"/>
              <w:bottom w:val="single" w:sz="4" w:space="0" w:color="auto"/>
              <w:right w:val="nil"/>
            </w:tcBorders>
            <w:shd w:val="clear" w:color="auto" w:fill="auto"/>
            <w:noWrap/>
            <w:vAlign w:val="bottom"/>
            <w:hideMark/>
          </w:tcPr>
          <w:p w14:paraId="0B72F334" w14:textId="77777777" w:rsidR="00BD4103" w:rsidRPr="00C5605D" w:rsidRDefault="00BD4103" w:rsidP="007F254F">
            <w:pPr>
              <w:spacing w:after="0" w:line="480" w:lineRule="auto"/>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Study</w:t>
            </w:r>
          </w:p>
        </w:tc>
        <w:tc>
          <w:tcPr>
            <w:tcW w:w="2268" w:type="dxa"/>
            <w:gridSpan w:val="3"/>
            <w:tcBorders>
              <w:top w:val="single" w:sz="12" w:space="0" w:color="auto"/>
              <w:left w:val="nil"/>
              <w:bottom w:val="single" w:sz="4" w:space="0" w:color="auto"/>
              <w:right w:val="nil"/>
            </w:tcBorders>
            <w:shd w:val="clear" w:color="auto" w:fill="auto"/>
            <w:noWrap/>
            <w:vAlign w:val="bottom"/>
            <w:hideMark/>
          </w:tcPr>
          <w:p w14:paraId="53E8D780" w14:textId="77777777" w:rsidR="00BD4103" w:rsidRPr="00C5605D" w:rsidRDefault="00BD4103"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Miller &amp; Weinert (1995)</w:t>
            </w:r>
          </w:p>
        </w:tc>
        <w:tc>
          <w:tcPr>
            <w:tcW w:w="1559" w:type="dxa"/>
            <w:tcBorders>
              <w:top w:val="single" w:sz="12" w:space="0" w:color="auto"/>
              <w:left w:val="nil"/>
              <w:bottom w:val="single" w:sz="4" w:space="0" w:color="auto"/>
              <w:right w:val="nil"/>
            </w:tcBorders>
            <w:shd w:val="clear" w:color="auto" w:fill="auto"/>
            <w:noWrap/>
            <w:vAlign w:val="bottom"/>
            <w:hideMark/>
          </w:tcPr>
          <w:p w14:paraId="26A01986" w14:textId="77777777" w:rsidR="00BD4103" w:rsidRPr="00C5605D" w:rsidRDefault="00BD4103"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Andersen (2001)</w:t>
            </w:r>
          </w:p>
        </w:tc>
        <w:tc>
          <w:tcPr>
            <w:tcW w:w="1701" w:type="dxa"/>
            <w:gridSpan w:val="2"/>
            <w:tcBorders>
              <w:top w:val="single" w:sz="12" w:space="0" w:color="auto"/>
              <w:left w:val="nil"/>
              <w:bottom w:val="single" w:sz="4" w:space="0" w:color="auto"/>
              <w:right w:val="nil"/>
            </w:tcBorders>
            <w:shd w:val="clear" w:color="auto" w:fill="auto"/>
            <w:noWrap/>
            <w:vAlign w:val="bottom"/>
            <w:hideMark/>
          </w:tcPr>
          <w:p w14:paraId="67000338" w14:textId="77777777" w:rsidR="00BD4103" w:rsidRPr="00C5605D" w:rsidRDefault="00BD4103" w:rsidP="007F254F">
            <w:pPr>
              <w:spacing w:after="0" w:line="480" w:lineRule="auto"/>
              <w:jc w:val="center"/>
              <w:rPr>
                <w:rFonts w:ascii="Times New Roman" w:eastAsia="Times New Roman" w:hAnsi="Times New Roman" w:cs="Times New Roman"/>
                <w:color w:val="000000"/>
                <w:sz w:val="20"/>
                <w:szCs w:val="20"/>
                <w:lang w:eastAsia="de-DE"/>
              </w:rPr>
            </w:pPr>
            <w:proofErr w:type="spellStart"/>
            <w:r w:rsidRPr="00C5605D">
              <w:rPr>
                <w:rFonts w:ascii="Times New Roman" w:eastAsia="Times New Roman" w:hAnsi="Times New Roman" w:cs="Times New Roman"/>
                <w:color w:val="000000"/>
                <w:sz w:val="20"/>
                <w:szCs w:val="20"/>
                <w:lang w:eastAsia="de-DE"/>
              </w:rPr>
              <w:t>D'Arcy</w:t>
            </w:r>
            <w:proofErr w:type="spellEnd"/>
            <w:r w:rsidRPr="00C5605D">
              <w:rPr>
                <w:rFonts w:ascii="Times New Roman" w:eastAsia="Times New Roman" w:hAnsi="Times New Roman" w:cs="Times New Roman"/>
                <w:color w:val="000000"/>
                <w:sz w:val="20"/>
                <w:szCs w:val="20"/>
                <w:lang w:eastAsia="de-DE"/>
              </w:rPr>
              <w:t xml:space="preserve"> (2005)</w:t>
            </w:r>
          </w:p>
        </w:tc>
        <w:tc>
          <w:tcPr>
            <w:tcW w:w="2259" w:type="dxa"/>
            <w:gridSpan w:val="5"/>
            <w:tcBorders>
              <w:top w:val="single" w:sz="12" w:space="0" w:color="auto"/>
              <w:left w:val="nil"/>
              <w:bottom w:val="single" w:sz="4" w:space="0" w:color="auto"/>
              <w:right w:val="nil"/>
            </w:tcBorders>
            <w:shd w:val="clear" w:color="auto" w:fill="auto"/>
            <w:noWrap/>
            <w:vAlign w:val="bottom"/>
            <w:hideMark/>
          </w:tcPr>
          <w:p w14:paraId="06885782" w14:textId="77777777" w:rsidR="00BD4103" w:rsidRPr="00C5605D" w:rsidRDefault="00BD4103" w:rsidP="007F254F">
            <w:pPr>
              <w:spacing w:after="0" w:line="480" w:lineRule="auto"/>
              <w:jc w:val="center"/>
              <w:rPr>
                <w:rFonts w:ascii="Times New Roman" w:eastAsia="Times New Roman" w:hAnsi="Times New Roman" w:cs="Times New Roman"/>
                <w:color w:val="000000"/>
                <w:sz w:val="20"/>
                <w:szCs w:val="20"/>
                <w:lang w:eastAsia="de-DE"/>
              </w:rPr>
            </w:pPr>
            <w:proofErr w:type="spellStart"/>
            <w:r w:rsidRPr="00C5605D">
              <w:rPr>
                <w:rFonts w:ascii="Times New Roman" w:eastAsia="Times New Roman" w:hAnsi="Times New Roman" w:cs="Times New Roman"/>
                <w:color w:val="000000"/>
                <w:sz w:val="20"/>
                <w:szCs w:val="20"/>
                <w:lang w:eastAsia="de-DE"/>
              </w:rPr>
              <w:t>Levey</w:t>
            </w:r>
            <w:proofErr w:type="spellEnd"/>
            <w:r w:rsidRPr="00C5605D">
              <w:rPr>
                <w:rFonts w:ascii="Times New Roman" w:eastAsia="Times New Roman" w:hAnsi="Times New Roman" w:cs="Times New Roman"/>
                <w:color w:val="000000"/>
                <w:sz w:val="20"/>
                <w:szCs w:val="20"/>
                <w:lang w:eastAsia="de-DE"/>
              </w:rPr>
              <w:t xml:space="preserve"> (2006)</w:t>
            </w:r>
          </w:p>
        </w:tc>
        <w:tc>
          <w:tcPr>
            <w:tcW w:w="2040" w:type="dxa"/>
            <w:gridSpan w:val="4"/>
            <w:tcBorders>
              <w:top w:val="single" w:sz="12" w:space="0" w:color="auto"/>
              <w:left w:val="nil"/>
              <w:bottom w:val="single" w:sz="4" w:space="0" w:color="auto"/>
              <w:right w:val="nil"/>
            </w:tcBorders>
            <w:shd w:val="clear" w:color="auto" w:fill="auto"/>
            <w:noWrap/>
            <w:vAlign w:val="bottom"/>
            <w:hideMark/>
          </w:tcPr>
          <w:p w14:paraId="3791D9BD" w14:textId="77777777" w:rsidR="00BD4103" w:rsidRPr="00C5605D" w:rsidRDefault="00BD4103"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Schweinberger (2013)</w:t>
            </w:r>
          </w:p>
        </w:tc>
      </w:tr>
      <w:tr w:rsidR="00BD4103" w:rsidRPr="00C5605D" w14:paraId="748CDA44" w14:textId="77777777" w:rsidTr="00C036DC">
        <w:trPr>
          <w:gridAfter w:val="1"/>
          <w:wAfter w:w="9" w:type="dxa"/>
          <w:trHeight w:val="300"/>
        </w:trPr>
        <w:tc>
          <w:tcPr>
            <w:tcW w:w="1843" w:type="dxa"/>
            <w:tcBorders>
              <w:top w:val="nil"/>
              <w:left w:val="nil"/>
              <w:bottom w:val="nil"/>
              <w:right w:val="nil"/>
            </w:tcBorders>
            <w:shd w:val="clear" w:color="auto" w:fill="auto"/>
            <w:noWrap/>
            <w:vAlign w:val="bottom"/>
            <w:hideMark/>
          </w:tcPr>
          <w:p w14:paraId="495E53CE" w14:textId="77777777" w:rsidR="00BD4103" w:rsidRPr="00C5605D" w:rsidRDefault="00BD4103" w:rsidP="007F254F">
            <w:pPr>
              <w:spacing w:after="0" w:line="480" w:lineRule="auto"/>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Region</w:t>
            </w:r>
          </w:p>
        </w:tc>
        <w:tc>
          <w:tcPr>
            <w:tcW w:w="2268" w:type="dxa"/>
            <w:gridSpan w:val="3"/>
            <w:tcBorders>
              <w:top w:val="nil"/>
              <w:left w:val="nil"/>
              <w:bottom w:val="nil"/>
              <w:right w:val="nil"/>
            </w:tcBorders>
            <w:shd w:val="clear" w:color="auto" w:fill="auto"/>
            <w:noWrap/>
            <w:vAlign w:val="bottom"/>
            <w:hideMark/>
          </w:tcPr>
          <w:p w14:paraId="42C1D795" w14:textId="77777777" w:rsidR="00BD4103" w:rsidRPr="00C5605D" w:rsidRDefault="00BD4103"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Glasgow</w:t>
            </w:r>
          </w:p>
        </w:tc>
        <w:tc>
          <w:tcPr>
            <w:tcW w:w="1559" w:type="dxa"/>
            <w:tcBorders>
              <w:top w:val="nil"/>
              <w:left w:val="nil"/>
              <w:bottom w:val="nil"/>
              <w:right w:val="nil"/>
            </w:tcBorders>
            <w:shd w:val="clear" w:color="auto" w:fill="auto"/>
            <w:noWrap/>
            <w:vAlign w:val="bottom"/>
            <w:hideMark/>
          </w:tcPr>
          <w:p w14:paraId="21784F7D" w14:textId="77777777" w:rsidR="00BD4103" w:rsidRPr="00C5605D" w:rsidRDefault="00BD4103"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London</w:t>
            </w:r>
          </w:p>
        </w:tc>
        <w:tc>
          <w:tcPr>
            <w:tcW w:w="1701" w:type="dxa"/>
            <w:gridSpan w:val="2"/>
            <w:tcBorders>
              <w:top w:val="nil"/>
              <w:left w:val="nil"/>
              <w:bottom w:val="nil"/>
              <w:right w:val="nil"/>
            </w:tcBorders>
            <w:shd w:val="clear" w:color="auto" w:fill="auto"/>
            <w:noWrap/>
            <w:vAlign w:val="bottom"/>
            <w:hideMark/>
          </w:tcPr>
          <w:p w14:paraId="1F8E3884" w14:textId="77777777" w:rsidR="00BD4103" w:rsidRPr="00C5605D" w:rsidRDefault="00BD4103"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Toronto</w:t>
            </w:r>
          </w:p>
        </w:tc>
        <w:tc>
          <w:tcPr>
            <w:tcW w:w="2259" w:type="dxa"/>
            <w:gridSpan w:val="5"/>
            <w:tcBorders>
              <w:top w:val="nil"/>
              <w:left w:val="nil"/>
              <w:bottom w:val="nil"/>
              <w:right w:val="nil"/>
            </w:tcBorders>
            <w:shd w:val="clear" w:color="auto" w:fill="auto"/>
            <w:noWrap/>
            <w:vAlign w:val="bottom"/>
            <w:hideMark/>
          </w:tcPr>
          <w:p w14:paraId="2E1AEC15" w14:textId="77777777" w:rsidR="00BD4103" w:rsidRPr="00C5605D" w:rsidRDefault="00BD4103"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London</w:t>
            </w:r>
          </w:p>
        </w:tc>
        <w:tc>
          <w:tcPr>
            <w:tcW w:w="2040" w:type="dxa"/>
            <w:gridSpan w:val="4"/>
            <w:tcBorders>
              <w:top w:val="nil"/>
              <w:left w:val="nil"/>
              <w:bottom w:val="nil"/>
              <w:right w:val="nil"/>
            </w:tcBorders>
            <w:shd w:val="clear" w:color="auto" w:fill="auto"/>
            <w:noWrap/>
            <w:vAlign w:val="bottom"/>
            <w:hideMark/>
          </w:tcPr>
          <w:p w14:paraId="59DFAA15" w14:textId="77777777" w:rsidR="00BD4103" w:rsidRPr="00C5605D" w:rsidRDefault="00BD4103"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 xml:space="preserve">Northern </w:t>
            </w:r>
            <w:proofErr w:type="spellStart"/>
            <w:r w:rsidRPr="00C5605D">
              <w:rPr>
                <w:rFonts w:ascii="Times New Roman" w:eastAsia="Times New Roman" w:hAnsi="Times New Roman" w:cs="Times New Roman"/>
                <w:color w:val="000000"/>
                <w:sz w:val="20"/>
                <w:szCs w:val="20"/>
                <w:lang w:eastAsia="de-DE"/>
              </w:rPr>
              <w:t>Ireland</w:t>
            </w:r>
            <w:proofErr w:type="spellEnd"/>
            <w:r w:rsidRPr="00C5605D">
              <w:rPr>
                <w:rFonts w:ascii="Times New Roman" w:eastAsia="Times New Roman" w:hAnsi="Times New Roman" w:cs="Times New Roman"/>
                <w:color w:val="000000"/>
                <w:sz w:val="20"/>
                <w:szCs w:val="20"/>
                <w:lang w:eastAsia="de-DE"/>
              </w:rPr>
              <w:t xml:space="preserve"> </w:t>
            </w:r>
          </w:p>
        </w:tc>
      </w:tr>
      <w:tr w:rsidR="00BD4103" w:rsidRPr="00C5605D" w14:paraId="11215699" w14:textId="77777777" w:rsidTr="00C036DC">
        <w:trPr>
          <w:gridAfter w:val="1"/>
          <w:wAfter w:w="9" w:type="dxa"/>
          <w:trHeight w:val="300"/>
        </w:trPr>
        <w:tc>
          <w:tcPr>
            <w:tcW w:w="1843" w:type="dxa"/>
            <w:tcBorders>
              <w:top w:val="nil"/>
              <w:left w:val="nil"/>
              <w:bottom w:val="nil"/>
              <w:right w:val="nil"/>
            </w:tcBorders>
            <w:shd w:val="clear" w:color="auto" w:fill="auto"/>
            <w:noWrap/>
            <w:vAlign w:val="bottom"/>
            <w:hideMark/>
          </w:tcPr>
          <w:p w14:paraId="5A9E5F75" w14:textId="77777777" w:rsidR="00BD4103" w:rsidRPr="00C5605D" w:rsidRDefault="00BD4103" w:rsidP="007F254F">
            <w:pPr>
              <w:spacing w:after="0" w:line="480" w:lineRule="auto"/>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Date</w:t>
            </w:r>
          </w:p>
        </w:tc>
        <w:tc>
          <w:tcPr>
            <w:tcW w:w="2268" w:type="dxa"/>
            <w:gridSpan w:val="3"/>
            <w:tcBorders>
              <w:top w:val="nil"/>
              <w:left w:val="nil"/>
              <w:bottom w:val="nil"/>
              <w:right w:val="nil"/>
            </w:tcBorders>
            <w:shd w:val="clear" w:color="auto" w:fill="auto"/>
            <w:noWrap/>
            <w:vAlign w:val="bottom"/>
            <w:hideMark/>
          </w:tcPr>
          <w:p w14:paraId="08C0F5FB" w14:textId="77777777" w:rsidR="00BD4103" w:rsidRPr="00C5605D" w:rsidRDefault="00BD4103"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1988</w:t>
            </w:r>
          </w:p>
        </w:tc>
        <w:tc>
          <w:tcPr>
            <w:tcW w:w="1559" w:type="dxa"/>
            <w:tcBorders>
              <w:top w:val="nil"/>
              <w:left w:val="nil"/>
              <w:bottom w:val="nil"/>
              <w:right w:val="nil"/>
            </w:tcBorders>
            <w:shd w:val="clear" w:color="auto" w:fill="auto"/>
            <w:noWrap/>
            <w:vAlign w:val="bottom"/>
            <w:hideMark/>
          </w:tcPr>
          <w:p w14:paraId="6DA955EE" w14:textId="77777777" w:rsidR="00BD4103" w:rsidRPr="00C5605D" w:rsidRDefault="00BD4103"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1993</w:t>
            </w:r>
          </w:p>
        </w:tc>
        <w:tc>
          <w:tcPr>
            <w:tcW w:w="1701" w:type="dxa"/>
            <w:gridSpan w:val="2"/>
            <w:tcBorders>
              <w:top w:val="nil"/>
              <w:left w:val="nil"/>
              <w:bottom w:val="nil"/>
              <w:right w:val="nil"/>
            </w:tcBorders>
            <w:shd w:val="clear" w:color="auto" w:fill="auto"/>
            <w:noWrap/>
            <w:vAlign w:val="bottom"/>
            <w:hideMark/>
          </w:tcPr>
          <w:p w14:paraId="14526AB3" w14:textId="77777777" w:rsidR="00BD4103" w:rsidRPr="00C5605D" w:rsidRDefault="00BD4103"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2002-2004</w:t>
            </w:r>
          </w:p>
        </w:tc>
        <w:tc>
          <w:tcPr>
            <w:tcW w:w="2259" w:type="dxa"/>
            <w:gridSpan w:val="5"/>
            <w:tcBorders>
              <w:top w:val="nil"/>
              <w:left w:val="nil"/>
              <w:bottom w:val="nil"/>
              <w:right w:val="nil"/>
            </w:tcBorders>
            <w:shd w:val="clear" w:color="auto" w:fill="auto"/>
            <w:noWrap/>
            <w:vAlign w:val="bottom"/>
            <w:hideMark/>
          </w:tcPr>
          <w:p w14:paraId="38D40369" w14:textId="77777777" w:rsidR="00BD4103" w:rsidRPr="00C5605D" w:rsidRDefault="00BD4103"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2000-2004</w:t>
            </w:r>
          </w:p>
        </w:tc>
        <w:tc>
          <w:tcPr>
            <w:tcW w:w="2040" w:type="dxa"/>
            <w:gridSpan w:val="4"/>
            <w:tcBorders>
              <w:top w:val="nil"/>
              <w:left w:val="nil"/>
              <w:bottom w:val="nil"/>
              <w:right w:val="nil"/>
            </w:tcBorders>
            <w:shd w:val="clear" w:color="auto" w:fill="auto"/>
            <w:noWrap/>
            <w:vAlign w:val="bottom"/>
            <w:hideMark/>
          </w:tcPr>
          <w:p w14:paraId="38939754" w14:textId="77777777" w:rsidR="00BD4103" w:rsidRPr="00C5605D" w:rsidRDefault="00BD4103"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 xml:space="preserve">1973-1980 </w:t>
            </w:r>
          </w:p>
        </w:tc>
      </w:tr>
      <w:tr w:rsidR="00BD4103" w:rsidRPr="00C5605D" w14:paraId="5A355503" w14:textId="77777777" w:rsidTr="00C036DC">
        <w:trPr>
          <w:gridAfter w:val="1"/>
          <w:wAfter w:w="9" w:type="dxa"/>
          <w:trHeight w:val="300"/>
        </w:trPr>
        <w:tc>
          <w:tcPr>
            <w:tcW w:w="1843" w:type="dxa"/>
            <w:tcBorders>
              <w:top w:val="nil"/>
              <w:left w:val="nil"/>
              <w:bottom w:val="nil"/>
              <w:right w:val="nil"/>
            </w:tcBorders>
            <w:shd w:val="clear" w:color="auto" w:fill="auto"/>
            <w:noWrap/>
            <w:vAlign w:val="bottom"/>
            <w:hideMark/>
          </w:tcPr>
          <w:p w14:paraId="4703E055" w14:textId="77777777" w:rsidR="00BD4103" w:rsidRPr="00C5605D" w:rsidRDefault="00BD4103" w:rsidP="007F254F">
            <w:pPr>
              <w:spacing w:after="0" w:line="480" w:lineRule="auto"/>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Words (N)</w:t>
            </w:r>
          </w:p>
        </w:tc>
        <w:tc>
          <w:tcPr>
            <w:tcW w:w="2268" w:type="dxa"/>
            <w:gridSpan w:val="3"/>
            <w:tcBorders>
              <w:top w:val="nil"/>
              <w:left w:val="nil"/>
              <w:bottom w:val="nil"/>
              <w:right w:val="nil"/>
            </w:tcBorders>
            <w:shd w:val="clear" w:color="auto" w:fill="auto"/>
            <w:noWrap/>
            <w:vAlign w:val="bottom"/>
            <w:hideMark/>
          </w:tcPr>
          <w:p w14:paraId="7AC1F1EB" w14:textId="77777777" w:rsidR="00BD4103" w:rsidRPr="00C5605D" w:rsidRDefault="00BD4103"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NA</w:t>
            </w:r>
          </w:p>
        </w:tc>
        <w:tc>
          <w:tcPr>
            <w:tcW w:w="1559" w:type="dxa"/>
            <w:tcBorders>
              <w:top w:val="nil"/>
              <w:left w:val="nil"/>
              <w:bottom w:val="nil"/>
              <w:right w:val="nil"/>
            </w:tcBorders>
            <w:shd w:val="clear" w:color="auto" w:fill="auto"/>
            <w:noWrap/>
            <w:vAlign w:val="bottom"/>
            <w:hideMark/>
          </w:tcPr>
          <w:p w14:paraId="7D6ACACA" w14:textId="77777777" w:rsidR="00BD4103" w:rsidRPr="00C5605D" w:rsidRDefault="00BD4103"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106,798</w:t>
            </w:r>
          </w:p>
        </w:tc>
        <w:tc>
          <w:tcPr>
            <w:tcW w:w="1701" w:type="dxa"/>
            <w:gridSpan w:val="2"/>
            <w:tcBorders>
              <w:top w:val="nil"/>
              <w:left w:val="nil"/>
              <w:bottom w:val="nil"/>
              <w:right w:val="nil"/>
            </w:tcBorders>
            <w:shd w:val="clear" w:color="auto" w:fill="auto"/>
            <w:noWrap/>
            <w:vAlign w:val="bottom"/>
            <w:hideMark/>
          </w:tcPr>
          <w:p w14:paraId="04F2A27E" w14:textId="77777777" w:rsidR="00BD4103" w:rsidRPr="00C5605D" w:rsidRDefault="00BD4103"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NA</w:t>
            </w:r>
          </w:p>
        </w:tc>
        <w:tc>
          <w:tcPr>
            <w:tcW w:w="2259" w:type="dxa"/>
            <w:gridSpan w:val="5"/>
            <w:tcBorders>
              <w:top w:val="nil"/>
              <w:left w:val="nil"/>
              <w:bottom w:val="nil"/>
              <w:right w:val="nil"/>
            </w:tcBorders>
            <w:shd w:val="clear" w:color="auto" w:fill="auto"/>
            <w:noWrap/>
            <w:vAlign w:val="bottom"/>
            <w:hideMark/>
          </w:tcPr>
          <w:p w14:paraId="6B508008" w14:textId="77777777" w:rsidR="00BD4103" w:rsidRPr="00C5605D" w:rsidRDefault="00BD4103"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70,134</w:t>
            </w:r>
          </w:p>
        </w:tc>
        <w:tc>
          <w:tcPr>
            <w:tcW w:w="789" w:type="dxa"/>
            <w:gridSpan w:val="2"/>
            <w:tcBorders>
              <w:top w:val="nil"/>
              <w:left w:val="nil"/>
              <w:bottom w:val="nil"/>
              <w:right w:val="nil"/>
            </w:tcBorders>
            <w:shd w:val="clear" w:color="auto" w:fill="auto"/>
            <w:noWrap/>
            <w:vAlign w:val="bottom"/>
            <w:hideMark/>
          </w:tcPr>
          <w:p w14:paraId="0A4C9EF5" w14:textId="77777777" w:rsidR="00BD4103" w:rsidRPr="00C5605D" w:rsidRDefault="00BD4103" w:rsidP="007F254F">
            <w:pPr>
              <w:spacing w:after="0" w:line="480" w:lineRule="auto"/>
              <w:jc w:val="center"/>
              <w:rPr>
                <w:rFonts w:ascii="Times New Roman" w:eastAsia="Times New Roman" w:hAnsi="Times New Roman" w:cs="Times New Roman"/>
                <w:color w:val="000000"/>
                <w:sz w:val="20"/>
                <w:szCs w:val="20"/>
                <w:lang w:eastAsia="de-DE"/>
              </w:rPr>
            </w:pPr>
          </w:p>
        </w:tc>
        <w:tc>
          <w:tcPr>
            <w:tcW w:w="1251" w:type="dxa"/>
            <w:gridSpan w:val="2"/>
            <w:tcBorders>
              <w:top w:val="nil"/>
              <w:left w:val="nil"/>
              <w:bottom w:val="nil"/>
              <w:right w:val="nil"/>
            </w:tcBorders>
            <w:shd w:val="clear" w:color="auto" w:fill="auto"/>
            <w:noWrap/>
            <w:vAlign w:val="bottom"/>
            <w:hideMark/>
          </w:tcPr>
          <w:p w14:paraId="387ACDC8" w14:textId="77777777" w:rsidR="00BD4103" w:rsidRPr="00C5605D" w:rsidRDefault="00BD4103"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 xml:space="preserve">50,915 </w:t>
            </w:r>
          </w:p>
        </w:tc>
      </w:tr>
      <w:tr w:rsidR="00BD4103" w:rsidRPr="00C5605D" w14:paraId="65123F46" w14:textId="77777777" w:rsidTr="00C036DC">
        <w:trPr>
          <w:gridAfter w:val="1"/>
          <w:wAfter w:w="9" w:type="dxa"/>
          <w:trHeight w:val="300"/>
        </w:trPr>
        <w:tc>
          <w:tcPr>
            <w:tcW w:w="1843" w:type="dxa"/>
            <w:tcBorders>
              <w:top w:val="nil"/>
              <w:left w:val="nil"/>
              <w:bottom w:val="nil"/>
              <w:right w:val="nil"/>
            </w:tcBorders>
            <w:shd w:val="clear" w:color="auto" w:fill="auto"/>
            <w:noWrap/>
            <w:vAlign w:val="bottom"/>
            <w:hideMark/>
          </w:tcPr>
          <w:p w14:paraId="4B0B2862" w14:textId="77777777" w:rsidR="00BD4103" w:rsidRPr="00C5605D" w:rsidRDefault="00BD4103" w:rsidP="007F254F">
            <w:pPr>
              <w:spacing w:after="0" w:line="480" w:lineRule="auto"/>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Speakers (N)</w:t>
            </w:r>
          </w:p>
        </w:tc>
        <w:tc>
          <w:tcPr>
            <w:tcW w:w="429" w:type="dxa"/>
            <w:tcBorders>
              <w:top w:val="nil"/>
              <w:left w:val="nil"/>
              <w:bottom w:val="nil"/>
              <w:right w:val="nil"/>
            </w:tcBorders>
            <w:shd w:val="clear" w:color="auto" w:fill="auto"/>
            <w:noWrap/>
            <w:vAlign w:val="bottom"/>
            <w:hideMark/>
          </w:tcPr>
          <w:p w14:paraId="06191EB5" w14:textId="77777777" w:rsidR="00BD4103" w:rsidRPr="00C5605D" w:rsidRDefault="00BD4103"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66</w:t>
            </w:r>
          </w:p>
        </w:tc>
        <w:tc>
          <w:tcPr>
            <w:tcW w:w="680" w:type="dxa"/>
            <w:tcBorders>
              <w:top w:val="nil"/>
              <w:left w:val="nil"/>
              <w:bottom w:val="nil"/>
              <w:right w:val="nil"/>
            </w:tcBorders>
            <w:shd w:val="clear" w:color="auto" w:fill="auto"/>
            <w:noWrap/>
            <w:vAlign w:val="bottom"/>
            <w:hideMark/>
          </w:tcPr>
          <w:p w14:paraId="0CBBB6D6" w14:textId="77777777" w:rsidR="00BD4103" w:rsidRPr="00C5605D" w:rsidRDefault="00BD4103"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52</w:t>
            </w:r>
          </w:p>
        </w:tc>
        <w:tc>
          <w:tcPr>
            <w:tcW w:w="1159" w:type="dxa"/>
            <w:tcBorders>
              <w:top w:val="nil"/>
              <w:left w:val="nil"/>
              <w:bottom w:val="nil"/>
              <w:right w:val="nil"/>
            </w:tcBorders>
            <w:shd w:val="clear" w:color="auto" w:fill="auto"/>
            <w:noWrap/>
            <w:vAlign w:val="bottom"/>
            <w:hideMark/>
          </w:tcPr>
          <w:p w14:paraId="1861E23F" w14:textId="77777777" w:rsidR="00BD4103" w:rsidRPr="00C5605D" w:rsidRDefault="00BD4103"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52</w:t>
            </w:r>
          </w:p>
        </w:tc>
        <w:tc>
          <w:tcPr>
            <w:tcW w:w="1559" w:type="dxa"/>
            <w:tcBorders>
              <w:top w:val="nil"/>
              <w:left w:val="nil"/>
              <w:bottom w:val="nil"/>
              <w:right w:val="nil"/>
            </w:tcBorders>
            <w:shd w:val="clear" w:color="auto" w:fill="auto"/>
            <w:noWrap/>
            <w:vAlign w:val="bottom"/>
            <w:hideMark/>
          </w:tcPr>
          <w:p w14:paraId="7E314EB1" w14:textId="77777777" w:rsidR="00BD4103" w:rsidRPr="00C5605D" w:rsidRDefault="00BD4103"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NA</w:t>
            </w:r>
          </w:p>
        </w:tc>
        <w:tc>
          <w:tcPr>
            <w:tcW w:w="709" w:type="dxa"/>
            <w:tcBorders>
              <w:top w:val="nil"/>
              <w:left w:val="nil"/>
              <w:bottom w:val="nil"/>
              <w:right w:val="nil"/>
            </w:tcBorders>
            <w:shd w:val="clear" w:color="auto" w:fill="auto"/>
            <w:noWrap/>
            <w:vAlign w:val="bottom"/>
            <w:hideMark/>
          </w:tcPr>
          <w:p w14:paraId="44A4EB44" w14:textId="77777777" w:rsidR="00BD4103" w:rsidRPr="00C5605D" w:rsidRDefault="00BD4103"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5</w:t>
            </w:r>
          </w:p>
        </w:tc>
        <w:tc>
          <w:tcPr>
            <w:tcW w:w="992" w:type="dxa"/>
            <w:tcBorders>
              <w:top w:val="nil"/>
              <w:left w:val="nil"/>
              <w:bottom w:val="nil"/>
              <w:right w:val="nil"/>
            </w:tcBorders>
            <w:shd w:val="clear" w:color="auto" w:fill="auto"/>
            <w:noWrap/>
            <w:vAlign w:val="bottom"/>
            <w:hideMark/>
          </w:tcPr>
          <w:p w14:paraId="05E25910" w14:textId="77777777" w:rsidR="00BD4103" w:rsidRPr="00C5605D" w:rsidRDefault="00BD4103"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5</w:t>
            </w:r>
          </w:p>
        </w:tc>
        <w:tc>
          <w:tcPr>
            <w:tcW w:w="1045" w:type="dxa"/>
            <w:gridSpan w:val="2"/>
            <w:tcBorders>
              <w:top w:val="nil"/>
              <w:left w:val="nil"/>
              <w:bottom w:val="nil"/>
              <w:right w:val="nil"/>
            </w:tcBorders>
            <w:shd w:val="clear" w:color="auto" w:fill="auto"/>
            <w:noWrap/>
            <w:vAlign w:val="bottom"/>
            <w:hideMark/>
          </w:tcPr>
          <w:p w14:paraId="577F679E" w14:textId="77777777" w:rsidR="00BD4103" w:rsidRPr="00C5605D" w:rsidRDefault="00BD4103"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21</w:t>
            </w:r>
          </w:p>
        </w:tc>
        <w:tc>
          <w:tcPr>
            <w:tcW w:w="1214" w:type="dxa"/>
            <w:gridSpan w:val="3"/>
            <w:tcBorders>
              <w:top w:val="nil"/>
              <w:left w:val="nil"/>
              <w:bottom w:val="nil"/>
              <w:right w:val="nil"/>
            </w:tcBorders>
            <w:shd w:val="clear" w:color="auto" w:fill="auto"/>
            <w:noWrap/>
            <w:vAlign w:val="bottom"/>
            <w:hideMark/>
          </w:tcPr>
          <w:p w14:paraId="4DB70A10" w14:textId="77777777" w:rsidR="00BD4103" w:rsidRPr="00C5605D" w:rsidRDefault="00BD4103"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27</w:t>
            </w:r>
          </w:p>
        </w:tc>
        <w:tc>
          <w:tcPr>
            <w:tcW w:w="789" w:type="dxa"/>
            <w:gridSpan w:val="2"/>
            <w:tcBorders>
              <w:top w:val="nil"/>
              <w:left w:val="nil"/>
              <w:bottom w:val="nil"/>
              <w:right w:val="nil"/>
            </w:tcBorders>
            <w:shd w:val="clear" w:color="auto" w:fill="auto"/>
            <w:noWrap/>
            <w:vAlign w:val="bottom"/>
            <w:hideMark/>
          </w:tcPr>
          <w:p w14:paraId="0209F6B6" w14:textId="77777777" w:rsidR="00BD4103" w:rsidRPr="00C5605D" w:rsidRDefault="00BD4103"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19</w:t>
            </w:r>
          </w:p>
        </w:tc>
        <w:tc>
          <w:tcPr>
            <w:tcW w:w="1251" w:type="dxa"/>
            <w:gridSpan w:val="2"/>
            <w:tcBorders>
              <w:top w:val="nil"/>
              <w:left w:val="nil"/>
              <w:bottom w:val="nil"/>
              <w:right w:val="nil"/>
            </w:tcBorders>
            <w:shd w:val="clear" w:color="auto" w:fill="auto"/>
            <w:noWrap/>
            <w:vAlign w:val="bottom"/>
            <w:hideMark/>
          </w:tcPr>
          <w:p w14:paraId="534A5100" w14:textId="77777777" w:rsidR="00BD4103" w:rsidRPr="00C5605D" w:rsidRDefault="00BD4103"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 xml:space="preserve">17 </w:t>
            </w:r>
          </w:p>
        </w:tc>
      </w:tr>
      <w:tr w:rsidR="00BD4103" w:rsidRPr="00C5605D" w14:paraId="143C9A74" w14:textId="77777777" w:rsidTr="00C036DC">
        <w:trPr>
          <w:trHeight w:val="300"/>
        </w:trPr>
        <w:tc>
          <w:tcPr>
            <w:tcW w:w="1843" w:type="dxa"/>
            <w:tcBorders>
              <w:top w:val="nil"/>
              <w:left w:val="nil"/>
              <w:bottom w:val="nil"/>
              <w:right w:val="nil"/>
            </w:tcBorders>
            <w:shd w:val="clear" w:color="auto" w:fill="auto"/>
            <w:noWrap/>
            <w:vAlign w:val="bottom"/>
            <w:hideMark/>
          </w:tcPr>
          <w:p w14:paraId="08123BD9" w14:textId="77777777" w:rsidR="00BD4103" w:rsidRPr="00C5605D" w:rsidRDefault="00BD4103" w:rsidP="007F254F">
            <w:pPr>
              <w:spacing w:after="0" w:line="480" w:lineRule="auto"/>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Gender</w:t>
            </w:r>
          </w:p>
        </w:tc>
        <w:tc>
          <w:tcPr>
            <w:tcW w:w="429" w:type="dxa"/>
            <w:tcBorders>
              <w:top w:val="nil"/>
              <w:left w:val="nil"/>
              <w:bottom w:val="nil"/>
              <w:right w:val="nil"/>
            </w:tcBorders>
            <w:shd w:val="clear" w:color="auto" w:fill="auto"/>
            <w:noWrap/>
            <w:vAlign w:val="bottom"/>
            <w:hideMark/>
          </w:tcPr>
          <w:p w14:paraId="3E8E9806" w14:textId="77777777" w:rsidR="00BD4103" w:rsidRPr="00C5605D" w:rsidRDefault="00BD4103"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NA</w:t>
            </w:r>
          </w:p>
        </w:tc>
        <w:tc>
          <w:tcPr>
            <w:tcW w:w="680" w:type="dxa"/>
            <w:tcBorders>
              <w:top w:val="nil"/>
              <w:left w:val="nil"/>
              <w:bottom w:val="nil"/>
              <w:right w:val="nil"/>
            </w:tcBorders>
            <w:shd w:val="clear" w:color="auto" w:fill="auto"/>
            <w:noWrap/>
            <w:vAlign w:val="bottom"/>
            <w:hideMark/>
          </w:tcPr>
          <w:p w14:paraId="7F6AEDC0" w14:textId="77777777" w:rsidR="00BD4103" w:rsidRPr="00C5605D" w:rsidRDefault="00BD4103"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NA</w:t>
            </w:r>
          </w:p>
        </w:tc>
        <w:tc>
          <w:tcPr>
            <w:tcW w:w="1159" w:type="dxa"/>
            <w:tcBorders>
              <w:top w:val="nil"/>
              <w:left w:val="nil"/>
              <w:bottom w:val="nil"/>
              <w:right w:val="nil"/>
            </w:tcBorders>
            <w:shd w:val="clear" w:color="auto" w:fill="auto"/>
            <w:noWrap/>
            <w:vAlign w:val="bottom"/>
            <w:hideMark/>
          </w:tcPr>
          <w:p w14:paraId="442FDB35" w14:textId="77777777" w:rsidR="00BD4103" w:rsidRPr="00C5605D" w:rsidRDefault="00BD4103"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NA</w:t>
            </w:r>
          </w:p>
        </w:tc>
        <w:tc>
          <w:tcPr>
            <w:tcW w:w="1559" w:type="dxa"/>
            <w:tcBorders>
              <w:top w:val="nil"/>
              <w:left w:val="nil"/>
              <w:bottom w:val="nil"/>
              <w:right w:val="nil"/>
            </w:tcBorders>
            <w:shd w:val="clear" w:color="auto" w:fill="auto"/>
            <w:noWrap/>
            <w:vAlign w:val="bottom"/>
            <w:hideMark/>
          </w:tcPr>
          <w:p w14:paraId="7AF94EDA" w14:textId="77777777" w:rsidR="00BD4103" w:rsidRPr="00C5605D" w:rsidRDefault="00BD4103"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NA</w:t>
            </w:r>
          </w:p>
        </w:tc>
        <w:tc>
          <w:tcPr>
            <w:tcW w:w="709" w:type="dxa"/>
            <w:tcBorders>
              <w:top w:val="nil"/>
              <w:left w:val="nil"/>
              <w:bottom w:val="nil"/>
              <w:right w:val="nil"/>
            </w:tcBorders>
            <w:shd w:val="clear" w:color="auto" w:fill="auto"/>
            <w:noWrap/>
            <w:vAlign w:val="bottom"/>
            <w:hideMark/>
          </w:tcPr>
          <w:p w14:paraId="4952EFCA" w14:textId="77777777" w:rsidR="00BD4103" w:rsidRPr="00C5605D" w:rsidRDefault="00BD4103" w:rsidP="007F254F">
            <w:pPr>
              <w:spacing w:after="0" w:line="480" w:lineRule="auto"/>
              <w:jc w:val="center"/>
              <w:rPr>
                <w:rFonts w:ascii="Times New Roman" w:eastAsia="Times New Roman" w:hAnsi="Times New Roman" w:cs="Times New Roman"/>
                <w:color w:val="000000"/>
                <w:sz w:val="20"/>
                <w:szCs w:val="20"/>
                <w:lang w:eastAsia="de-DE"/>
              </w:rPr>
            </w:pPr>
          </w:p>
        </w:tc>
        <w:tc>
          <w:tcPr>
            <w:tcW w:w="992" w:type="dxa"/>
            <w:tcBorders>
              <w:top w:val="nil"/>
              <w:left w:val="nil"/>
              <w:bottom w:val="nil"/>
              <w:right w:val="nil"/>
            </w:tcBorders>
            <w:shd w:val="clear" w:color="auto" w:fill="auto"/>
            <w:noWrap/>
            <w:vAlign w:val="bottom"/>
            <w:hideMark/>
          </w:tcPr>
          <w:p w14:paraId="0DC5F61F" w14:textId="77777777" w:rsidR="00BD4103" w:rsidRPr="00C5605D" w:rsidRDefault="00BD4103" w:rsidP="007F254F">
            <w:pPr>
              <w:spacing w:after="0" w:line="480" w:lineRule="auto"/>
              <w:jc w:val="center"/>
              <w:rPr>
                <w:rFonts w:ascii="Times New Roman" w:eastAsia="Times New Roman" w:hAnsi="Times New Roman" w:cs="Times New Roman"/>
                <w:sz w:val="20"/>
                <w:szCs w:val="20"/>
                <w:lang w:eastAsia="de-DE"/>
              </w:rPr>
            </w:pPr>
          </w:p>
        </w:tc>
        <w:tc>
          <w:tcPr>
            <w:tcW w:w="529" w:type="dxa"/>
            <w:tcBorders>
              <w:top w:val="nil"/>
              <w:left w:val="nil"/>
              <w:bottom w:val="nil"/>
              <w:right w:val="nil"/>
            </w:tcBorders>
            <w:shd w:val="clear" w:color="auto" w:fill="auto"/>
            <w:noWrap/>
            <w:vAlign w:val="bottom"/>
            <w:hideMark/>
          </w:tcPr>
          <w:p w14:paraId="7E7FBFA7" w14:textId="77777777" w:rsidR="00BD4103" w:rsidRPr="00C5605D" w:rsidRDefault="00BD4103"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male</w:t>
            </w:r>
          </w:p>
        </w:tc>
        <w:tc>
          <w:tcPr>
            <w:tcW w:w="685" w:type="dxa"/>
            <w:gridSpan w:val="2"/>
            <w:tcBorders>
              <w:top w:val="nil"/>
              <w:left w:val="nil"/>
              <w:bottom w:val="nil"/>
              <w:right w:val="nil"/>
            </w:tcBorders>
            <w:shd w:val="clear" w:color="auto" w:fill="auto"/>
            <w:noWrap/>
            <w:vAlign w:val="bottom"/>
            <w:hideMark/>
          </w:tcPr>
          <w:p w14:paraId="05E852F2" w14:textId="77777777" w:rsidR="00BD4103" w:rsidRPr="00C5605D" w:rsidRDefault="00BD4103" w:rsidP="007F254F">
            <w:pPr>
              <w:spacing w:after="0" w:line="480" w:lineRule="auto"/>
              <w:jc w:val="center"/>
              <w:rPr>
                <w:rFonts w:ascii="Times New Roman" w:eastAsia="Times New Roman" w:hAnsi="Times New Roman" w:cs="Times New Roman"/>
                <w:color w:val="000000"/>
                <w:sz w:val="20"/>
                <w:szCs w:val="20"/>
                <w:lang w:eastAsia="de-DE"/>
              </w:rPr>
            </w:pPr>
            <w:proofErr w:type="spellStart"/>
            <w:r w:rsidRPr="00C5605D">
              <w:rPr>
                <w:rFonts w:ascii="Times New Roman" w:eastAsia="Times New Roman" w:hAnsi="Times New Roman" w:cs="Times New Roman"/>
                <w:color w:val="000000"/>
                <w:sz w:val="20"/>
                <w:szCs w:val="20"/>
                <w:lang w:eastAsia="de-DE"/>
              </w:rPr>
              <w:t>female</w:t>
            </w:r>
            <w:proofErr w:type="spellEnd"/>
          </w:p>
        </w:tc>
        <w:tc>
          <w:tcPr>
            <w:tcW w:w="529" w:type="dxa"/>
            <w:tcBorders>
              <w:top w:val="nil"/>
              <w:left w:val="nil"/>
              <w:bottom w:val="nil"/>
              <w:right w:val="nil"/>
            </w:tcBorders>
            <w:shd w:val="clear" w:color="auto" w:fill="auto"/>
            <w:noWrap/>
            <w:vAlign w:val="bottom"/>
            <w:hideMark/>
          </w:tcPr>
          <w:p w14:paraId="3CC2C955" w14:textId="77777777" w:rsidR="00BD4103" w:rsidRPr="00C5605D" w:rsidRDefault="00BD4103"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male</w:t>
            </w:r>
          </w:p>
        </w:tc>
        <w:tc>
          <w:tcPr>
            <w:tcW w:w="685" w:type="dxa"/>
            <w:gridSpan w:val="2"/>
            <w:tcBorders>
              <w:top w:val="nil"/>
              <w:left w:val="nil"/>
              <w:bottom w:val="nil"/>
              <w:right w:val="nil"/>
            </w:tcBorders>
            <w:shd w:val="clear" w:color="auto" w:fill="auto"/>
            <w:noWrap/>
            <w:vAlign w:val="bottom"/>
            <w:hideMark/>
          </w:tcPr>
          <w:p w14:paraId="17B29D4B" w14:textId="77777777" w:rsidR="00BD4103" w:rsidRPr="00C5605D" w:rsidRDefault="00BD4103" w:rsidP="007F254F">
            <w:pPr>
              <w:spacing w:after="0" w:line="480" w:lineRule="auto"/>
              <w:jc w:val="center"/>
              <w:rPr>
                <w:rFonts w:ascii="Times New Roman" w:eastAsia="Times New Roman" w:hAnsi="Times New Roman" w:cs="Times New Roman"/>
                <w:color w:val="000000"/>
                <w:sz w:val="20"/>
                <w:szCs w:val="20"/>
                <w:lang w:eastAsia="de-DE"/>
              </w:rPr>
            </w:pPr>
            <w:proofErr w:type="spellStart"/>
            <w:r w:rsidRPr="00C5605D">
              <w:rPr>
                <w:rFonts w:ascii="Times New Roman" w:eastAsia="Times New Roman" w:hAnsi="Times New Roman" w:cs="Times New Roman"/>
                <w:color w:val="000000"/>
                <w:sz w:val="20"/>
                <w:szCs w:val="20"/>
                <w:lang w:eastAsia="de-DE"/>
              </w:rPr>
              <w:t>female</w:t>
            </w:r>
            <w:proofErr w:type="spellEnd"/>
          </w:p>
        </w:tc>
        <w:tc>
          <w:tcPr>
            <w:tcW w:w="789" w:type="dxa"/>
            <w:gridSpan w:val="2"/>
            <w:tcBorders>
              <w:top w:val="nil"/>
              <w:left w:val="nil"/>
              <w:bottom w:val="nil"/>
              <w:right w:val="nil"/>
            </w:tcBorders>
            <w:shd w:val="clear" w:color="auto" w:fill="auto"/>
            <w:noWrap/>
            <w:vAlign w:val="bottom"/>
            <w:hideMark/>
          </w:tcPr>
          <w:p w14:paraId="3A4910CD" w14:textId="77777777" w:rsidR="00BD4103" w:rsidRPr="00C5605D" w:rsidRDefault="00BD4103"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male</w:t>
            </w:r>
          </w:p>
        </w:tc>
        <w:tc>
          <w:tcPr>
            <w:tcW w:w="1091" w:type="dxa"/>
            <w:gridSpan w:val="2"/>
            <w:tcBorders>
              <w:top w:val="nil"/>
              <w:left w:val="nil"/>
              <w:bottom w:val="nil"/>
              <w:right w:val="nil"/>
            </w:tcBorders>
            <w:shd w:val="clear" w:color="auto" w:fill="auto"/>
            <w:noWrap/>
            <w:vAlign w:val="bottom"/>
            <w:hideMark/>
          </w:tcPr>
          <w:p w14:paraId="2016580C" w14:textId="77777777" w:rsidR="00BD4103" w:rsidRPr="00C5605D" w:rsidRDefault="00BD4103" w:rsidP="007F254F">
            <w:pPr>
              <w:spacing w:after="0" w:line="480" w:lineRule="auto"/>
              <w:jc w:val="center"/>
              <w:rPr>
                <w:rFonts w:ascii="Times New Roman" w:eastAsia="Times New Roman" w:hAnsi="Times New Roman" w:cs="Times New Roman"/>
                <w:color w:val="000000"/>
                <w:sz w:val="20"/>
                <w:szCs w:val="20"/>
                <w:lang w:eastAsia="de-DE"/>
              </w:rPr>
            </w:pPr>
            <w:proofErr w:type="spellStart"/>
            <w:r w:rsidRPr="00C5605D">
              <w:rPr>
                <w:rFonts w:ascii="Times New Roman" w:eastAsia="Times New Roman" w:hAnsi="Times New Roman" w:cs="Times New Roman"/>
                <w:color w:val="000000"/>
                <w:sz w:val="20"/>
                <w:szCs w:val="20"/>
                <w:lang w:eastAsia="de-DE"/>
              </w:rPr>
              <w:t>female</w:t>
            </w:r>
            <w:proofErr w:type="spellEnd"/>
            <w:r w:rsidRPr="00C5605D">
              <w:rPr>
                <w:rFonts w:ascii="Times New Roman" w:eastAsia="Times New Roman" w:hAnsi="Times New Roman" w:cs="Times New Roman"/>
                <w:color w:val="000000"/>
                <w:sz w:val="20"/>
                <w:szCs w:val="20"/>
                <w:lang w:eastAsia="de-DE"/>
              </w:rPr>
              <w:t xml:space="preserve"> </w:t>
            </w:r>
          </w:p>
        </w:tc>
      </w:tr>
      <w:tr w:rsidR="00BD4103" w:rsidRPr="00C5605D" w14:paraId="3E3D35F4" w14:textId="77777777" w:rsidTr="00C036DC">
        <w:trPr>
          <w:trHeight w:val="300"/>
        </w:trPr>
        <w:tc>
          <w:tcPr>
            <w:tcW w:w="1843" w:type="dxa"/>
            <w:tcBorders>
              <w:top w:val="nil"/>
              <w:left w:val="nil"/>
              <w:bottom w:val="nil"/>
              <w:right w:val="nil"/>
            </w:tcBorders>
            <w:shd w:val="clear" w:color="auto" w:fill="auto"/>
            <w:noWrap/>
            <w:vAlign w:val="bottom"/>
            <w:hideMark/>
          </w:tcPr>
          <w:p w14:paraId="73FE22AA" w14:textId="77777777" w:rsidR="00BD4103" w:rsidRPr="00C5605D" w:rsidRDefault="00BD4103" w:rsidP="007F254F">
            <w:pPr>
              <w:spacing w:after="0" w:line="480" w:lineRule="auto"/>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Age</w:t>
            </w:r>
          </w:p>
        </w:tc>
        <w:tc>
          <w:tcPr>
            <w:tcW w:w="429" w:type="dxa"/>
            <w:tcBorders>
              <w:top w:val="nil"/>
              <w:left w:val="nil"/>
              <w:bottom w:val="nil"/>
              <w:right w:val="nil"/>
            </w:tcBorders>
            <w:shd w:val="clear" w:color="auto" w:fill="auto"/>
            <w:noWrap/>
            <w:vAlign w:val="bottom"/>
            <w:hideMark/>
          </w:tcPr>
          <w:p w14:paraId="7784BB61" w14:textId="77777777" w:rsidR="00BD4103" w:rsidRPr="00C5605D" w:rsidRDefault="00BD4103"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8</w:t>
            </w:r>
          </w:p>
        </w:tc>
        <w:tc>
          <w:tcPr>
            <w:tcW w:w="680" w:type="dxa"/>
            <w:tcBorders>
              <w:top w:val="nil"/>
              <w:left w:val="nil"/>
              <w:bottom w:val="nil"/>
              <w:right w:val="nil"/>
            </w:tcBorders>
            <w:shd w:val="clear" w:color="auto" w:fill="auto"/>
            <w:noWrap/>
            <w:vAlign w:val="bottom"/>
            <w:hideMark/>
          </w:tcPr>
          <w:p w14:paraId="3A158089" w14:textId="77777777" w:rsidR="00BD4103" w:rsidRPr="00C5605D" w:rsidRDefault="00BD4103"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10</w:t>
            </w:r>
          </w:p>
        </w:tc>
        <w:tc>
          <w:tcPr>
            <w:tcW w:w="1159" w:type="dxa"/>
            <w:tcBorders>
              <w:top w:val="nil"/>
              <w:left w:val="nil"/>
              <w:bottom w:val="nil"/>
              <w:right w:val="nil"/>
            </w:tcBorders>
            <w:shd w:val="clear" w:color="auto" w:fill="auto"/>
            <w:noWrap/>
            <w:vAlign w:val="bottom"/>
            <w:hideMark/>
          </w:tcPr>
          <w:p w14:paraId="65F0CAD4" w14:textId="77777777" w:rsidR="00BD4103" w:rsidRPr="00C5605D" w:rsidRDefault="00BD4103"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13</w:t>
            </w:r>
          </w:p>
        </w:tc>
        <w:tc>
          <w:tcPr>
            <w:tcW w:w="1559" w:type="dxa"/>
            <w:tcBorders>
              <w:top w:val="nil"/>
              <w:left w:val="nil"/>
              <w:bottom w:val="nil"/>
              <w:right w:val="nil"/>
            </w:tcBorders>
            <w:shd w:val="clear" w:color="auto" w:fill="auto"/>
            <w:noWrap/>
            <w:vAlign w:val="bottom"/>
            <w:hideMark/>
          </w:tcPr>
          <w:p w14:paraId="61A216A8" w14:textId="77777777" w:rsidR="00BD4103" w:rsidRPr="00C5605D" w:rsidRDefault="00BD4103"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10-13</w:t>
            </w:r>
          </w:p>
        </w:tc>
        <w:tc>
          <w:tcPr>
            <w:tcW w:w="709" w:type="dxa"/>
            <w:tcBorders>
              <w:top w:val="nil"/>
              <w:left w:val="nil"/>
              <w:bottom w:val="nil"/>
              <w:right w:val="nil"/>
            </w:tcBorders>
            <w:shd w:val="clear" w:color="auto" w:fill="auto"/>
            <w:noWrap/>
            <w:vAlign w:val="bottom"/>
            <w:hideMark/>
          </w:tcPr>
          <w:p w14:paraId="224C1D99" w14:textId="77777777" w:rsidR="00BD4103" w:rsidRPr="00C5605D" w:rsidRDefault="00BD4103"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10-12</w:t>
            </w:r>
          </w:p>
        </w:tc>
        <w:tc>
          <w:tcPr>
            <w:tcW w:w="992" w:type="dxa"/>
            <w:tcBorders>
              <w:top w:val="nil"/>
              <w:left w:val="nil"/>
              <w:bottom w:val="nil"/>
              <w:right w:val="nil"/>
            </w:tcBorders>
            <w:shd w:val="clear" w:color="auto" w:fill="auto"/>
            <w:noWrap/>
            <w:vAlign w:val="bottom"/>
            <w:hideMark/>
          </w:tcPr>
          <w:p w14:paraId="5D184601" w14:textId="77777777" w:rsidR="00BD4103" w:rsidRPr="00C5605D" w:rsidRDefault="00BD4103"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10-12</w:t>
            </w:r>
          </w:p>
        </w:tc>
        <w:tc>
          <w:tcPr>
            <w:tcW w:w="529" w:type="dxa"/>
            <w:tcBorders>
              <w:top w:val="nil"/>
              <w:left w:val="nil"/>
              <w:bottom w:val="nil"/>
              <w:right w:val="nil"/>
            </w:tcBorders>
            <w:shd w:val="clear" w:color="auto" w:fill="auto"/>
            <w:noWrap/>
            <w:vAlign w:val="bottom"/>
            <w:hideMark/>
          </w:tcPr>
          <w:p w14:paraId="074282E3" w14:textId="77777777" w:rsidR="00BD4103" w:rsidRPr="00C5605D" w:rsidRDefault="00BD4103"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7-8</w:t>
            </w:r>
          </w:p>
        </w:tc>
        <w:tc>
          <w:tcPr>
            <w:tcW w:w="685" w:type="dxa"/>
            <w:gridSpan w:val="2"/>
            <w:tcBorders>
              <w:top w:val="nil"/>
              <w:left w:val="nil"/>
              <w:bottom w:val="nil"/>
              <w:right w:val="nil"/>
            </w:tcBorders>
            <w:shd w:val="clear" w:color="auto" w:fill="auto"/>
            <w:noWrap/>
            <w:vAlign w:val="bottom"/>
            <w:hideMark/>
          </w:tcPr>
          <w:p w14:paraId="1DA3EEDF" w14:textId="77777777" w:rsidR="00BD4103" w:rsidRPr="00C5605D" w:rsidRDefault="00BD4103"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10-11</w:t>
            </w:r>
          </w:p>
        </w:tc>
        <w:tc>
          <w:tcPr>
            <w:tcW w:w="529" w:type="dxa"/>
            <w:tcBorders>
              <w:top w:val="nil"/>
              <w:left w:val="nil"/>
              <w:bottom w:val="nil"/>
              <w:right w:val="nil"/>
            </w:tcBorders>
            <w:shd w:val="clear" w:color="auto" w:fill="auto"/>
            <w:noWrap/>
            <w:vAlign w:val="bottom"/>
            <w:hideMark/>
          </w:tcPr>
          <w:p w14:paraId="350FA187" w14:textId="77777777" w:rsidR="00BD4103" w:rsidRPr="00C5605D" w:rsidRDefault="00BD4103"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7-8</w:t>
            </w:r>
          </w:p>
        </w:tc>
        <w:tc>
          <w:tcPr>
            <w:tcW w:w="685" w:type="dxa"/>
            <w:gridSpan w:val="2"/>
            <w:tcBorders>
              <w:top w:val="nil"/>
              <w:left w:val="nil"/>
              <w:bottom w:val="nil"/>
              <w:right w:val="nil"/>
            </w:tcBorders>
            <w:shd w:val="clear" w:color="auto" w:fill="auto"/>
            <w:noWrap/>
            <w:vAlign w:val="bottom"/>
            <w:hideMark/>
          </w:tcPr>
          <w:p w14:paraId="33B47A95" w14:textId="77777777" w:rsidR="00BD4103" w:rsidRPr="00C5605D" w:rsidRDefault="00BD4103"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10-11</w:t>
            </w:r>
          </w:p>
        </w:tc>
        <w:tc>
          <w:tcPr>
            <w:tcW w:w="789" w:type="dxa"/>
            <w:gridSpan w:val="2"/>
            <w:tcBorders>
              <w:top w:val="nil"/>
              <w:left w:val="nil"/>
              <w:bottom w:val="nil"/>
              <w:right w:val="nil"/>
            </w:tcBorders>
            <w:shd w:val="clear" w:color="auto" w:fill="auto"/>
            <w:noWrap/>
            <w:vAlign w:val="bottom"/>
            <w:hideMark/>
          </w:tcPr>
          <w:p w14:paraId="2DCF64FF" w14:textId="77777777" w:rsidR="00BD4103" w:rsidRPr="00C5605D" w:rsidRDefault="00BD4103"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9-12</w:t>
            </w:r>
          </w:p>
        </w:tc>
        <w:tc>
          <w:tcPr>
            <w:tcW w:w="1091" w:type="dxa"/>
            <w:gridSpan w:val="2"/>
            <w:tcBorders>
              <w:top w:val="nil"/>
              <w:left w:val="nil"/>
              <w:bottom w:val="nil"/>
              <w:right w:val="nil"/>
            </w:tcBorders>
            <w:shd w:val="clear" w:color="auto" w:fill="auto"/>
            <w:noWrap/>
            <w:vAlign w:val="bottom"/>
            <w:hideMark/>
          </w:tcPr>
          <w:p w14:paraId="08624D54" w14:textId="77777777" w:rsidR="00BD4103" w:rsidRPr="00C5605D" w:rsidRDefault="00BD4103"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 xml:space="preserve">9-12 </w:t>
            </w:r>
          </w:p>
        </w:tc>
      </w:tr>
      <w:tr w:rsidR="00BD4103" w:rsidRPr="00C5605D" w14:paraId="22D92512" w14:textId="77777777" w:rsidTr="00C036DC">
        <w:trPr>
          <w:trHeight w:val="300"/>
        </w:trPr>
        <w:tc>
          <w:tcPr>
            <w:tcW w:w="1843" w:type="dxa"/>
            <w:tcBorders>
              <w:top w:val="nil"/>
              <w:left w:val="nil"/>
              <w:bottom w:val="nil"/>
              <w:right w:val="nil"/>
            </w:tcBorders>
            <w:shd w:val="clear" w:color="auto" w:fill="auto"/>
            <w:noWrap/>
            <w:vAlign w:val="bottom"/>
            <w:hideMark/>
          </w:tcPr>
          <w:p w14:paraId="4D4BB273" w14:textId="77777777" w:rsidR="00BD4103" w:rsidRPr="00C5605D" w:rsidRDefault="00BD4103" w:rsidP="007F254F">
            <w:pPr>
              <w:spacing w:after="0" w:line="480" w:lineRule="auto"/>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 xml:space="preserve">Absolute </w:t>
            </w:r>
            <w:proofErr w:type="spellStart"/>
            <w:r w:rsidRPr="00C5605D">
              <w:rPr>
                <w:rFonts w:ascii="Times New Roman" w:eastAsia="Times New Roman" w:hAnsi="Times New Roman" w:cs="Times New Roman"/>
                <w:color w:val="000000"/>
                <w:sz w:val="20"/>
                <w:szCs w:val="20"/>
                <w:lang w:eastAsia="de-DE"/>
              </w:rPr>
              <w:t>Freq</w:t>
            </w:r>
            <w:proofErr w:type="spellEnd"/>
            <w:r w:rsidRPr="00C5605D">
              <w:rPr>
                <w:rFonts w:ascii="Times New Roman" w:eastAsia="Times New Roman" w:hAnsi="Times New Roman" w:cs="Times New Roman"/>
                <w:color w:val="000000"/>
                <w:sz w:val="20"/>
                <w:szCs w:val="20"/>
                <w:lang w:eastAsia="de-DE"/>
              </w:rPr>
              <w:t>. (N)</w:t>
            </w:r>
          </w:p>
        </w:tc>
        <w:tc>
          <w:tcPr>
            <w:tcW w:w="429" w:type="dxa"/>
            <w:tcBorders>
              <w:top w:val="nil"/>
              <w:left w:val="nil"/>
              <w:bottom w:val="nil"/>
              <w:right w:val="nil"/>
            </w:tcBorders>
            <w:shd w:val="clear" w:color="auto" w:fill="auto"/>
            <w:noWrap/>
            <w:vAlign w:val="bottom"/>
            <w:hideMark/>
          </w:tcPr>
          <w:p w14:paraId="6C09B353" w14:textId="77777777" w:rsidR="00BD4103" w:rsidRPr="00C5605D" w:rsidRDefault="00BD4103"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2</w:t>
            </w:r>
          </w:p>
        </w:tc>
        <w:tc>
          <w:tcPr>
            <w:tcW w:w="680" w:type="dxa"/>
            <w:tcBorders>
              <w:top w:val="nil"/>
              <w:left w:val="nil"/>
              <w:bottom w:val="nil"/>
              <w:right w:val="nil"/>
            </w:tcBorders>
            <w:shd w:val="clear" w:color="auto" w:fill="auto"/>
            <w:noWrap/>
            <w:vAlign w:val="bottom"/>
            <w:hideMark/>
          </w:tcPr>
          <w:p w14:paraId="4B317748" w14:textId="77777777" w:rsidR="00BD4103" w:rsidRPr="00C5605D" w:rsidRDefault="00BD4103"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4</w:t>
            </w:r>
          </w:p>
        </w:tc>
        <w:tc>
          <w:tcPr>
            <w:tcW w:w="1159" w:type="dxa"/>
            <w:tcBorders>
              <w:top w:val="nil"/>
              <w:left w:val="nil"/>
              <w:bottom w:val="nil"/>
              <w:right w:val="nil"/>
            </w:tcBorders>
            <w:shd w:val="clear" w:color="auto" w:fill="auto"/>
            <w:noWrap/>
            <w:vAlign w:val="bottom"/>
            <w:hideMark/>
          </w:tcPr>
          <w:p w14:paraId="43B9D002" w14:textId="77777777" w:rsidR="00BD4103" w:rsidRPr="00C5605D" w:rsidRDefault="00BD4103"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23</w:t>
            </w:r>
          </w:p>
        </w:tc>
        <w:tc>
          <w:tcPr>
            <w:tcW w:w="1559" w:type="dxa"/>
            <w:tcBorders>
              <w:top w:val="nil"/>
              <w:left w:val="nil"/>
              <w:bottom w:val="nil"/>
              <w:right w:val="nil"/>
            </w:tcBorders>
            <w:shd w:val="clear" w:color="auto" w:fill="auto"/>
            <w:noWrap/>
            <w:vAlign w:val="bottom"/>
            <w:hideMark/>
          </w:tcPr>
          <w:p w14:paraId="4A6DC82C" w14:textId="77777777" w:rsidR="00BD4103" w:rsidRPr="00C5605D" w:rsidRDefault="00BD4103"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244</w:t>
            </w:r>
          </w:p>
        </w:tc>
        <w:tc>
          <w:tcPr>
            <w:tcW w:w="709" w:type="dxa"/>
            <w:tcBorders>
              <w:top w:val="nil"/>
              <w:left w:val="nil"/>
              <w:bottom w:val="nil"/>
              <w:right w:val="nil"/>
            </w:tcBorders>
            <w:shd w:val="clear" w:color="auto" w:fill="auto"/>
            <w:noWrap/>
            <w:vAlign w:val="bottom"/>
            <w:hideMark/>
          </w:tcPr>
          <w:p w14:paraId="70A52BF4" w14:textId="77777777" w:rsidR="00BD4103" w:rsidRPr="00C5605D" w:rsidRDefault="00BD4103"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NA</w:t>
            </w:r>
          </w:p>
        </w:tc>
        <w:tc>
          <w:tcPr>
            <w:tcW w:w="992" w:type="dxa"/>
            <w:tcBorders>
              <w:top w:val="nil"/>
              <w:left w:val="nil"/>
              <w:bottom w:val="nil"/>
              <w:right w:val="nil"/>
            </w:tcBorders>
            <w:shd w:val="clear" w:color="auto" w:fill="auto"/>
            <w:noWrap/>
            <w:vAlign w:val="bottom"/>
            <w:hideMark/>
          </w:tcPr>
          <w:p w14:paraId="0B942608" w14:textId="77777777" w:rsidR="00BD4103" w:rsidRPr="00C5605D" w:rsidRDefault="00BD4103"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NA</w:t>
            </w:r>
          </w:p>
        </w:tc>
        <w:tc>
          <w:tcPr>
            <w:tcW w:w="529" w:type="dxa"/>
            <w:tcBorders>
              <w:top w:val="nil"/>
              <w:left w:val="nil"/>
              <w:bottom w:val="nil"/>
              <w:right w:val="nil"/>
            </w:tcBorders>
            <w:shd w:val="clear" w:color="auto" w:fill="auto"/>
            <w:noWrap/>
            <w:vAlign w:val="bottom"/>
            <w:hideMark/>
          </w:tcPr>
          <w:p w14:paraId="4D83B415" w14:textId="77777777" w:rsidR="00BD4103" w:rsidRPr="00C5605D" w:rsidRDefault="00BD4103"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119</w:t>
            </w:r>
          </w:p>
        </w:tc>
        <w:tc>
          <w:tcPr>
            <w:tcW w:w="685" w:type="dxa"/>
            <w:gridSpan w:val="2"/>
            <w:tcBorders>
              <w:top w:val="nil"/>
              <w:left w:val="nil"/>
              <w:bottom w:val="nil"/>
              <w:right w:val="nil"/>
            </w:tcBorders>
            <w:shd w:val="clear" w:color="auto" w:fill="auto"/>
            <w:noWrap/>
            <w:vAlign w:val="bottom"/>
            <w:hideMark/>
          </w:tcPr>
          <w:p w14:paraId="50A065CA" w14:textId="77777777" w:rsidR="00BD4103" w:rsidRPr="00C5605D" w:rsidRDefault="00BD4103"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78</w:t>
            </w:r>
          </w:p>
        </w:tc>
        <w:tc>
          <w:tcPr>
            <w:tcW w:w="529" w:type="dxa"/>
            <w:tcBorders>
              <w:top w:val="nil"/>
              <w:left w:val="nil"/>
              <w:bottom w:val="nil"/>
              <w:right w:val="nil"/>
            </w:tcBorders>
            <w:shd w:val="clear" w:color="auto" w:fill="auto"/>
            <w:noWrap/>
            <w:vAlign w:val="bottom"/>
            <w:hideMark/>
          </w:tcPr>
          <w:p w14:paraId="346DE042" w14:textId="77777777" w:rsidR="00BD4103" w:rsidRPr="00C5605D" w:rsidRDefault="00BD4103"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85</w:t>
            </w:r>
          </w:p>
        </w:tc>
        <w:tc>
          <w:tcPr>
            <w:tcW w:w="685" w:type="dxa"/>
            <w:gridSpan w:val="2"/>
            <w:tcBorders>
              <w:top w:val="nil"/>
              <w:left w:val="nil"/>
              <w:bottom w:val="nil"/>
              <w:right w:val="nil"/>
            </w:tcBorders>
            <w:shd w:val="clear" w:color="auto" w:fill="auto"/>
            <w:noWrap/>
            <w:vAlign w:val="bottom"/>
            <w:hideMark/>
          </w:tcPr>
          <w:p w14:paraId="764110B3" w14:textId="77777777" w:rsidR="00BD4103" w:rsidRPr="00C5605D" w:rsidRDefault="00BD4103"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137</w:t>
            </w:r>
          </w:p>
        </w:tc>
        <w:tc>
          <w:tcPr>
            <w:tcW w:w="789" w:type="dxa"/>
            <w:gridSpan w:val="2"/>
            <w:tcBorders>
              <w:top w:val="nil"/>
              <w:left w:val="nil"/>
              <w:bottom w:val="nil"/>
              <w:right w:val="nil"/>
            </w:tcBorders>
            <w:shd w:val="clear" w:color="auto" w:fill="auto"/>
            <w:noWrap/>
            <w:vAlign w:val="bottom"/>
            <w:hideMark/>
          </w:tcPr>
          <w:p w14:paraId="392AA33B" w14:textId="77777777" w:rsidR="00BD4103" w:rsidRPr="00C5605D" w:rsidRDefault="00BD4103"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15</w:t>
            </w:r>
          </w:p>
        </w:tc>
        <w:tc>
          <w:tcPr>
            <w:tcW w:w="1091" w:type="dxa"/>
            <w:gridSpan w:val="2"/>
            <w:tcBorders>
              <w:top w:val="nil"/>
              <w:left w:val="nil"/>
              <w:bottom w:val="nil"/>
              <w:right w:val="nil"/>
            </w:tcBorders>
            <w:shd w:val="clear" w:color="auto" w:fill="auto"/>
            <w:noWrap/>
            <w:vAlign w:val="bottom"/>
            <w:hideMark/>
          </w:tcPr>
          <w:p w14:paraId="33C4E02E" w14:textId="77777777" w:rsidR="00BD4103" w:rsidRPr="00C5605D" w:rsidRDefault="00BD4103"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 xml:space="preserve">16 </w:t>
            </w:r>
          </w:p>
        </w:tc>
      </w:tr>
      <w:tr w:rsidR="00BD4103" w:rsidRPr="00C5605D" w14:paraId="1610A281" w14:textId="77777777" w:rsidTr="00C036DC">
        <w:trPr>
          <w:trHeight w:val="315"/>
        </w:trPr>
        <w:tc>
          <w:tcPr>
            <w:tcW w:w="1843" w:type="dxa"/>
            <w:tcBorders>
              <w:top w:val="nil"/>
              <w:left w:val="nil"/>
              <w:bottom w:val="single" w:sz="12" w:space="0" w:color="auto"/>
              <w:right w:val="nil"/>
            </w:tcBorders>
            <w:shd w:val="clear" w:color="auto" w:fill="auto"/>
            <w:noWrap/>
            <w:vAlign w:val="bottom"/>
            <w:hideMark/>
          </w:tcPr>
          <w:p w14:paraId="7F6FEDA4" w14:textId="77777777" w:rsidR="00BD4103" w:rsidRPr="00C5605D" w:rsidRDefault="00BD4103" w:rsidP="007F254F">
            <w:pPr>
              <w:spacing w:after="0" w:line="480" w:lineRule="auto"/>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 xml:space="preserve">Relative </w:t>
            </w:r>
            <w:proofErr w:type="spellStart"/>
            <w:r w:rsidRPr="00C5605D">
              <w:rPr>
                <w:rFonts w:ascii="Times New Roman" w:eastAsia="Times New Roman" w:hAnsi="Times New Roman" w:cs="Times New Roman"/>
                <w:color w:val="000000"/>
                <w:sz w:val="20"/>
                <w:szCs w:val="20"/>
                <w:lang w:eastAsia="de-DE"/>
              </w:rPr>
              <w:t>Freq</w:t>
            </w:r>
            <w:proofErr w:type="spellEnd"/>
            <w:r w:rsidRPr="00C5605D">
              <w:rPr>
                <w:rFonts w:ascii="Times New Roman" w:eastAsia="Times New Roman" w:hAnsi="Times New Roman" w:cs="Times New Roman"/>
                <w:color w:val="000000"/>
                <w:sz w:val="20"/>
                <w:szCs w:val="20"/>
                <w:lang w:eastAsia="de-DE"/>
              </w:rPr>
              <w:t>. (</w:t>
            </w:r>
            <w:proofErr w:type="spellStart"/>
            <w:r w:rsidRPr="00C5605D">
              <w:rPr>
                <w:rFonts w:ascii="Times New Roman" w:eastAsia="Times New Roman" w:hAnsi="Times New Roman" w:cs="Times New Roman"/>
                <w:color w:val="000000"/>
                <w:sz w:val="20"/>
                <w:szCs w:val="20"/>
                <w:lang w:eastAsia="de-DE"/>
              </w:rPr>
              <w:t>ptw</w:t>
            </w:r>
            <w:proofErr w:type="spellEnd"/>
            <w:r w:rsidRPr="00C5605D">
              <w:rPr>
                <w:rFonts w:ascii="Times New Roman" w:eastAsia="Times New Roman" w:hAnsi="Times New Roman" w:cs="Times New Roman"/>
                <w:color w:val="000000"/>
                <w:sz w:val="20"/>
                <w:szCs w:val="20"/>
                <w:lang w:eastAsia="de-DE"/>
              </w:rPr>
              <w:t>)</w:t>
            </w:r>
          </w:p>
        </w:tc>
        <w:tc>
          <w:tcPr>
            <w:tcW w:w="429" w:type="dxa"/>
            <w:tcBorders>
              <w:top w:val="nil"/>
              <w:left w:val="nil"/>
              <w:bottom w:val="single" w:sz="12" w:space="0" w:color="auto"/>
              <w:right w:val="nil"/>
            </w:tcBorders>
            <w:shd w:val="clear" w:color="auto" w:fill="auto"/>
            <w:noWrap/>
            <w:vAlign w:val="bottom"/>
            <w:hideMark/>
          </w:tcPr>
          <w:p w14:paraId="03FC9F13" w14:textId="77777777" w:rsidR="00BD4103" w:rsidRPr="00C5605D" w:rsidRDefault="00BD4103"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NA</w:t>
            </w:r>
          </w:p>
        </w:tc>
        <w:tc>
          <w:tcPr>
            <w:tcW w:w="680" w:type="dxa"/>
            <w:tcBorders>
              <w:top w:val="nil"/>
              <w:left w:val="nil"/>
              <w:bottom w:val="single" w:sz="12" w:space="0" w:color="auto"/>
              <w:right w:val="nil"/>
            </w:tcBorders>
            <w:shd w:val="clear" w:color="auto" w:fill="auto"/>
            <w:noWrap/>
            <w:vAlign w:val="bottom"/>
            <w:hideMark/>
          </w:tcPr>
          <w:p w14:paraId="0D6F3E00" w14:textId="77777777" w:rsidR="00BD4103" w:rsidRPr="00C5605D" w:rsidRDefault="00BD4103"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NA</w:t>
            </w:r>
          </w:p>
        </w:tc>
        <w:tc>
          <w:tcPr>
            <w:tcW w:w="1159" w:type="dxa"/>
            <w:tcBorders>
              <w:top w:val="nil"/>
              <w:left w:val="nil"/>
              <w:bottom w:val="single" w:sz="12" w:space="0" w:color="auto"/>
              <w:right w:val="nil"/>
            </w:tcBorders>
            <w:shd w:val="clear" w:color="auto" w:fill="auto"/>
            <w:noWrap/>
            <w:vAlign w:val="bottom"/>
            <w:hideMark/>
          </w:tcPr>
          <w:p w14:paraId="7FAA2BE9" w14:textId="77777777" w:rsidR="00BD4103" w:rsidRPr="00C5605D" w:rsidRDefault="00BD4103"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NA</w:t>
            </w:r>
          </w:p>
        </w:tc>
        <w:tc>
          <w:tcPr>
            <w:tcW w:w="1559" w:type="dxa"/>
            <w:tcBorders>
              <w:top w:val="nil"/>
              <w:left w:val="nil"/>
              <w:bottom w:val="single" w:sz="12" w:space="0" w:color="auto"/>
              <w:right w:val="nil"/>
            </w:tcBorders>
            <w:shd w:val="clear" w:color="auto" w:fill="auto"/>
            <w:noWrap/>
            <w:vAlign w:val="bottom"/>
            <w:hideMark/>
          </w:tcPr>
          <w:p w14:paraId="3E638667" w14:textId="77777777" w:rsidR="00BD4103" w:rsidRPr="00C5605D" w:rsidRDefault="00BD4103"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2.53</w:t>
            </w:r>
          </w:p>
        </w:tc>
        <w:tc>
          <w:tcPr>
            <w:tcW w:w="709" w:type="dxa"/>
            <w:tcBorders>
              <w:top w:val="nil"/>
              <w:left w:val="nil"/>
              <w:bottom w:val="single" w:sz="12" w:space="0" w:color="auto"/>
              <w:right w:val="nil"/>
            </w:tcBorders>
            <w:shd w:val="clear" w:color="auto" w:fill="auto"/>
            <w:noWrap/>
            <w:vAlign w:val="bottom"/>
            <w:hideMark/>
          </w:tcPr>
          <w:p w14:paraId="0B27E188" w14:textId="77777777" w:rsidR="00BD4103" w:rsidRPr="00C5605D" w:rsidRDefault="00BD4103"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NA</w:t>
            </w:r>
          </w:p>
        </w:tc>
        <w:tc>
          <w:tcPr>
            <w:tcW w:w="992" w:type="dxa"/>
            <w:tcBorders>
              <w:top w:val="nil"/>
              <w:left w:val="nil"/>
              <w:bottom w:val="single" w:sz="12" w:space="0" w:color="auto"/>
              <w:right w:val="nil"/>
            </w:tcBorders>
            <w:shd w:val="clear" w:color="auto" w:fill="auto"/>
            <w:noWrap/>
            <w:vAlign w:val="bottom"/>
            <w:hideMark/>
          </w:tcPr>
          <w:p w14:paraId="1403D628" w14:textId="77777777" w:rsidR="00BD4103" w:rsidRPr="00C5605D" w:rsidRDefault="00BD4103"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NA</w:t>
            </w:r>
          </w:p>
        </w:tc>
        <w:tc>
          <w:tcPr>
            <w:tcW w:w="529" w:type="dxa"/>
            <w:tcBorders>
              <w:top w:val="nil"/>
              <w:left w:val="nil"/>
              <w:bottom w:val="single" w:sz="12" w:space="0" w:color="auto"/>
              <w:right w:val="nil"/>
            </w:tcBorders>
            <w:shd w:val="clear" w:color="auto" w:fill="auto"/>
            <w:noWrap/>
            <w:vAlign w:val="bottom"/>
            <w:hideMark/>
          </w:tcPr>
          <w:p w14:paraId="723B7566" w14:textId="77777777" w:rsidR="00BD4103" w:rsidRPr="00C5605D" w:rsidRDefault="00BD4103"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6.75</w:t>
            </w:r>
          </w:p>
        </w:tc>
        <w:tc>
          <w:tcPr>
            <w:tcW w:w="685" w:type="dxa"/>
            <w:gridSpan w:val="2"/>
            <w:tcBorders>
              <w:top w:val="nil"/>
              <w:left w:val="nil"/>
              <w:bottom w:val="single" w:sz="12" w:space="0" w:color="auto"/>
              <w:right w:val="nil"/>
            </w:tcBorders>
            <w:shd w:val="clear" w:color="auto" w:fill="auto"/>
            <w:noWrap/>
            <w:vAlign w:val="bottom"/>
            <w:hideMark/>
          </w:tcPr>
          <w:p w14:paraId="6E13C516" w14:textId="77777777" w:rsidR="00BD4103" w:rsidRPr="00C5605D" w:rsidRDefault="00BD4103"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4.97</w:t>
            </w:r>
          </w:p>
        </w:tc>
        <w:tc>
          <w:tcPr>
            <w:tcW w:w="529" w:type="dxa"/>
            <w:tcBorders>
              <w:top w:val="nil"/>
              <w:left w:val="nil"/>
              <w:bottom w:val="single" w:sz="12" w:space="0" w:color="auto"/>
              <w:right w:val="nil"/>
            </w:tcBorders>
            <w:shd w:val="clear" w:color="auto" w:fill="auto"/>
            <w:noWrap/>
            <w:vAlign w:val="bottom"/>
            <w:hideMark/>
          </w:tcPr>
          <w:p w14:paraId="077CC0BA" w14:textId="77777777" w:rsidR="00BD4103" w:rsidRPr="00C5605D" w:rsidRDefault="00BD4103"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5.03</w:t>
            </w:r>
          </w:p>
        </w:tc>
        <w:tc>
          <w:tcPr>
            <w:tcW w:w="685" w:type="dxa"/>
            <w:gridSpan w:val="2"/>
            <w:tcBorders>
              <w:top w:val="nil"/>
              <w:left w:val="nil"/>
              <w:bottom w:val="single" w:sz="12" w:space="0" w:color="auto"/>
              <w:right w:val="nil"/>
            </w:tcBorders>
            <w:shd w:val="clear" w:color="auto" w:fill="auto"/>
            <w:noWrap/>
            <w:vAlign w:val="bottom"/>
            <w:hideMark/>
          </w:tcPr>
          <w:p w14:paraId="57FA4A0E" w14:textId="77777777" w:rsidR="00BD4103" w:rsidRPr="00C5605D" w:rsidRDefault="00BD4103"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6.89</w:t>
            </w:r>
          </w:p>
        </w:tc>
        <w:tc>
          <w:tcPr>
            <w:tcW w:w="789" w:type="dxa"/>
            <w:gridSpan w:val="2"/>
            <w:tcBorders>
              <w:top w:val="nil"/>
              <w:left w:val="nil"/>
              <w:bottom w:val="single" w:sz="12" w:space="0" w:color="auto"/>
              <w:right w:val="nil"/>
            </w:tcBorders>
            <w:shd w:val="clear" w:color="auto" w:fill="auto"/>
            <w:noWrap/>
            <w:vAlign w:val="bottom"/>
            <w:hideMark/>
          </w:tcPr>
          <w:p w14:paraId="37F7D48D" w14:textId="77777777" w:rsidR="00BD4103" w:rsidRPr="00C5605D" w:rsidRDefault="00BD4103" w:rsidP="007F254F">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0.43</w:t>
            </w:r>
          </w:p>
        </w:tc>
        <w:tc>
          <w:tcPr>
            <w:tcW w:w="1091" w:type="dxa"/>
            <w:gridSpan w:val="2"/>
            <w:tcBorders>
              <w:top w:val="nil"/>
              <w:left w:val="nil"/>
              <w:bottom w:val="single" w:sz="12" w:space="0" w:color="auto"/>
              <w:right w:val="nil"/>
            </w:tcBorders>
            <w:shd w:val="clear" w:color="auto" w:fill="auto"/>
            <w:noWrap/>
            <w:vAlign w:val="bottom"/>
            <w:hideMark/>
          </w:tcPr>
          <w:p w14:paraId="39A1FA6B" w14:textId="77777777" w:rsidR="00BD4103" w:rsidRPr="00C5605D" w:rsidRDefault="00BD4103" w:rsidP="007F254F">
            <w:pPr>
              <w:keepNext/>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 xml:space="preserve">0.34 </w:t>
            </w:r>
          </w:p>
        </w:tc>
      </w:tr>
    </w:tbl>
    <w:p w14:paraId="1736FB38" w14:textId="77777777" w:rsidR="00BD4103" w:rsidRPr="00C5605D" w:rsidRDefault="00BD4103" w:rsidP="00BD4103">
      <w:pPr>
        <w:pStyle w:val="Beschriftung"/>
        <w:spacing w:line="480" w:lineRule="auto"/>
        <w:rPr>
          <w:rFonts w:eastAsia="Times New Roman" w:cs="Times New Roman"/>
          <w:color w:val="000000"/>
          <w:szCs w:val="24"/>
          <w:lang w:val="en-US" w:eastAsia="de-DE"/>
        </w:rPr>
      </w:pPr>
    </w:p>
    <w:p w14:paraId="33504A58" w14:textId="77777777" w:rsidR="00BD4103" w:rsidRPr="00C5605D" w:rsidRDefault="00BD4103">
      <w:pPr>
        <w:rPr>
          <w:rFonts w:ascii="Times New Roman" w:hAnsi="Times New Roman"/>
          <w:i/>
          <w:iCs/>
          <w:sz w:val="24"/>
          <w:szCs w:val="18"/>
          <w:lang w:val="en-US"/>
        </w:rPr>
      </w:pPr>
      <w:r w:rsidRPr="00C5605D">
        <w:rPr>
          <w:lang w:val="en-US"/>
        </w:rPr>
        <w:br w:type="page"/>
      </w:r>
    </w:p>
    <w:p w14:paraId="2A40D1E2" w14:textId="77777777" w:rsidR="00987B4A" w:rsidRPr="00C5605D" w:rsidRDefault="00987B4A" w:rsidP="00987B4A">
      <w:pPr>
        <w:pStyle w:val="Beschriftung"/>
        <w:keepNext/>
        <w:rPr>
          <w:lang w:val="en-US"/>
        </w:rPr>
      </w:pPr>
      <w:r w:rsidRPr="00C5605D">
        <w:rPr>
          <w:lang w:val="en-US"/>
        </w:rPr>
        <w:lastRenderedPageBreak/>
        <w:t xml:space="preserve">Table </w:t>
      </w:r>
      <w:r w:rsidRPr="00C5605D">
        <w:fldChar w:fldCharType="begin"/>
      </w:r>
      <w:r w:rsidRPr="00C5605D">
        <w:rPr>
          <w:lang w:val="en-US"/>
        </w:rPr>
        <w:instrText xml:space="preserve"> SEQ Table \* ARABIC </w:instrText>
      </w:r>
      <w:r w:rsidRPr="00C5605D">
        <w:fldChar w:fldCharType="separate"/>
      </w:r>
      <w:r w:rsidR="00A35C54" w:rsidRPr="00C5605D">
        <w:rPr>
          <w:noProof/>
          <w:lang w:val="en-US"/>
        </w:rPr>
        <w:t>6</w:t>
      </w:r>
      <w:r w:rsidRPr="00C5605D">
        <w:fldChar w:fldCharType="end"/>
      </w:r>
      <w:r w:rsidRPr="00C5605D">
        <w:rPr>
          <w:lang w:val="en-US"/>
        </w:rPr>
        <w:t xml:space="preserve">: </w:t>
      </w:r>
      <w:r w:rsidRPr="00C5605D">
        <w:rPr>
          <w:rFonts w:eastAsia="Times New Roman" w:cs="Times New Roman"/>
          <w:color w:val="000000"/>
          <w:szCs w:val="24"/>
          <w:lang w:val="en-US" w:eastAsia="de-DE"/>
        </w:rPr>
        <w:t>Results of the final minimal adequate mixed-effects binominal logistic regression model</w:t>
      </w:r>
    </w:p>
    <w:tbl>
      <w:tblPr>
        <w:tblW w:w="12000" w:type="dxa"/>
        <w:tblCellMar>
          <w:left w:w="70" w:type="dxa"/>
          <w:right w:w="70" w:type="dxa"/>
        </w:tblCellMar>
        <w:tblLook w:val="04A0" w:firstRow="1" w:lastRow="0" w:firstColumn="1" w:lastColumn="0" w:noHBand="0" w:noVBand="1"/>
      </w:tblPr>
      <w:tblGrid>
        <w:gridCol w:w="1701"/>
        <w:gridCol w:w="863"/>
        <w:gridCol w:w="1200"/>
        <w:gridCol w:w="1200"/>
        <w:gridCol w:w="1200"/>
        <w:gridCol w:w="1200"/>
        <w:gridCol w:w="1200"/>
        <w:gridCol w:w="1200"/>
        <w:gridCol w:w="1200"/>
        <w:gridCol w:w="1200"/>
      </w:tblGrid>
      <w:tr w:rsidR="00E000B1" w:rsidRPr="00C5605D" w14:paraId="452CADA6" w14:textId="77777777" w:rsidTr="00E000B1">
        <w:trPr>
          <w:trHeight w:val="300"/>
        </w:trPr>
        <w:tc>
          <w:tcPr>
            <w:tcW w:w="1701" w:type="dxa"/>
            <w:tcBorders>
              <w:top w:val="single" w:sz="12" w:space="0" w:color="auto"/>
              <w:left w:val="nil"/>
              <w:bottom w:val="single" w:sz="4" w:space="0" w:color="auto"/>
              <w:right w:val="nil"/>
            </w:tcBorders>
            <w:shd w:val="clear" w:color="auto" w:fill="auto"/>
            <w:noWrap/>
            <w:vAlign w:val="center"/>
          </w:tcPr>
          <w:p w14:paraId="13C0A29F"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val="en-US" w:eastAsia="de-DE"/>
              </w:rPr>
            </w:pPr>
          </w:p>
        </w:tc>
        <w:tc>
          <w:tcPr>
            <w:tcW w:w="699" w:type="dxa"/>
            <w:tcBorders>
              <w:top w:val="single" w:sz="12" w:space="0" w:color="auto"/>
              <w:left w:val="nil"/>
              <w:bottom w:val="single" w:sz="4" w:space="0" w:color="auto"/>
              <w:right w:val="nil"/>
            </w:tcBorders>
            <w:shd w:val="clear" w:color="auto" w:fill="auto"/>
            <w:noWrap/>
            <w:vAlign w:val="center"/>
          </w:tcPr>
          <w:p w14:paraId="602B673B" w14:textId="77777777" w:rsidR="00E000B1" w:rsidRPr="00C5605D" w:rsidRDefault="00E000B1" w:rsidP="00E000B1">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Group(s)</w:t>
            </w:r>
          </w:p>
        </w:tc>
        <w:tc>
          <w:tcPr>
            <w:tcW w:w="1200" w:type="dxa"/>
            <w:tcBorders>
              <w:top w:val="single" w:sz="12" w:space="0" w:color="auto"/>
              <w:left w:val="nil"/>
              <w:bottom w:val="single" w:sz="4" w:space="0" w:color="auto"/>
              <w:right w:val="nil"/>
            </w:tcBorders>
            <w:shd w:val="clear" w:color="auto" w:fill="auto"/>
            <w:noWrap/>
            <w:vAlign w:val="center"/>
          </w:tcPr>
          <w:p w14:paraId="7C24287C" w14:textId="77777777" w:rsidR="00E000B1" w:rsidRPr="00C5605D" w:rsidRDefault="00E000B1" w:rsidP="00E000B1">
            <w:pPr>
              <w:spacing w:after="0" w:line="480" w:lineRule="auto"/>
              <w:jc w:val="center"/>
              <w:rPr>
                <w:rFonts w:ascii="Times New Roman" w:eastAsia="Times New Roman" w:hAnsi="Times New Roman" w:cs="Times New Roman"/>
                <w:color w:val="000000"/>
                <w:sz w:val="20"/>
                <w:szCs w:val="20"/>
                <w:lang w:eastAsia="de-DE"/>
              </w:rPr>
            </w:pPr>
            <w:proofErr w:type="spellStart"/>
            <w:r w:rsidRPr="00C5605D">
              <w:rPr>
                <w:rFonts w:ascii="Times New Roman" w:eastAsia="Times New Roman" w:hAnsi="Times New Roman" w:cs="Times New Roman"/>
                <w:color w:val="000000"/>
                <w:sz w:val="20"/>
                <w:szCs w:val="20"/>
                <w:lang w:eastAsia="de-DE"/>
              </w:rPr>
              <w:t>Variance</w:t>
            </w:r>
            <w:proofErr w:type="spellEnd"/>
          </w:p>
        </w:tc>
        <w:tc>
          <w:tcPr>
            <w:tcW w:w="1200" w:type="dxa"/>
            <w:tcBorders>
              <w:top w:val="single" w:sz="12" w:space="0" w:color="auto"/>
              <w:left w:val="nil"/>
              <w:bottom w:val="single" w:sz="4" w:space="0" w:color="auto"/>
              <w:right w:val="nil"/>
            </w:tcBorders>
            <w:shd w:val="clear" w:color="auto" w:fill="auto"/>
            <w:noWrap/>
            <w:vAlign w:val="center"/>
          </w:tcPr>
          <w:p w14:paraId="12320606" w14:textId="77777777" w:rsidR="00E000B1" w:rsidRPr="00C5605D" w:rsidRDefault="00E000B1" w:rsidP="00E000B1">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 xml:space="preserve">Std. </w:t>
            </w:r>
            <w:proofErr w:type="spellStart"/>
            <w:r w:rsidRPr="00C5605D">
              <w:rPr>
                <w:rFonts w:ascii="Times New Roman" w:eastAsia="Times New Roman" w:hAnsi="Times New Roman" w:cs="Times New Roman"/>
                <w:color w:val="000000"/>
                <w:sz w:val="20"/>
                <w:szCs w:val="20"/>
                <w:lang w:eastAsia="de-DE"/>
              </w:rPr>
              <w:t>Dev</w:t>
            </w:r>
            <w:proofErr w:type="spellEnd"/>
            <w:r w:rsidRPr="00C5605D">
              <w:rPr>
                <w:rFonts w:ascii="Times New Roman" w:eastAsia="Times New Roman" w:hAnsi="Times New Roman" w:cs="Times New Roman"/>
                <w:color w:val="000000"/>
                <w:sz w:val="20"/>
                <w:szCs w:val="20"/>
                <w:lang w:eastAsia="de-DE"/>
              </w:rPr>
              <w:t>.</w:t>
            </w:r>
          </w:p>
        </w:tc>
        <w:tc>
          <w:tcPr>
            <w:tcW w:w="1200" w:type="dxa"/>
            <w:tcBorders>
              <w:top w:val="single" w:sz="12" w:space="0" w:color="auto"/>
              <w:left w:val="nil"/>
              <w:bottom w:val="single" w:sz="4" w:space="0" w:color="auto"/>
              <w:right w:val="nil"/>
            </w:tcBorders>
            <w:shd w:val="clear" w:color="auto" w:fill="auto"/>
            <w:noWrap/>
            <w:vAlign w:val="center"/>
          </w:tcPr>
          <w:p w14:paraId="241DDA17" w14:textId="77777777" w:rsidR="00E000B1" w:rsidRPr="00C5605D" w:rsidRDefault="00E000B1" w:rsidP="00E000B1">
            <w:pPr>
              <w:spacing w:after="0" w:line="480" w:lineRule="auto"/>
              <w:jc w:val="center"/>
              <w:rPr>
                <w:rFonts w:ascii="Times New Roman" w:eastAsia="Times New Roman" w:hAnsi="Times New Roman" w:cs="Times New Roman"/>
                <w:color w:val="000000"/>
                <w:sz w:val="20"/>
                <w:szCs w:val="20"/>
                <w:lang w:eastAsia="de-DE"/>
              </w:rPr>
            </w:pPr>
          </w:p>
        </w:tc>
        <w:tc>
          <w:tcPr>
            <w:tcW w:w="1200" w:type="dxa"/>
            <w:tcBorders>
              <w:top w:val="single" w:sz="12" w:space="0" w:color="auto"/>
              <w:left w:val="nil"/>
              <w:bottom w:val="single" w:sz="4" w:space="0" w:color="auto"/>
              <w:right w:val="nil"/>
            </w:tcBorders>
            <w:shd w:val="clear" w:color="auto" w:fill="auto"/>
            <w:noWrap/>
            <w:vAlign w:val="center"/>
          </w:tcPr>
          <w:p w14:paraId="284469E4" w14:textId="77777777" w:rsidR="00E000B1" w:rsidRPr="00C5605D" w:rsidRDefault="00E000B1" w:rsidP="00E000B1">
            <w:pPr>
              <w:spacing w:after="0" w:line="480" w:lineRule="auto"/>
              <w:jc w:val="center"/>
              <w:rPr>
                <w:rFonts w:ascii="Times New Roman" w:eastAsia="Times New Roman" w:hAnsi="Times New Roman" w:cs="Times New Roman"/>
                <w:color w:val="000000"/>
                <w:sz w:val="20"/>
                <w:szCs w:val="20"/>
                <w:lang w:eastAsia="de-DE"/>
              </w:rPr>
            </w:pPr>
          </w:p>
        </w:tc>
        <w:tc>
          <w:tcPr>
            <w:tcW w:w="1200" w:type="dxa"/>
            <w:tcBorders>
              <w:top w:val="single" w:sz="12" w:space="0" w:color="auto"/>
              <w:left w:val="nil"/>
              <w:bottom w:val="single" w:sz="4" w:space="0" w:color="auto"/>
              <w:right w:val="nil"/>
            </w:tcBorders>
            <w:shd w:val="clear" w:color="auto" w:fill="auto"/>
            <w:noWrap/>
            <w:vAlign w:val="center"/>
          </w:tcPr>
          <w:p w14:paraId="639F18E2" w14:textId="77777777" w:rsidR="00E000B1" w:rsidRPr="00C5605D" w:rsidRDefault="00E000B1" w:rsidP="00E000B1">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L.R. χ</w:t>
            </w:r>
            <w:r w:rsidRPr="00C5605D">
              <w:rPr>
                <w:rFonts w:ascii="Times New Roman" w:eastAsia="Times New Roman" w:hAnsi="Times New Roman" w:cs="Times New Roman"/>
                <w:color w:val="000000"/>
                <w:sz w:val="20"/>
                <w:szCs w:val="20"/>
                <w:vertAlign w:val="superscript"/>
                <w:lang w:eastAsia="de-DE"/>
              </w:rPr>
              <w:t>2</w:t>
            </w:r>
          </w:p>
        </w:tc>
        <w:tc>
          <w:tcPr>
            <w:tcW w:w="1200" w:type="dxa"/>
            <w:tcBorders>
              <w:top w:val="single" w:sz="12" w:space="0" w:color="auto"/>
              <w:left w:val="nil"/>
              <w:bottom w:val="single" w:sz="4" w:space="0" w:color="auto"/>
              <w:right w:val="nil"/>
            </w:tcBorders>
            <w:shd w:val="clear" w:color="auto" w:fill="auto"/>
            <w:noWrap/>
            <w:vAlign w:val="center"/>
          </w:tcPr>
          <w:p w14:paraId="698A73C2" w14:textId="77777777" w:rsidR="00E000B1" w:rsidRPr="00C5605D" w:rsidRDefault="00E000B1" w:rsidP="00E000B1">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DF</w:t>
            </w:r>
          </w:p>
        </w:tc>
        <w:tc>
          <w:tcPr>
            <w:tcW w:w="1200" w:type="dxa"/>
            <w:tcBorders>
              <w:top w:val="single" w:sz="12" w:space="0" w:color="auto"/>
              <w:left w:val="nil"/>
              <w:bottom w:val="single" w:sz="4" w:space="0" w:color="auto"/>
              <w:right w:val="nil"/>
            </w:tcBorders>
            <w:shd w:val="clear" w:color="auto" w:fill="auto"/>
            <w:noWrap/>
            <w:vAlign w:val="center"/>
          </w:tcPr>
          <w:p w14:paraId="7F87DBA0" w14:textId="77777777" w:rsidR="00E000B1" w:rsidRPr="00C5605D" w:rsidRDefault="00E000B1" w:rsidP="00E000B1">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Pr</w:t>
            </w:r>
          </w:p>
        </w:tc>
        <w:tc>
          <w:tcPr>
            <w:tcW w:w="1200" w:type="dxa"/>
            <w:tcBorders>
              <w:top w:val="single" w:sz="12" w:space="0" w:color="auto"/>
              <w:left w:val="nil"/>
              <w:bottom w:val="single" w:sz="4" w:space="0" w:color="auto"/>
              <w:right w:val="nil"/>
            </w:tcBorders>
            <w:shd w:val="clear" w:color="auto" w:fill="auto"/>
            <w:noWrap/>
            <w:vAlign w:val="center"/>
            <w:hideMark/>
          </w:tcPr>
          <w:p w14:paraId="1A017686" w14:textId="77777777" w:rsidR="00E000B1" w:rsidRPr="00C5605D" w:rsidRDefault="00E000B1" w:rsidP="00E000B1">
            <w:pPr>
              <w:spacing w:after="0" w:line="480" w:lineRule="auto"/>
              <w:jc w:val="center"/>
              <w:rPr>
                <w:rFonts w:ascii="Times New Roman" w:eastAsia="Times New Roman" w:hAnsi="Times New Roman" w:cs="Times New Roman"/>
                <w:color w:val="000000"/>
                <w:sz w:val="20"/>
                <w:szCs w:val="20"/>
                <w:lang w:eastAsia="de-DE"/>
              </w:rPr>
            </w:pPr>
            <w:proofErr w:type="spellStart"/>
            <w:r w:rsidRPr="00C5605D">
              <w:rPr>
                <w:rFonts w:ascii="Times New Roman" w:eastAsia="Times New Roman" w:hAnsi="Times New Roman" w:cs="Times New Roman"/>
                <w:color w:val="000000"/>
                <w:sz w:val="20"/>
                <w:szCs w:val="20"/>
                <w:lang w:eastAsia="de-DE"/>
              </w:rPr>
              <w:t>Significance</w:t>
            </w:r>
            <w:proofErr w:type="spellEnd"/>
          </w:p>
        </w:tc>
      </w:tr>
      <w:tr w:rsidR="00E000B1" w:rsidRPr="00C5605D" w14:paraId="433E12DC" w14:textId="77777777" w:rsidTr="00E000B1">
        <w:trPr>
          <w:trHeight w:val="300"/>
        </w:trPr>
        <w:tc>
          <w:tcPr>
            <w:tcW w:w="1701" w:type="dxa"/>
            <w:tcBorders>
              <w:top w:val="nil"/>
              <w:left w:val="nil"/>
              <w:bottom w:val="nil"/>
              <w:right w:val="nil"/>
            </w:tcBorders>
            <w:shd w:val="clear" w:color="auto" w:fill="auto"/>
            <w:noWrap/>
            <w:vAlign w:val="center"/>
            <w:hideMark/>
          </w:tcPr>
          <w:p w14:paraId="5E0E9145"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 xml:space="preserve">Random </w:t>
            </w:r>
            <w:proofErr w:type="spellStart"/>
            <w:r w:rsidRPr="00C5605D">
              <w:rPr>
                <w:rFonts w:ascii="Times New Roman" w:eastAsia="Times New Roman" w:hAnsi="Times New Roman" w:cs="Times New Roman"/>
                <w:color w:val="000000"/>
                <w:sz w:val="20"/>
                <w:szCs w:val="20"/>
                <w:lang w:eastAsia="de-DE"/>
              </w:rPr>
              <w:t>Effect</w:t>
            </w:r>
            <w:proofErr w:type="spellEnd"/>
            <w:r w:rsidRPr="00C5605D">
              <w:rPr>
                <w:rFonts w:ascii="Times New Roman" w:eastAsia="Times New Roman" w:hAnsi="Times New Roman" w:cs="Times New Roman"/>
                <w:color w:val="000000"/>
                <w:sz w:val="20"/>
                <w:szCs w:val="20"/>
                <w:lang w:eastAsia="de-DE"/>
              </w:rPr>
              <w:t>(s)</w:t>
            </w:r>
          </w:p>
        </w:tc>
        <w:tc>
          <w:tcPr>
            <w:tcW w:w="699" w:type="dxa"/>
            <w:tcBorders>
              <w:top w:val="nil"/>
              <w:left w:val="nil"/>
              <w:bottom w:val="nil"/>
              <w:right w:val="nil"/>
            </w:tcBorders>
            <w:shd w:val="clear" w:color="auto" w:fill="auto"/>
            <w:noWrap/>
            <w:vAlign w:val="center"/>
            <w:hideMark/>
          </w:tcPr>
          <w:p w14:paraId="6FE7E758" w14:textId="77777777" w:rsidR="00E000B1" w:rsidRPr="00C5605D" w:rsidRDefault="00E000B1" w:rsidP="00E000B1">
            <w:pPr>
              <w:spacing w:after="0" w:line="480" w:lineRule="auto"/>
              <w:jc w:val="center"/>
              <w:rPr>
                <w:rFonts w:ascii="Times New Roman" w:eastAsia="Times New Roman" w:hAnsi="Times New Roman" w:cs="Times New Roman"/>
                <w:color w:val="000000"/>
                <w:sz w:val="20"/>
                <w:szCs w:val="20"/>
                <w:lang w:eastAsia="de-DE"/>
              </w:rPr>
            </w:pPr>
            <w:proofErr w:type="spellStart"/>
            <w:r w:rsidRPr="00C5605D">
              <w:rPr>
                <w:rFonts w:ascii="Times New Roman" w:eastAsia="Times New Roman" w:hAnsi="Times New Roman" w:cs="Times New Roman"/>
                <w:color w:val="000000"/>
                <w:sz w:val="20"/>
                <w:szCs w:val="20"/>
                <w:lang w:eastAsia="de-DE"/>
              </w:rPr>
              <w:t>childid</w:t>
            </w:r>
            <w:proofErr w:type="spellEnd"/>
          </w:p>
        </w:tc>
        <w:tc>
          <w:tcPr>
            <w:tcW w:w="1200" w:type="dxa"/>
            <w:tcBorders>
              <w:top w:val="nil"/>
              <w:left w:val="nil"/>
              <w:bottom w:val="nil"/>
              <w:right w:val="nil"/>
            </w:tcBorders>
            <w:shd w:val="clear" w:color="auto" w:fill="auto"/>
            <w:noWrap/>
            <w:vAlign w:val="center"/>
            <w:hideMark/>
          </w:tcPr>
          <w:p w14:paraId="2EA30EA9" w14:textId="77777777" w:rsidR="00E000B1" w:rsidRPr="00C5605D" w:rsidRDefault="00E000B1" w:rsidP="00E000B1">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0.57</w:t>
            </w:r>
          </w:p>
        </w:tc>
        <w:tc>
          <w:tcPr>
            <w:tcW w:w="1200" w:type="dxa"/>
            <w:tcBorders>
              <w:top w:val="nil"/>
              <w:left w:val="nil"/>
              <w:bottom w:val="nil"/>
              <w:right w:val="nil"/>
            </w:tcBorders>
            <w:shd w:val="clear" w:color="auto" w:fill="auto"/>
            <w:noWrap/>
            <w:vAlign w:val="center"/>
            <w:hideMark/>
          </w:tcPr>
          <w:p w14:paraId="40762E41" w14:textId="77777777" w:rsidR="00E000B1" w:rsidRPr="00C5605D" w:rsidRDefault="00E000B1" w:rsidP="00E000B1">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0.75</w:t>
            </w:r>
          </w:p>
        </w:tc>
        <w:tc>
          <w:tcPr>
            <w:tcW w:w="1200" w:type="dxa"/>
            <w:tcBorders>
              <w:top w:val="nil"/>
              <w:left w:val="nil"/>
              <w:bottom w:val="nil"/>
              <w:right w:val="nil"/>
            </w:tcBorders>
            <w:shd w:val="clear" w:color="auto" w:fill="auto"/>
            <w:noWrap/>
            <w:vAlign w:val="center"/>
            <w:hideMark/>
          </w:tcPr>
          <w:p w14:paraId="10D94AAF" w14:textId="77777777" w:rsidR="00E000B1" w:rsidRPr="00C5605D" w:rsidRDefault="00E000B1" w:rsidP="00E000B1">
            <w:pPr>
              <w:spacing w:after="0" w:line="480" w:lineRule="auto"/>
              <w:jc w:val="center"/>
              <w:rPr>
                <w:rFonts w:ascii="Times New Roman" w:eastAsia="Times New Roman" w:hAnsi="Times New Roman" w:cs="Times New Roman"/>
                <w:color w:val="000000"/>
                <w:sz w:val="20"/>
                <w:szCs w:val="20"/>
                <w:lang w:eastAsia="de-DE"/>
              </w:rPr>
            </w:pPr>
          </w:p>
        </w:tc>
        <w:tc>
          <w:tcPr>
            <w:tcW w:w="1200" w:type="dxa"/>
            <w:tcBorders>
              <w:top w:val="nil"/>
              <w:left w:val="nil"/>
              <w:bottom w:val="nil"/>
              <w:right w:val="nil"/>
            </w:tcBorders>
            <w:shd w:val="clear" w:color="auto" w:fill="auto"/>
            <w:noWrap/>
            <w:vAlign w:val="center"/>
            <w:hideMark/>
          </w:tcPr>
          <w:p w14:paraId="7B12D198" w14:textId="77777777" w:rsidR="00E000B1" w:rsidRPr="00C5605D" w:rsidRDefault="00E000B1" w:rsidP="00E000B1">
            <w:pPr>
              <w:spacing w:after="0" w:line="480" w:lineRule="auto"/>
              <w:jc w:val="center"/>
              <w:rPr>
                <w:rFonts w:ascii="Times New Roman" w:eastAsia="Times New Roman" w:hAnsi="Times New Roman" w:cs="Times New Roman"/>
                <w:color w:val="000000"/>
                <w:sz w:val="20"/>
                <w:szCs w:val="20"/>
                <w:lang w:eastAsia="de-DE"/>
              </w:rPr>
            </w:pPr>
          </w:p>
        </w:tc>
        <w:tc>
          <w:tcPr>
            <w:tcW w:w="1200" w:type="dxa"/>
            <w:tcBorders>
              <w:top w:val="nil"/>
              <w:left w:val="nil"/>
              <w:bottom w:val="nil"/>
              <w:right w:val="nil"/>
            </w:tcBorders>
            <w:shd w:val="clear" w:color="auto" w:fill="auto"/>
            <w:noWrap/>
            <w:vAlign w:val="center"/>
            <w:hideMark/>
          </w:tcPr>
          <w:p w14:paraId="1BFFB300" w14:textId="77777777" w:rsidR="00E000B1" w:rsidRPr="00C5605D" w:rsidRDefault="00E000B1" w:rsidP="00E000B1">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3.3</w:t>
            </w:r>
          </w:p>
        </w:tc>
        <w:tc>
          <w:tcPr>
            <w:tcW w:w="1200" w:type="dxa"/>
            <w:tcBorders>
              <w:top w:val="nil"/>
              <w:left w:val="nil"/>
              <w:bottom w:val="nil"/>
              <w:right w:val="nil"/>
            </w:tcBorders>
            <w:shd w:val="clear" w:color="auto" w:fill="auto"/>
            <w:noWrap/>
            <w:vAlign w:val="center"/>
            <w:hideMark/>
          </w:tcPr>
          <w:p w14:paraId="3B82C75D" w14:textId="77777777" w:rsidR="00E000B1" w:rsidRPr="00C5605D" w:rsidRDefault="00E000B1" w:rsidP="00E000B1">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1</w:t>
            </w:r>
          </w:p>
        </w:tc>
        <w:tc>
          <w:tcPr>
            <w:tcW w:w="1200" w:type="dxa"/>
            <w:tcBorders>
              <w:top w:val="nil"/>
              <w:left w:val="nil"/>
              <w:bottom w:val="nil"/>
              <w:right w:val="nil"/>
            </w:tcBorders>
            <w:shd w:val="clear" w:color="auto" w:fill="auto"/>
            <w:noWrap/>
            <w:vAlign w:val="center"/>
            <w:hideMark/>
          </w:tcPr>
          <w:p w14:paraId="232715C0" w14:textId="77777777" w:rsidR="00E000B1" w:rsidRPr="00C5605D" w:rsidRDefault="00E000B1" w:rsidP="00E000B1">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0.0694</w:t>
            </w:r>
          </w:p>
        </w:tc>
        <w:tc>
          <w:tcPr>
            <w:tcW w:w="1200" w:type="dxa"/>
            <w:tcBorders>
              <w:top w:val="nil"/>
              <w:left w:val="nil"/>
              <w:bottom w:val="nil"/>
              <w:right w:val="nil"/>
            </w:tcBorders>
            <w:shd w:val="clear" w:color="auto" w:fill="auto"/>
            <w:noWrap/>
            <w:vAlign w:val="center"/>
            <w:hideMark/>
          </w:tcPr>
          <w:p w14:paraId="2D7A2DDC" w14:textId="77777777" w:rsidR="00E000B1" w:rsidRPr="00C5605D" w:rsidRDefault="00E000B1" w:rsidP="00E000B1">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p &lt;</w:t>
            </w:r>
            <w:r w:rsidR="00912DB7" w:rsidRPr="00C5605D">
              <w:rPr>
                <w:rFonts w:ascii="Times New Roman" w:eastAsia="Times New Roman" w:hAnsi="Times New Roman" w:cs="Times New Roman"/>
                <w:color w:val="000000"/>
                <w:sz w:val="20"/>
                <w:szCs w:val="20"/>
                <w:lang w:eastAsia="de-DE"/>
              </w:rPr>
              <w:t xml:space="preserve"> </w:t>
            </w:r>
            <w:r w:rsidRPr="00C5605D">
              <w:rPr>
                <w:rFonts w:ascii="Times New Roman" w:eastAsia="Times New Roman" w:hAnsi="Times New Roman" w:cs="Times New Roman"/>
                <w:color w:val="000000"/>
                <w:sz w:val="20"/>
                <w:szCs w:val="20"/>
                <w:lang w:eastAsia="de-DE"/>
              </w:rPr>
              <w:t>.10(*)</w:t>
            </w:r>
          </w:p>
        </w:tc>
      </w:tr>
      <w:tr w:rsidR="00E000B1" w:rsidRPr="00C5605D" w14:paraId="2AC18688" w14:textId="77777777" w:rsidTr="00E000B1">
        <w:trPr>
          <w:trHeight w:val="300"/>
        </w:trPr>
        <w:tc>
          <w:tcPr>
            <w:tcW w:w="1701" w:type="dxa"/>
            <w:tcBorders>
              <w:top w:val="single" w:sz="4" w:space="0" w:color="auto"/>
              <w:left w:val="nil"/>
              <w:bottom w:val="single" w:sz="4" w:space="0" w:color="auto"/>
              <w:right w:val="nil"/>
            </w:tcBorders>
            <w:shd w:val="clear" w:color="auto" w:fill="auto"/>
            <w:noWrap/>
            <w:vAlign w:val="center"/>
            <w:hideMark/>
          </w:tcPr>
          <w:p w14:paraId="3F6655C4"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 xml:space="preserve">Fixed </w:t>
            </w:r>
            <w:proofErr w:type="spellStart"/>
            <w:r w:rsidRPr="00C5605D">
              <w:rPr>
                <w:rFonts w:ascii="Times New Roman" w:eastAsia="Times New Roman" w:hAnsi="Times New Roman" w:cs="Times New Roman"/>
                <w:color w:val="000000"/>
                <w:sz w:val="20"/>
                <w:szCs w:val="20"/>
                <w:lang w:eastAsia="de-DE"/>
              </w:rPr>
              <w:t>Effect</w:t>
            </w:r>
            <w:proofErr w:type="spellEnd"/>
            <w:r w:rsidRPr="00C5605D">
              <w:rPr>
                <w:rFonts w:ascii="Times New Roman" w:eastAsia="Times New Roman" w:hAnsi="Times New Roman" w:cs="Times New Roman"/>
                <w:color w:val="000000"/>
                <w:sz w:val="20"/>
                <w:szCs w:val="20"/>
                <w:lang w:eastAsia="de-DE"/>
              </w:rPr>
              <w:t>(s)</w:t>
            </w:r>
          </w:p>
        </w:tc>
        <w:tc>
          <w:tcPr>
            <w:tcW w:w="699" w:type="dxa"/>
            <w:tcBorders>
              <w:top w:val="single" w:sz="4" w:space="0" w:color="auto"/>
              <w:left w:val="nil"/>
              <w:bottom w:val="single" w:sz="4" w:space="0" w:color="auto"/>
              <w:right w:val="nil"/>
            </w:tcBorders>
            <w:shd w:val="clear" w:color="auto" w:fill="auto"/>
            <w:noWrap/>
            <w:vAlign w:val="center"/>
            <w:hideMark/>
          </w:tcPr>
          <w:p w14:paraId="53F523DB" w14:textId="77777777" w:rsidR="00E000B1" w:rsidRPr="00C5605D" w:rsidRDefault="00E000B1" w:rsidP="00E000B1">
            <w:pPr>
              <w:spacing w:after="0" w:line="480" w:lineRule="auto"/>
              <w:jc w:val="center"/>
              <w:rPr>
                <w:rFonts w:ascii="Times New Roman" w:eastAsia="Times New Roman" w:hAnsi="Times New Roman" w:cs="Times New Roman"/>
                <w:color w:val="000000"/>
                <w:sz w:val="20"/>
                <w:szCs w:val="20"/>
                <w:lang w:eastAsia="de-DE"/>
              </w:rPr>
            </w:pPr>
            <w:proofErr w:type="spellStart"/>
            <w:r w:rsidRPr="00C5605D">
              <w:rPr>
                <w:rFonts w:ascii="Times New Roman" w:eastAsia="Times New Roman" w:hAnsi="Times New Roman" w:cs="Times New Roman"/>
                <w:color w:val="000000"/>
                <w:sz w:val="20"/>
                <w:szCs w:val="20"/>
                <w:lang w:eastAsia="de-DE"/>
              </w:rPr>
              <w:t>Estimate</w:t>
            </w:r>
            <w:proofErr w:type="spellEnd"/>
          </w:p>
        </w:tc>
        <w:tc>
          <w:tcPr>
            <w:tcW w:w="1200" w:type="dxa"/>
            <w:tcBorders>
              <w:top w:val="single" w:sz="4" w:space="0" w:color="auto"/>
              <w:left w:val="nil"/>
              <w:bottom w:val="single" w:sz="4" w:space="0" w:color="auto"/>
              <w:right w:val="nil"/>
            </w:tcBorders>
            <w:shd w:val="clear" w:color="auto" w:fill="auto"/>
            <w:noWrap/>
            <w:vAlign w:val="center"/>
            <w:hideMark/>
          </w:tcPr>
          <w:p w14:paraId="7E6D78B9" w14:textId="77777777" w:rsidR="00E000B1" w:rsidRPr="00C5605D" w:rsidRDefault="00E000B1" w:rsidP="00E000B1">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VIF</w:t>
            </w:r>
          </w:p>
        </w:tc>
        <w:tc>
          <w:tcPr>
            <w:tcW w:w="1200" w:type="dxa"/>
            <w:tcBorders>
              <w:top w:val="single" w:sz="4" w:space="0" w:color="auto"/>
              <w:left w:val="nil"/>
              <w:bottom w:val="single" w:sz="4" w:space="0" w:color="auto"/>
              <w:right w:val="nil"/>
            </w:tcBorders>
            <w:shd w:val="clear" w:color="auto" w:fill="auto"/>
            <w:noWrap/>
            <w:vAlign w:val="center"/>
            <w:hideMark/>
          </w:tcPr>
          <w:p w14:paraId="48BD4E30" w14:textId="77777777" w:rsidR="00E000B1" w:rsidRPr="00C5605D" w:rsidRDefault="00E000B1" w:rsidP="00E000B1">
            <w:pPr>
              <w:spacing w:after="0" w:line="480" w:lineRule="auto"/>
              <w:jc w:val="center"/>
              <w:rPr>
                <w:rFonts w:ascii="Times New Roman" w:eastAsia="Times New Roman" w:hAnsi="Times New Roman" w:cs="Times New Roman"/>
                <w:color w:val="000000"/>
                <w:sz w:val="20"/>
                <w:szCs w:val="20"/>
                <w:lang w:eastAsia="de-DE"/>
              </w:rPr>
            </w:pPr>
            <w:proofErr w:type="spellStart"/>
            <w:r w:rsidRPr="00C5605D">
              <w:rPr>
                <w:rFonts w:ascii="Times New Roman" w:eastAsia="Times New Roman" w:hAnsi="Times New Roman" w:cs="Times New Roman"/>
                <w:color w:val="000000"/>
                <w:sz w:val="20"/>
                <w:szCs w:val="20"/>
                <w:lang w:eastAsia="de-DE"/>
              </w:rPr>
              <w:t>OddsRatio</w:t>
            </w:r>
            <w:proofErr w:type="spellEnd"/>
          </w:p>
        </w:tc>
        <w:tc>
          <w:tcPr>
            <w:tcW w:w="1200" w:type="dxa"/>
            <w:tcBorders>
              <w:top w:val="single" w:sz="4" w:space="0" w:color="auto"/>
              <w:left w:val="nil"/>
              <w:bottom w:val="single" w:sz="4" w:space="0" w:color="auto"/>
              <w:right w:val="nil"/>
            </w:tcBorders>
            <w:shd w:val="clear" w:color="auto" w:fill="auto"/>
            <w:noWrap/>
            <w:vAlign w:val="center"/>
            <w:hideMark/>
          </w:tcPr>
          <w:p w14:paraId="216D6061" w14:textId="77777777" w:rsidR="00E000B1" w:rsidRPr="00C5605D" w:rsidRDefault="00E000B1" w:rsidP="00E000B1">
            <w:pPr>
              <w:spacing w:after="0" w:line="480" w:lineRule="auto"/>
              <w:jc w:val="center"/>
              <w:rPr>
                <w:rFonts w:ascii="Times New Roman" w:eastAsia="Times New Roman" w:hAnsi="Times New Roman" w:cs="Times New Roman"/>
                <w:color w:val="000000"/>
                <w:sz w:val="20"/>
                <w:szCs w:val="20"/>
                <w:lang w:eastAsia="de-DE"/>
              </w:rPr>
            </w:pPr>
            <w:proofErr w:type="gramStart"/>
            <w:r w:rsidRPr="00C5605D">
              <w:rPr>
                <w:rFonts w:ascii="Times New Roman" w:eastAsia="Times New Roman" w:hAnsi="Times New Roman" w:cs="Times New Roman"/>
                <w:color w:val="000000"/>
                <w:sz w:val="20"/>
                <w:szCs w:val="20"/>
                <w:lang w:eastAsia="de-DE"/>
              </w:rPr>
              <w:t>CI(</w:t>
            </w:r>
            <w:proofErr w:type="gramEnd"/>
            <w:r w:rsidRPr="00C5605D">
              <w:rPr>
                <w:rFonts w:ascii="Times New Roman" w:eastAsia="Times New Roman" w:hAnsi="Times New Roman" w:cs="Times New Roman"/>
                <w:color w:val="000000"/>
                <w:sz w:val="20"/>
                <w:szCs w:val="20"/>
                <w:lang w:eastAsia="de-DE"/>
              </w:rPr>
              <w:t>2.5%)</w:t>
            </w:r>
          </w:p>
        </w:tc>
        <w:tc>
          <w:tcPr>
            <w:tcW w:w="1200" w:type="dxa"/>
            <w:tcBorders>
              <w:top w:val="single" w:sz="4" w:space="0" w:color="auto"/>
              <w:left w:val="nil"/>
              <w:bottom w:val="single" w:sz="4" w:space="0" w:color="auto"/>
              <w:right w:val="nil"/>
            </w:tcBorders>
            <w:shd w:val="clear" w:color="auto" w:fill="auto"/>
            <w:noWrap/>
            <w:vAlign w:val="center"/>
            <w:hideMark/>
          </w:tcPr>
          <w:p w14:paraId="7C173403" w14:textId="77777777" w:rsidR="00E000B1" w:rsidRPr="00C5605D" w:rsidRDefault="00E000B1" w:rsidP="00E000B1">
            <w:pPr>
              <w:spacing w:after="0" w:line="480" w:lineRule="auto"/>
              <w:jc w:val="center"/>
              <w:rPr>
                <w:rFonts w:ascii="Times New Roman" w:eastAsia="Times New Roman" w:hAnsi="Times New Roman" w:cs="Times New Roman"/>
                <w:color w:val="000000"/>
                <w:sz w:val="20"/>
                <w:szCs w:val="20"/>
                <w:lang w:eastAsia="de-DE"/>
              </w:rPr>
            </w:pPr>
            <w:proofErr w:type="gramStart"/>
            <w:r w:rsidRPr="00C5605D">
              <w:rPr>
                <w:rFonts w:ascii="Times New Roman" w:eastAsia="Times New Roman" w:hAnsi="Times New Roman" w:cs="Times New Roman"/>
                <w:color w:val="000000"/>
                <w:sz w:val="20"/>
                <w:szCs w:val="20"/>
                <w:lang w:eastAsia="de-DE"/>
              </w:rPr>
              <w:t>CI(</w:t>
            </w:r>
            <w:proofErr w:type="gramEnd"/>
            <w:r w:rsidRPr="00C5605D">
              <w:rPr>
                <w:rFonts w:ascii="Times New Roman" w:eastAsia="Times New Roman" w:hAnsi="Times New Roman" w:cs="Times New Roman"/>
                <w:color w:val="000000"/>
                <w:sz w:val="20"/>
                <w:szCs w:val="20"/>
                <w:lang w:eastAsia="de-DE"/>
              </w:rPr>
              <w:t>97.5%)</w:t>
            </w:r>
          </w:p>
        </w:tc>
        <w:tc>
          <w:tcPr>
            <w:tcW w:w="1200" w:type="dxa"/>
            <w:tcBorders>
              <w:top w:val="single" w:sz="4" w:space="0" w:color="auto"/>
              <w:left w:val="nil"/>
              <w:bottom w:val="single" w:sz="4" w:space="0" w:color="auto"/>
              <w:right w:val="nil"/>
            </w:tcBorders>
            <w:shd w:val="clear" w:color="auto" w:fill="auto"/>
            <w:noWrap/>
            <w:vAlign w:val="center"/>
            <w:hideMark/>
          </w:tcPr>
          <w:p w14:paraId="213361EF" w14:textId="77777777" w:rsidR="00E000B1" w:rsidRPr="00C5605D" w:rsidRDefault="00E000B1" w:rsidP="00E000B1">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Std. Error</w:t>
            </w:r>
          </w:p>
        </w:tc>
        <w:tc>
          <w:tcPr>
            <w:tcW w:w="1200" w:type="dxa"/>
            <w:tcBorders>
              <w:top w:val="single" w:sz="4" w:space="0" w:color="auto"/>
              <w:left w:val="nil"/>
              <w:bottom w:val="single" w:sz="4" w:space="0" w:color="auto"/>
              <w:right w:val="nil"/>
            </w:tcBorders>
            <w:shd w:val="clear" w:color="auto" w:fill="auto"/>
            <w:noWrap/>
            <w:vAlign w:val="center"/>
            <w:hideMark/>
          </w:tcPr>
          <w:p w14:paraId="4B40D7A1" w14:textId="77777777" w:rsidR="00E000B1" w:rsidRPr="00C5605D" w:rsidRDefault="00E000B1" w:rsidP="00E000B1">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 xml:space="preserve">z </w:t>
            </w:r>
            <w:proofErr w:type="spellStart"/>
            <w:r w:rsidRPr="00C5605D">
              <w:rPr>
                <w:rFonts w:ascii="Times New Roman" w:eastAsia="Times New Roman" w:hAnsi="Times New Roman" w:cs="Times New Roman"/>
                <w:color w:val="000000"/>
                <w:sz w:val="20"/>
                <w:szCs w:val="20"/>
                <w:lang w:eastAsia="de-DE"/>
              </w:rPr>
              <w:t>value</w:t>
            </w:r>
            <w:proofErr w:type="spellEnd"/>
          </w:p>
        </w:tc>
        <w:tc>
          <w:tcPr>
            <w:tcW w:w="1200" w:type="dxa"/>
            <w:tcBorders>
              <w:top w:val="single" w:sz="4" w:space="0" w:color="auto"/>
              <w:left w:val="nil"/>
              <w:bottom w:val="single" w:sz="4" w:space="0" w:color="auto"/>
              <w:right w:val="nil"/>
            </w:tcBorders>
            <w:shd w:val="clear" w:color="auto" w:fill="auto"/>
            <w:noWrap/>
            <w:vAlign w:val="center"/>
            <w:hideMark/>
          </w:tcPr>
          <w:p w14:paraId="119D121C" w14:textId="77777777" w:rsidR="00E000B1" w:rsidRPr="00C5605D" w:rsidRDefault="00E000B1" w:rsidP="00E000B1">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Pr(&gt;|z|)</w:t>
            </w:r>
          </w:p>
        </w:tc>
        <w:tc>
          <w:tcPr>
            <w:tcW w:w="1200" w:type="dxa"/>
            <w:tcBorders>
              <w:top w:val="single" w:sz="4" w:space="0" w:color="auto"/>
              <w:left w:val="nil"/>
              <w:bottom w:val="single" w:sz="4" w:space="0" w:color="auto"/>
              <w:right w:val="nil"/>
            </w:tcBorders>
            <w:shd w:val="clear" w:color="auto" w:fill="auto"/>
            <w:noWrap/>
            <w:vAlign w:val="center"/>
            <w:hideMark/>
          </w:tcPr>
          <w:p w14:paraId="51CC6EBF" w14:textId="77777777" w:rsidR="00E000B1" w:rsidRPr="00C5605D" w:rsidRDefault="00E000B1" w:rsidP="00E000B1">
            <w:pPr>
              <w:spacing w:after="0" w:line="480" w:lineRule="auto"/>
              <w:jc w:val="center"/>
              <w:rPr>
                <w:rFonts w:ascii="Times New Roman" w:eastAsia="Times New Roman" w:hAnsi="Times New Roman" w:cs="Times New Roman"/>
                <w:color w:val="000000"/>
                <w:sz w:val="20"/>
                <w:szCs w:val="20"/>
                <w:lang w:eastAsia="de-DE"/>
              </w:rPr>
            </w:pPr>
            <w:proofErr w:type="spellStart"/>
            <w:r w:rsidRPr="00C5605D">
              <w:rPr>
                <w:rFonts w:ascii="Times New Roman" w:eastAsia="Times New Roman" w:hAnsi="Times New Roman" w:cs="Times New Roman"/>
                <w:color w:val="000000"/>
                <w:sz w:val="20"/>
                <w:szCs w:val="20"/>
                <w:lang w:eastAsia="de-DE"/>
              </w:rPr>
              <w:t>Significance</w:t>
            </w:r>
            <w:proofErr w:type="spellEnd"/>
          </w:p>
        </w:tc>
      </w:tr>
      <w:tr w:rsidR="00E000B1" w:rsidRPr="00C5605D" w14:paraId="353D1E68" w14:textId="77777777" w:rsidTr="00E000B1">
        <w:trPr>
          <w:trHeight w:val="300"/>
        </w:trPr>
        <w:tc>
          <w:tcPr>
            <w:tcW w:w="1701" w:type="dxa"/>
            <w:tcBorders>
              <w:top w:val="nil"/>
              <w:left w:val="nil"/>
              <w:bottom w:val="nil"/>
              <w:right w:val="nil"/>
            </w:tcBorders>
            <w:shd w:val="clear" w:color="auto" w:fill="auto"/>
            <w:noWrap/>
            <w:vAlign w:val="center"/>
            <w:hideMark/>
          </w:tcPr>
          <w:p w14:paraId="5D52CD85"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w:t>
            </w:r>
            <w:proofErr w:type="spellStart"/>
            <w:r w:rsidRPr="00C5605D">
              <w:rPr>
                <w:rFonts w:ascii="Times New Roman" w:eastAsia="Times New Roman" w:hAnsi="Times New Roman" w:cs="Times New Roman"/>
                <w:color w:val="000000"/>
                <w:sz w:val="20"/>
                <w:szCs w:val="20"/>
                <w:lang w:eastAsia="de-DE"/>
              </w:rPr>
              <w:t>Intercept</w:t>
            </w:r>
            <w:proofErr w:type="spellEnd"/>
            <w:r w:rsidRPr="00C5605D">
              <w:rPr>
                <w:rFonts w:ascii="Times New Roman" w:eastAsia="Times New Roman" w:hAnsi="Times New Roman" w:cs="Times New Roman"/>
                <w:color w:val="000000"/>
                <w:sz w:val="20"/>
                <w:szCs w:val="20"/>
                <w:lang w:eastAsia="de-DE"/>
              </w:rPr>
              <w:t>)</w:t>
            </w:r>
          </w:p>
        </w:tc>
        <w:tc>
          <w:tcPr>
            <w:tcW w:w="699" w:type="dxa"/>
            <w:tcBorders>
              <w:top w:val="nil"/>
              <w:left w:val="nil"/>
              <w:bottom w:val="nil"/>
              <w:right w:val="nil"/>
            </w:tcBorders>
            <w:shd w:val="clear" w:color="auto" w:fill="auto"/>
            <w:noWrap/>
            <w:vAlign w:val="center"/>
            <w:hideMark/>
          </w:tcPr>
          <w:p w14:paraId="4CA35769" w14:textId="77777777" w:rsidR="00E000B1" w:rsidRPr="00C5605D" w:rsidRDefault="00E000B1" w:rsidP="00E000B1">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-5.44</w:t>
            </w:r>
          </w:p>
        </w:tc>
        <w:tc>
          <w:tcPr>
            <w:tcW w:w="1200" w:type="dxa"/>
            <w:tcBorders>
              <w:top w:val="nil"/>
              <w:left w:val="nil"/>
              <w:bottom w:val="nil"/>
              <w:right w:val="nil"/>
            </w:tcBorders>
            <w:shd w:val="clear" w:color="auto" w:fill="auto"/>
            <w:noWrap/>
            <w:vAlign w:val="center"/>
            <w:hideMark/>
          </w:tcPr>
          <w:p w14:paraId="315D26CB" w14:textId="77777777" w:rsidR="00E000B1" w:rsidRPr="00C5605D" w:rsidRDefault="00E000B1" w:rsidP="00E000B1">
            <w:pPr>
              <w:spacing w:after="0" w:line="480" w:lineRule="auto"/>
              <w:jc w:val="center"/>
              <w:rPr>
                <w:rFonts w:ascii="Times New Roman" w:eastAsia="Times New Roman" w:hAnsi="Times New Roman" w:cs="Times New Roman"/>
                <w:color w:val="000000"/>
                <w:sz w:val="20"/>
                <w:szCs w:val="20"/>
                <w:lang w:eastAsia="de-DE"/>
              </w:rPr>
            </w:pPr>
          </w:p>
        </w:tc>
        <w:tc>
          <w:tcPr>
            <w:tcW w:w="1200" w:type="dxa"/>
            <w:tcBorders>
              <w:top w:val="nil"/>
              <w:left w:val="nil"/>
              <w:bottom w:val="nil"/>
              <w:right w:val="nil"/>
            </w:tcBorders>
            <w:shd w:val="clear" w:color="auto" w:fill="auto"/>
            <w:noWrap/>
            <w:vAlign w:val="center"/>
            <w:hideMark/>
          </w:tcPr>
          <w:p w14:paraId="5DA616CE" w14:textId="77777777" w:rsidR="00E000B1" w:rsidRPr="00C5605D" w:rsidRDefault="00E000B1" w:rsidP="00E000B1">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0</w:t>
            </w:r>
          </w:p>
        </w:tc>
        <w:tc>
          <w:tcPr>
            <w:tcW w:w="1200" w:type="dxa"/>
            <w:tcBorders>
              <w:top w:val="nil"/>
              <w:left w:val="nil"/>
              <w:bottom w:val="nil"/>
              <w:right w:val="nil"/>
            </w:tcBorders>
            <w:shd w:val="clear" w:color="auto" w:fill="auto"/>
            <w:noWrap/>
            <w:vAlign w:val="center"/>
            <w:hideMark/>
          </w:tcPr>
          <w:p w14:paraId="47C5CD9A" w14:textId="77777777" w:rsidR="00E000B1" w:rsidRPr="00C5605D" w:rsidRDefault="00E000B1" w:rsidP="00E000B1">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0</w:t>
            </w:r>
          </w:p>
        </w:tc>
        <w:tc>
          <w:tcPr>
            <w:tcW w:w="1200" w:type="dxa"/>
            <w:tcBorders>
              <w:top w:val="nil"/>
              <w:left w:val="nil"/>
              <w:bottom w:val="nil"/>
              <w:right w:val="nil"/>
            </w:tcBorders>
            <w:shd w:val="clear" w:color="auto" w:fill="auto"/>
            <w:noWrap/>
            <w:vAlign w:val="center"/>
            <w:hideMark/>
          </w:tcPr>
          <w:p w14:paraId="0A6D74F3" w14:textId="77777777" w:rsidR="00E000B1" w:rsidRPr="00C5605D" w:rsidRDefault="00E000B1" w:rsidP="00E000B1">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0.03</w:t>
            </w:r>
          </w:p>
        </w:tc>
        <w:tc>
          <w:tcPr>
            <w:tcW w:w="1200" w:type="dxa"/>
            <w:tcBorders>
              <w:top w:val="nil"/>
              <w:left w:val="nil"/>
              <w:bottom w:val="nil"/>
              <w:right w:val="nil"/>
            </w:tcBorders>
            <w:shd w:val="clear" w:color="auto" w:fill="auto"/>
            <w:noWrap/>
            <w:vAlign w:val="center"/>
            <w:hideMark/>
          </w:tcPr>
          <w:p w14:paraId="242C4640" w14:textId="77777777" w:rsidR="00E000B1" w:rsidRPr="00C5605D" w:rsidRDefault="00E000B1" w:rsidP="00E000B1">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0.96</w:t>
            </w:r>
          </w:p>
        </w:tc>
        <w:tc>
          <w:tcPr>
            <w:tcW w:w="1200" w:type="dxa"/>
            <w:tcBorders>
              <w:top w:val="nil"/>
              <w:left w:val="nil"/>
              <w:bottom w:val="nil"/>
              <w:right w:val="nil"/>
            </w:tcBorders>
            <w:shd w:val="clear" w:color="auto" w:fill="auto"/>
            <w:noWrap/>
            <w:vAlign w:val="center"/>
            <w:hideMark/>
          </w:tcPr>
          <w:p w14:paraId="518FD306" w14:textId="77777777" w:rsidR="00E000B1" w:rsidRPr="00C5605D" w:rsidRDefault="00E000B1" w:rsidP="00E000B1">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-5.68</w:t>
            </w:r>
          </w:p>
        </w:tc>
        <w:tc>
          <w:tcPr>
            <w:tcW w:w="1200" w:type="dxa"/>
            <w:tcBorders>
              <w:top w:val="nil"/>
              <w:left w:val="nil"/>
              <w:bottom w:val="nil"/>
              <w:right w:val="nil"/>
            </w:tcBorders>
            <w:shd w:val="clear" w:color="auto" w:fill="auto"/>
            <w:noWrap/>
            <w:vAlign w:val="center"/>
            <w:hideMark/>
          </w:tcPr>
          <w:p w14:paraId="159F7BDA" w14:textId="77777777" w:rsidR="00E000B1" w:rsidRPr="00C5605D" w:rsidRDefault="00E000B1" w:rsidP="00E000B1">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0</w:t>
            </w:r>
          </w:p>
        </w:tc>
        <w:tc>
          <w:tcPr>
            <w:tcW w:w="1200" w:type="dxa"/>
            <w:tcBorders>
              <w:top w:val="nil"/>
              <w:left w:val="nil"/>
              <w:bottom w:val="nil"/>
              <w:right w:val="nil"/>
            </w:tcBorders>
            <w:shd w:val="clear" w:color="auto" w:fill="auto"/>
            <w:noWrap/>
            <w:vAlign w:val="center"/>
            <w:hideMark/>
          </w:tcPr>
          <w:p w14:paraId="225F188A" w14:textId="77777777" w:rsidR="00E000B1" w:rsidRPr="00C5605D" w:rsidRDefault="00E000B1" w:rsidP="00E000B1">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p &lt; .001***</w:t>
            </w:r>
          </w:p>
        </w:tc>
      </w:tr>
      <w:tr w:rsidR="00E000B1" w:rsidRPr="00C5605D" w14:paraId="27453518" w14:textId="77777777" w:rsidTr="00E000B1">
        <w:trPr>
          <w:trHeight w:val="300"/>
        </w:trPr>
        <w:tc>
          <w:tcPr>
            <w:tcW w:w="1701" w:type="dxa"/>
            <w:tcBorders>
              <w:top w:val="nil"/>
              <w:left w:val="nil"/>
              <w:bottom w:val="nil"/>
              <w:right w:val="nil"/>
            </w:tcBorders>
            <w:shd w:val="clear" w:color="auto" w:fill="auto"/>
            <w:noWrap/>
            <w:vAlign w:val="center"/>
            <w:hideMark/>
          </w:tcPr>
          <w:p w14:paraId="04C43F12"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proofErr w:type="spellStart"/>
            <w:r w:rsidRPr="00C5605D">
              <w:rPr>
                <w:rFonts w:ascii="Times New Roman" w:eastAsia="Times New Roman" w:hAnsi="Times New Roman" w:cs="Times New Roman"/>
                <w:color w:val="000000"/>
                <w:sz w:val="20"/>
                <w:szCs w:val="20"/>
                <w:lang w:eastAsia="de-DE"/>
              </w:rPr>
              <w:t>aged</w:t>
            </w:r>
            <w:proofErr w:type="spellEnd"/>
          </w:p>
        </w:tc>
        <w:tc>
          <w:tcPr>
            <w:tcW w:w="699" w:type="dxa"/>
            <w:tcBorders>
              <w:top w:val="nil"/>
              <w:left w:val="nil"/>
              <w:bottom w:val="nil"/>
              <w:right w:val="nil"/>
            </w:tcBorders>
            <w:shd w:val="clear" w:color="auto" w:fill="auto"/>
            <w:noWrap/>
            <w:vAlign w:val="center"/>
            <w:hideMark/>
          </w:tcPr>
          <w:p w14:paraId="77B44D5C" w14:textId="77777777" w:rsidR="00E000B1" w:rsidRPr="00C5605D" w:rsidRDefault="00E000B1" w:rsidP="00E000B1">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0.48</w:t>
            </w:r>
          </w:p>
        </w:tc>
        <w:tc>
          <w:tcPr>
            <w:tcW w:w="1200" w:type="dxa"/>
            <w:tcBorders>
              <w:top w:val="nil"/>
              <w:left w:val="nil"/>
              <w:bottom w:val="nil"/>
              <w:right w:val="nil"/>
            </w:tcBorders>
            <w:shd w:val="clear" w:color="auto" w:fill="auto"/>
            <w:noWrap/>
            <w:vAlign w:val="center"/>
            <w:hideMark/>
          </w:tcPr>
          <w:p w14:paraId="5B08A89F" w14:textId="77777777" w:rsidR="00E000B1" w:rsidRPr="00C5605D" w:rsidRDefault="00E000B1" w:rsidP="00E000B1">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1.03</w:t>
            </w:r>
          </w:p>
        </w:tc>
        <w:tc>
          <w:tcPr>
            <w:tcW w:w="1200" w:type="dxa"/>
            <w:tcBorders>
              <w:top w:val="nil"/>
              <w:left w:val="nil"/>
              <w:bottom w:val="nil"/>
              <w:right w:val="nil"/>
            </w:tcBorders>
            <w:shd w:val="clear" w:color="auto" w:fill="auto"/>
            <w:noWrap/>
            <w:vAlign w:val="center"/>
            <w:hideMark/>
          </w:tcPr>
          <w:p w14:paraId="7639D2AC" w14:textId="77777777" w:rsidR="00E000B1" w:rsidRPr="00C5605D" w:rsidRDefault="00E000B1" w:rsidP="00E000B1">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1.61</w:t>
            </w:r>
          </w:p>
        </w:tc>
        <w:tc>
          <w:tcPr>
            <w:tcW w:w="1200" w:type="dxa"/>
            <w:tcBorders>
              <w:top w:val="nil"/>
              <w:left w:val="nil"/>
              <w:bottom w:val="nil"/>
              <w:right w:val="nil"/>
            </w:tcBorders>
            <w:shd w:val="clear" w:color="auto" w:fill="auto"/>
            <w:noWrap/>
            <w:vAlign w:val="center"/>
            <w:hideMark/>
          </w:tcPr>
          <w:p w14:paraId="2353F471" w14:textId="77777777" w:rsidR="00E000B1" w:rsidRPr="00C5605D" w:rsidRDefault="00E000B1" w:rsidP="00E000B1">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1.31</w:t>
            </w:r>
          </w:p>
        </w:tc>
        <w:tc>
          <w:tcPr>
            <w:tcW w:w="1200" w:type="dxa"/>
            <w:tcBorders>
              <w:top w:val="nil"/>
              <w:left w:val="nil"/>
              <w:bottom w:val="nil"/>
              <w:right w:val="nil"/>
            </w:tcBorders>
            <w:shd w:val="clear" w:color="auto" w:fill="auto"/>
            <w:noWrap/>
            <w:vAlign w:val="center"/>
            <w:hideMark/>
          </w:tcPr>
          <w:p w14:paraId="66D55283" w14:textId="77777777" w:rsidR="00E000B1" w:rsidRPr="00C5605D" w:rsidRDefault="00E000B1" w:rsidP="00E000B1">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1.98</w:t>
            </w:r>
          </w:p>
        </w:tc>
        <w:tc>
          <w:tcPr>
            <w:tcW w:w="1200" w:type="dxa"/>
            <w:tcBorders>
              <w:top w:val="nil"/>
              <w:left w:val="nil"/>
              <w:bottom w:val="nil"/>
              <w:right w:val="nil"/>
            </w:tcBorders>
            <w:shd w:val="clear" w:color="auto" w:fill="auto"/>
            <w:noWrap/>
            <w:vAlign w:val="center"/>
            <w:hideMark/>
          </w:tcPr>
          <w:p w14:paraId="20CB6606" w14:textId="77777777" w:rsidR="00E000B1" w:rsidRPr="00C5605D" w:rsidRDefault="00E000B1" w:rsidP="00E000B1">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0.11</w:t>
            </w:r>
          </w:p>
        </w:tc>
        <w:tc>
          <w:tcPr>
            <w:tcW w:w="1200" w:type="dxa"/>
            <w:tcBorders>
              <w:top w:val="nil"/>
              <w:left w:val="nil"/>
              <w:bottom w:val="nil"/>
              <w:right w:val="nil"/>
            </w:tcBorders>
            <w:shd w:val="clear" w:color="auto" w:fill="auto"/>
            <w:noWrap/>
            <w:vAlign w:val="center"/>
            <w:hideMark/>
          </w:tcPr>
          <w:p w14:paraId="3615C661" w14:textId="77777777" w:rsidR="00E000B1" w:rsidRPr="00C5605D" w:rsidRDefault="00E000B1" w:rsidP="00E000B1">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4.54</w:t>
            </w:r>
          </w:p>
        </w:tc>
        <w:tc>
          <w:tcPr>
            <w:tcW w:w="1200" w:type="dxa"/>
            <w:tcBorders>
              <w:top w:val="nil"/>
              <w:left w:val="nil"/>
              <w:bottom w:val="nil"/>
              <w:right w:val="nil"/>
            </w:tcBorders>
            <w:shd w:val="clear" w:color="auto" w:fill="auto"/>
            <w:noWrap/>
            <w:vAlign w:val="center"/>
            <w:hideMark/>
          </w:tcPr>
          <w:p w14:paraId="7C6834AD" w14:textId="77777777" w:rsidR="00E000B1" w:rsidRPr="00C5605D" w:rsidRDefault="00E000B1" w:rsidP="00E000B1">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0</w:t>
            </w:r>
          </w:p>
        </w:tc>
        <w:tc>
          <w:tcPr>
            <w:tcW w:w="1200" w:type="dxa"/>
            <w:tcBorders>
              <w:top w:val="nil"/>
              <w:left w:val="nil"/>
              <w:bottom w:val="nil"/>
              <w:right w:val="nil"/>
            </w:tcBorders>
            <w:shd w:val="clear" w:color="auto" w:fill="auto"/>
            <w:noWrap/>
            <w:vAlign w:val="center"/>
            <w:hideMark/>
          </w:tcPr>
          <w:p w14:paraId="44B9CEF4" w14:textId="77777777" w:rsidR="00E000B1" w:rsidRPr="00C5605D" w:rsidRDefault="00E000B1" w:rsidP="00E000B1">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p &lt; .001***</w:t>
            </w:r>
          </w:p>
        </w:tc>
      </w:tr>
      <w:tr w:rsidR="00E000B1" w:rsidRPr="00C5605D" w14:paraId="4102D3B7" w14:textId="77777777" w:rsidTr="00E000B1">
        <w:trPr>
          <w:trHeight w:val="300"/>
        </w:trPr>
        <w:tc>
          <w:tcPr>
            <w:tcW w:w="1701" w:type="dxa"/>
            <w:tcBorders>
              <w:top w:val="nil"/>
              <w:left w:val="nil"/>
              <w:bottom w:val="nil"/>
              <w:right w:val="nil"/>
            </w:tcBorders>
            <w:shd w:val="clear" w:color="auto" w:fill="auto"/>
            <w:noWrap/>
            <w:vAlign w:val="center"/>
            <w:hideMark/>
          </w:tcPr>
          <w:p w14:paraId="25129404"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proofErr w:type="spellStart"/>
            <w:r w:rsidRPr="00C5605D">
              <w:rPr>
                <w:rFonts w:ascii="Times New Roman" w:eastAsia="Times New Roman" w:hAnsi="Times New Roman" w:cs="Times New Roman"/>
                <w:color w:val="000000"/>
                <w:sz w:val="20"/>
                <w:szCs w:val="20"/>
                <w:lang w:eastAsia="de-DE"/>
              </w:rPr>
              <w:t>stypinformal</w:t>
            </w:r>
            <w:proofErr w:type="spellEnd"/>
          </w:p>
        </w:tc>
        <w:tc>
          <w:tcPr>
            <w:tcW w:w="699" w:type="dxa"/>
            <w:tcBorders>
              <w:top w:val="nil"/>
              <w:left w:val="nil"/>
              <w:bottom w:val="nil"/>
              <w:right w:val="nil"/>
            </w:tcBorders>
            <w:shd w:val="clear" w:color="auto" w:fill="auto"/>
            <w:noWrap/>
            <w:vAlign w:val="center"/>
            <w:hideMark/>
          </w:tcPr>
          <w:p w14:paraId="54C51D11" w14:textId="77777777" w:rsidR="00E000B1" w:rsidRPr="00C5605D" w:rsidRDefault="00E000B1" w:rsidP="00E000B1">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1</w:t>
            </w:r>
          </w:p>
        </w:tc>
        <w:tc>
          <w:tcPr>
            <w:tcW w:w="1200" w:type="dxa"/>
            <w:tcBorders>
              <w:top w:val="nil"/>
              <w:left w:val="nil"/>
              <w:bottom w:val="nil"/>
              <w:right w:val="nil"/>
            </w:tcBorders>
            <w:shd w:val="clear" w:color="auto" w:fill="auto"/>
            <w:noWrap/>
            <w:vAlign w:val="center"/>
            <w:hideMark/>
          </w:tcPr>
          <w:p w14:paraId="28F8F72F" w14:textId="77777777" w:rsidR="00E000B1" w:rsidRPr="00C5605D" w:rsidRDefault="00E000B1" w:rsidP="00E000B1">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1.03</w:t>
            </w:r>
          </w:p>
        </w:tc>
        <w:tc>
          <w:tcPr>
            <w:tcW w:w="1200" w:type="dxa"/>
            <w:tcBorders>
              <w:top w:val="nil"/>
              <w:left w:val="nil"/>
              <w:bottom w:val="nil"/>
              <w:right w:val="nil"/>
            </w:tcBorders>
            <w:shd w:val="clear" w:color="auto" w:fill="auto"/>
            <w:noWrap/>
            <w:vAlign w:val="center"/>
            <w:hideMark/>
          </w:tcPr>
          <w:p w14:paraId="722F9007" w14:textId="77777777" w:rsidR="00E000B1" w:rsidRPr="00C5605D" w:rsidRDefault="00E000B1" w:rsidP="00E000B1">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2.72</w:t>
            </w:r>
          </w:p>
        </w:tc>
        <w:tc>
          <w:tcPr>
            <w:tcW w:w="1200" w:type="dxa"/>
            <w:tcBorders>
              <w:top w:val="nil"/>
              <w:left w:val="nil"/>
              <w:bottom w:val="nil"/>
              <w:right w:val="nil"/>
            </w:tcBorders>
            <w:shd w:val="clear" w:color="auto" w:fill="auto"/>
            <w:noWrap/>
            <w:vAlign w:val="center"/>
            <w:hideMark/>
          </w:tcPr>
          <w:p w14:paraId="25B54119" w14:textId="77777777" w:rsidR="00E000B1" w:rsidRPr="00C5605D" w:rsidRDefault="00E000B1" w:rsidP="00E000B1">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0.98</w:t>
            </w:r>
          </w:p>
        </w:tc>
        <w:tc>
          <w:tcPr>
            <w:tcW w:w="1200" w:type="dxa"/>
            <w:tcBorders>
              <w:top w:val="nil"/>
              <w:left w:val="nil"/>
              <w:bottom w:val="nil"/>
              <w:right w:val="nil"/>
            </w:tcBorders>
            <w:shd w:val="clear" w:color="auto" w:fill="auto"/>
            <w:noWrap/>
            <w:vAlign w:val="center"/>
            <w:hideMark/>
          </w:tcPr>
          <w:p w14:paraId="358F2CEE" w14:textId="77777777" w:rsidR="00E000B1" w:rsidRPr="00C5605D" w:rsidRDefault="00E000B1" w:rsidP="00E000B1">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7.6</w:t>
            </w:r>
          </w:p>
        </w:tc>
        <w:tc>
          <w:tcPr>
            <w:tcW w:w="1200" w:type="dxa"/>
            <w:tcBorders>
              <w:top w:val="nil"/>
              <w:left w:val="nil"/>
              <w:bottom w:val="nil"/>
              <w:right w:val="nil"/>
            </w:tcBorders>
            <w:shd w:val="clear" w:color="auto" w:fill="auto"/>
            <w:noWrap/>
            <w:vAlign w:val="center"/>
            <w:hideMark/>
          </w:tcPr>
          <w:p w14:paraId="50BB7FED" w14:textId="77777777" w:rsidR="00E000B1" w:rsidRPr="00C5605D" w:rsidRDefault="00E000B1" w:rsidP="00E000B1">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0.52</w:t>
            </w:r>
          </w:p>
        </w:tc>
        <w:tc>
          <w:tcPr>
            <w:tcW w:w="1200" w:type="dxa"/>
            <w:tcBorders>
              <w:top w:val="nil"/>
              <w:left w:val="nil"/>
              <w:bottom w:val="nil"/>
              <w:right w:val="nil"/>
            </w:tcBorders>
            <w:shd w:val="clear" w:color="auto" w:fill="auto"/>
            <w:noWrap/>
            <w:vAlign w:val="center"/>
            <w:hideMark/>
          </w:tcPr>
          <w:p w14:paraId="44277C4B" w14:textId="77777777" w:rsidR="00E000B1" w:rsidRPr="00C5605D" w:rsidRDefault="00E000B1" w:rsidP="00E000B1">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1.91</w:t>
            </w:r>
          </w:p>
        </w:tc>
        <w:tc>
          <w:tcPr>
            <w:tcW w:w="1200" w:type="dxa"/>
            <w:tcBorders>
              <w:top w:val="nil"/>
              <w:left w:val="nil"/>
              <w:bottom w:val="nil"/>
              <w:right w:val="nil"/>
            </w:tcBorders>
            <w:shd w:val="clear" w:color="auto" w:fill="auto"/>
            <w:noWrap/>
            <w:vAlign w:val="center"/>
            <w:hideMark/>
          </w:tcPr>
          <w:p w14:paraId="39D810E1" w14:textId="77777777" w:rsidR="00E000B1" w:rsidRPr="00C5605D" w:rsidRDefault="00E000B1" w:rsidP="00E000B1">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0.0555</w:t>
            </w:r>
          </w:p>
        </w:tc>
        <w:tc>
          <w:tcPr>
            <w:tcW w:w="1200" w:type="dxa"/>
            <w:tcBorders>
              <w:top w:val="nil"/>
              <w:left w:val="nil"/>
              <w:bottom w:val="nil"/>
              <w:right w:val="nil"/>
            </w:tcBorders>
            <w:shd w:val="clear" w:color="auto" w:fill="auto"/>
            <w:noWrap/>
            <w:vAlign w:val="center"/>
            <w:hideMark/>
          </w:tcPr>
          <w:p w14:paraId="310C5417" w14:textId="77777777" w:rsidR="00E000B1" w:rsidRPr="00C5605D" w:rsidRDefault="00E000B1" w:rsidP="00E000B1">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p &lt;</w:t>
            </w:r>
            <w:r w:rsidR="00912DB7" w:rsidRPr="00C5605D">
              <w:rPr>
                <w:rFonts w:ascii="Times New Roman" w:eastAsia="Times New Roman" w:hAnsi="Times New Roman" w:cs="Times New Roman"/>
                <w:color w:val="000000"/>
                <w:sz w:val="20"/>
                <w:szCs w:val="20"/>
                <w:lang w:eastAsia="de-DE"/>
              </w:rPr>
              <w:t xml:space="preserve"> </w:t>
            </w:r>
            <w:r w:rsidRPr="00C5605D">
              <w:rPr>
                <w:rFonts w:ascii="Times New Roman" w:eastAsia="Times New Roman" w:hAnsi="Times New Roman" w:cs="Times New Roman"/>
                <w:color w:val="000000"/>
                <w:sz w:val="20"/>
                <w:szCs w:val="20"/>
                <w:lang w:eastAsia="de-DE"/>
              </w:rPr>
              <w:t>.10(*)</w:t>
            </w:r>
          </w:p>
        </w:tc>
      </w:tr>
      <w:tr w:rsidR="00E000B1" w:rsidRPr="00C5605D" w14:paraId="6FB68CB0" w14:textId="77777777" w:rsidTr="00E000B1">
        <w:trPr>
          <w:trHeight w:val="300"/>
        </w:trPr>
        <w:tc>
          <w:tcPr>
            <w:tcW w:w="2400" w:type="dxa"/>
            <w:gridSpan w:val="2"/>
            <w:tcBorders>
              <w:top w:val="single" w:sz="4" w:space="0" w:color="auto"/>
              <w:left w:val="nil"/>
              <w:bottom w:val="single" w:sz="4" w:space="0" w:color="auto"/>
              <w:right w:val="nil"/>
            </w:tcBorders>
            <w:shd w:val="clear" w:color="auto" w:fill="auto"/>
            <w:noWrap/>
            <w:vAlign w:val="center"/>
            <w:hideMark/>
          </w:tcPr>
          <w:p w14:paraId="2480F9C2"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 xml:space="preserve">Model </w:t>
            </w:r>
            <w:proofErr w:type="spellStart"/>
            <w:r w:rsidRPr="00C5605D">
              <w:rPr>
                <w:rFonts w:ascii="Times New Roman" w:eastAsia="Times New Roman" w:hAnsi="Times New Roman" w:cs="Times New Roman"/>
                <w:color w:val="000000"/>
                <w:sz w:val="20"/>
                <w:szCs w:val="20"/>
                <w:lang w:eastAsia="de-DE"/>
              </w:rPr>
              <w:t>statistics</w:t>
            </w:r>
            <w:proofErr w:type="spellEnd"/>
          </w:p>
        </w:tc>
        <w:tc>
          <w:tcPr>
            <w:tcW w:w="1200" w:type="dxa"/>
            <w:tcBorders>
              <w:top w:val="single" w:sz="4" w:space="0" w:color="auto"/>
              <w:left w:val="nil"/>
              <w:bottom w:val="single" w:sz="4" w:space="0" w:color="auto"/>
              <w:right w:val="nil"/>
            </w:tcBorders>
            <w:shd w:val="clear" w:color="auto" w:fill="auto"/>
            <w:noWrap/>
            <w:vAlign w:val="center"/>
            <w:hideMark/>
          </w:tcPr>
          <w:p w14:paraId="02FA5EFF" w14:textId="77777777" w:rsidR="00E000B1" w:rsidRPr="00C5605D" w:rsidRDefault="00E000B1" w:rsidP="00E000B1">
            <w:pPr>
              <w:spacing w:after="0" w:line="480" w:lineRule="auto"/>
              <w:jc w:val="center"/>
              <w:rPr>
                <w:rFonts w:ascii="Times New Roman" w:eastAsia="Times New Roman" w:hAnsi="Times New Roman" w:cs="Times New Roman"/>
                <w:color w:val="000000"/>
                <w:sz w:val="20"/>
                <w:szCs w:val="20"/>
                <w:lang w:eastAsia="de-DE"/>
              </w:rPr>
            </w:pPr>
          </w:p>
        </w:tc>
        <w:tc>
          <w:tcPr>
            <w:tcW w:w="1200" w:type="dxa"/>
            <w:tcBorders>
              <w:top w:val="single" w:sz="4" w:space="0" w:color="auto"/>
              <w:left w:val="nil"/>
              <w:bottom w:val="single" w:sz="4" w:space="0" w:color="auto"/>
              <w:right w:val="nil"/>
            </w:tcBorders>
            <w:shd w:val="clear" w:color="auto" w:fill="auto"/>
            <w:noWrap/>
            <w:vAlign w:val="center"/>
            <w:hideMark/>
          </w:tcPr>
          <w:p w14:paraId="5A1B161B" w14:textId="77777777" w:rsidR="00E000B1" w:rsidRPr="00C5605D" w:rsidRDefault="00E000B1" w:rsidP="00E000B1">
            <w:pPr>
              <w:spacing w:after="0" w:line="480" w:lineRule="auto"/>
              <w:jc w:val="center"/>
              <w:rPr>
                <w:rFonts w:ascii="Times New Roman" w:eastAsia="Times New Roman" w:hAnsi="Times New Roman" w:cs="Times New Roman"/>
                <w:color w:val="000000"/>
                <w:sz w:val="20"/>
                <w:szCs w:val="20"/>
                <w:lang w:eastAsia="de-DE"/>
              </w:rPr>
            </w:pPr>
          </w:p>
        </w:tc>
        <w:tc>
          <w:tcPr>
            <w:tcW w:w="1200" w:type="dxa"/>
            <w:tcBorders>
              <w:top w:val="single" w:sz="4" w:space="0" w:color="auto"/>
              <w:left w:val="nil"/>
              <w:bottom w:val="single" w:sz="4" w:space="0" w:color="auto"/>
              <w:right w:val="nil"/>
            </w:tcBorders>
            <w:shd w:val="clear" w:color="auto" w:fill="auto"/>
            <w:noWrap/>
            <w:vAlign w:val="center"/>
            <w:hideMark/>
          </w:tcPr>
          <w:p w14:paraId="5C2BEFDD" w14:textId="77777777" w:rsidR="00E000B1" w:rsidRPr="00C5605D" w:rsidRDefault="00E000B1" w:rsidP="00E000B1">
            <w:pPr>
              <w:spacing w:after="0" w:line="480" w:lineRule="auto"/>
              <w:jc w:val="center"/>
              <w:rPr>
                <w:rFonts w:ascii="Times New Roman" w:eastAsia="Times New Roman" w:hAnsi="Times New Roman" w:cs="Times New Roman"/>
                <w:color w:val="000000"/>
                <w:sz w:val="20"/>
                <w:szCs w:val="20"/>
                <w:lang w:eastAsia="de-DE"/>
              </w:rPr>
            </w:pPr>
          </w:p>
        </w:tc>
        <w:tc>
          <w:tcPr>
            <w:tcW w:w="1200" w:type="dxa"/>
            <w:tcBorders>
              <w:top w:val="single" w:sz="4" w:space="0" w:color="auto"/>
              <w:left w:val="nil"/>
              <w:bottom w:val="single" w:sz="4" w:space="0" w:color="auto"/>
              <w:right w:val="nil"/>
            </w:tcBorders>
            <w:shd w:val="clear" w:color="auto" w:fill="auto"/>
            <w:noWrap/>
            <w:vAlign w:val="center"/>
            <w:hideMark/>
          </w:tcPr>
          <w:p w14:paraId="1C9DCAE7" w14:textId="77777777" w:rsidR="00E000B1" w:rsidRPr="00C5605D" w:rsidRDefault="00E000B1" w:rsidP="00E000B1">
            <w:pPr>
              <w:spacing w:after="0" w:line="480" w:lineRule="auto"/>
              <w:jc w:val="center"/>
              <w:rPr>
                <w:rFonts w:ascii="Times New Roman" w:eastAsia="Times New Roman" w:hAnsi="Times New Roman" w:cs="Times New Roman"/>
                <w:color w:val="000000"/>
                <w:sz w:val="20"/>
                <w:szCs w:val="20"/>
                <w:lang w:eastAsia="de-DE"/>
              </w:rPr>
            </w:pPr>
          </w:p>
        </w:tc>
        <w:tc>
          <w:tcPr>
            <w:tcW w:w="1200" w:type="dxa"/>
            <w:tcBorders>
              <w:top w:val="single" w:sz="4" w:space="0" w:color="auto"/>
              <w:left w:val="nil"/>
              <w:bottom w:val="single" w:sz="4" w:space="0" w:color="auto"/>
              <w:right w:val="nil"/>
            </w:tcBorders>
            <w:shd w:val="clear" w:color="auto" w:fill="auto"/>
            <w:noWrap/>
            <w:vAlign w:val="center"/>
            <w:hideMark/>
          </w:tcPr>
          <w:p w14:paraId="6C7DBCAF" w14:textId="77777777" w:rsidR="00E000B1" w:rsidRPr="00C5605D" w:rsidRDefault="00E000B1" w:rsidP="00E000B1">
            <w:pPr>
              <w:spacing w:after="0" w:line="480" w:lineRule="auto"/>
              <w:jc w:val="center"/>
              <w:rPr>
                <w:rFonts w:ascii="Times New Roman" w:eastAsia="Times New Roman" w:hAnsi="Times New Roman" w:cs="Times New Roman"/>
                <w:color w:val="000000"/>
                <w:sz w:val="20"/>
                <w:szCs w:val="20"/>
                <w:lang w:eastAsia="de-DE"/>
              </w:rPr>
            </w:pPr>
          </w:p>
        </w:tc>
        <w:tc>
          <w:tcPr>
            <w:tcW w:w="1200" w:type="dxa"/>
            <w:tcBorders>
              <w:top w:val="single" w:sz="4" w:space="0" w:color="auto"/>
              <w:left w:val="nil"/>
              <w:bottom w:val="single" w:sz="4" w:space="0" w:color="auto"/>
              <w:right w:val="nil"/>
            </w:tcBorders>
            <w:shd w:val="clear" w:color="auto" w:fill="auto"/>
            <w:noWrap/>
            <w:vAlign w:val="center"/>
            <w:hideMark/>
          </w:tcPr>
          <w:p w14:paraId="2EBC6B54" w14:textId="77777777" w:rsidR="00E000B1" w:rsidRPr="00C5605D" w:rsidRDefault="00E000B1" w:rsidP="00E000B1">
            <w:pPr>
              <w:spacing w:after="0" w:line="480" w:lineRule="auto"/>
              <w:jc w:val="center"/>
              <w:rPr>
                <w:rFonts w:ascii="Times New Roman" w:eastAsia="Times New Roman" w:hAnsi="Times New Roman" w:cs="Times New Roman"/>
                <w:color w:val="000000"/>
                <w:sz w:val="20"/>
                <w:szCs w:val="20"/>
                <w:lang w:eastAsia="de-DE"/>
              </w:rPr>
            </w:pPr>
          </w:p>
        </w:tc>
        <w:tc>
          <w:tcPr>
            <w:tcW w:w="1200" w:type="dxa"/>
            <w:tcBorders>
              <w:top w:val="single" w:sz="4" w:space="0" w:color="auto"/>
              <w:left w:val="nil"/>
              <w:bottom w:val="single" w:sz="4" w:space="0" w:color="auto"/>
              <w:right w:val="nil"/>
            </w:tcBorders>
            <w:shd w:val="clear" w:color="auto" w:fill="auto"/>
            <w:noWrap/>
            <w:vAlign w:val="center"/>
            <w:hideMark/>
          </w:tcPr>
          <w:p w14:paraId="0D6E42C5" w14:textId="77777777" w:rsidR="00E000B1" w:rsidRPr="00C5605D" w:rsidRDefault="00E000B1" w:rsidP="00E000B1">
            <w:pPr>
              <w:spacing w:after="0" w:line="480" w:lineRule="auto"/>
              <w:jc w:val="center"/>
              <w:rPr>
                <w:rFonts w:ascii="Times New Roman" w:eastAsia="Times New Roman" w:hAnsi="Times New Roman" w:cs="Times New Roman"/>
                <w:color w:val="000000"/>
                <w:sz w:val="20"/>
                <w:szCs w:val="20"/>
                <w:lang w:eastAsia="de-DE"/>
              </w:rPr>
            </w:pPr>
          </w:p>
        </w:tc>
        <w:tc>
          <w:tcPr>
            <w:tcW w:w="1200" w:type="dxa"/>
            <w:tcBorders>
              <w:top w:val="single" w:sz="4" w:space="0" w:color="auto"/>
              <w:left w:val="nil"/>
              <w:bottom w:val="single" w:sz="4" w:space="0" w:color="auto"/>
              <w:right w:val="nil"/>
            </w:tcBorders>
            <w:shd w:val="clear" w:color="auto" w:fill="auto"/>
            <w:noWrap/>
            <w:vAlign w:val="center"/>
            <w:hideMark/>
          </w:tcPr>
          <w:p w14:paraId="5A043D75" w14:textId="77777777" w:rsidR="00E000B1" w:rsidRPr="00C5605D" w:rsidRDefault="00E000B1" w:rsidP="00E000B1">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Value</w:t>
            </w:r>
          </w:p>
        </w:tc>
      </w:tr>
      <w:tr w:rsidR="00E000B1" w:rsidRPr="00C5605D" w14:paraId="5DEF8C3E" w14:textId="77777777" w:rsidTr="00E000B1">
        <w:trPr>
          <w:trHeight w:val="300"/>
        </w:trPr>
        <w:tc>
          <w:tcPr>
            <w:tcW w:w="2400" w:type="dxa"/>
            <w:gridSpan w:val="2"/>
            <w:tcBorders>
              <w:top w:val="nil"/>
              <w:left w:val="nil"/>
              <w:bottom w:val="nil"/>
              <w:right w:val="nil"/>
            </w:tcBorders>
            <w:shd w:val="clear" w:color="auto" w:fill="auto"/>
            <w:noWrap/>
            <w:vAlign w:val="center"/>
            <w:hideMark/>
          </w:tcPr>
          <w:p w14:paraId="49403E50"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proofErr w:type="spellStart"/>
            <w:r w:rsidRPr="00C5605D">
              <w:rPr>
                <w:rFonts w:ascii="Times New Roman" w:eastAsia="Times New Roman" w:hAnsi="Times New Roman" w:cs="Times New Roman"/>
                <w:color w:val="000000"/>
                <w:sz w:val="20"/>
                <w:szCs w:val="20"/>
                <w:lang w:eastAsia="de-DE"/>
              </w:rPr>
              <w:t>Number</w:t>
            </w:r>
            <w:proofErr w:type="spellEnd"/>
            <w:r w:rsidRPr="00C5605D">
              <w:rPr>
                <w:rFonts w:ascii="Times New Roman" w:eastAsia="Times New Roman" w:hAnsi="Times New Roman" w:cs="Times New Roman"/>
                <w:color w:val="000000"/>
                <w:sz w:val="20"/>
                <w:szCs w:val="20"/>
                <w:lang w:eastAsia="de-DE"/>
              </w:rPr>
              <w:t xml:space="preserve"> </w:t>
            </w:r>
            <w:proofErr w:type="spellStart"/>
            <w:r w:rsidRPr="00C5605D">
              <w:rPr>
                <w:rFonts w:ascii="Times New Roman" w:eastAsia="Times New Roman" w:hAnsi="Times New Roman" w:cs="Times New Roman"/>
                <w:color w:val="000000"/>
                <w:sz w:val="20"/>
                <w:szCs w:val="20"/>
                <w:lang w:eastAsia="de-DE"/>
              </w:rPr>
              <w:t>of</w:t>
            </w:r>
            <w:proofErr w:type="spellEnd"/>
            <w:r w:rsidRPr="00C5605D">
              <w:rPr>
                <w:rFonts w:ascii="Times New Roman" w:eastAsia="Times New Roman" w:hAnsi="Times New Roman" w:cs="Times New Roman"/>
                <w:color w:val="000000"/>
                <w:sz w:val="20"/>
                <w:szCs w:val="20"/>
                <w:lang w:eastAsia="de-DE"/>
              </w:rPr>
              <w:t xml:space="preserve"> Groups</w:t>
            </w:r>
          </w:p>
        </w:tc>
        <w:tc>
          <w:tcPr>
            <w:tcW w:w="1200" w:type="dxa"/>
            <w:tcBorders>
              <w:top w:val="nil"/>
              <w:left w:val="nil"/>
              <w:bottom w:val="nil"/>
              <w:right w:val="nil"/>
            </w:tcBorders>
            <w:shd w:val="clear" w:color="auto" w:fill="auto"/>
            <w:noWrap/>
            <w:vAlign w:val="center"/>
            <w:hideMark/>
          </w:tcPr>
          <w:p w14:paraId="40A35F00"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p>
        </w:tc>
        <w:tc>
          <w:tcPr>
            <w:tcW w:w="1200" w:type="dxa"/>
            <w:tcBorders>
              <w:top w:val="nil"/>
              <w:left w:val="nil"/>
              <w:bottom w:val="nil"/>
              <w:right w:val="nil"/>
            </w:tcBorders>
            <w:shd w:val="clear" w:color="auto" w:fill="auto"/>
            <w:noWrap/>
            <w:vAlign w:val="center"/>
            <w:hideMark/>
          </w:tcPr>
          <w:p w14:paraId="568057F8"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p>
        </w:tc>
        <w:tc>
          <w:tcPr>
            <w:tcW w:w="1200" w:type="dxa"/>
            <w:tcBorders>
              <w:top w:val="nil"/>
              <w:left w:val="nil"/>
              <w:bottom w:val="nil"/>
              <w:right w:val="nil"/>
            </w:tcBorders>
            <w:shd w:val="clear" w:color="auto" w:fill="auto"/>
            <w:noWrap/>
            <w:vAlign w:val="center"/>
            <w:hideMark/>
          </w:tcPr>
          <w:p w14:paraId="14BB9E30"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p>
        </w:tc>
        <w:tc>
          <w:tcPr>
            <w:tcW w:w="1200" w:type="dxa"/>
            <w:tcBorders>
              <w:top w:val="nil"/>
              <w:left w:val="nil"/>
              <w:bottom w:val="nil"/>
              <w:right w:val="nil"/>
            </w:tcBorders>
            <w:shd w:val="clear" w:color="auto" w:fill="auto"/>
            <w:noWrap/>
            <w:vAlign w:val="center"/>
            <w:hideMark/>
          </w:tcPr>
          <w:p w14:paraId="7CB049C9"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p>
        </w:tc>
        <w:tc>
          <w:tcPr>
            <w:tcW w:w="1200" w:type="dxa"/>
            <w:tcBorders>
              <w:top w:val="nil"/>
              <w:left w:val="nil"/>
              <w:bottom w:val="nil"/>
              <w:right w:val="nil"/>
            </w:tcBorders>
            <w:shd w:val="clear" w:color="auto" w:fill="auto"/>
            <w:noWrap/>
            <w:vAlign w:val="center"/>
            <w:hideMark/>
          </w:tcPr>
          <w:p w14:paraId="120BA69F"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p>
        </w:tc>
        <w:tc>
          <w:tcPr>
            <w:tcW w:w="1200" w:type="dxa"/>
            <w:tcBorders>
              <w:top w:val="nil"/>
              <w:left w:val="nil"/>
              <w:bottom w:val="nil"/>
              <w:right w:val="nil"/>
            </w:tcBorders>
            <w:shd w:val="clear" w:color="auto" w:fill="auto"/>
            <w:noWrap/>
            <w:vAlign w:val="center"/>
            <w:hideMark/>
          </w:tcPr>
          <w:p w14:paraId="6403EC50"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p>
        </w:tc>
        <w:tc>
          <w:tcPr>
            <w:tcW w:w="1200" w:type="dxa"/>
            <w:tcBorders>
              <w:top w:val="nil"/>
              <w:left w:val="nil"/>
              <w:bottom w:val="nil"/>
              <w:right w:val="nil"/>
            </w:tcBorders>
            <w:shd w:val="clear" w:color="auto" w:fill="auto"/>
            <w:noWrap/>
            <w:vAlign w:val="center"/>
            <w:hideMark/>
          </w:tcPr>
          <w:p w14:paraId="058DAF01"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p>
        </w:tc>
        <w:tc>
          <w:tcPr>
            <w:tcW w:w="1200" w:type="dxa"/>
            <w:tcBorders>
              <w:top w:val="nil"/>
              <w:left w:val="nil"/>
              <w:bottom w:val="nil"/>
              <w:right w:val="nil"/>
            </w:tcBorders>
            <w:shd w:val="clear" w:color="auto" w:fill="auto"/>
            <w:noWrap/>
            <w:vAlign w:val="center"/>
            <w:hideMark/>
          </w:tcPr>
          <w:p w14:paraId="277F6918" w14:textId="77777777" w:rsidR="00E000B1" w:rsidRPr="00C5605D" w:rsidRDefault="00E000B1" w:rsidP="00E000B1">
            <w:pPr>
              <w:spacing w:after="0" w:line="480" w:lineRule="auto"/>
              <w:jc w:val="right"/>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31</w:t>
            </w:r>
          </w:p>
        </w:tc>
      </w:tr>
      <w:tr w:rsidR="00E000B1" w:rsidRPr="00C5605D" w14:paraId="6E0488EE" w14:textId="77777777" w:rsidTr="00E000B1">
        <w:trPr>
          <w:trHeight w:val="300"/>
        </w:trPr>
        <w:tc>
          <w:tcPr>
            <w:tcW w:w="2400" w:type="dxa"/>
            <w:gridSpan w:val="2"/>
            <w:tcBorders>
              <w:top w:val="nil"/>
              <w:left w:val="nil"/>
              <w:bottom w:val="nil"/>
              <w:right w:val="nil"/>
            </w:tcBorders>
            <w:shd w:val="clear" w:color="auto" w:fill="auto"/>
            <w:noWrap/>
            <w:vAlign w:val="center"/>
            <w:hideMark/>
          </w:tcPr>
          <w:p w14:paraId="49E40E26"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val="en-US" w:eastAsia="de-DE"/>
              </w:rPr>
            </w:pPr>
            <w:r w:rsidRPr="00C5605D">
              <w:rPr>
                <w:rFonts w:ascii="Times New Roman" w:eastAsia="Times New Roman" w:hAnsi="Times New Roman" w:cs="Times New Roman"/>
                <w:color w:val="000000"/>
                <w:sz w:val="20"/>
                <w:szCs w:val="20"/>
                <w:lang w:val="en-US" w:eastAsia="de-DE"/>
              </w:rPr>
              <w:t>Number of cases in model</w:t>
            </w:r>
          </w:p>
        </w:tc>
        <w:tc>
          <w:tcPr>
            <w:tcW w:w="1200" w:type="dxa"/>
            <w:tcBorders>
              <w:top w:val="nil"/>
              <w:left w:val="nil"/>
              <w:bottom w:val="nil"/>
              <w:right w:val="nil"/>
            </w:tcBorders>
            <w:shd w:val="clear" w:color="auto" w:fill="auto"/>
            <w:noWrap/>
            <w:vAlign w:val="center"/>
            <w:hideMark/>
          </w:tcPr>
          <w:p w14:paraId="4CFFA9A9"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val="en-US" w:eastAsia="de-DE"/>
              </w:rPr>
            </w:pPr>
          </w:p>
        </w:tc>
        <w:tc>
          <w:tcPr>
            <w:tcW w:w="1200" w:type="dxa"/>
            <w:tcBorders>
              <w:top w:val="nil"/>
              <w:left w:val="nil"/>
              <w:bottom w:val="nil"/>
              <w:right w:val="nil"/>
            </w:tcBorders>
            <w:shd w:val="clear" w:color="auto" w:fill="auto"/>
            <w:noWrap/>
            <w:vAlign w:val="center"/>
            <w:hideMark/>
          </w:tcPr>
          <w:p w14:paraId="071C9AC7"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val="en-US" w:eastAsia="de-DE"/>
              </w:rPr>
            </w:pPr>
          </w:p>
        </w:tc>
        <w:tc>
          <w:tcPr>
            <w:tcW w:w="1200" w:type="dxa"/>
            <w:tcBorders>
              <w:top w:val="nil"/>
              <w:left w:val="nil"/>
              <w:bottom w:val="nil"/>
              <w:right w:val="nil"/>
            </w:tcBorders>
            <w:shd w:val="clear" w:color="auto" w:fill="auto"/>
            <w:noWrap/>
            <w:vAlign w:val="center"/>
            <w:hideMark/>
          </w:tcPr>
          <w:p w14:paraId="6F6A8AB9"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val="en-US" w:eastAsia="de-DE"/>
              </w:rPr>
            </w:pPr>
          </w:p>
        </w:tc>
        <w:tc>
          <w:tcPr>
            <w:tcW w:w="1200" w:type="dxa"/>
            <w:tcBorders>
              <w:top w:val="nil"/>
              <w:left w:val="nil"/>
              <w:bottom w:val="nil"/>
              <w:right w:val="nil"/>
            </w:tcBorders>
            <w:shd w:val="clear" w:color="auto" w:fill="auto"/>
            <w:noWrap/>
            <w:vAlign w:val="center"/>
            <w:hideMark/>
          </w:tcPr>
          <w:p w14:paraId="6558D184"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val="en-US" w:eastAsia="de-DE"/>
              </w:rPr>
            </w:pPr>
          </w:p>
        </w:tc>
        <w:tc>
          <w:tcPr>
            <w:tcW w:w="1200" w:type="dxa"/>
            <w:tcBorders>
              <w:top w:val="nil"/>
              <w:left w:val="nil"/>
              <w:bottom w:val="nil"/>
              <w:right w:val="nil"/>
            </w:tcBorders>
            <w:shd w:val="clear" w:color="auto" w:fill="auto"/>
            <w:noWrap/>
            <w:vAlign w:val="center"/>
            <w:hideMark/>
          </w:tcPr>
          <w:p w14:paraId="1B6AADF7"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val="en-US" w:eastAsia="de-DE"/>
              </w:rPr>
            </w:pPr>
          </w:p>
        </w:tc>
        <w:tc>
          <w:tcPr>
            <w:tcW w:w="1200" w:type="dxa"/>
            <w:tcBorders>
              <w:top w:val="nil"/>
              <w:left w:val="nil"/>
              <w:bottom w:val="nil"/>
              <w:right w:val="nil"/>
            </w:tcBorders>
            <w:shd w:val="clear" w:color="auto" w:fill="auto"/>
            <w:noWrap/>
            <w:vAlign w:val="center"/>
            <w:hideMark/>
          </w:tcPr>
          <w:p w14:paraId="66A09D9E"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val="en-US" w:eastAsia="de-DE"/>
              </w:rPr>
            </w:pPr>
          </w:p>
        </w:tc>
        <w:tc>
          <w:tcPr>
            <w:tcW w:w="1200" w:type="dxa"/>
            <w:tcBorders>
              <w:top w:val="nil"/>
              <w:left w:val="nil"/>
              <w:bottom w:val="nil"/>
              <w:right w:val="nil"/>
            </w:tcBorders>
            <w:shd w:val="clear" w:color="auto" w:fill="auto"/>
            <w:noWrap/>
            <w:vAlign w:val="center"/>
            <w:hideMark/>
          </w:tcPr>
          <w:p w14:paraId="3ACB9BC7"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val="en-US" w:eastAsia="de-DE"/>
              </w:rPr>
            </w:pPr>
          </w:p>
        </w:tc>
        <w:tc>
          <w:tcPr>
            <w:tcW w:w="1200" w:type="dxa"/>
            <w:tcBorders>
              <w:top w:val="nil"/>
              <w:left w:val="nil"/>
              <w:bottom w:val="nil"/>
              <w:right w:val="nil"/>
            </w:tcBorders>
            <w:shd w:val="clear" w:color="auto" w:fill="auto"/>
            <w:noWrap/>
            <w:vAlign w:val="center"/>
            <w:hideMark/>
          </w:tcPr>
          <w:p w14:paraId="3023F1EB" w14:textId="77777777" w:rsidR="00E000B1" w:rsidRPr="00C5605D" w:rsidRDefault="00E000B1" w:rsidP="00E000B1">
            <w:pPr>
              <w:spacing w:after="0" w:line="480" w:lineRule="auto"/>
              <w:jc w:val="right"/>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189</w:t>
            </w:r>
          </w:p>
        </w:tc>
      </w:tr>
      <w:tr w:rsidR="00E000B1" w:rsidRPr="00C5605D" w14:paraId="1C887ED7" w14:textId="77777777" w:rsidTr="00E000B1">
        <w:trPr>
          <w:trHeight w:val="300"/>
        </w:trPr>
        <w:tc>
          <w:tcPr>
            <w:tcW w:w="2400" w:type="dxa"/>
            <w:gridSpan w:val="2"/>
            <w:tcBorders>
              <w:top w:val="nil"/>
              <w:left w:val="nil"/>
              <w:bottom w:val="nil"/>
              <w:right w:val="nil"/>
            </w:tcBorders>
            <w:shd w:val="clear" w:color="auto" w:fill="auto"/>
            <w:noWrap/>
            <w:vAlign w:val="center"/>
            <w:hideMark/>
          </w:tcPr>
          <w:p w14:paraId="3F05F405"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proofErr w:type="spellStart"/>
            <w:r w:rsidRPr="00C5605D">
              <w:rPr>
                <w:rFonts w:ascii="Times New Roman" w:eastAsia="Times New Roman" w:hAnsi="Times New Roman" w:cs="Times New Roman"/>
                <w:color w:val="000000"/>
                <w:sz w:val="20"/>
                <w:szCs w:val="20"/>
                <w:lang w:eastAsia="de-DE"/>
              </w:rPr>
              <w:t>Observed</w:t>
            </w:r>
            <w:proofErr w:type="spellEnd"/>
            <w:r w:rsidRPr="00C5605D">
              <w:rPr>
                <w:rFonts w:ascii="Times New Roman" w:eastAsia="Times New Roman" w:hAnsi="Times New Roman" w:cs="Times New Roman"/>
                <w:color w:val="000000"/>
                <w:sz w:val="20"/>
                <w:szCs w:val="20"/>
                <w:lang w:eastAsia="de-DE"/>
              </w:rPr>
              <w:t xml:space="preserve"> </w:t>
            </w:r>
            <w:proofErr w:type="spellStart"/>
            <w:r w:rsidRPr="00C5605D">
              <w:rPr>
                <w:rFonts w:ascii="Times New Roman" w:eastAsia="Times New Roman" w:hAnsi="Times New Roman" w:cs="Times New Roman"/>
                <w:color w:val="000000"/>
                <w:sz w:val="20"/>
                <w:szCs w:val="20"/>
                <w:lang w:eastAsia="de-DE"/>
              </w:rPr>
              <w:t>misses</w:t>
            </w:r>
            <w:proofErr w:type="spellEnd"/>
          </w:p>
        </w:tc>
        <w:tc>
          <w:tcPr>
            <w:tcW w:w="1200" w:type="dxa"/>
            <w:tcBorders>
              <w:top w:val="nil"/>
              <w:left w:val="nil"/>
              <w:bottom w:val="nil"/>
              <w:right w:val="nil"/>
            </w:tcBorders>
            <w:shd w:val="clear" w:color="auto" w:fill="auto"/>
            <w:noWrap/>
            <w:vAlign w:val="center"/>
            <w:hideMark/>
          </w:tcPr>
          <w:p w14:paraId="626F2A79"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p>
        </w:tc>
        <w:tc>
          <w:tcPr>
            <w:tcW w:w="1200" w:type="dxa"/>
            <w:tcBorders>
              <w:top w:val="nil"/>
              <w:left w:val="nil"/>
              <w:bottom w:val="nil"/>
              <w:right w:val="nil"/>
            </w:tcBorders>
            <w:shd w:val="clear" w:color="auto" w:fill="auto"/>
            <w:noWrap/>
            <w:vAlign w:val="center"/>
            <w:hideMark/>
          </w:tcPr>
          <w:p w14:paraId="5DBD48CF"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p>
        </w:tc>
        <w:tc>
          <w:tcPr>
            <w:tcW w:w="1200" w:type="dxa"/>
            <w:tcBorders>
              <w:top w:val="nil"/>
              <w:left w:val="nil"/>
              <w:bottom w:val="nil"/>
              <w:right w:val="nil"/>
            </w:tcBorders>
            <w:shd w:val="clear" w:color="auto" w:fill="auto"/>
            <w:noWrap/>
            <w:vAlign w:val="center"/>
            <w:hideMark/>
          </w:tcPr>
          <w:p w14:paraId="419F19C5"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p>
        </w:tc>
        <w:tc>
          <w:tcPr>
            <w:tcW w:w="1200" w:type="dxa"/>
            <w:tcBorders>
              <w:top w:val="nil"/>
              <w:left w:val="nil"/>
              <w:bottom w:val="nil"/>
              <w:right w:val="nil"/>
            </w:tcBorders>
            <w:shd w:val="clear" w:color="auto" w:fill="auto"/>
            <w:noWrap/>
            <w:vAlign w:val="center"/>
            <w:hideMark/>
          </w:tcPr>
          <w:p w14:paraId="0FAC7BFA"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p>
        </w:tc>
        <w:tc>
          <w:tcPr>
            <w:tcW w:w="1200" w:type="dxa"/>
            <w:tcBorders>
              <w:top w:val="nil"/>
              <w:left w:val="nil"/>
              <w:bottom w:val="nil"/>
              <w:right w:val="nil"/>
            </w:tcBorders>
            <w:shd w:val="clear" w:color="auto" w:fill="auto"/>
            <w:noWrap/>
            <w:vAlign w:val="center"/>
            <w:hideMark/>
          </w:tcPr>
          <w:p w14:paraId="671CDE64"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p>
        </w:tc>
        <w:tc>
          <w:tcPr>
            <w:tcW w:w="1200" w:type="dxa"/>
            <w:tcBorders>
              <w:top w:val="nil"/>
              <w:left w:val="nil"/>
              <w:bottom w:val="nil"/>
              <w:right w:val="nil"/>
            </w:tcBorders>
            <w:shd w:val="clear" w:color="auto" w:fill="auto"/>
            <w:noWrap/>
            <w:vAlign w:val="center"/>
            <w:hideMark/>
          </w:tcPr>
          <w:p w14:paraId="598C817C"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p>
        </w:tc>
        <w:tc>
          <w:tcPr>
            <w:tcW w:w="1200" w:type="dxa"/>
            <w:tcBorders>
              <w:top w:val="nil"/>
              <w:left w:val="nil"/>
              <w:bottom w:val="nil"/>
              <w:right w:val="nil"/>
            </w:tcBorders>
            <w:shd w:val="clear" w:color="auto" w:fill="auto"/>
            <w:noWrap/>
            <w:vAlign w:val="center"/>
            <w:hideMark/>
          </w:tcPr>
          <w:p w14:paraId="7E50661B"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p>
        </w:tc>
        <w:tc>
          <w:tcPr>
            <w:tcW w:w="1200" w:type="dxa"/>
            <w:tcBorders>
              <w:top w:val="nil"/>
              <w:left w:val="nil"/>
              <w:bottom w:val="nil"/>
              <w:right w:val="nil"/>
            </w:tcBorders>
            <w:shd w:val="clear" w:color="auto" w:fill="auto"/>
            <w:noWrap/>
            <w:vAlign w:val="center"/>
            <w:hideMark/>
          </w:tcPr>
          <w:p w14:paraId="6D6A27DF" w14:textId="77777777" w:rsidR="00E000B1" w:rsidRPr="00C5605D" w:rsidRDefault="00E000B1" w:rsidP="00E000B1">
            <w:pPr>
              <w:spacing w:after="0" w:line="480" w:lineRule="auto"/>
              <w:jc w:val="right"/>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153</w:t>
            </w:r>
          </w:p>
        </w:tc>
      </w:tr>
      <w:tr w:rsidR="00E000B1" w:rsidRPr="00C5605D" w14:paraId="1CC70F5D" w14:textId="77777777" w:rsidTr="00E000B1">
        <w:trPr>
          <w:trHeight w:val="300"/>
        </w:trPr>
        <w:tc>
          <w:tcPr>
            <w:tcW w:w="2400" w:type="dxa"/>
            <w:gridSpan w:val="2"/>
            <w:tcBorders>
              <w:top w:val="nil"/>
              <w:left w:val="nil"/>
              <w:bottom w:val="nil"/>
              <w:right w:val="nil"/>
            </w:tcBorders>
            <w:shd w:val="clear" w:color="auto" w:fill="auto"/>
            <w:noWrap/>
            <w:vAlign w:val="center"/>
            <w:hideMark/>
          </w:tcPr>
          <w:p w14:paraId="3B76B614"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proofErr w:type="spellStart"/>
            <w:r w:rsidRPr="00C5605D">
              <w:rPr>
                <w:rFonts w:ascii="Times New Roman" w:eastAsia="Times New Roman" w:hAnsi="Times New Roman" w:cs="Times New Roman"/>
                <w:color w:val="000000"/>
                <w:sz w:val="20"/>
                <w:szCs w:val="20"/>
                <w:lang w:eastAsia="de-DE"/>
              </w:rPr>
              <w:t>Observed</w:t>
            </w:r>
            <w:proofErr w:type="spellEnd"/>
            <w:r w:rsidRPr="00C5605D">
              <w:rPr>
                <w:rFonts w:ascii="Times New Roman" w:eastAsia="Times New Roman" w:hAnsi="Times New Roman" w:cs="Times New Roman"/>
                <w:color w:val="000000"/>
                <w:sz w:val="20"/>
                <w:szCs w:val="20"/>
                <w:lang w:eastAsia="de-DE"/>
              </w:rPr>
              <w:t xml:space="preserve"> </w:t>
            </w:r>
            <w:proofErr w:type="spellStart"/>
            <w:r w:rsidRPr="00C5605D">
              <w:rPr>
                <w:rFonts w:ascii="Times New Roman" w:eastAsia="Times New Roman" w:hAnsi="Times New Roman" w:cs="Times New Roman"/>
                <w:color w:val="000000"/>
                <w:sz w:val="20"/>
                <w:szCs w:val="20"/>
                <w:lang w:eastAsia="de-DE"/>
              </w:rPr>
              <w:t>successes</w:t>
            </w:r>
            <w:proofErr w:type="spellEnd"/>
          </w:p>
        </w:tc>
        <w:tc>
          <w:tcPr>
            <w:tcW w:w="1200" w:type="dxa"/>
            <w:tcBorders>
              <w:top w:val="nil"/>
              <w:left w:val="nil"/>
              <w:bottom w:val="nil"/>
              <w:right w:val="nil"/>
            </w:tcBorders>
            <w:shd w:val="clear" w:color="auto" w:fill="auto"/>
            <w:noWrap/>
            <w:vAlign w:val="center"/>
            <w:hideMark/>
          </w:tcPr>
          <w:p w14:paraId="5433EB0A"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p>
        </w:tc>
        <w:tc>
          <w:tcPr>
            <w:tcW w:w="1200" w:type="dxa"/>
            <w:tcBorders>
              <w:top w:val="nil"/>
              <w:left w:val="nil"/>
              <w:bottom w:val="nil"/>
              <w:right w:val="nil"/>
            </w:tcBorders>
            <w:shd w:val="clear" w:color="auto" w:fill="auto"/>
            <w:noWrap/>
            <w:vAlign w:val="center"/>
            <w:hideMark/>
          </w:tcPr>
          <w:p w14:paraId="66CCCD4D"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p>
        </w:tc>
        <w:tc>
          <w:tcPr>
            <w:tcW w:w="1200" w:type="dxa"/>
            <w:tcBorders>
              <w:top w:val="nil"/>
              <w:left w:val="nil"/>
              <w:bottom w:val="nil"/>
              <w:right w:val="nil"/>
            </w:tcBorders>
            <w:shd w:val="clear" w:color="auto" w:fill="auto"/>
            <w:noWrap/>
            <w:vAlign w:val="center"/>
            <w:hideMark/>
          </w:tcPr>
          <w:p w14:paraId="59ECE7AD"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p>
        </w:tc>
        <w:tc>
          <w:tcPr>
            <w:tcW w:w="1200" w:type="dxa"/>
            <w:tcBorders>
              <w:top w:val="nil"/>
              <w:left w:val="nil"/>
              <w:bottom w:val="nil"/>
              <w:right w:val="nil"/>
            </w:tcBorders>
            <w:shd w:val="clear" w:color="auto" w:fill="auto"/>
            <w:noWrap/>
            <w:vAlign w:val="center"/>
            <w:hideMark/>
          </w:tcPr>
          <w:p w14:paraId="7080B67B"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p>
        </w:tc>
        <w:tc>
          <w:tcPr>
            <w:tcW w:w="1200" w:type="dxa"/>
            <w:tcBorders>
              <w:top w:val="nil"/>
              <w:left w:val="nil"/>
              <w:bottom w:val="nil"/>
              <w:right w:val="nil"/>
            </w:tcBorders>
            <w:shd w:val="clear" w:color="auto" w:fill="auto"/>
            <w:noWrap/>
            <w:vAlign w:val="center"/>
            <w:hideMark/>
          </w:tcPr>
          <w:p w14:paraId="14E57656"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p>
        </w:tc>
        <w:tc>
          <w:tcPr>
            <w:tcW w:w="1200" w:type="dxa"/>
            <w:tcBorders>
              <w:top w:val="nil"/>
              <w:left w:val="nil"/>
              <w:bottom w:val="nil"/>
              <w:right w:val="nil"/>
            </w:tcBorders>
            <w:shd w:val="clear" w:color="auto" w:fill="auto"/>
            <w:noWrap/>
            <w:vAlign w:val="center"/>
            <w:hideMark/>
          </w:tcPr>
          <w:p w14:paraId="41F97937"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p>
        </w:tc>
        <w:tc>
          <w:tcPr>
            <w:tcW w:w="1200" w:type="dxa"/>
            <w:tcBorders>
              <w:top w:val="nil"/>
              <w:left w:val="nil"/>
              <w:bottom w:val="nil"/>
              <w:right w:val="nil"/>
            </w:tcBorders>
            <w:shd w:val="clear" w:color="auto" w:fill="auto"/>
            <w:noWrap/>
            <w:vAlign w:val="center"/>
            <w:hideMark/>
          </w:tcPr>
          <w:p w14:paraId="1AAC00C2"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p>
        </w:tc>
        <w:tc>
          <w:tcPr>
            <w:tcW w:w="1200" w:type="dxa"/>
            <w:tcBorders>
              <w:top w:val="nil"/>
              <w:left w:val="nil"/>
              <w:bottom w:val="nil"/>
              <w:right w:val="nil"/>
            </w:tcBorders>
            <w:shd w:val="clear" w:color="auto" w:fill="auto"/>
            <w:noWrap/>
            <w:vAlign w:val="center"/>
            <w:hideMark/>
          </w:tcPr>
          <w:p w14:paraId="53A5DAC8" w14:textId="77777777" w:rsidR="00E000B1" w:rsidRPr="00C5605D" w:rsidRDefault="00E000B1" w:rsidP="00E000B1">
            <w:pPr>
              <w:spacing w:after="0" w:line="480" w:lineRule="auto"/>
              <w:jc w:val="right"/>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36</w:t>
            </w:r>
          </w:p>
        </w:tc>
      </w:tr>
      <w:tr w:rsidR="00E000B1" w:rsidRPr="00C5605D" w14:paraId="30E5241D" w14:textId="77777777" w:rsidTr="00E000B1">
        <w:trPr>
          <w:trHeight w:val="300"/>
        </w:trPr>
        <w:tc>
          <w:tcPr>
            <w:tcW w:w="2400" w:type="dxa"/>
            <w:gridSpan w:val="2"/>
            <w:tcBorders>
              <w:top w:val="nil"/>
              <w:left w:val="nil"/>
              <w:bottom w:val="nil"/>
              <w:right w:val="nil"/>
            </w:tcBorders>
            <w:shd w:val="clear" w:color="auto" w:fill="auto"/>
            <w:noWrap/>
            <w:vAlign w:val="center"/>
            <w:hideMark/>
          </w:tcPr>
          <w:p w14:paraId="1BA51B0F"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 xml:space="preserve">Residual </w:t>
            </w:r>
            <w:proofErr w:type="spellStart"/>
            <w:r w:rsidRPr="00C5605D">
              <w:rPr>
                <w:rFonts w:ascii="Times New Roman" w:eastAsia="Times New Roman" w:hAnsi="Times New Roman" w:cs="Times New Roman"/>
                <w:color w:val="000000"/>
                <w:sz w:val="20"/>
                <w:szCs w:val="20"/>
                <w:lang w:eastAsia="de-DE"/>
              </w:rPr>
              <w:t>deviance</w:t>
            </w:r>
            <w:proofErr w:type="spellEnd"/>
          </w:p>
        </w:tc>
        <w:tc>
          <w:tcPr>
            <w:tcW w:w="1200" w:type="dxa"/>
            <w:tcBorders>
              <w:top w:val="nil"/>
              <w:left w:val="nil"/>
              <w:bottom w:val="nil"/>
              <w:right w:val="nil"/>
            </w:tcBorders>
            <w:shd w:val="clear" w:color="auto" w:fill="auto"/>
            <w:noWrap/>
            <w:vAlign w:val="center"/>
            <w:hideMark/>
          </w:tcPr>
          <w:p w14:paraId="280BD1BD"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p>
        </w:tc>
        <w:tc>
          <w:tcPr>
            <w:tcW w:w="1200" w:type="dxa"/>
            <w:tcBorders>
              <w:top w:val="nil"/>
              <w:left w:val="nil"/>
              <w:bottom w:val="nil"/>
              <w:right w:val="nil"/>
            </w:tcBorders>
            <w:shd w:val="clear" w:color="auto" w:fill="auto"/>
            <w:noWrap/>
            <w:vAlign w:val="center"/>
            <w:hideMark/>
          </w:tcPr>
          <w:p w14:paraId="6879F77B"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p>
        </w:tc>
        <w:tc>
          <w:tcPr>
            <w:tcW w:w="1200" w:type="dxa"/>
            <w:tcBorders>
              <w:top w:val="nil"/>
              <w:left w:val="nil"/>
              <w:bottom w:val="nil"/>
              <w:right w:val="nil"/>
            </w:tcBorders>
            <w:shd w:val="clear" w:color="auto" w:fill="auto"/>
            <w:noWrap/>
            <w:vAlign w:val="center"/>
            <w:hideMark/>
          </w:tcPr>
          <w:p w14:paraId="2A180FE3"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p>
        </w:tc>
        <w:tc>
          <w:tcPr>
            <w:tcW w:w="1200" w:type="dxa"/>
            <w:tcBorders>
              <w:top w:val="nil"/>
              <w:left w:val="nil"/>
              <w:bottom w:val="nil"/>
              <w:right w:val="nil"/>
            </w:tcBorders>
            <w:shd w:val="clear" w:color="auto" w:fill="auto"/>
            <w:noWrap/>
            <w:vAlign w:val="center"/>
            <w:hideMark/>
          </w:tcPr>
          <w:p w14:paraId="78264802"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p>
        </w:tc>
        <w:tc>
          <w:tcPr>
            <w:tcW w:w="1200" w:type="dxa"/>
            <w:tcBorders>
              <w:top w:val="nil"/>
              <w:left w:val="nil"/>
              <w:bottom w:val="nil"/>
              <w:right w:val="nil"/>
            </w:tcBorders>
            <w:shd w:val="clear" w:color="auto" w:fill="auto"/>
            <w:noWrap/>
            <w:vAlign w:val="center"/>
            <w:hideMark/>
          </w:tcPr>
          <w:p w14:paraId="6FA57F0B"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p>
        </w:tc>
        <w:tc>
          <w:tcPr>
            <w:tcW w:w="1200" w:type="dxa"/>
            <w:tcBorders>
              <w:top w:val="nil"/>
              <w:left w:val="nil"/>
              <w:bottom w:val="nil"/>
              <w:right w:val="nil"/>
            </w:tcBorders>
            <w:shd w:val="clear" w:color="auto" w:fill="auto"/>
            <w:noWrap/>
            <w:vAlign w:val="center"/>
            <w:hideMark/>
          </w:tcPr>
          <w:p w14:paraId="3B07AED3"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p>
        </w:tc>
        <w:tc>
          <w:tcPr>
            <w:tcW w:w="1200" w:type="dxa"/>
            <w:tcBorders>
              <w:top w:val="nil"/>
              <w:left w:val="nil"/>
              <w:bottom w:val="nil"/>
              <w:right w:val="nil"/>
            </w:tcBorders>
            <w:shd w:val="clear" w:color="auto" w:fill="auto"/>
            <w:noWrap/>
            <w:vAlign w:val="center"/>
            <w:hideMark/>
          </w:tcPr>
          <w:p w14:paraId="30CAA8CC"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p>
        </w:tc>
        <w:tc>
          <w:tcPr>
            <w:tcW w:w="1200" w:type="dxa"/>
            <w:tcBorders>
              <w:top w:val="nil"/>
              <w:left w:val="nil"/>
              <w:bottom w:val="nil"/>
              <w:right w:val="nil"/>
            </w:tcBorders>
            <w:shd w:val="clear" w:color="auto" w:fill="auto"/>
            <w:noWrap/>
            <w:vAlign w:val="center"/>
            <w:hideMark/>
          </w:tcPr>
          <w:p w14:paraId="69BA7346" w14:textId="77777777" w:rsidR="00E000B1" w:rsidRPr="00C5605D" w:rsidRDefault="00E000B1" w:rsidP="00E000B1">
            <w:pPr>
              <w:spacing w:after="0" w:line="480" w:lineRule="auto"/>
              <w:jc w:val="right"/>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154.57</w:t>
            </w:r>
          </w:p>
        </w:tc>
      </w:tr>
      <w:tr w:rsidR="00E000B1" w:rsidRPr="00C5605D" w14:paraId="6C5B9585" w14:textId="77777777" w:rsidTr="00E000B1">
        <w:trPr>
          <w:trHeight w:val="300"/>
        </w:trPr>
        <w:tc>
          <w:tcPr>
            <w:tcW w:w="2400" w:type="dxa"/>
            <w:gridSpan w:val="2"/>
            <w:tcBorders>
              <w:top w:val="nil"/>
              <w:left w:val="nil"/>
              <w:bottom w:val="nil"/>
              <w:right w:val="nil"/>
            </w:tcBorders>
            <w:shd w:val="clear" w:color="auto" w:fill="auto"/>
            <w:noWrap/>
            <w:vAlign w:val="center"/>
            <w:hideMark/>
          </w:tcPr>
          <w:p w14:paraId="61A744A6"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R</w:t>
            </w:r>
            <w:r w:rsidRPr="00C5605D">
              <w:rPr>
                <w:rFonts w:ascii="Times New Roman" w:eastAsia="Times New Roman" w:hAnsi="Times New Roman" w:cs="Times New Roman"/>
                <w:color w:val="000000"/>
                <w:sz w:val="20"/>
                <w:szCs w:val="20"/>
                <w:vertAlign w:val="superscript"/>
                <w:lang w:eastAsia="de-DE"/>
              </w:rPr>
              <w:t>2</w:t>
            </w:r>
            <w:r w:rsidRPr="00C5605D">
              <w:rPr>
                <w:rFonts w:ascii="Times New Roman" w:eastAsia="Times New Roman" w:hAnsi="Times New Roman" w:cs="Times New Roman"/>
                <w:color w:val="000000"/>
                <w:sz w:val="20"/>
                <w:szCs w:val="20"/>
                <w:lang w:eastAsia="de-DE"/>
              </w:rPr>
              <w:t xml:space="preserve"> (</w:t>
            </w:r>
            <w:proofErr w:type="spellStart"/>
            <w:r w:rsidRPr="00C5605D">
              <w:rPr>
                <w:rFonts w:ascii="Times New Roman" w:eastAsia="Times New Roman" w:hAnsi="Times New Roman" w:cs="Times New Roman"/>
                <w:color w:val="000000"/>
                <w:sz w:val="20"/>
                <w:szCs w:val="20"/>
                <w:lang w:eastAsia="de-DE"/>
              </w:rPr>
              <w:t>Nagelkerke</w:t>
            </w:r>
            <w:proofErr w:type="spellEnd"/>
            <w:r w:rsidRPr="00C5605D">
              <w:rPr>
                <w:rFonts w:ascii="Times New Roman" w:eastAsia="Times New Roman" w:hAnsi="Times New Roman" w:cs="Times New Roman"/>
                <w:color w:val="000000"/>
                <w:sz w:val="20"/>
                <w:szCs w:val="20"/>
                <w:lang w:eastAsia="de-DE"/>
              </w:rPr>
              <w:t>)</w:t>
            </w:r>
          </w:p>
        </w:tc>
        <w:tc>
          <w:tcPr>
            <w:tcW w:w="1200" w:type="dxa"/>
            <w:tcBorders>
              <w:top w:val="nil"/>
              <w:left w:val="nil"/>
              <w:bottom w:val="nil"/>
              <w:right w:val="nil"/>
            </w:tcBorders>
            <w:shd w:val="clear" w:color="auto" w:fill="auto"/>
            <w:noWrap/>
            <w:vAlign w:val="center"/>
            <w:hideMark/>
          </w:tcPr>
          <w:p w14:paraId="69018585"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p>
        </w:tc>
        <w:tc>
          <w:tcPr>
            <w:tcW w:w="1200" w:type="dxa"/>
            <w:tcBorders>
              <w:top w:val="nil"/>
              <w:left w:val="nil"/>
              <w:bottom w:val="nil"/>
              <w:right w:val="nil"/>
            </w:tcBorders>
            <w:shd w:val="clear" w:color="auto" w:fill="auto"/>
            <w:noWrap/>
            <w:vAlign w:val="center"/>
            <w:hideMark/>
          </w:tcPr>
          <w:p w14:paraId="7A6C2AC3"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p>
        </w:tc>
        <w:tc>
          <w:tcPr>
            <w:tcW w:w="1200" w:type="dxa"/>
            <w:tcBorders>
              <w:top w:val="nil"/>
              <w:left w:val="nil"/>
              <w:bottom w:val="nil"/>
              <w:right w:val="nil"/>
            </w:tcBorders>
            <w:shd w:val="clear" w:color="auto" w:fill="auto"/>
            <w:noWrap/>
            <w:vAlign w:val="center"/>
            <w:hideMark/>
          </w:tcPr>
          <w:p w14:paraId="22B166D0"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p>
        </w:tc>
        <w:tc>
          <w:tcPr>
            <w:tcW w:w="1200" w:type="dxa"/>
            <w:tcBorders>
              <w:top w:val="nil"/>
              <w:left w:val="nil"/>
              <w:bottom w:val="nil"/>
              <w:right w:val="nil"/>
            </w:tcBorders>
            <w:shd w:val="clear" w:color="auto" w:fill="auto"/>
            <w:noWrap/>
            <w:vAlign w:val="center"/>
            <w:hideMark/>
          </w:tcPr>
          <w:p w14:paraId="0AC209AA"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p>
        </w:tc>
        <w:tc>
          <w:tcPr>
            <w:tcW w:w="1200" w:type="dxa"/>
            <w:tcBorders>
              <w:top w:val="nil"/>
              <w:left w:val="nil"/>
              <w:bottom w:val="nil"/>
              <w:right w:val="nil"/>
            </w:tcBorders>
            <w:shd w:val="clear" w:color="auto" w:fill="auto"/>
            <w:noWrap/>
            <w:vAlign w:val="center"/>
            <w:hideMark/>
          </w:tcPr>
          <w:p w14:paraId="50F978E7"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p>
        </w:tc>
        <w:tc>
          <w:tcPr>
            <w:tcW w:w="1200" w:type="dxa"/>
            <w:tcBorders>
              <w:top w:val="nil"/>
              <w:left w:val="nil"/>
              <w:bottom w:val="nil"/>
              <w:right w:val="nil"/>
            </w:tcBorders>
            <w:shd w:val="clear" w:color="auto" w:fill="auto"/>
            <w:noWrap/>
            <w:vAlign w:val="center"/>
            <w:hideMark/>
          </w:tcPr>
          <w:p w14:paraId="0DA00DF6"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p>
        </w:tc>
        <w:tc>
          <w:tcPr>
            <w:tcW w:w="1200" w:type="dxa"/>
            <w:tcBorders>
              <w:top w:val="nil"/>
              <w:left w:val="nil"/>
              <w:bottom w:val="nil"/>
              <w:right w:val="nil"/>
            </w:tcBorders>
            <w:shd w:val="clear" w:color="auto" w:fill="auto"/>
            <w:noWrap/>
            <w:vAlign w:val="center"/>
            <w:hideMark/>
          </w:tcPr>
          <w:p w14:paraId="50445A40"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p>
        </w:tc>
        <w:tc>
          <w:tcPr>
            <w:tcW w:w="1200" w:type="dxa"/>
            <w:tcBorders>
              <w:top w:val="nil"/>
              <w:left w:val="nil"/>
              <w:bottom w:val="nil"/>
              <w:right w:val="nil"/>
            </w:tcBorders>
            <w:shd w:val="clear" w:color="auto" w:fill="auto"/>
            <w:noWrap/>
            <w:vAlign w:val="center"/>
            <w:hideMark/>
          </w:tcPr>
          <w:p w14:paraId="694738D1" w14:textId="77777777" w:rsidR="00E000B1" w:rsidRPr="00C5605D" w:rsidRDefault="00E000B1" w:rsidP="00E000B1">
            <w:pPr>
              <w:spacing w:after="0" w:line="480" w:lineRule="auto"/>
              <w:jc w:val="right"/>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0.232</w:t>
            </w:r>
          </w:p>
        </w:tc>
      </w:tr>
      <w:tr w:rsidR="00E000B1" w:rsidRPr="00C5605D" w14:paraId="0B0204FA" w14:textId="77777777" w:rsidTr="00E000B1">
        <w:trPr>
          <w:trHeight w:val="300"/>
        </w:trPr>
        <w:tc>
          <w:tcPr>
            <w:tcW w:w="3600" w:type="dxa"/>
            <w:gridSpan w:val="3"/>
            <w:tcBorders>
              <w:top w:val="nil"/>
              <w:left w:val="nil"/>
              <w:bottom w:val="nil"/>
              <w:right w:val="nil"/>
            </w:tcBorders>
            <w:shd w:val="clear" w:color="auto" w:fill="auto"/>
            <w:noWrap/>
            <w:vAlign w:val="center"/>
            <w:hideMark/>
          </w:tcPr>
          <w:p w14:paraId="1084093A"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R</w:t>
            </w:r>
            <w:r w:rsidRPr="00C5605D">
              <w:rPr>
                <w:rFonts w:ascii="Times New Roman" w:eastAsia="Times New Roman" w:hAnsi="Times New Roman" w:cs="Times New Roman"/>
                <w:color w:val="000000"/>
                <w:sz w:val="20"/>
                <w:szCs w:val="20"/>
                <w:vertAlign w:val="superscript"/>
                <w:lang w:eastAsia="de-DE"/>
              </w:rPr>
              <w:t>2</w:t>
            </w:r>
            <w:r w:rsidRPr="00C5605D">
              <w:rPr>
                <w:rFonts w:ascii="Times New Roman" w:eastAsia="Times New Roman" w:hAnsi="Times New Roman" w:cs="Times New Roman"/>
                <w:color w:val="000000"/>
                <w:sz w:val="20"/>
                <w:szCs w:val="20"/>
                <w:lang w:eastAsia="de-DE"/>
              </w:rPr>
              <w:t xml:space="preserve"> (</w:t>
            </w:r>
            <w:proofErr w:type="spellStart"/>
            <w:r w:rsidRPr="00C5605D">
              <w:rPr>
                <w:rFonts w:ascii="Times New Roman" w:eastAsia="Times New Roman" w:hAnsi="Times New Roman" w:cs="Times New Roman"/>
                <w:color w:val="000000"/>
                <w:sz w:val="20"/>
                <w:szCs w:val="20"/>
                <w:lang w:eastAsia="de-DE"/>
              </w:rPr>
              <w:t>Hosmer</w:t>
            </w:r>
            <w:proofErr w:type="spellEnd"/>
            <w:r w:rsidRPr="00C5605D">
              <w:rPr>
                <w:rFonts w:ascii="Times New Roman" w:eastAsia="Times New Roman" w:hAnsi="Times New Roman" w:cs="Times New Roman"/>
                <w:color w:val="000000"/>
                <w:sz w:val="20"/>
                <w:szCs w:val="20"/>
                <w:lang w:eastAsia="de-DE"/>
              </w:rPr>
              <w:t xml:space="preserve"> &amp; </w:t>
            </w:r>
            <w:proofErr w:type="spellStart"/>
            <w:r w:rsidRPr="00C5605D">
              <w:rPr>
                <w:rFonts w:ascii="Times New Roman" w:eastAsia="Times New Roman" w:hAnsi="Times New Roman" w:cs="Times New Roman"/>
                <w:color w:val="000000"/>
                <w:sz w:val="20"/>
                <w:szCs w:val="20"/>
                <w:lang w:eastAsia="de-DE"/>
              </w:rPr>
              <w:t>Lemeshow</w:t>
            </w:r>
            <w:proofErr w:type="spellEnd"/>
            <w:r w:rsidRPr="00C5605D">
              <w:rPr>
                <w:rFonts w:ascii="Times New Roman" w:eastAsia="Times New Roman" w:hAnsi="Times New Roman" w:cs="Times New Roman"/>
                <w:color w:val="000000"/>
                <w:sz w:val="20"/>
                <w:szCs w:val="20"/>
                <w:lang w:eastAsia="de-DE"/>
              </w:rPr>
              <w:t>)</w:t>
            </w:r>
          </w:p>
        </w:tc>
        <w:tc>
          <w:tcPr>
            <w:tcW w:w="1200" w:type="dxa"/>
            <w:tcBorders>
              <w:top w:val="nil"/>
              <w:left w:val="nil"/>
              <w:bottom w:val="nil"/>
              <w:right w:val="nil"/>
            </w:tcBorders>
            <w:shd w:val="clear" w:color="auto" w:fill="auto"/>
            <w:noWrap/>
            <w:vAlign w:val="center"/>
            <w:hideMark/>
          </w:tcPr>
          <w:p w14:paraId="3462BDED"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p>
        </w:tc>
        <w:tc>
          <w:tcPr>
            <w:tcW w:w="1200" w:type="dxa"/>
            <w:tcBorders>
              <w:top w:val="nil"/>
              <w:left w:val="nil"/>
              <w:bottom w:val="nil"/>
              <w:right w:val="nil"/>
            </w:tcBorders>
            <w:shd w:val="clear" w:color="auto" w:fill="auto"/>
            <w:noWrap/>
            <w:vAlign w:val="center"/>
            <w:hideMark/>
          </w:tcPr>
          <w:p w14:paraId="4B1D0E5B"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p>
        </w:tc>
        <w:tc>
          <w:tcPr>
            <w:tcW w:w="1200" w:type="dxa"/>
            <w:tcBorders>
              <w:top w:val="nil"/>
              <w:left w:val="nil"/>
              <w:bottom w:val="nil"/>
              <w:right w:val="nil"/>
            </w:tcBorders>
            <w:shd w:val="clear" w:color="auto" w:fill="auto"/>
            <w:noWrap/>
            <w:vAlign w:val="center"/>
            <w:hideMark/>
          </w:tcPr>
          <w:p w14:paraId="34BC8A0F"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p>
        </w:tc>
        <w:tc>
          <w:tcPr>
            <w:tcW w:w="1200" w:type="dxa"/>
            <w:tcBorders>
              <w:top w:val="nil"/>
              <w:left w:val="nil"/>
              <w:bottom w:val="nil"/>
              <w:right w:val="nil"/>
            </w:tcBorders>
            <w:shd w:val="clear" w:color="auto" w:fill="auto"/>
            <w:noWrap/>
            <w:vAlign w:val="center"/>
            <w:hideMark/>
          </w:tcPr>
          <w:p w14:paraId="4009227D"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p>
        </w:tc>
        <w:tc>
          <w:tcPr>
            <w:tcW w:w="1200" w:type="dxa"/>
            <w:tcBorders>
              <w:top w:val="nil"/>
              <w:left w:val="nil"/>
              <w:bottom w:val="nil"/>
              <w:right w:val="nil"/>
            </w:tcBorders>
            <w:shd w:val="clear" w:color="auto" w:fill="auto"/>
            <w:noWrap/>
            <w:vAlign w:val="center"/>
            <w:hideMark/>
          </w:tcPr>
          <w:p w14:paraId="397CE25D"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p>
        </w:tc>
        <w:tc>
          <w:tcPr>
            <w:tcW w:w="1200" w:type="dxa"/>
            <w:tcBorders>
              <w:top w:val="nil"/>
              <w:left w:val="nil"/>
              <w:bottom w:val="nil"/>
              <w:right w:val="nil"/>
            </w:tcBorders>
            <w:shd w:val="clear" w:color="auto" w:fill="auto"/>
            <w:noWrap/>
            <w:vAlign w:val="center"/>
            <w:hideMark/>
          </w:tcPr>
          <w:p w14:paraId="0704D22B"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p>
        </w:tc>
        <w:tc>
          <w:tcPr>
            <w:tcW w:w="1200" w:type="dxa"/>
            <w:tcBorders>
              <w:top w:val="nil"/>
              <w:left w:val="nil"/>
              <w:bottom w:val="nil"/>
              <w:right w:val="nil"/>
            </w:tcBorders>
            <w:shd w:val="clear" w:color="auto" w:fill="auto"/>
            <w:noWrap/>
            <w:vAlign w:val="center"/>
            <w:hideMark/>
          </w:tcPr>
          <w:p w14:paraId="5EFF80EE" w14:textId="77777777" w:rsidR="00E000B1" w:rsidRPr="00C5605D" w:rsidRDefault="00E000B1" w:rsidP="00E000B1">
            <w:pPr>
              <w:spacing w:after="0" w:line="480" w:lineRule="auto"/>
              <w:jc w:val="right"/>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0.16</w:t>
            </w:r>
          </w:p>
        </w:tc>
      </w:tr>
      <w:tr w:rsidR="00E000B1" w:rsidRPr="00C5605D" w14:paraId="44124679" w14:textId="77777777" w:rsidTr="00E000B1">
        <w:trPr>
          <w:trHeight w:val="300"/>
        </w:trPr>
        <w:tc>
          <w:tcPr>
            <w:tcW w:w="2400" w:type="dxa"/>
            <w:gridSpan w:val="2"/>
            <w:tcBorders>
              <w:top w:val="nil"/>
              <w:left w:val="nil"/>
              <w:bottom w:val="nil"/>
              <w:right w:val="nil"/>
            </w:tcBorders>
            <w:shd w:val="clear" w:color="auto" w:fill="auto"/>
            <w:noWrap/>
            <w:vAlign w:val="center"/>
            <w:hideMark/>
          </w:tcPr>
          <w:p w14:paraId="6785AE7A"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R</w:t>
            </w:r>
            <w:r w:rsidRPr="00C5605D">
              <w:rPr>
                <w:rFonts w:ascii="Times New Roman" w:eastAsia="Times New Roman" w:hAnsi="Times New Roman" w:cs="Times New Roman"/>
                <w:color w:val="000000"/>
                <w:sz w:val="20"/>
                <w:szCs w:val="20"/>
                <w:vertAlign w:val="superscript"/>
                <w:lang w:eastAsia="de-DE"/>
              </w:rPr>
              <w:t>2</w:t>
            </w:r>
            <w:r w:rsidRPr="00C5605D">
              <w:rPr>
                <w:rFonts w:ascii="Times New Roman" w:eastAsia="Times New Roman" w:hAnsi="Times New Roman" w:cs="Times New Roman"/>
                <w:color w:val="000000"/>
                <w:sz w:val="20"/>
                <w:szCs w:val="20"/>
                <w:lang w:eastAsia="de-DE"/>
              </w:rPr>
              <w:t xml:space="preserve"> (Cox &amp; Snell)</w:t>
            </w:r>
          </w:p>
        </w:tc>
        <w:tc>
          <w:tcPr>
            <w:tcW w:w="1200" w:type="dxa"/>
            <w:tcBorders>
              <w:top w:val="nil"/>
              <w:left w:val="nil"/>
              <w:bottom w:val="nil"/>
              <w:right w:val="nil"/>
            </w:tcBorders>
            <w:shd w:val="clear" w:color="auto" w:fill="auto"/>
            <w:noWrap/>
            <w:vAlign w:val="center"/>
            <w:hideMark/>
          </w:tcPr>
          <w:p w14:paraId="0E837F5A"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p>
        </w:tc>
        <w:tc>
          <w:tcPr>
            <w:tcW w:w="1200" w:type="dxa"/>
            <w:tcBorders>
              <w:top w:val="nil"/>
              <w:left w:val="nil"/>
              <w:bottom w:val="nil"/>
              <w:right w:val="nil"/>
            </w:tcBorders>
            <w:shd w:val="clear" w:color="auto" w:fill="auto"/>
            <w:noWrap/>
            <w:vAlign w:val="center"/>
            <w:hideMark/>
          </w:tcPr>
          <w:p w14:paraId="65B94AED"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p>
        </w:tc>
        <w:tc>
          <w:tcPr>
            <w:tcW w:w="1200" w:type="dxa"/>
            <w:tcBorders>
              <w:top w:val="nil"/>
              <w:left w:val="nil"/>
              <w:bottom w:val="nil"/>
              <w:right w:val="nil"/>
            </w:tcBorders>
            <w:shd w:val="clear" w:color="auto" w:fill="auto"/>
            <w:noWrap/>
            <w:vAlign w:val="center"/>
            <w:hideMark/>
          </w:tcPr>
          <w:p w14:paraId="107C5EE3"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p>
        </w:tc>
        <w:tc>
          <w:tcPr>
            <w:tcW w:w="1200" w:type="dxa"/>
            <w:tcBorders>
              <w:top w:val="nil"/>
              <w:left w:val="nil"/>
              <w:bottom w:val="nil"/>
              <w:right w:val="nil"/>
            </w:tcBorders>
            <w:shd w:val="clear" w:color="auto" w:fill="auto"/>
            <w:noWrap/>
            <w:vAlign w:val="center"/>
            <w:hideMark/>
          </w:tcPr>
          <w:p w14:paraId="0E50D673"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p>
        </w:tc>
        <w:tc>
          <w:tcPr>
            <w:tcW w:w="1200" w:type="dxa"/>
            <w:tcBorders>
              <w:top w:val="nil"/>
              <w:left w:val="nil"/>
              <w:bottom w:val="nil"/>
              <w:right w:val="nil"/>
            </w:tcBorders>
            <w:shd w:val="clear" w:color="auto" w:fill="auto"/>
            <w:noWrap/>
            <w:vAlign w:val="center"/>
            <w:hideMark/>
          </w:tcPr>
          <w:p w14:paraId="4E3FC528"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p>
        </w:tc>
        <w:tc>
          <w:tcPr>
            <w:tcW w:w="1200" w:type="dxa"/>
            <w:tcBorders>
              <w:top w:val="nil"/>
              <w:left w:val="nil"/>
              <w:bottom w:val="nil"/>
              <w:right w:val="nil"/>
            </w:tcBorders>
            <w:shd w:val="clear" w:color="auto" w:fill="auto"/>
            <w:noWrap/>
            <w:vAlign w:val="center"/>
            <w:hideMark/>
          </w:tcPr>
          <w:p w14:paraId="7F7B5F07"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p>
        </w:tc>
        <w:tc>
          <w:tcPr>
            <w:tcW w:w="1200" w:type="dxa"/>
            <w:tcBorders>
              <w:top w:val="nil"/>
              <w:left w:val="nil"/>
              <w:bottom w:val="nil"/>
              <w:right w:val="nil"/>
            </w:tcBorders>
            <w:shd w:val="clear" w:color="auto" w:fill="auto"/>
            <w:noWrap/>
            <w:vAlign w:val="center"/>
            <w:hideMark/>
          </w:tcPr>
          <w:p w14:paraId="3AF98508"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p>
        </w:tc>
        <w:tc>
          <w:tcPr>
            <w:tcW w:w="1200" w:type="dxa"/>
            <w:tcBorders>
              <w:top w:val="nil"/>
              <w:left w:val="nil"/>
              <w:bottom w:val="nil"/>
              <w:right w:val="nil"/>
            </w:tcBorders>
            <w:shd w:val="clear" w:color="auto" w:fill="auto"/>
            <w:noWrap/>
            <w:vAlign w:val="center"/>
            <w:hideMark/>
          </w:tcPr>
          <w:p w14:paraId="1171568E" w14:textId="77777777" w:rsidR="00E000B1" w:rsidRPr="00C5605D" w:rsidRDefault="00E000B1" w:rsidP="00E000B1">
            <w:pPr>
              <w:spacing w:after="0" w:line="480" w:lineRule="auto"/>
              <w:jc w:val="right"/>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0.144</w:t>
            </w:r>
          </w:p>
        </w:tc>
      </w:tr>
      <w:tr w:rsidR="00E000B1" w:rsidRPr="00C5605D" w14:paraId="7F013EA1" w14:textId="77777777" w:rsidTr="00E000B1">
        <w:trPr>
          <w:trHeight w:val="300"/>
        </w:trPr>
        <w:tc>
          <w:tcPr>
            <w:tcW w:w="1701" w:type="dxa"/>
            <w:tcBorders>
              <w:top w:val="nil"/>
              <w:left w:val="nil"/>
              <w:bottom w:val="nil"/>
              <w:right w:val="nil"/>
            </w:tcBorders>
            <w:shd w:val="clear" w:color="auto" w:fill="auto"/>
            <w:noWrap/>
            <w:vAlign w:val="center"/>
            <w:hideMark/>
          </w:tcPr>
          <w:p w14:paraId="0C267557"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C</w:t>
            </w:r>
          </w:p>
        </w:tc>
        <w:tc>
          <w:tcPr>
            <w:tcW w:w="699" w:type="dxa"/>
            <w:tcBorders>
              <w:top w:val="nil"/>
              <w:left w:val="nil"/>
              <w:bottom w:val="nil"/>
              <w:right w:val="nil"/>
            </w:tcBorders>
            <w:shd w:val="clear" w:color="auto" w:fill="auto"/>
            <w:noWrap/>
            <w:vAlign w:val="center"/>
            <w:hideMark/>
          </w:tcPr>
          <w:p w14:paraId="3A7034DE"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p>
        </w:tc>
        <w:tc>
          <w:tcPr>
            <w:tcW w:w="1200" w:type="dxa"/>
            <w:tcBorders>
              <w:top w:val="nil"/>
              <w:left w:val="nil"/>
              <w:bottom w:val="nil"/>
              <w:right w:val="nil"/>
            </w:tcBorders>
            <w:shd w:val="clear" w:color="auto" w:fill="auto"/>
            <w:noWrap/>
            <w:vAlign w:val="center"/>
            <w:hideMark/>
          </w:tcPr>
          <w:p w14:paraId="7DA8ED34"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p>
        </w:tc>
        <w:tc>
          <w:tcPr>
            <w:tcW w:w="1200" w:type="dxa"/>
            <w:tcBorders>
              <w:top w:val="nil"/>
              <w:left w:val="nil"/>
              <w:bottom w:val="nil"/>
              <w:right w:val="nil"/>
            </w:tcBorders>
            <w:shd w:val="clear" w:color="auto" w:fill="auto"/>
            <w:noWrap/>
            <w:vAlign w:val="center"/>
            <w:hideMark/>
          </w:tcPr>
          <w:p w14:paraId="54A0EBCF"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p>
        </w:tc>
        <w:tc>
          <w:tcPr>
            <w:tcW w:w="1200" w:type="dxa"/>
            <w:tcBorders>
              <w:top w:val="nil"/>
              <w:left w:val="nil"/>
              <w:bottom w:val="nil"/>
              <w:right w:val="nil"/>
            </w:tcBorders>
            <w:shd w:val="clear" w:color="auto" w:fill="auto"/>
            <w:noWrap/>
            <w:vAlign w:val="center"/>
            <w:hideMark/>
          </w:tcPr>
          <w:p w14:paraId="3C835138"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p>
        </w:tc>
        <w:tc>
          <w:tcPr>
            <w:tcW w:w="1200" w:type="dxa"/>
            <w:tcBorders>
              <w:top w:val="nil"/>
              <w:left w:val="nil"/>
              <w:bottom w:val="nil"/>
              <w:right w:val="nil"/>
            </w:tcBorders>
            <w:shd w:val="clear" w:color="auto" w:fill="auto"/>
            <w:noWrap/>
            <w:vAlign w:val="center"/>
            <w:hideMark/>
          </w:tcPr>
          <w:p w14:paraId="14CFB633"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p>
        </w:tc>
        <w:tc>
          <w:tcPr>
            <w:tcW w:w="1200" w:type="dxa"/>
            <w:tcBorders>
              <w:top w:val="nil"/>
              <w:left w:val="nil"/>
              <w:bottom w:val="nil"/>
              <w:right w:val="nil"/>
            </w:tcBorders>
            <w:shd w:val="clear" w:color="auto" w:fill="auto"/>
            <w:noWrap/>
            <w:vAlign w:val="center"/>
            <w:hideMark/>
          </w:tcPr>
          <w:p w14:paraId="7F8D88BB"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p>
        </w:tc>
        <w:tc>
          <w:tcPr>
            <w:tcW w:w="1200" w:type="dxa"/>
            <w:tcBorders>
              <w:top w:val="nil"/>
              <w:left w:val="nil"/>
              <w:bottom w:val="nil"/>
              <w:right w:val="nil"/>
            </w:tcBorders>
            <w:shd w:val="clear" w:color="auto" w:fill="auto"/>
            <w:noWrap/>
            <w:vAlign w:val="center"/>
            <w:hideMark/>
          </w:tcPr>
          <w:p w14:paraId="73C375B3"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p>
        </w:tc>
        <w:tc>
          <w:tcPr>
            <w:tcW w:w="1200" w:type="dxa"/>
            <w:tcBorders>
              <w:top w:val="nil"/>
              <w:left w:val="nil"/>
              <w:bottom w:val="nil"/>
              <w:right w:val="nil"/>
            </w:tcBorders>
            <w:shd w:val="clear" w:color="auto" w:fill="auto"/>
            <w:noWrap/>
            <w:vAlign w:val="center"/>
            <w:hideMark/>
          </w:tcPr>
          <w:p w14:paraId="2C875954"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p>
        </w:tc>
        <w:tc>
          <w:tcPr>
            <w:tcW w:w="1200" w:type="dxa"/>
            <w:tcBorders>
              <w:top w:val="nil"/>
              <w:left w:val="nil"/>
              <w:bottom w:val="nil"/>
              <w:right w:val="nil"/>
            </w:tcBorders>
            <w:shd w:val="clear" w:color="auto" w:fill="auto"/>
            <w:noWrap/>
            <w:vAlign w:val="center"/>
            <w:hideMark/>
          </w:tcPr>
          <w:p w14:paraId="5F7AA462" w14:textId="77777777" w:rsidR="00E000B1" w:rsidRPr="00C5605D" w:rsidRDefault="00E000B1" w:rsidP="00E000B1">
            <w:pPr>
              <w:spacing w:after="0" w:line="480" w:lineRule="auto"/>
              <w:jc w:val="right"/>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0.863</w:t>
            </w:r>
          </w:p>
        </w:tc>
      </w:tr>
      <w:tr w:rsidR="00E000B1" w:rsidRPr="00C5605D" w14:paraId="7E6A399F" w14:textId="77777777" w:rsidTr="00E000B1">
        <w:trPr>
          <w:trHeight w:val="300"/>
        </w:trPr>
        <w:tc>
          <w:tcPr>
            <w:tcW w:w="2400" w:type="dxa"/>
            <w:gridSpan w:val="2"/>
            <w:tcBorders>
              <w:top w:val="nil"/>
              <w:left w:val="nil"/>
              <w:bottom w:val="nil"/>
              <w:right w:val="nil"/>
            </w:tcBorders>
            <w:shd w:val="clear" w:color="auto" w:fill="auto"/>
            <w:noWrap/>
            <w:vAlign w:val="center"/>
            <w:hideMark/>
          </w:tcPr>
          <w:p w14:paraId="6DCCB06E"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proofErr w:type="spellStart"/>
            <w:r w:rsidRPr="00C5605D">
              <w:rPr>
                <w:rFonts w:ascii="Times New Roman" w:eastAsia="Times New Roman" w:hAnsi="Times New Roman" w:cs="Times New Roman"/>
                <w:color w:val="000000"/>
                <w:sz w:val="20"/>
                <w:szCs w:val="20"/>
                <w:lang w:eastAsia="de-DE"/>
              </w:rPr>
              <w:t>Somers</w:t>
            </w:r>
            <w:proofErr w:type="spellEnd"/>
            <w:r w:rsidRPr="00C5605D">
              <w:rPr>
                <w:rFonts w:ascii="Times New Roman" w:eastAsia="Times New Roman" w:hAnsi="Times New Roman" w:cs="Times New Roman"/>
                <w:color w:val="000000"/>
                <w:sz w:val="20"/>
                <w:szCs w:val="20"/>
                <w:lang w:eastAsia="de-DE"/>
              </w:rPr>
              <w:t xml:space="preserve">‘ </w:t>
            </w:r>
            <w:proofErr w:type="spellStart"/>
            <w:r w:rsidRPr="00C5605D">
              <w:rPr>
                <w:rFonts w:ascii="Times New Roman" w:eastAsia="Times New Roman" w:hAnsi="Times New Roman" w:cs="Times New Roman"/>
                <w:color w:val="000000"/>
                <w:sz w:val="20"/>
                <w:szCs w:val="20"/>
                <w:lang w:eastAsia="de-DE"/>
              </w:rPr>
              <w:t>D</w:t>
            </w:r>
            <w:r w:rsidRPr="00C5605D">
              <w:rPr>
                <w:rFonts w:ascii="Times New Roman" w:eastAsia="Times New Roman" w:hAnsi="Times New Roman" w:cs="Times New Roman"/>
                <w:color w:val="000000"/>
                <w:sz w:val="20"/>
                <w:szCs w:val="20"/>
                <w:vertAlign w:val="subscript"/>
                <w:lang w:eastAsia="de-DE"/>
              </w:rPr>
              <w:t>xy</w:t>
            </w:r>
            <w:proofErr w:type="spellEnd"/>
          </w:p>
        </w:tc>
        <w:tc>
          <w:tcPr>
            <w:tcW w:w="1200" w:type="dxa"/>
            <w:tcBorders>
              <w:top w:val="nil"/>
              <w:left w:val="nil"/>
              <w:bottom w:val="nil"/>
              <w:right w:val="nil"/>
            </w:tcBorders>
            <w:shd w:val="clear" w:color="auto" w:fill="auto"/>
            <w:noWrap/>
            <w:vAlign w:val="center"/>
            <w:hideMark/>
          </w:tcPr>
          <w:p w14:paraId="6099553C"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p>
        </w:tc>
        <w:tc>
          <w:tcPr>
            <w:tcW w:w="1200" w:type="dxa"/>
            <w:tcBorders>
              <w:top w:val="nil"/>
              <w:left w:val="nil"/>
              <w:bottom w:val="nil"/>
              <w:right w:val="nil"/>
            </w:tcBorders>
            <w:shd w:val="clear" w:color="auto" w:fill="auto"/>
            <w:noWrap/>
            <w:vAlign w:val="center"/>
            <w:hideMark/>
          </w:tcPr>
          <w:p w14:paraId="7567C093"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p>
        </w:tc>
        <w:tc>
          <w:tcPr>
            <w:tcW w:w="1200" w:type="dxa"/>
            <w:tcBorders>
              <w:top w:val="nil"/>
              <w:left w:val="nil"/>
              <w:bottom w:val="nil"/>
              <w:right w:val="nil"/>
            </w:tcBorders>
            <w:shd w:val="clear" w:color="auto" w:fill="auto"/>
            <w:noWrap/>
            <w:vAlign w:val="center"/>
            <w:hideMark/>
          </w:tcPr>
          <w:p w14:paraId="2853C92E"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p>
        </w:tc>
        <w:tc>
          <w:tcPr>
            <w:tcW w:w="1200" w:type="dxa"/>
            <w:tcBorders>
              <w:top w:val="nil"/>
              <w:left w:val="nil"/>
              <w:bottom w:val="nil"/>
              <w:right w:val="nil"/>
            </w:tcBorders>
            <w:shd w:val="clear" w:color="auto" w:fill="auto"/>
            <w:noWrap/>
            <w:vAlign w:val="center"/>
            <w:hideMark/>
          </w:tcPr>
          <w:p w14:paraId="3159B444"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p>
        </w:tc>
        <w:tc>
          <w:tcPr>
            <w:tcW w:w="1200" w:type="dxa"/>
            <w:tcBorders>
              <w:top w:val="nil"/>
              <w:left w:val="nil"/>
              <w:bottom w:val="nil"/>
              <w:right w:val="nil"/>
            </w:tcBorders>
            <w:shd w:val="clear" w:color="auto" w:fill="auto"/>
            <w:noWrap/>
            <w:vAlign w:val="center"/>
            <w:hideMark/>
          </w:tcPr>
          <w:p w14:paraId="59656447"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p>
        </w:tc>
        <w:tc>
          <w:tcPr>
            <w:tcW w:w="1200" w:type="dxa"/>
            <w:tcBorders>
              <w:top w:val="nil"/>
              <w:left w:val="nil"/>
              <w:bottom w:val="nil"/>
              <w:right w:val="nil"/>
            </w:tcBorders>
            <w:shd w:val="clear" w:color="auto" w:fill="auto"/>
            <w:noWrap/>
            <w:vAlign w:val="center"/>
            <w:hideMark/>
          </w:tcPr>
          <w:p w14:paraId="21C4CDE3"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p>
        </w:tc>
        <w:tc>
          <w:tcPr>
            <w:tcW w:w="1200" w:type="dxa"/>
            <w:tcBorders>
              <w:top w:val="nil"/>
              <w:left w:val="nil"/>
              <w:bottom w:val="nil"/>
              <w:right w:val="nil"/>
            </w:tcBorders>
            <w:shd w:val="clear" w:color="auto" w:fill="auto"/>
            <w:noWrap/>
            <w:vAlign w:val="center"/>
            <w:hideMark/>
          </w:tcPr>
          <w:p w14:paraId="161B4BFE"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p>
        </w:tc>
        <w:tc>
          <w:tcPr>
            <w:tcW w:w="1200" w:type="dxa"/>
            <w:tcBorders>
              <w:top w:val="nil"/>
              <w:left w:val="nil"/>
              <w:bottom w:val="nil"/>
              <w:right w:val="nil"/>
            </w:tcBorders>
            <w:shd w:val="clear" w:color="auto" w:fill="auto"/>
            <w:noWrap/>
            <w:vAlign w:val="center"/>
            <w:hideMark/>
          </w:tcPr>
          <w:p w14:paraId="303F108A" w14:textId="77777777" w:rsidR="00E000B1" w:rsidRPr="00C5605D" w:rsidRDefault="00E000B1" w:rsidP="00E000B1">
            <w:pPr>
              <w:spacing w:after="0" w:line="480" w:lineRule="auto"/>
              <w:jc w:val="right"/>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0.726</w:t>
            </w:r>
          </w:p>
        </w:tc>
      </w:tr>
      <w:tr w:rsidR="00E000B1" w:rsidRPr="00C5605D" w14:paraId="24F933B1" w14:textId="77777777" w:rsidTr="00E000B1">
        <w:trPr>
          <w:trHeight w:val="300"/>
        </w:trPr>
        <w:tc>
          <w:tcPr>
            <w:tcW w:w="1701" w:type="dxa"/>
            <w:tcBorders>
              <w:top w:val="nil"/>
              <w:left w:val="nil"/>
              <w:bottom w:val="nil"/>
              <w:right w:val="nil"/>
            </w:tcBorders>
            <w:shd w:val="clear" w:color="auto" w:fill="auto"/>
            <w:noWrap/>
            <w:vAlign w:val="center"/>
            <w:hideMark/>
          </w:tcPr>
          <w:p w14:paraId="4C319181"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AIC</w:t>
            </w:r>
          </w:p>
        </w:tc>
        <w:tc>
          <w:tcPr>
            <w:tcW w:w="699" w:type="dxa"/>
            <w:tcBorders>
              <w:top w:val="nil"/>
              <w:left w:val="nil"/>
              <w:bottom w:val="nil"/>
              <w:right w:val="nil"/>
            </w:tcBorders>
            <w:shd w:val="clear" w:color="auto" w:fill="auto"/>
            <w:noWrap/>
            <w:vAlign w:val="center"/>
            <w:hideMark/>
          </w:tcPr>
          <w:p w14:paraId="24A7EEBC"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p>
        </w:tc>
        <w:tc>
          <w:tcPr>
            <w:tcW w:w="1200" w:type="dxa"/>
            <w:tcBorders>
              <w:top w:val="nil"/>
              <w:left w:val="nil"/>
              <w:bottom w:val="nil"/>
              <w:right w:val="nil"/>
            </w:tcBorders>
            <w:shd w:val="clear" w:color="auto" w:fill="auto"/>
            <w:noWrap/>
            <w:vAlign w:val="center"/>
            <w:hideMark/>
          </w:tcPr>
          <w:p w14:paraId="597E7936"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p>
        </w:tc>
        <w:tc>
          <w:tcPr>
            <w:tcW w:w="1200" w:type="dxa"/>
            <w:tcBorders>
              <w:top w:val="nil"/>
              <w:left w:val="nil"/>
              <w:bottom w:val="nil"/>
              <w:right w:val="nil"/>
            </w:tcBorders>
            <w:shd w:val="clear" w:color="auto" w:fill="auto"/>
            <w:noWrap/>
            <w:vAlign w:val="center"/>
            <w:hideMark/>
          </w:tcPr>
          <w:p w14:paraId="63FD016E"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p>
        </w:tc>
        <w:tc>
          <w:tcPr>
            <w:tcW w:w="1200" w:type="dxa"/>
            <w:tcBorders>
              <w:top w:val="nil"/>
              <w:left w:val="nil"/>
              <w:bottom w:val="nil"/>
              <w:right w:val="nil"/>
            </w:tcBorders>
            <w:shd w:val="clear" w:color="auto" w:fill="auto"/>
            <w:noWrap/>
            <w:vAlign w:val="center"/>
            <w:hideMark/>
          </w:tcPr>
          <w:p w14:paraId="7C2CB99D"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p>
        </w:tc>
        <w:tc>
          <w:tcPr>
            <w:tcW w:w="1200" w:type="dxa"/>
            <w:tcBorders>
              <w:top w:val="nil"/>
              <w:left w:val="nil"/>
              <w:bottom w:val="nil"/>
              <w:right w:val="nil"/>
            </w:tcBorders>
            <w:shd w:val="clear" w:color="auto" w:fill="auto"/>
            <w:noWrap/>
            <w:vAlign w:val="center"/>
            <w:hideMark/>
          </w:tcPr>
          <w:p w14:paraId="5AD9C860"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p>
        </w:tc>
        <w:tc>
          <w:tcPr>
            <w:tcW w:w="1200" w:type="dxa"/>
            <w:tcBorders>
              <w:top w:val="nil"/>
              <w:left w:val="nil"/>
              <w:bottom w:val="nil"/>
              <w:right w:val="nil"/>
            </w:tcBorders>
            <w:shd w:val="clear" w:color="auto" w:fill="auto"/>
            <w:noWrap/>
            <w:vAlign w:val="center"/>
            <w:hideMark/>
          </w:tcPr>
          <w:p w14:paraId="6FE8ECF4"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p>
        </w:tc>
        <w:tc>
          <w:tcPr>
            <w:tcW w:w="1200" w:type="dxa"/>
            <w:tcBorders>
              <w:top w:val="nil"/>
              <w:left w:val="nil"/>
              <w:bottom w:val="nil"/>
              <w:right w:val="nil"/>
            </w:tcBorders>
            <w:shd w:val="clear" w:color="auto" w:fill="auto"/>
            <w:noWrap/>
            <w:vAlign w:val="center"/>
            <w:hideMark/>
          </w:tcPr>
          <w:p w14:paraId="55D743ED"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p>
        </w:tc>
        <w:tc>
          <w:tcPr>
            <w:tcW w:w="1200" w:type="dxa"/>
            <w:tcBorders>
              <w:top w:val="nil"/>
              <w:left w:val="nil"/>
              <w:bottom w:val="nil"/>
              <w:right w:val="nil"/>
            </w:tcBorders>
            <w:shd w:val="clear" w:color="auto" w:fill="auto"/>
            <w:noWrap/>
            <w:vAlign w:val="center"/>
            <w:hideMark/>
          </w:tcPr>
          <w:p w14:paraId="3E55BB88"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p>
        </w:tc>
        <w:tc>
          <w:tcPr>
            <w:tcW w:w="1200" w:type="dxa"/>
            <w:tcBorders>
              <w:top w:val="nil"/>
              <w:left w:val="nil"/>
              <w:bottom w:val="nil"/>
              <w:right w:val="nil"/>
            </w:tcBorders>
            <w:shd w:val="clear" w:color="auto" w:fill="auto"/>
            <w:noWrap/>
            <w:vAlign w:val="center"/>
            <w:hideMark/>
          </w:tcPr>
          <w:p w14:paraId="7A08217A" w14:textId="77777777" w:rsidR="00E000B1" w:rsidRPr="00C5605D" w:rsidRDefault="00E000B1" w:rsidP="00E000B1">
            <w:pPr>
              <w:spacing w:after="0" w:line="480" w:lineRule="auto"/>
              <w:jc w:val="right"/>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162.57</w:t>
            </w:r>
          </w:p>
        </w:tc>
      </w:tr>
      <w:tr w:rsidR="00E000B1" w:rsidRPr="00C5605D" w14:paraId="1820B3F1" w14:textId="77777777" w:rsidTr="00E000B1">
        <w:trPr>
          <w:trHeight w:val="300"/>
        </w:trPr>
        <w:tc>
          <w:tcPr>
            <w:tcW w:w="1701" w:type="dxa"/>
            <w:tcBorders>
              <w:top w:val="nil"/>
              <w:left w:val="nil"/>
              <w:bottom w:val="nil"/>
              <w:right w:val="nil"/>
            </w:tcBorders>
            <w:shd w:val="clear" w:color="auto" w:fill="auto"/>
            <w:noWrap/>
            <w:vAlign w:val="center"/>
            <w:hideMark/>
          </w:tcPr>
          <w:p w14:paraId="0740D636"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lastRenderedPageBreak/>
              <w:t>BIC</w:t>
            </w:r>
          </w:p>
        </w:tc>
        <w:tc>
          <w:tcPr>
            <w:tcW w:w="699" w:type="dxa"/>
            <w:tcBorders>
              <w:top w:val="nil"/>
              <w:left w:val="nil"/>
              <w:bottom w:val="nil"/>
              <w:right w:val="nil"/>
            </w:tcBorders>
            <w:shd w:val="clear" w:color="auto" w:fill="auto"/>
            <w:noWrap/>
            <w:vAlign w:val="center"/>
            <w:hideMark/>
          </w:tcPr>
          <w:p w14:paraId="5D667EFA"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p>
        </w:tc>
        <w:tc>
          <w:tcPr>
            <w:tcW w:w="1200" w:type="dxa"/>
            <w:tcBorders>
              <w:top w:val="nil"/>
              <w:left w:val="nil"/>
              <w:bottom w:val="nil"/>
              <w:right w:val="nil"/>
            </w:tcBorders>
            <w:shd w:val="clear" w:color="auto" w:fill="auto"/>
            <w:noWrap/>
            <w:vAlign w:val="center"/>
            <w:hideMark/>
          </w:tcPr>
          <w:p w14:paraId="402220DA"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p>
        </w:tc>
        <w:tc>
          <w:tcPr>
            <w:tcW w:w="1200" w:type="dxa"/>
            <w:tcBorders>
              <w:top w:val="nil"/>
              <w:left w:val="nil"/>
              <w:bottom w:val="nil"/>
              <w:right w:val="nil"/>
            </w:tcBorders>
            <w:shd w:val="clear" w:color="auto" w:fill="auto"/>
            <w:noWrap/>
            <w:vAlign w:val="center"/>
            <w:hideMark/>
          </w:tcPr>
          <w:p w14:paraId="7853117A"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p>
        </w:tc>
        <w:tc>
          <w:tcPr>
            <w:tcW w:w="1200" w:type="dxa"/>
            <w:tcBorders>
              <w:top w:val="nil"/>
              <w:left w:val="nil"/>
              <w:bottom w:val="nil"/>
              <w:right w:val="nil"/>
            </w:tcBorders>
            <w:shd w:val="clear" w:color="auto" w:fill="auto"/>
            <w:noWrap/>
            <w:vAlign w:val="center"/>
            <w:hideMark/>
          </w:tcPr>
          <w:p w14:paraId="25D25DB3"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p>
        </w:tc>
        <w:tc>
          <w:tcPr>
            <w:tcW w:w="1200" w:type="dxa"/>
            <w:tcBorders>
              <w:top w:val="nil"/>
              <w:left w:val="nil"/>
              <w:bottom w:val="nil"/>
              <w:right w:val="nil"/>
            </w:tcBorders>
            <w:shd w:val="clear" w:color="auto" w:fill="auto"/>
            <w:noWrap/>
            <w:vAlign w:val="center"/>
            <w:hideMark/>
          </w:tcPr>
          <w:p w14:paraId="1261508E"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p>
        </w:tc>
        <w:tc>
          <w:tcPr>
            <w:tcW w:w="1200" w:type="dxa"/>
            <w:tcBorders>
              <w:top w:val="nil"/>
              <w:left w:val="nil"/>
              <w:bottom w:val="nil"/>
              <w:right w:val="nil"/>
            </w:tcBorders>
            <w:shd w:val="clear" w:color="auto" w:fill="auto"/>
            <w:noWrap/>
            <w:vAlign w:val="center"/>
            <w:hideMark/>
          </w:tcPr>
          <w:p w14:paraId="3A5C17BA"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p>
        </w:tc>
        <w:tc>
          <w:tcPr>
            <w:tcW w:w="1200" w:type="dxa"/>
            <w:tcBorders>
              <w:top w:val="nil"/>
              <w:left w:val="nil"/>
              <w:bottom w:val="nil"/>
              <w:right w:val="nil"/>
            </w:tcBorders>
            <w:shd w:val="clear" w:color="auto" w:fill="auto"/>
            <w:noWrap/>
            <w:vAlign w:val="center"/>
            <w:hideMark/>
          </w:tcPr>
          <w:p w14:paraId="7A0700A0"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p>
        </w:tc>
        <w:tc>
          <w:tcPr>
            <w:tcW w:w="1200" w:type="dxa"/>
            <w:tcBorders>
              <w:top w:val="nil"/>
              <w:left w:val="nil"/>
              <w:bottom w:val="nil"/>
              <w:right w:val="nil"/>
            </w:tcBorders>
            <w:shd w:val="clear" w:color="auto" w:fill="auto"/>
            <w:noWrap/>
            <w:vAlign w:val="center"/>
            <w:hideMark/>
          </w:tcPr>
          <w:p w14:paraId="79AFF3F5"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p>
        </w:tc>
        <w:tc>
          <w:tcPr>
            <w:tcW w:w="1200" w:type="dxa"/>
            <w:tcBorders>
              <w:top w:val="nil"/>
              <w:left w:val="nil"/>
              <w:bottom w:val="nil"/>
              <w:right w:val="nil"/>
            </w:tcBorders>
            <w:shd w:val="clear" w:color="auto" w:fill="auto"/>
            <w:noWrap/>
            <w:vAlign w:val="center"/>
            <w:hideMark/>
          </w:tcPr>
          <w:p w14:paraId="6E2EE554" w14:textId="77777777" w:rsidR="00E000B1" w:rsidRPr="00C5605D" w:rsidRDefault="00E000B1" w:rsidP="00E000B1">
            <w:pPr>
              <w:spacing w:after="0" w:line="480" w:lineRule="auto"/>
              <w:jc w:val="right"/>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175.53</w:t>
            </w:r>
          </w:p>
        </w:tc>
      </w:tr>
      <w:tr w:rsidR="00E000B1" w:rsidRPr="00C5605D" w14:paraId="33D0E029" w14:textId="77777777" w:rsidTr="00E000B1">
        <w:trPr>
          <w:trHeight w:val="300"/>
        </w:trPr>
        <w:tc>
          <w:tcPr>
            <w:tcW w:w="2400" w:type="dxa"/>
            <w:gridSpan w:val="2"/>
            <w:tcBorders>
              <w:top w:val="nil"/>
              <w:left w:val="nil"/>
              <w:bottom w:val="single" w:sz="4" w:space="0" w:color="auto"/>
              <w:right w:val="nil"/>
            </w:tcBorders>
            <w:shd w:val="clear" w:color="auto" w:fill="auto"/>
            <w:noWrap/>
            <w:vAlign w:val="center"/>
            <w:hideMark/>
          </w:tcPr>
          <w:p w14:paraId="39A3D1BC"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proofErr w:type="spellStart"/>
            <w:r w:rsidRPr="00C5605D">
              <w:rPr>
                <w:rFonts w:ascii="Times New Roman" w:eastAsia="Times New Roman" w:hAnsi="Times New Roman" w:cs="Times New Roman"/>
                <w:color w:val="000000"/>
                <w:sz w:val="20"/>
                <w:szCs w:val="20"/>
                <w:lang w:eastAsia="de-DE"/>
              </w:rPr>
              <w:t>Prediction</w:t>
            </w:r>
            <w:proofErr w:type="spellEnd"/>
            <w:r w:rsidRPr="00C5605D">
              <w:rPr>
                <w:rFonts w:ascii="Times New Roman" w:eastAsia="Times New Roman" w:hAnsi="Times New Roman" w:cs="Times New Roman"/>
                <w:color w:val="000000"/>
                <w:sz w:val="20"/>
                <w:szCs w:val="20"/>
                <w:lang w:eastAsia="de-DE"/>
              </w:rPr>
              <w:t xml:space="preserve"> </w:t>
            </w:r>
            <w:proofErr w:type="spellStart"/>
            <w:r w:rsidRPr="00C5605D">
              <w:rPr>
                <w:rFonts w:ascii="Times New Roman" w:eastAsia="Times New Roman" w:hAnsi="Times New Roman" w:cs="Times New Roman"/>
                <w:color w:val="000000"/>
                <w:sz w:val="20"/>
                <w:szCs w:val="20"/>
                <w:lang w:eastAsia="de-DE"/>
              </w:rPr>
              <w:t>accuracy</w:t>
            </w:r>
            <w:proofErr w:type="spellEnd"/>
          </w:p>
        </w:tc>
        <w:tc>
          <w:tcPr>
            <w:tcW w:w="1200" w:type="dxa"/>
            <w:tcBorders>
              <w:top w:val="nil"/>
              <w:left w:val="nil"/>
              <w:bottom w:val="single" w:sz="4" w:space="0" w:color="auto"/>
              <w:right w:val="nil"/>
            </w:tcBorders>
            <w:shd w:val="clear" w:color="auto" w:fill="auto"/>
            <w:noWrap/>
            <w:vAlign w:val="center"/>
            <w:hideMark/>
          </w:tcPr>
          <w:p w14:paraId="5CB1E114"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p>
        </w:tc>
        <w:tc>
          <w:tcPr>
            <w:tcW w:w="1200" w:type="dxa"/>
            <w:tcBorders>
              <w:top w:val="nil"/>
              <w:left w:val="nil"/>
              <w:bottom w:val="single" w:sz="4" w:space="0" w:color="auto"/>
              <w:right w:val="nil"/>
            </w:tcBorders>
            <w:shd w:val="clear" w:color="auto" w:fill="auto"/>
            <w:noWrap/>
            <w:vAlign w:val="center"/>
            <w:hideMark/>
          </w:tcPr>
          <w:p w14:paraId="2F14968E"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p>
        </w:tc>
        <w:tc>
          <w:tcPr>
            <w:tcW w:w="1200" w:type="dxa"/>
            <w:tcBorders>
              <w:top w:val="nil"/>
              <w:left w:val="nil"/>
              <w:bottom w:val="single" w:sz="4" w:space="0" w:color="auto"/>
              <w:right w:val="nil"/>
            </w:tcBorders>
            <w:shd w:val="clear" w:color="auto" w:fill="auto"/>
            <w:noWrap/>
            <w:vAlign w:val="center"/>
            <w:hideMark/>
          </w:tcPr>
          <w:p w14:paraId="43E09AB4"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p>
        </w:tc>
        <w:tc>
          <w:tcPr>
            <w:tcW w:w="1200" w:type="dxa"/>
            <w:tcBorders>
              <w:top w:val="nil"/>
              <w:left w:val="nil"/>
              <w:bottom w:val="single" w:sz="4" w:space="0" w:color="auto"/>
              <w:right w:val="nil"/>
            </w:tcBorders>
            <w:shd w:val="clear" w:color="auto" w:fill="auto"/>
            <w:noWrap/>
            <w:vAlign w:val="center"/>
            <w:hideMark/>
          </w:tcPr>
          <w:p w14:paraId="1A9BD26B"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p>
        </w:tc>
        <w:tc>
          <w:tcPr>
            <w:tcW w:w="1200" w:type="dxa"/>
            <w:tcBorders>
              <w:top w:val="nil"/>
              <w:left w:val="nil"/>
              <w:bottom w:val="single" w:sz="4" w:space="0" w:color="auto"/>
              <w:right w:val="nil"/>
            </w:tcBorders>
            <w:shd w:val="clear" w:color="auto" w:fill="auto"/>
            <w:noWrap/>
            <w:vAlign w:val="center"/>
            <w:hideMark/>
          </w:tcPr>
          <w:p w14:paraId="66E42358"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p>
        </w:tc>
        <w:tc>
          <w:tcPr>
            <w:tcW w:w="1200" w:type="dxa"/>
            <w:tcBorders>
              <w:top w:val="nil"/>
              <w:left w:val="nil"/>
              <w:bottom w:val="single" w:sz="4" w:space="0" w:color="auto"/>
              <w:right w:val="nil"/>
            </w:tcBorders>
            <w:shd w:val="clear" w:color="auto" w:fill="auto"/>
            <w:noWrap/>
            <w:vAlign w:val="center"/>
            <w:hideMark/>
          </w:tcPr>
          <w:p w14:paraId="592CC3F4"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p>
        </w:tc>
        <w:tc>
          <w:tcPr>
            <w:tcW w:w="1200" w:type="dxa"/>
            <w:tcBorders>
              <w:top w:val="nil"/>
              <w:left w:val="nil"/>
              <w:bottom w:val="single" w:sz="4" w:space="0" w:color="auto"/>
              <w:right w:val="nil"/>
            </w:tcBorders>
            <w:shd w:val="clear" w:color="auto" w:fill="auto"/>
            <w:noWrap/>
            <w:vAlign w:val="center"/>
            <w:hideMark/>
          </w:tcPr>
          <w:p w14:paraId="25665171"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p>
        </w:tc>
        <w:tc>
          <w:tcPr>
            <w:tcW w:w="1200" w:type="dxa"/>
            <w:tcBorders>
              <w:top w:val="nil"/>
              <w:left w:val="nil"/>
              <w:bottom w:val="single" w:sz="4" w:space="0" w:color="auto"/>
              <w:right w:val="nil"/>
            </w:tcBorders>
            <w:shd w:val="clear" w:color="auto" w:fill="auto"/>
            <w:noWrap/>
            <w:vAlign w:val="center"/>
            <w:hideMark/>
          </w:tcPr>
          <w:p w14:paraId="614F21CF" w14:textId="77777777" w:rsidR="00E000B1" w:rsidRPr="00C5605D" w:rsidRDefault="00E000B1" w:rsidP="00E000B1">
            <w:pPr>
              <w:spacing w:after="0" w:line="480" w:lineRule="auto"/>
              <w:jc w:val="right"/>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84.13%</w:t>
            </w:r>
          </w:p>
        </w:tc>
      </w:tr>
      <w:tr w:rsidR="00E000B1" w:rsidRPr="00C5605D" w14:paraId="67E6A3B4" w14:textId="77777777" w:rsidTr="00E000B1">
        <w:trPr>
          <w:trHeight w:val="315"/>
        </w:trPr>
        <w:tc>
          <w:tcPr>
            <w:tcW w:w="3600" w:type="dxa"/>
            <w:gridSpan w:val="3"/>
            <w:tcBorders>
              <w:top w:val="single" w:sz="4" w:space="0" w:color="auto"/>
              <w:left w:val="nil"/>
              <w:bottom w:val="single" w:sz="12" w:space="0" w:color="auto"/>
              <w:right w:val="nil"/>
            </w:tcBorders>
            <w:shd w:val="clear" w:color="auto" w:fill="auto"/>
            <w:noWrap/>
            <w:vAlign w:val="center"/>
            <w:hideMark/>
          </w:tcPr>
          <w:p w14:paraId="6F345630"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 xml:space="preserve">Model </w:t>
            </w:r>
            <w:proofErr w:type="spellStart"/>
            <w:r w:rsidRPr="00C5605D">
              <w:rPr>
                <w:rFonts w:ascii="Times New Roman" w:eastAsia="Times New Roman" w:hAnsi="Times New Roman" w:cs="Times New Roman"/>
                <w:color w:val="000000"/>
                <w:sz w:val="20"/>
                <w:szCs w:val="20"/>
                <w:lang w:eastAsia="de-DE"/>
              </w:rPr>
              <w:t>Likelihood</w:t>
            </w:r>
            <w:proofErr w:type="spellEnd"/>
            <w:r w:rsidRPr="00C5605D">
              <w:rPr>
                <w:rFonts w:ascii="Times New Roman" w:eastAsia="Times New Roman" w:hAnsi="Times New Roman" w:cs="Times New Roman"/>
                <w:color w:val="000000"/>
                <w:sz w:val="20"/>
                <w:szCs w:val="20"/>
                <w:lang w:eastAsia="de-DE"/>
              </w:rPr>
              <w:t xml:space="preserve"> Ratio Test</w:t>
            </w:r>
          </w:p>
        </w:tc>
        <w:tc>
          <w:tcPr>
            <w:tcW w:w="1200" w:type="dxa"/>
            <w:tcBorders>
              <w:top w:val="single" w:sz="4" w:space="0" w:color="auto"/>
              <w:left w:val="nil"/>
              <w:bottom w:val="single" w:sz="12" w:space="0" w:color="auto"/>
              <w:right w:val="nil"/>
            </w:tcBorders>
            <w:shd w:val="clear" w:color="auto" w:fill="auto"/>
            <w:noWrap/>
            <w:vAlign w:val="center"/>
            <w:hideMark/>
          </w:tcPr>
          <w:p w14:paraId="45DB72B6"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 </w:t>
            </w:r>
          </w:p>
        </w:tc>
        <w:tc>
          <w:tcPr>
            <w:tcW w:w="1200" w:type="dxa"/>
            <w:tcBorders>
              <w:top w:val="single" w:sz="4" w:space="0" w:color="auto"/>
              <w:left w:val="nil"/>
              <w:bottom w:val="single" w:sz="12" w:space="0" w:color="auto"/>
              <w:right w:val="nil"/>
            </w:tcBorders>
            <w:shd w:val="clear" w:color="auto" w:fill="auto"/>
            <w:noWrap/>
            <w:vAlign w:val="center"/>
            <w:hideMark/>
          </w:tcPr>
          <w:p w14:paraId="0ECC92F3"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 </w:t>
            </w:r>
          </w:p>
        </w:tc>
        <w:tc>
          <w:tcPr>
            <w:tcW w:w="1200" w:type="dxa"/>
            <w:tcBorders>
              <w:top w:val="single" w:sz="4" w:space="0" w:color="auto"/>
              <w:left w:val="nil"/>
              <w:bottom w:val="single" w:sz="12" w:space="0" w:color="auto"/>
              <w:right w:val="nil"/>
            </w:tcBorders>
            <w:shd w:val="clear" w:color="auto" w:fill="auto"/>
            <w:noWrap/>
            <w:vAlign w:val="center"/>
            <w:hideMark/>
          </w:tcPr>
          <w:p w14:paraId="592E3E28"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 </w:t>
            </w:r>
          </w:p>
        </w:tc>
        <w:tc>
          <w:tcPr>
            <w:tcW w:w="1200" w:type="dxa"/>
            <w:tcBorders>
              <w:top w:val="single" w:sz="4" w:space="0" w:color="auto"/>
              <w:left w:val="nil"/>
              <w:bottom w:val="single" w:sz="12" w:space="0" w:color="auto"/>
              <w:right w:val="nil"/>
            </w:tcBorders>
            <w:shd w:val="clear" w:color="auto" w:fill="auto"/>
            <w:noWrap/>
            <w:vAlign w:val="center"/>
            <w:hideMark/>
          </w:tcPr>
          <w:p w14:paraId="5E13621D"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L.R. χ</w:t>
            </w:r>
            <w:r w:rsidRPr="00C5605D">
              <w:rPr>
                <w:rFonts w:ascii="Times New Roman" w:eastAsia="Times New Roman" w:hAnsi="Times New Roman" w:cs="Times New Roman"/>
                <w:color w:val="000000"/>
                <w:sz w:val="20"/>
                <w:szCs w:val="20"/>
                <w:vertAlign w:val="superscript"/>
                <w:lang w:eastAsia="de-DE"/>
              </w:rPr>
              <w:t>2</w:t>
            </w:r>
            <w:r w:rsidRPr="00C5605D">
              <w:rPr>
                <w:rFonts w:ascii="Times New Roman" w:eastAsia="Times New Roman" w:hAnsi="Times New Roman" w:cs="Times New Roman"/>
                <w:color w:val="000000"/>
                <w:sz w:val="20"/>
                <w:szCs w:val="20"/>
                <w:lang w:eastAsia="de-DE"/>
              </w:rPr>
              <w:t xml:space="preserve">: </w:t>
            </w:r>
          </w:p>
        </w:tc>
        <w:tc>
          <w:tcPr>
            <w:tcW w:w="1200" w:type="dxa"/>
            <w:tcBorders>
              <w:top w:val="single" w:sz="4" w:space="0" w:color="auto"/>
              <w:left w:val="nil"/>
              <w:bottom w:val="single" w:sz="12" w:space="0" w:color="auto"/>
              <w:right w:val="nil"/>
            </w:tcBorders>
            <w:shd w:val="clear" w:color="auto" w:fill="auto"/>
            <w:noWrap/>
            <w:vAlign w:val="center"/>
            <w:hideMark/>
          </w:tcPr>
          <w:p w14:paraId="28A7EDB8"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29.49</w:t>
            </w:r>
          </w:p>
        </w:tc>
        <w:tc>
          <w:tcPr>
            <w:tcW w:w="1200" w:type="dxa"/>
            <w:tcBorders>
              <w:top w:val="single" w:sz="4" w:space="0" w:color="auto"/>
              <w:left w:val="nil"/>
              <w:bottom w:val="single" w:sz="12" w:space="0" w:color="auto"/>
              <w:right w:val="nil"/>
            </w:tcBorders>
            <w:shd w:val="clear" w:color="auto" w:fill="auto"/>
            <w:noWrap/>
            <w:vAlign w:val="center"/>
            <w:hideMark/>
          </w:tcPr>
          <w:p w14:paraId="4D5776FF"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DF: 3</w:t>
            </w:r>
          </w:p>
        </w:tc>
        <w:tc>
          <w:tcPr>
            <w:tcW w:w="1200" w:type="dxa"/>
            <w:tcBorders>
              <w:top w:val="single" w:sz="4" w:space="0" w:color="auto"/>
              <w:left w:val="nil"/>
              <w:bottom w:val="single" w:sz="12" w:space="0" w:color="auto"/>
              <w:right w:val="nil"/>
            </w:tcBorders>
            <w:shd w:val="clear" w:color="auto" w:fill="auto"/>
            <w:noWrap/>
            <w:vAlign w:val="center"/>
            <w:hideMark/>
          </w:tcPr>
          <w:p w14:paraId="2F7CF598" w14:textId="77777777" w:rsidR="00E000B1" w:rsidRPr="00C5605D" w:rsidRDefault="00E000B1" w:rsidP="00E000B1">
            <w:pPr>
              <w:spacing w:after="0" w:line="480" w:lineRule="auto"/>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p&lt;.001***</w:t>
            </w:r>
          </w:p>
        </w:tc>
      </w:tr>
    </w:tbl>
    <w:p w14:paraId="16232847" w14:textId="77777777" w:rsidR="00E000B1" w:rsidRPr="00C5605D" w:rsidRDefault="00E000B1" w:rsidP="00DE40D0">
      <w:pPr>
        <w:spacing w:line="480" w:lineRule="auto"/>
        <w:rPr>
          <w:rFonts w:ascii="Times New Roman" w:eastAsia="Times New Roman" w:hAnsi="Times New Roman" w:cs="Times New Roman"/>
          <w:color w:val="000000"/>
          <w:sz w:val="24"/>
          <w:szCs w:val="24"/>
          <w:lang w:val="en-US" w:eastAsia="de-DE"/>
        </w:rPr>
      </w:pPr>
    </w:p>
    <w:p w14:paraId="5DCCF73F" w14:textId="77777777" w:rsidR="00015A40" w:rsidRPr="00C5605D" w:rsidRDefault="00E000B1">
      <w:pPr>
        <w:rPr>
          <w:rFonts w:ascii="Times New Roman" w:eastAsia="Times New Roman" w:hAnsi="Times New Roman" w:cs="Times New Roman"/>
          <w:color w:val="000000"/>
          <w:sz w:val="24"/>
          <w:szCs w:val="24"/>
          <w:lang w:val="en-US" w:eastAsia="de-DE"/>
        </w:rPr>
      </w:pPr>
      <w:r w:rsidRPr="00C5605D">
        <w:rPr>
          <w:rFonts w:ascii="Times New Roman" w:eastAsia="Times New Roman" w:hAnsi="Times New Roman" w:cs="Times New Roman"/>
          <w:color w:val="000000"/>
          <w:sz w:val="24"/>
          <w:szCs w:val="24"/>
          <w:lang w:val="en-US" w:eastAsia="de-DE"/>
        </w:rPr>
        <w:br w:type="page"/>
      </w:r>
    </w:p>
    <w:p w14:paraId="1B36025B" w14:textId="77777777" w:rsidR="00AC1B46" w:rsidRPr="00C5605D" w:rsidRDefault="00AC1B46" w:rsidP="00AC1B46">
      <w:pPr>
        <w:pStyle w:val="Beschriftung"/>
        <w:keepNext/>
        <w:rPr>
          <w:lang w:val="en-US"/>
        </w:rPr>
      </w:pPr>
      <w:r w:rsidRPr="00C5605D">
        <w:rPr>
          <w:lang w:val="en-US"/>
        </w:rPr>
        <w:lastRenderedPageBreak/>
        <w:t xml:space="preserve">Table </w:t>
      </w:r>
      <w:r w:rsidRPr="00C5605D">
        <w:fldChar w:fldCharType="begin"/>
      </w:r>
      <w:r w:rsidRPr="00C5605D">
        <w:rPr>
          <w:lang w:val="en-US"/>
        </w:rPr>
        <w:instrText xml:space="preserve"> SEQ Table \* ARABIC </w:instrText>
      </w:r>
      <w:r w:rsidRPr="00C5605D">
        <w:fldChar w:fldCharType="separate"/>
      </w:r>
      <w:r w:rsidR="00A35C54" w:rsidRPr="00C5605D">
        <w:rPr>
          <w:noProof/>
          <w:lang w:val="en-US"/>
        </w:rPr>
        <w:t>7</w:t>
      </w:r>
      <w:r w:rsidRPr="00C5605D">
        <w:fldChar w:fldCharType="end"/>
      </w:r>
      <w:r w:rsidRPr="00C5605D">
        <w:rPr>
          <w:lang w:val="en-US"/>
        </w:rPr>
        <w:t xml:space="preserve">: </w:t>
      </w:r>
      <w:r w:rsidRPr="00C5605D">
        <w:rPr>
          <w:rFonts w:eastAsia="Times New Roman" w:cs="Times New Roman"/>
          <w:color w:val="000000"/>
          <w:szCs w:val="24"/>
          <w:lang w:val="en-US" w:eastAsia="de-DE"/>
        </w:rPr>
        <w:t>Results of the model fitting process (step-wise step-up): mixed-effects binominal logistic regression model</w:t>
      </w:r>
    </w:p>
    <w:tbl>
      <w:tblPr>
        <w:tblW w:w="14287" w:type="dxa"/>
        <w:tblCellMar>
          <w:left w:w="70" w:type="dxa"/>
          <w:right w:w="70" w:type="dxa"/>
        </w:tblCellMar>
        <w:tblLook w:val="04A0" w:firstRow="1" w:lastRow="0" w:firstColumn="1" w:lastColumn="0" w:noHBand="0" w:noVBand="1"/>
      </w:tblPr>
      <w:tblGrid>
        <w:gridCol w:w="977"/>
        <w:gridCol w:w="2798"/>
        <w:gridCol w:w="1335"/>
        <w:gridCol w:w="562"/>
        <w:gridCol w:w="847"/>
        <w:gridCol w:w="852"/>
        <w:gridCol w:w="1418"/>
        <w:gridCol w:w="1701"/>
        <w:gridCol w:w="699"/>
        <w:gridCol w:w="979"/>
        <w:gridCol w:w="979"/>
        <w:gridCol w:w="1140"/>
      </w:tblGrid>
      <w:tr w:rsidR="00F91B3A" w:rsidRPr="00C5605D" w14:paraId="3B62C44A" w14:textId="77777777" w:rsidTr="00E000B1">
        <w:trPr>
          <w:trHeight w:val="300"/>
        </w:trPr>
        <w:tc>
          <w:tcPr>
            <w:tcW w:w="977" w:type="dxa"/>
            <w:tcBorders>
              <w:top w:val="single" w:sz="12" w:space="0" w:color="auto"/>
              <w:left w:val="nil"/>
              <w:bottom w:val="single" w:sz="4" w:space="0" w:color="auto"/>
              <w:right w:val="nil"/>
            </w:tcBorders>
            <w:shd w:val="clear" w:color="auto" w:fill="auto"/>
            <w:noWrap/>
            <w:vAlign w:val="bottom"/>
            <w:hideMark/>
          </w:tcPr>
          <w:p w14:paraId="02052811" w14:textId="77777777" w:rsidR="00F91B3A" w:rsidRPr="00C5605D" w:rsidRDefault="00F91B3A" w:rsidP="00F91B3A">
            <w:pPr>
              <w:spacing w:after="0" w:line="480" w:lineRule="auto"/>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Model</w:t>
            </w:r>
          </w:p>
        </w:tc>
        <w:tc>
          <w:tcPr>
            <w:tcW w:w="2798" w:type="dxa"/>
            <w:tcBorders>
              <w:top w:val="single" w:sz="12" w:space="0" w:color="auto"/>
              <w:left w:val="nil"/>
              <w:bottom w:val="single" w:sz="4" w:space="0" w:color="auto"/>
              <w:right w:val="nil"/>
            </w:tcBorders>
            <w:shd w:val="clear" w:color="auto" w:fill="auto"/>
            <w:noWrap/>
            <w:vAlign w:val="bottom"/>
            <w:hideMark/>
          </w:tcPr>
          <w:p w14:paraId="1ADEC0D6" w14:textId="77777777" w:rsidR="00F91B3A" w:rsidRPr="00C5605D" w:rsidRDefault="00F91B3A" w:rsidP="00F91B3A">
            <w:pPr>
              <w:spacing w:after="0" w:line="480" w:lineRule="auto"/>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 xml:space="preserve">Term </w:t>
            </w:r>
            <w:proofErr w:type="spellStart"/>
            <w:r w:rsidRPr="00C5605D">
              <w:rPr>
                <w:rFonts w:ascii="Times New Roman" w:eastAsia="Times New Roman" w:hAnsi="Times New Roman" w:cs="Times New Roman"/>
                <w:color w:val="000000"/>
                <w:sz w:val="20"/>
                <w:szCs w:val="20"/>
                <w:lang w:eastAsia="de-DE"/>
              </w:rPr>
              <w:t>Added</w:t>
            </w:r>
            <w:proofErr w:type="spellEnd"/>
          </w:p>
        </w:tc>
        <w:tc>
          <w:tcPr>
            <w:tcW w:w="1335" w:type="dxa"/>
            <w:tcBorders>
              <w:top w:val="single" w:sz="12" w:space="0" w:color="auto"/>
              <w:left w:val="nil"/>
              <w:bottom w:val="single" w:sz="4" w:space="0" w:color="auto"/>
              <w:right w:val="nil"/>
            </w:tcBorders>
            <w:shd w:val="clear" w:color="auto" w:fill="auto"/>
            <w:noWrap/>
            <w:vAlign w:val="bottom"/>
            <w:hideMark/>
          </w:tcPr>
          <w:p w14:paraId="6E988F1C" w14:textId="77777777" w:rsidR="00F91B3A" w:rsidRPr="00C5605D" w:rsidRDefault="00F91B3A" w:rsidP="00F91B3A">
            <w:pPr>
              <w:spacing w:after="0" w:line="480" w:lineRule="auto"/>
              <w:rPr>
                <w:rFonts w:ascii="Times New Roman" w:eastAsia="Times New Roman" w:hAnsi="Times New Roman" w:cs="Times New Roman"/>
                <w:color w:val="000000"/>
                <w:sz w:val="20"/>
                <w:szCs w:val="20"/>
                <w:lang w:eastAsia="de-DE"/>
              </w:rPr>
            </w:pPr>
            <w:proofErr w:type="spellStart"/>
            <w:r w:rsidRPr="00C5605D">
              <w:rPr>
                <w:rFonts w:ascii="Times New Roman" w:eastAsia="Times New Roman" w:hAnsi="Times New Roman" w:cs="Times New Roman"/>
                <w:color w:val="000000"/>
                <w:sz w:val="20"/>
                <w:szCs w:val="20"/>
                <w:lang w:eastAsia="de-DE"/>
              </w:rPr>
              <w:t>Compared</w:t>
            </w:r>
            <w:proofErr w:type="spellEnd"/>
            <w:r w:rsidRPr="00C5605D">
              <w:rPr>
                <w:rFonts w:ascii="Times New Roman" w:eastAsia="Times New Roman" w:hAnsi="Times New Roman" w:cs="Times New Roman"/>
                <w:color w:val="000000"/>
                <w:sz w:val="20"/>
                <w:szCs w:val="20"/>
                <w:lang w:eastAsia="de-DE"/>
              </w:rPr>
              <w:t xml:space="preserve"> </w:t>
            </w:r>
            <w:proofErr w:type="spellStart"/>
            <w:r w:rsidRPr="00C5605D">
              <w:rPr>
                <w:rFonts w:ascii="Times New Roman" w:eastAsia="Times New Roman" w:hAnsi="Times New Roman" w:cs="Times New Roman"/>
                <w:color w:val="000000"/>
                <w:sz w:val="20"/>
                <w:szCs w:val="20"/>
                <w:lang w:eastAsia="de-DE"/>
              </w:rPr>
              <w:t>to</w:t>
            </w:r>
            <w:proofErr w:type="spellEnd"/>
            <w:r w:rsidRPr="00C5605D">
              <w:rPr>
                <w:rFonts w:ascii="Times New Roman" w:eastAsia="Times New Roman" w:hAnsi="Times New Roman" w:cs="Times New Roman"/>
                <w:color w:val="000000"/>
                <w:sz w:val="20"/>
                <w:szCs w:val="20"/>
                <w:lang w:eastAsia="de-DE"/>
              </w:rPr>
              <w:t>...</w:t>
            </w:r>
          </w:p>
        </w:tc>
        <w:tc>
          <w:tcPr>
            <w:tcW w:w="562" w:type="dxa"/>
            <w:tcBorders>
              <w:top w:val="single" w:sz="12" w:space="0" w:color="auto"/>
              <w:left w:val="nil"/>
              <w:bottom w:val="single" w:sz="4" w:space="0" w:color="auto"/>
              <w:right w:val="nil"/>
            </w:tcBorders>
            <w:shd w:val="clear" w:color="auto" w:fill="auto"/>
            <w:noWrap/>
            <w:vAlign w:val="bottom"/>
            <w:hideMark/>
          </w:tcPr>
          <w:p w14:paraId="6DB70CF2" w14:textId="77777777" w:rsidR="00F91B3A" w:rsidRPr="00C5605D" w:rsidRDefault="00F91B3A" w:rsidP="00F91B3A">
            <w:pPr>
              <w:spacing w:after="0" w:line="480" w:lineRule="auto"/>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DF</w:t>
            </w:r>
          </w:p>
        </w:tc>
        <w:tc>
          <w:tcPr>
            <w:tcW w:w="847" w:type="dxa"/>
            <w:tcBorders>
              <w:top w:val="single" w:sz="12" w:space="0" w:color="auto"/>
              <w:left w:val="nil"/>
              <w:bottom w:val="single" w:sz="4" w:space="0" w:color="auto"/>
              <w:right w:val="nil"/>
            </w:tcBorders>
            <w:shd w:val="clear" w:color="auto" w:fill="auto"/>
            <w:noWrap/>
            <w:vAlign w:val="bottom"/>
            <w:hideMark/>
          </w:tcPr>
          <w:p w14:paraId="22788FC9" w14:textId="77777777" w:rsidR="00F91B3A" w:rsidRPr="00C5605D" w:rsidRDefault="00F91B3A" w:rsidP="00F91B3A">
            <w:pPr>
              <w:spacing w:after="0" w:line="480" w:lineRule="auto"/>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AIC</w:t>
            </w:r>
          </w:p>
        </w:tc>
        <w:tc>
          <w:tcPr>
            <w:tcW w:w="852" w:type="dxa"/>
            <w:tcBorders>
              <w:top w:val="single" w:sz="12" w:space="0" w:color="auto"/>
              <w:left w:val="nil"/>
              <w:bottom w:val="single" w:sz="4" w:space="0" w:color="auto"/>
              <w:right w:val="nil"/>
            </w:tcBorders>
            <w:shd w:val="clear" w:color="auto" w:fill="auto"/>
            <w:noWrap/>
            <w:vAlign w:val="bottom"/>
            <w:hideMark/>
          </w:tcPr>
          <w:p w14:paraId="0630CCD8" w14:textId="77777777" w:rsidR="00F91B3A" w:rsidRPr="00C5605D" w:rsidRDefault="00F91B3A" w:rsidP="00F91B3A">
            <w:pPr>
              <w:spacing w:after="0" w:line="480" w:lineRule="auto"/>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BIC</w:t>
            </w:r>
          </w:p>
        </w:tc>
        <w:tc>
          <w:tcPr>
            <w:tcW w:w="1418" w:type="dxa"/>
            <w:tcBorders>
              <w:top w:val="single" w:sz="12" w:space="0" w:color="auto"/>
              <w:left w:val="nil"/>
              <w:bottom w:val="single" w:sz="4" w:space="0" w:color="auto"/>
              <w:right w:val="nil"/>
            </w:tcBorders>
            <w:shd w:val="clear" w:color="auto" w:fill="auto"/>
            <w:noWrap/>
            <w:vAlign w:val="bottom"/>
            <w:hideMark/>
          </w:tcPr>
          <w:p w14:paraId="192F1E23" w14:textId="77777777" w:rsidR="00F91B3A" w:rsidRPr="00C5605D" w:rsidRDefault="00F91B3A" w:rsidP="00F91B3A">
            <w:pPr>
              <w:spacing w:after="0" w:line="480" w:lineRule="auto"/>
              <w:rPr>
                <w:rFonts w:ascii="Times New Roman" w:eastAsia="Times New Roman" w:hAnsi="Times New Roman" w:cs="Times New Roman"/>
                <w:color w:val="000000"/>
                <w:sz w:val="20"/>
                <w:szCs w:val="20"/>
                <w:lang w:eastAsia="de-DE"/>
              </w:rPr>
            </w:pPr>
            <w:proofErr w:type="spellStart"/>
            <w:r w:rsidRPr="00C5605D">
              <w:rPr>
                <w:rFonts w:ascii="Times New Roman" w:eastAsia="Times New Roman" w:hAnsi="Times New Roman" w:cs="Times New Roman"/>
                <w:color w:val="000000"/>
                <w:sz w:val="20"/>
                <w:szCs w:val="20"/>
                <w:lang w:eastAsia="de-DE"/>
              </w:rPr>
              <w:t>LogLikelihood</w:t>
            </w:r>
            <w:proofErr w:type="spellEnd"/>
          </w:p>
        </w:tc>
        <w:tc>
          <w:tcPr>
            <w:tcW w:w="1701" w:type="dxa"/>
            <w:tcBorders>
              <w:top w:val="single" w:sz="12" w:space="0" w:color="auto"/>
              <w:left w:val="nil"/>
              <w:bottom w:val="single" w:sz="4" w:space="0" w:color="auto"/>
              <w:right w:val="nil"/>
            </w:tcBorders>
            <w:shd w:val="clear" w:color="auto" w:fill="auto"/>
            <w:noWrap/>
            <w:vAlign w:val="bottom"/>
            <w:hideMark/>
          </w:tcPr>
          <w:p w14:paraId="3FA3E9E0" w14:textId="77777777" w:rsidR="00F91B3A" w:rsidRPr="00C5605D" w:rsidRDefault="00F91B3A" w:rsidP="00F91B3A">
            <w:pPr>
              <w:spacing w:after="0" w:line="480" w:lineRule="auto"/>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 xml:space="preserve">Residual </w:t>
            </w:r>
            <w:proofErr w:type="spellStart"/>
            <w:r w:rsidRPr="00C5605D">
              <w:rPr>
                <w:rFonts w:ascii="Times New Roman" w:eastAsia="Times New Roman" w:hAnsi="Times New Roman" w:cs="Times New Roman"/>
                <w:color w:val="000000"/>
                <w:sz w:val="20"/>
                <w:szCs w:val="20"/>
                <w:lang w:eastAsia="de-DE"/>
              </w:rPr>
              <w:t>Deviance</w:t>
            </w:r>
            <w:proofErr w:type="spellEnd"/>
          </w:p>
        </w:tc>
        <w:tc>
          <w:tcPr>
            <w:tcW w:w="699" w:type="dxa"/>
            <w:tcBorders>
              <w:top w:val="single" w:sz="12" w:space="0" w:color="auto"/>
              <w:left w:val="nil"/>
              <w:bottom w:val="single" w:sz="4" w:space="0" w:color="auto"/>
              <w:right w:val="nil"/>
            </w:tcBorders>
            <w:shd w:val="clear" w:color="auto" w:fill="auto"/>
            <w:noWrap/>
            <w:vAlign w:val="bottom"/>
            <w:hideMark/>
          </w:tcPr>
          <w:p w14:paraId="0E5002F4" w14:textId="77777777" w:rsidR="00F91B3A" w:rsidRPr="00C5605D" w:rsidRDefault="00AA2EDE" w:rsidP="00F91B3A">
            <w:pPr>
              <w:spacing w:after="0" w:line="480" w:lineRule="auto"/>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χ</w:t>
            </w:r>
            <w:r w:rsidR="00F91B3A" w:rsidRPr="00C5605D">
              <w:rPr>
                <w:rFonts w:ascii="Times New Roman" w:eastAsia="Times New Roman" w:hAnsi="Times New Roman" w:cs="Times New Roman"/>
                <w:color w:val="000000"/>
                <w:sz w:val="20"/>
                <w:szCs w:val="20"/>
                <w:vertAlign w:val="superscript"/>
                <w:lang w:eastAsia="de-DE"/>
              </w:rPr>
              <w:t>2</w:t>
            </w:r>
          </w:p>
        </w:tc>
        <w:tc>
          <w:tcPr>
            <w:tcW w:w="979" w:type="dxa"/>
            <w:tcBorders>
              <w:top w:val="single" w:sz="12" w:space="0" w:color="auto"/>
              <w:left w:val="nil"/>
              <w:bottom w:val="single" w:sz="4" w:space="0" w:color="auto"/>
              <w:right w:val="nil"/>
            </w:tcBorders>
            <w:shd w:val="clear" w:color="auto" w:fill="auto"/>
            <w:noWrap/>
            <w:vAlign w:val="bottom"/>
            <w:hideMark/>
          </w:tcPr>
          <w:p w14:paraId="2E8E168B" w14:textId="77777777" w:rsidR="00F91B3A" w:rsidRPr="00C5605D" w:rsidRDefault="00AA2EDE" w:rsidP="00F91B3A">
            <w:pPr>
              <w:spacing w:after="0" w:line="480" w:lineRule="auto"/>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χ</w:t>
            </w:r>
            <w:r w:rsidR="00F91B3A" w:rsidRPr="00C5605D">
              <w:rPr>
                <w:rFonts w:ascii="Times New Roman" w:eastAsia="Times New Roman" w:hAnsi="Times New Roman" w:cs="Times New Roman"/>
                <w:color w:val="000000"/>
                <w:sz w:val="20"/>
                <w:szCs w:val="20"/>
                <w:vertAlign w:val="superscript"/>
                <w:lang w:eastAsia="de-DE"/>
              </w:rPr>
              <w:t>2</w:t>
            </w:r>
            <w:r w:rsidR="00F91B3A" w:rsidRPr="00C5605D">
              <w:rPr>
                <w:rFonts w:ascii="Times New Roman" w:eastAsia="Times New Roman" w:hAnsi="Times New Roman" w:cs="Times New Roman"/>
                <w:color w:val="000000"/>
                <w:sz w:val="20"/>
                <w:szCs w:val="20"/>
                <w:lang w:eastAsia="de-DE"/>
              </w:rPr>
              <w:t>DF</w:t>
            </w:r>
          </w:p>
        </w:tc>
        <w:tc>
          <w:tcPr>
            <w:tcW w:w="979" w:type="dxa"/>
            <w:tcBorders>
              <w:top w:val="single" w:sz="12" w:space="0" w:color="auto"/>
              <w:left w:val="nil"/>
              <w:bottom w:val="single" w:sz="4" w:space="0" w:color="auto"/>
              <w:right w:val="nil"/>
            </w:tcBorders>
            <w:shd w:val="clear" w:color="auto" w:fill="auto"/>
            <w:noWrap/>
            <w:vAlign w:val="bottom"/>
            <w:hideMark/>
          </w:tcPr>
          <w:p w14:paraId="1C03AC6A" w14:textId="77777777" w:rsidR="00F91B3A" w:rsidRPr="00C5605D" w:rsidRDefault="00F91B3A" w:rsidP="00F91B3A">
            <w:pPr>
              <w:spacing w:after="0" w:line="480" w:lineRule="auto"/>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p-</w:t>
            </w:r>
            <w:proofErr w:type="spellStart"/>
            <w:r w:rsidRPr="00C5605D">
              <w:rPr>
                <w:rFonts w:ascii="Times New Roman" w:eastAsia="Times New Roman" w:hAnsi="Times New Roman" w:cs="Times New Roman"/>
                <w:color w:val="000000"/>
                <w:sz w:val="20"/>
                <w:szCs w:val="20"/>
                <w:lang w:eastAsia="de-DE"/>
              </w:rPr>
              <w:t>value</w:t>
            </w:r>
            <w:proofErr w:type="spellEnd"/>
          </w:p>
        </w:tc>
        <w:tc>
          <w:tcPr>
            <w:tcW w:w="1140" w:type="dxa"/>
            <w:tcBorders>
              <w:top w:val="single" w:sz="12" w:space="0" w:color="auto"/>
              <w:left w:val="nil"/>
              <w:bottom w:val="single" w:sz="4" w:space="0" w:color="auto"/>
              <w:right w:val="nil"/>
            </w:tcBorders>
            <w:shd w:val="clear" w:color="auto" w:fill="auto"/>
            <w:noWrap/>
            <w:vAlign w:val="bottom"/>
            <w:hideMark/>
          </w:tcPr>
          <w:p w14:paraId="53FA10C9" w14:textId="77777777" w:rsidR="00F91B3A" w:rsidRPr="00C5605D" w:rsidRDefault="00F91B3A" w:rsidP="00F91B3A">
            <w:pPr>
              <w:spacing w:after="0" w:line="480" w:lineRule="auto"/>
              <w:rPr>
                <w:rFonts w:ascii="Times New Roman" w:eastAsia="Times New Roman" w:hAnsi="Times New Roman" w:cs="Times New Roman"/>
                <w:color w:val="000000"/>
                <w:sz w:val="20"/>
                <w:szCs w:val="20"/>
                <w:lang w:eastAsia="de-DE"/>
              </w:rPr>
            </w:pPr>
            <w:proofErr w:type="spellStart"/>
            <w:r w:rsidRPr="00C5605D">
              <w:rPr>
                <w:rFonts w:ascii="Times New Roman" w:eastAsia="Times New Roman" w:hAnsi="Times New Roman" w:cs="Times New Roman"/>
                <w:color w:val="000000"/>
                <w:sz w:val="20"/>
                <w:szCs w:val="20"/>
                <w:lang w:eastAsia="de-DE"/>
              </w:rPr>
              <w:t>Significance</w:t>
            </w:r>
            <w:proofErr w:type="spellEnd"/>
          </w:p>
        </w:tc>
      </w:tr>
      <w:tr w:rsidR="00F91B3A" w:rsidRPr="00C5605D" w14:paraId="79D2AAE4" w14:textId="77777777" w:rsidTr="00F91B3A">
        <w:trPr>
          <w:trHeight w:val="300"/>
        </w:trPr>
        <w:tc>
          <w:tcPr>
            <w:tcW w:w="977" w:type="dxa"/>
            <w:tcBorders>
              <w:top w:val="nil"/>
              <w:left w:val="nil"/>
              <w:bottom w:val="nil"/>
              <w:right w:val="nil"/>
            </w:tcBorders>
            <w:shd w:val="clear" w:color="auto" w:fill="auto"/>
            <w:noWrap/>
            <w:vAlign w:val="bottom"/>
            <w:hideMark/>
          </w:tcPr>
          <w:p w14:paraId="5711197B" w14:textId="77777777" w:rsidR="00F91B3A" w:rsidRPr="00C5605D" w:rsidRDefault="00F91B3A" w:rsidP="00F91B3A">
            <w:pPr>
              <w:spacing w:after="0" w:line="480" w:lineRule="auto"/>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m1.glmer</w:t>
            </w:r>
          </w:p>
        </w:tc>
        <w:tc>
          <w:tcPr>
            <w:tcW w:w="2798" w:type="dxa"/>
            <w:tcBorders>
              <w:top w:val="nil"/>
              <w:left w:val="nil"/>
              <w:bottom w:val="nil"/>
              <w:right w:val="nil"/>
            </w:tcBorders>
            <w:shd w:val="clear" w:color="auto" w:fill="auto"/>
            <w:noWrap/>
            <w:vAlign w:val="bottom"/>
            <w:hideMark/>
          </w:tcPr>
          <w:p w14:paraId="460B7247" w14:textId="77777777" w:rsidR="00F91B3A" w:rsidRPr="00C5605D" w:rsidRDefault="00F91B3A" w:rsidP="00F91B3A">
            <w:pPr>
              <w:spacing w:after="0" w:line="480" w:lineRule="auto"/>
              <w:rPr>
                <w:rFonts w:ascii="Times New Roman" w:eastAsia="Times New Roman" w:hAnsi="Times New Roman" w:cs="Times New Roman"/>
                <w:color w:val="000000"/>
                <w:sz w:val="20"/>
                <w:szCs w:val="20"/>
                <w:lang w:eastAsia="de-DE"/>
              </w:rPr>
            </w:pPr>
            <w:proofErr w:type="spellStart"/>
            <w:r w:rsidRPr="00C5605D">
              <w:rPr>
                <w:rFonts w:ascii="Times New Roman" w:eastAsia="Times New Roman" w:hAnsi="Times New Roman" w:cs="Times New Roman"/>
                <w:color w:val="000000"/>
                <w:sz w:val="20"/>
                <w:szCs w:val="20"/>
                <w:lang w:eastAsia="de-DE"/>
              </w:rPr>
              <w:t>aged</w:t>
            </w:r>
            <w:proofErr w:type="spellEnd"/>
          </w:p>
        </w:tc>
        <w:tc>
          <w:tcPr>
            <w:tcW w:w="1335" w:type="dxa"/>
            <w:tcBorders>
              <w:top w:val="nil"/>
              <w:left w:val="nil"/>
              <w:bottom w:val="nil"/>
              <w:right w:val="nil"/>
            </w:tcBorders>
            <w:shd w:val="clear" w:color="auto" w:fill="auto"/>
            <w:noWrap/>
            <w:vAlign w:val="bottom"/>
            <w:hideMark/>
          </w:tcPr>
          <w:p w14:paraId="402BEB87" w14:textId="77777777" w:rsidR="00F91B3A" w:rsidRPr="00C5605D" w:rsidRDefault="00F91B3A" w:rsidP="00F91B3A">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m0.glmer</w:t>
            </w:r>
          </w:p>
        </w:tc>
        <w:tc>
          <w:tcPr>
            <w:tcW w:w="562" w:type="dxa"/>
            <w:tcBorders>
              <w:top w:val="nil"/>
              <w:left w:val="nil"/>
              <w:bottom w:val="nil"/>
              <w:right w:val="nil"/>
            </w:tcBorders>
            <w:shd w:val="clear" w:color="auto" w:fill="auto"/>
            <w:noWrap/>
            <w:vAlign w:val="bottom"/>
            <w:hideMark/>
          </w:tcPr>
          <w:p w14:paraId="6FF77CCC" w14:textId="77777777" w:rsidR="00F91B3A" w:rsidRPr="00C5605D" w:rsidRDefault="00F91B3A" w:rsidP="00F91B3A">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3</w:t>
            </w:r>
          </w:p>
        </w:tc>
        <w:tc>
          <w:tcPr>
            <w:tcW w:w="847" w:type="dxa"/>
            <w:tcBorders>
              <w:top w:val="nil"/>
              <w:left w:val="nil"/>
              <w:bottom w:val="nil"/>
              <w:right w:val="nil"/>
            </w:tcBorders>
            <w:shd w:val="clear" w:color="auto" w:fill="auto"/>
            <w:noWrap/>
            <w:vAlign w:val="bottom"/>
            <w:hideMark/>
          </w:tcPr>
          <w:p w14:paraId="047B8763" w14:textId="77777777" w:rsidR="00F91B3A" w:rsidRPr="00C5605D" w:rsidRDefault="00F91B3A" w:rsidP="00F91B3A">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164.66</w:t>
            </w:r>
          </w:p>
        </w:tc>
        <w:tc>
          <w:tcPr>
            <w:tcW w:w="852" w:type="dxa"/>
            <w:tcBorders>
              <w:top w:val="nil"/>
              <w:left w:val="nil"/>
              <w:bottom w:val="nil"/>
              <w:right w:val="nil"/>
            </w:tcBorders>
            <w:shd w:val="clear" w:color="auto" w:fill="auto"/>
            <w:noWrap/>
            <w:vAlign w:val="bottom"/>
            <w:hideMark/>
          </w:tcPr>
          <w:p w14:paraId="12059C63" w14:textId="77777777" w:rsidR="00F91B3A" w:rsidRPr="00C5605D" w:rsidRDefault="00F91B3A" w:rsidP="00F91B3A">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174.38</w:t>
            </w:r>
          </w:p>
        </w:tc>
        <w:tc>
          <w:tcPr>
            <w:tcW w:w="1418" w:type="dxa"/>
            <w:tcBorders>
              <w:top w:val="nil"/>
              <w:left w:val="nil"/>
              <w:bottom w:val="nil"/>
              <w:right w:val="nil"/>
            </w:tcBorders>
            <w:shd w:val="clear" w:color="auto" w:fill="auto"/>
            <w:noWrap/>
            <w:vAlign w:val="bottom"/>
            <w:hideMark/>
          </w:tcPr>
          <w:p w14:paraId="7C4D3703" w14:textId="77777777" w:rsidR="00F91B3A" w:rsidRPr="00C5605D" w:rsidRDefault="00F91B3A" w:rsidP="00F91B3A">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-79.33</w:t>
            </w:r>
          </w:p>
        </w:tc>
        <w:tc>
          <w:tcPr>
            <w:tcW w:w="1701" w:type="dxa"/>
            <w:tcBorders>
              <w:top w:val="nil"/>
              <w:left w:val="nil"/>
              <w:bottom w:val="nil"/>
              <w:right w:val="nil"/>
            </w:tcBorders>
            <w:shd w:val="clear" w:color="auto" w:fill="auto"/>
            <w:noWrap/>
            <w:vAlign w:val="bottom"/>
            <w:hideMark/>
          </w:tcPr>
          <w:p w14:paraId="39445F02" w14:textId="77777777" w:rsidR="00F91B3A" w:rsidRPr="00C5605D" w:rsidRDefault="00F91B3A" w:rsidP="00F91B3A">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158.66</w:t>
            </w:r>
          </w:p>
        </w:tc>
        <w:tc>
          <w:tcPr>
            <w:tcW w:w="699" w:type="dxa"/>
            <w:tcBorders>
              <w:top w:val="nil"/>
              <w:left w:val="nil"/>
              <w:bottom w:val="nil"/>
              <w:right w:val="nil"/>
            </w:tcBorders>
            <w:shd w:val="clear" w:color="auto" w:fill="auto"/>
            <w:noWrap/>
            <w:vAlign w:val="bottom"/>
            <w:hideMark/>
          </w:tcPr>
          <w:p w14:paraId="0EFD9F61" w14:textId="77777777" w:rsidR="00F91B3A" w:rsidRPr="00C5605D" w:rsidRDefault="00F91B3A" w:rsidP="00F91B3A">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22.1</w:t>
            </w:r>
          </w:p>
        </w:tc>
        <w:tc>
          <w:tcPr>
            <w:tcW w:w="979" w:type="dxa"/>
            <w:tcBorders>
              <w:top w:val="nil"/>
              <w:left w:val="nil"/>
              <w:bottom w:val="nil"/>
              <w:right w:val="nil"/>
            </w:tcBorders>
            <w:shd w:val="clear" w:color="auto" w:fill="auto"/>
            <w:noWrap/>
            <w:vAlign w:val="bottom"/>
            <w:hideMark/>
          </w:tcPr>
          <w:p w14:paraId="32D802F0" w14:textId="77777777" w:rsidR="00F91B3A" w:rsidRPr="00C5605D" w:rsidRDefault="00F91B3A" w:rsidP="00F91B3A">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1</w:t>
            </w:r>
          </w:p>
        </w:tc>
        <w:tc>
          <w:tcPr>
            <w:tcW w:w="979" w:type="dxa"/>
            <w:tcBorders>
              <w:top w:val="nil"/>
              <w:left w:val="nil"/>
              <w:bottom w:val="nil"/>
              <w:right w:val="nil"/>
            </w:tcBorders>
            <w:shd w:val="clear" w:color="auto" w:fill="auto"/>
            <w:noWrap/>
            <w:vAlign w:val="bottom"/>
            <w:hideMark/>
          </w:tcPr>
          <w:p w14:paraId="23F57B98" w14:textId="77777777" w:rsidR="00F91B3A" w:rsidRPr="00C5605D" w:rsidRDefault="00F91B3A" w:rsidP="00F91B3A">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0</w:t>
            </w:r>
          </w:p>
        </w:tc>
        <w:tc>
          <w:tcPr>
            <w:tcW w:w="1140" w:type="dxa"/>
            <w:tcBorders>
              <w:top w:val="nil"/>
              <w:left w:val="nil"/>
              <w:bottom w:val="nil"/>
              <w:right w:val="nil"/>
            </w:tcBorders>
            <w:shd w:val="clear" w:color="auto" w:fill="auto"/>
            <w:noWrap/>
            <w:vAlign w:val="bottom"/>
            <w:hideMark/>
          </w:tcPr>
          <w:p w14:paraId="1B9337DC" w14:textId="77777777" w:rsidR="00F91B3A" w:rsidRPr="00C5605D" w:rsidRDefault="00F91B3A" w:rsidP="00F91B3A">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p&lt;.001***</w:t>
            </w:r>
          </w:p>
        </w:tc>
      </w:tr>
      <w:tr w:rsidR="00F91B3A" w:rsidRPr="00C5605D" w14:paraId="7BB9B2D0" w14:textId="77777777" w:rsidTr="00F91B3A">
        <w:trPr>
          <w:trHeight w:val="300"/>
        </w:trPr>
        <w:tc>
          <w:tcPr>
            <w:tcW w:w="977" w:type="dxa"/>
            <w:tcBorders>
              <w:top w:val="nil"/>
              <w:left w:val="nil"/>
              <w:bottom w:val="nil"/>
              <w:right w:val="nil"/>
            </w:tcBorders>
            <w:shd w:val="clear" w:color="auto" w:fill="auto"/>
            <w:noWrap/>
            <w:vAlign w:val="bottom"/>
            <w:hideMark/>
          </w:tcPr>
          <w:p w14:paraId="21F2E0F8" w14:textId="77777777" w:rsidR="00F91B3A" w:rsidRPr="00C5605D" w:rsidRDefault="00F91B3A" w:rsidP="00F91B3A">
            <w:pPr>
              <w:spacing w:after="0" w:line="480" w:lineRule="auto"/>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m2.glmer</w:t>
            </w:r>
          </w:p>
        </w:tc>
        <w:tc>
          <w:tcPr>
            <w:tcW w:w="2798" w:type="dxa"/>
            <w:tcBorders>
              <w:top w:val="nil"/>
              <w:left w:val="nil"/>
              <w:bottom w:val="nil"/>
              <w:right w:val="nil"/>
            </w:tcBorders>
            <w:shd w:val="clear" w:color="auto" w:fill="auto"/>
            <w:noWrap/>
            <w:vAlign w:val="bottom"/>
            <w:hideMark/>
          </w:tcPr>
          <w:p w14:paraId="7DAD528C" w14:textId="77777777" w:rsidR="00F91B3A" w:rsidRPr="00C5605D" w:rsidRDefault="00F91B3A" w:rsidP="00F91B3A">
            <w:pPr>
              <w:spacing w:after="0" w:line="480" w:lineRule="auto"/>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sex</w:t>
            </w:r>
          </w:p>
        </w:tc>
        <w:tc>
          <w:tcPr>
            <w:tcW w:w="1335" w:type="dxa"/>
            <w:tcBorders>
              <w:top w:val="nil"/>
              <w:left w:val="nil"/>
              <w:bottom w:val="nil"/>
              <w:right w:val="nil"/>
            </w:tcBorders>
            <w:shd w:val="clear" w:color="auto" w:fill="auto"/>
            <w:noWrap/>
            <w:vAlign w:val="bottom"/>
            <w:hideMark/>
          </w:tcPr>
          <w:p w14:paraId="7D44B77F" w14:textId="77777777" w:rsidR="00F91B3A" w:rsidRPr="00C5605D" w:rsidRDefault="00F91B3A" w:rsidP="00F91B3A">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m1.glmer</w:t>
            </w:r>
          </w:p>
        </w:tc>
        <w:tc>
          <w:tcPr>
            <w:tcW w:w="562" w:type="dxa"/>
            <w:tcBorders>
              <w:top w:val="nil"/>
              <w:left w:val="nil"/>
              <w:bottom w:val="nil"/>
              <w:right w:val="nil"/>
            </w:tcBorders>
            <w:shd w:val="clear" w:color="auto" w:fill="auto"/>
            <w:noWrap/>
            <w:vAlign w:val="bottom"/>
            <w:hideMark/>
          </w:tcPr>
          <w:p w14:paraId="5040800B" w14:textId="77777777" w:rsidR="00F91B3A" w:rsidRPr="00C5605D" w:rsidRDefault="00F91B3A" w:rsidP="00F91B3A">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4</w:t>
            </w:r>
          </w:p>
        </w:tc>
        <w:tc>
          <w:tcPr>
            <w:tcW w:w="847" w:type="dxa"/>
            <w:tcBorders>
              <w:top w:val="nil"/>
              <w:left w:val="nil"/>
              <w:bottom w:val="nil"/>
              <w:right w:val="nil"/>
            </w:tcBorders>
            <w:shd w:val="clear" w:color="auto" w:fill="auto"/>
            <w:noWrap/>
            <w:vAlign w:val="bottom"/>
            <w:hideMark/>
          </w:tcPr>
          <w:p w14:paraId="557CF80B" w14:textId="77777777" w:rsidR="00F91B3A" w:rsidRPr="00C5605D" w:rsidRDefault="00F91B3A" w:rsidP="00F91B3A">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165.67</w:t>
            </w:r>
          </w:p>
        </w:tc>
        <w:tc>
          <w:tcPr>
            <w:tcW w:w="852" w:type="dxa"/>
            <w:tcBorders>
              <w:top w:val="nil"/>
              <w:left w:val="nil"/>
              <w:bottom w:val="nil"/>
              <w:right w:val="nil"/>
            </w:tcBorders>
            <w:shd w:val="clear" w:color="auto" w:fill="auto"/>
            <w:noWrap/>
            <w:vAlign w:val="bottom"/>
            <w:hideMark/>
          </w:tcPr>
          <w:p w14:paraId="364493DD" w14:textId="77777777" w:rsidR="00F91B3A" w:rsidRPr="00C5605D" w:rsidRDefault="00F91B3A" w:rsidP="00F91B3A">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178.64</w:t>
            </w:r>
          </w:p>
        </w:tc>
        <w:tc>
          <w:tcPr>
            <w:tcW w:w="1418" w:type="dxa"/>
            <w:tcBorders>
              <w:top w:val="nil"/>
              <w:left w:val="nil"/>
              <w:bottom w:val="nil"/>
              <w:right w:val="nil"/>
            </w:tcBorders>
            <w:shd w:val="clear" w:color="auto" w:fill="auto"/>
            <w:noWrap/>
            <w:vAlign w:val="bottom"/>
            <w:hideMark/>
          </w:tcPr>
          <w:p w14:paraId="7FE96544" w14:textId="77777777" w:rsidR="00F91B3A" w:rsidRPr="00C5605D" w:rsidRDefault="00F91B3A" w:rsidP="00F91B3A">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-78.84</w:t>
            </w:r>
          </w:p>
        </w:tc>
        <w:tc>
          <w:tcPr>
            <w:tcW w:w="1701" w:type="dxa"/>
            <w:tcBorders>
              <w:top w:val="nil"/>
              <w:left w:val="nil"/>
              <w:bottom w:val="nil"/>
              <w:right w:val="nil"/>
            </w:tcBorders>
            <w:shd w:val="clear" w:color="auto" w:fill="auto"/>
            <w:noWrap/>
            <w:vAlign w:val="bottom"/>
            <w:hideMark/>
          </w:tcPr>
          <w:p w14:paraId="37DED5B1" w14:textId="77777777" w:rsidR="00F91B3A" w:rsidRPr="00C5605D" w:rsidRDefault="00F91B3A" w:rsidP="00F91B3A">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157.67</w:t>
            </w:r>
          </w:p>
        </w:tc>
        <w:tc>
          <w:tcPr>
            <w:tcW w:w="699" w:type="dxa"/>
            <w:tcBorders>
              <w:top w:val="nil"/>
              <w:left w:val="nil"/>
              <w:bottom w:val="nil"/>
              <w:right w:val="nil"/>
            </w:tcBorders>
            <w:shd w:val="clear" w:color="auto" w:fill="auto"/>
            <w:noWrap/>
            <w:vAlign w:val="bottom"/>
            <w:hideMark/>
          </w:tcPr>
          <w:p w14:paraId="7AB8C808" w14:textId="77777777" w:rsidR="00F91B3A" w:rsidRPr="00C5605D" w:rsidRDefault="00F91B3A" w:rsidP="00F91B3A">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0.99</w:t>
            </w:r>
          </w:p>
        </w:tc>
        <w:tc>
          <w:tcPr>
            <w:tcW w:w="979" w:type="dxa"/>
            <w:tcBorders>
              <w:top w:val="nil"/>
              <w:left w:val="nil"/>
              <w:bottom w:val="nil"/>
              <w:right w:val="nil"/>
            </w:tcBorders>
            <w:shd w:val="clear" w:color="auto" w:fill="auto"/>
            <w:noWrap/>
            <w:vAlign w:val="bottom"/>
            <w:hideMark/>
          </w:tcPr>
          <w:p w14:paraId="1DDEC7DB" w14:textId="77777777" w:rsidR="00F91B3A" w:rsidRPr="00C5605D" w:rsidRDefault="00F91B3A" w:rsidP="00F91B3A">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1</w:t>
            </w:r>
          </w:p>
        </w:tc>
        <w:tc>
          <w:tcPr>
            <w:tcW w:w="979" w:type="dxa"/>
            <w:tcBorders>
              <w:top w:val="nil"/>
              <w:left w:val="nil"/>
              <w:bottom w:val="nil"/>
              <w:right w:val="nil"/>
            </w:tcBorders>
            <w:shd w:val="clear" w:color="auto" w:fill="auto"/>
            <w:noWrap/>
            <w:vAlign w:val="bottom"/>
            <w:hideMark/>
          </w:tcPr>
          <w:p w14:paraId="06A5D43C" w14:textId="77777777" w:rsidR="00F91B3A" w:rsidRPr="00C5605D" w:rsidRDefault="00F91B3A" w:rsidP="00F91B3A">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0.32014</w:t>
            </w:r>
          </w:p>
        </w:tc>
        <w:tc>
          <w:tcPr>
            <w:tcW w:w="1140" w:type="dxa"/>
            <w:tcBorders>
              <w:top w:val="nil"/>
              <w:left w:val="nil"/>
              <w:bottom w:val="nil"/>
              <w:right w:val="nil"/>
            </w:tcBorders>
            <w:shd w:val="clear" w:color="auto" w:fill="auto"/>
            <w:noWrap/>
            <w:vAlign w:val="bottom"/>
            <w:hideMark/>
          </w:tcPr>
          <w:p w14:paraId="22CBB3B4" w14:textId="77777777" w:rsidR="00F91B3A" w:rsidRPr="00C5605D" w:rsidRDefault="00F91B3A" w:rsidP="00F91B3A">
            <w:pPr>
              <w:spacing w:after="0" w:line="480" w:lineRule="auto"/>
              <w:jc w:val="center"/>
              <w:rPr>
                <w:rFonts w:ascii="Times New Roman" w:eastAsia="Times New Roman" w:hAnsi="Times New Roman" w:cs="Times New Roman"/>
                <w:color w:val="000000"/>
                <w:sz w:val="20"/>
                <w:szCs w:val="20"/>
                <w:lang w:eastAsia="de-DE"/>
              </w:rPr>
            </w:pPr>
            <w:proofErr w:type="spellStart"/>
            <w:r w:rsidRPr="00C5605D">
              <w:rPr>
                <w:rFonts w:ascii="Times New Roman" w:eastAsia="Times New Roman" w:hAnsi="Times New Roman" w:cs="Times New Roman"/>
                <w:color w:val="000000"/>
                <w:sz w:val="20"/>
                <w:szCs w:val="20"/>
                <w:lang w:eastAsia="de-DE"/>
              </w:rPr>
              <w:t>n.s</w:t>
            </w:r>
            <w:proofErr w:type="spellEnd"/>
            <w:r w:rsidRPr="00C5605D">
              <w:rPr>
                <w:rFonts w:ascii="Times New Roman" w:eastAsia="Times New Roman" w:hAnsi="Times New Roman" w:cs="Times New Roman"/>
                <w:color w:val="000000"/>
                <w:sz w:val="20"/>
                <w:szCs w:val="20"/>
                <w:lang w:eastAsia="de-DE"/>
              </w:rPr>
              <w:t>.</w:t>
            </w:r>
          </w:p>
        </w:tc>
      </w:tr>
      <w:tr w:rsidR="00F91B3A" w:rsidRPr="00C5605D" w14:paraId="1CB6FC89" w14:textId="77777777" w:rsidTr="00F91B3A">
        <w:trPr>
          <w:trHeight w:val="300"/>
        </w:trPr>
        <w:tc>
          <w:tcPr>
            <w:tcW w:w="977" w:type="dxa"/>
            <w:tcBorders>
              <w:top w:val="nil"/>
              <w:left w:val="nil"/>
              <w:bottom w:val="nil"/>
              <w:right w:val="nil"/>
            </w:tcBorders>
            <w:shd w:val="clear" w:color="auto" w:fill="auto"/>
            <w:noWrap/>
            <w:vAlign w:val="bottom"/>
            <w:hideMark/>
          </w:tcPr>
          <w:p w14:paraId="1E0DDF22" w14:textId="77777777" w:rsidR="00F91B3A" w:rsidRPr="00C5605D" w:rsidRDefault="00F91B3A" w:rsidP="00F91B3A">
            <w:pPr>
              <w:spacing w:after="0" w:line="480" w:lineRule="auto"/>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m3.glmer</w:t>
            </w:r>
          </w:p>
        </w:tc>
        <w:tc>
          <w:tcPr>
            <w:tcW w:w="2798" w:type="dxa"/>
            <w:tcBorders>
              <w:top w:val="nil"/>
              <w:left w:val="nil"/>
              <w:bottom w:val="nil"/>
              <w:right w:val="nil"/>
            </w:tcBorders>
            <w:shd w:val="clear" w:color="auto" w:fill="auto"/>
            <w:noWrap/>
            <w:vAlign w:val="bottom"/>
            <w:hideMark/>
          </w:tcPr>
          <w:p w14:paraId="1535E1B6" w14:textId="77777777" w:rsidR="00F91B3A" w:rsidRPr="00C5605D" w:rsidRDefault="00F91B3A" w:rsidP="00F91B3A">
            <w:pPr>
              <w:spacing w:after="0" w:line="480" w:lineRule="auto"/>
              <w:rPr>
                <w:rFonts w:ascii="Times New Roman" w:eastAsia="Times New Roman" w:hAnsi="Times New Roman" w:cs="Times New Roman"/>
                <w:color w:val="000000"/>
                <w:sz w:val="20"/>
                <w:szCs w:val="20"/>
                <w:lang w:eastAsia="de-DE"/>
              </w:rPr>
            </w:pPr>
            <w:proofErr w:type="spellStart"/>
            <w:r w:rsidRPr="00C5605D">
              <w:rPr>
                <w:rFonts w:ascii="Times New Roman" w:eastAsia="Times New Roman" w:hAnsi="Times New Roman" w:cs="Times New Roman"/>
                <w:color w:val="000000"/>
                <w:sz w:val="20"/>
                <w:szCs w:val="20"/>
                <w:lang w:eastAsia="de-DE"/>
              </w:rPr>
              <w:t>motlisthvptw</w:t>
            </w:r>
            <w:proofErr w:type="spellEnd"/>
          </w:p>
        </w:tc>
        <w:tc>
          <w:tcPr>
            <w:tcW w:w="1335" w:type="dxa"/>
            <w:tcBorders>
              <w:top w:val="nil"/>
              <w:left w:val="nil"/>
              <w:bottom w:val="nil"/>
              <w:right w:val="nil"/>
            </w:tcBorders>
            <w:shd w:val="clear" w:color="auto" w:fill="auto"/>
            <w:noWrap/>
            <w:vAlign w:val="bottom"/>
            <w:hideMark/>
          </w:tcPr>
          <w:p w14:paraId="4F20CC19" w14:textId="77777777" w:rsidR="00F91B3A" w:rsidRPr="00C5605D" w:rsidRDefault="00F91B3A" w:rsidP="00F91B3A">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m1.glmer</w:t>
            </w:r>
          </w:p>
        </w:tc>
        <w:tc>
          <w:tcPr>
            <w:tcW w:w="562" w:type="dxa"/>
            <w:tcBorders>
              <w:top w:val="nil"/>
              <w:left w:val="nil"/>
              <w:bottom w:val="nil"/>
              <w:right w:val="nil"/>
            </w:tcBorders>
            <w:shd w:val="clear" w:color="auto" w:fill="auto"/>
            <w:noWrap/>
            <w:vAlign w:val="bottom"/>
            <w:hideMark/>
          </w:tcPr>
          <w:p w14:paraId="3842B1C6" w14:textId="77777777" w:rsidR="00F91B3A" w:rsidRPr="00C5605D" w:rsidRDefault="00F91B3A" w:rsidP="00F91B3A">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4</w:t>
            </w:r>
          </w:p>
        </w:tc>
        <w:tc>
          <w:tcPr>
            <w:tcW w:w="847" w:type="dxa"/>
            <w:tcBorders>
              <w:top w:val="nil"/>
              <w:left w:val="nil"/>
              <w:bottom w:val="nil"/>
              <w:right w:val="nil"/>
            </w:tcBorders>
            <w:shd w:val="clear" w:color="auto" w:fill="auto"/>
            <w:noWrap/>
            <w:vAlign w:val="bottom"/>
            <w:hideMark/>
          </w:tcPr>
          <w:p w14:paraId="71AAD8D6" w14:textId="77777777" w:rsidR="00F91B3A" w:rsidRPr="00C5605D" w:rsidRDefault="00F91B3A" w:rsidP="00F91B3A">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166.47</w:t>
            </w:r>
          </w:p>
        </w:tc>
        <w:tc>
          <w:tcPr>
            <w:tcW w:w="852" w:type="dxa"/>
            <w:tcBorders>
              <w:top w:val="nil"/>
              <w:left w:val="nil"/>
              <w:bottom w:val="nil"/>
              <w:right w:val="nil"/>
            </w:tcBorders>
            <w:shd w:val="clear" w:color="auto" w:fill="auto"/>
            <w:noWrap/>
            <w:vAlign w:val="bottom"/>
            <w:hideMark/>
          </w:tcPr>
          <w:p w14:paraId="424D76C3" w14:textId="77777777" w:rsidR="00F91B3A" w:rsidRPr="00C5605D" w:rsidRDefault="00F91B3A" w:rsidP="00F91B3A">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179.43</w:t>
            </w:r>
          </w:p>
        </w:tc>
        <w:tc>
          <w:tcPr>
            <w:tcW w:w="1418" w:type="dxa"/>
            <w:tcBorders>
              <w:top w:val="nil"/>
              <w:left w:val="nil"/>
              <w:bottom w:val="nil"/>
              <w:right w:val="nil"/>
            </w:tcBorders>
            <w:shd w:val="clear" w:color="auto" w:fill="auto"/>
            <w:noWrap/>
            <w:vAlign w:val="bottom"/>
            <w:hideMark/>
          </w:tcPr>
          <w:p w14:paraId="30D1FBC5" w14:textId="77777777" w:rsidR="00F91B3A" w:rsidRPr="00C5605D" w:rsidRDefault="00F91B3A" w:rsidP="00F91B3A">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-79.23</w:t>
            </w:r>
          </w:p>
        </w:tc>
        <w:tc>
          <w:tcPr>
            <w:tcW w:w="1701" w:type="dxa"/>
            <w:tcBorders>
              <w:top w:val="nil"/>
              <w:left w:val="nil"/>
              <w:bottom w:val="nil"/>
              <w:right w:val="nil"/>
            </w:tcBorders>
            <w:shd w:val="clear" w:color="auto" w:fill="auto"/>
            <w:noWrap/>
            <w:vAlign w:val="bottom"/>
            <w:hideMark/>
          </w:tcPr>
          <w:p w14:paraId="02B481BF" w14:textId="77777777" w:rsidR="00F91B3A" w:rsidRPr="00C5605D" w:rsidRDefault="00F91B3A" w:rsidP="00F91B3A">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158.47</w:t>
            </w:r>
          </w:p>
        </w:tc>
        <w:tc>
          <w:tcPr>
            <w:tcW w:w="699" w:type="dxa"/>
            <w:tcBorders>
              <w:top w:val="nil"/>
              <w:left w:val="nil"/>
              <w:bottom w:val="nil"/>
              <w:right w:val="nil"/>
            </w:tcBorders>
            <w:shd w:val="clear" w:color="auto" w:fill="auto"/>
            <w:noWrap/>
            <w:vAlign w:val="bottom"/>
            <w:hideMark/>
          </w:tcPr>
          <w:p w14:paraId="61E2334F" w14:textId="77777777" w:rsidR="00F91B3A" w:rsidRPr="00C5605D" w:rsidRDefault="00F91B3A" w:rsidP="00F91B3A">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0.19</w:t>
            </w:r>
          </w:p>
        </w:tc>
        <w:tc>
          <w:tcPr>
            <w:tcW w:w="979" w:type="dxa"/>
            <w:tcBorders>
              <w:top w:val="nil"/>
              <w:left w:val="nil"/>
              <w:bottom w:val="nil"/>
              <w:right w:val="nil"/>
            </w:tcBorders>
            <w:shd w:val="clear" w:color="auto" w:fill="auto"/>
            <w:noWrap/>
            <w:vAlign w:val="bottom"/>
            <w:hideMark/>
          </w:tcPr>
          <w:p w14:paraId="3DD73D03" w14:textId="77777777" w:rsidR="00F91B3A" w:rsidRPr="00C5605D" w:rsidRDefault="00F91B3A" w:rsidP="00F91B3A">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1</w:t>
            </w:r>
          </w:p>
        </w:tc>
        <w:tc>
          <w:tcPr>
            <w:tcW w:w="979" w:type="dxa"/>
            <w:tcBorders>
              <w:top w:val="nil"/>
              <w:left w:val="nil"/>
              <w:bottom w:val="nil"/>
              <w:right w:val="nil"/>
            </w:tcBorders>
            <w:shd w:val="clear" w:color="auto" w:fill="auto"/>
            <w:noWrap/>
            <w:vAlign w:val="bottom"/>
            <w:hideMark/>
          </w:tcPr>
          <w:p w14:paraId="054C685F" w14:textId="77777777" w:rsidR="00F91B3A" w:rsidRPr="00C5605D" w:rsidRDefault="00F91B3A" w:rsidP="00F91B3A">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0.66063</w:t>
            </w:r>
          </w:p>
        </w:tc>
        <w:tc>
          <w:tcPr>
            <w:tcW w:w="1140" w:type="dxa"/>
            <w:tcBorders>
              <w:top w:val="nil"/>
              <w:left w:val="nil"/>
              <w:bottom w:val="nil"/>
              <w:right w:val="nil"/>
            </w:tcBorders>
            <w:shd w:val="clear" w:color="auto" w:fill="auto"/>
            <w:noWrap/>
            <w:vAlign w:val="bottom"/>
            <w:hideMark/>
          </w:tcPr>
          <w:p w14:paraId="5F4CB48A" w14:textId="77777777" w:rsidR="00F91B3A" w:rsidRPr="00C5605D" w:rsidRDefault="00F91B3A" w:rsidP="00F91B3A">
            <w:pPr>
              <w:spacing w:after="0" w:line="480" w:lineRule="auto"/>
              <w:jc w:val="center"/>
              <w:rPr>
                <w:rFonts w:ascii="Times New Roman" w:eastAsia="Times New Roman" w:hAnsi="Times New Roman" w:cs="Times New Roman"/>
                <w:color w:val="000000"/>
                <w:sz w:val="20"/>
                <w:szCs w:val="20"/>
                <w:lang w:eastAsia="de-DE"/>
              </w:rPr>
            </w:pPr>
            <w:proofErr w:type="spellStart"/>
            <w:r w:rsidRPr="00C5605D">
              <w:rPr>
                <w:rFonts w:ascii="Times New Roman" w:eastAsia="Times New Roman" w:hAnsi="Times New Roman" w:cs="Times New Roman"/>
                <w:color w:val="000000"/>
                <w:sz w:val="20"/>
                <w:szCs w:val="20"/>
                <w:lang w:eastAsia="de-DE"/>
              </w:rPr>
              <w:t>n.s</w:t>
            </w:r>
            <w:proofErr w:type="spellEnd"/>
            <w:r w:rsidRPr="00C5605D">
              <w:rPr>
                <w:rFonts w:ascii="Times New Roman" w:eastAsia="Times New Roman" w:hAnsi="Times New Roman" w:cs="Times New Roman"/>
                <w:color w:val="000000"/>
                <w:sz w:val="20"/>
                <w:szCs w:val="20"/>
                <w:lang w:eastAsia="de-DE"/>
              </w:rPr>
              <w:t>.</w:t>
            </w:r>
          </w:p>
        </w:tc>
      </w:tr>
      <w:tr w:rsidR="00F91B3A" w:rsidRPr="00C5605D" w14:paraId="657E4583" w14:textId="77777777" w:rsidTr="00F91B3A">
        <w:trPr>
          <w:trHeight w:val="300"/>
        </w:trPr>
        <w:tc>
          <w:tcPr>
            <w:tcW w:w="977" w:type="dxa"/>
            <w:tcBorders>
              <w:top w:val="nil"/>
              <w:left w:val="nil"/>
              <w:bottom w:val="nil"/>
              <w:right w:val="nil"/>
            </w:tcBorders>
            <w:shd w:val="clear" w:color="auto" w:fill="auto"/>
            <w:noWrap/>
            <w:vAlign w:val="bottom"/>
            <w:hideMark/>
          </w:tcPr>
          <w:p w14:paraId="3302C48D" w14:textId="77777777" w:rsidR="00F91B3A" w:rsidRPr="00C5605D" w:rsidRDefault="00F91B3A" w:rsidP="00F91B3A">
            <w:pPr>
              <w:spacing w:after="0" w:line="480" w:lineRule="auto"/>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m4.glmer</w:t>
            </w:r>
          </w:p>
        </w:tc>
        <w:tc>
          <w:tcPr>
            <w:tcW w:w="2798" w:type="dxa"/>
            <w:tcBorders>
              <w:top w:val="nil"/>
              <w:left w:val="nil"/>
              <w:bottom w:val="nil"/>
              <w:right w:val="nil"/>
            </w:tcBorders>
            <w:shd w:val="clear" w:color="auto" w:fill="auto"/>
            <w:noWrap/>
            <w:vAlign w:val="bottom"/>
            <w:hideMark/>
          </w:tcPr>
          <w:p w14:paraId="0C3B1238" w14:textId="77777777" w:rsidR="00F91B3A" w:rsidRPr="00C5605D" w:rsidRDefault="00F91B3A" w:rsidP="00F91B3A">
            <w:pPr>
              <w:spacing w:after="0" w:line="480" w:lineRule="auto"/>
              <w:rPr>
                <w:rFonts w:ascii="Times New Roman" w:eastAsia="Times New Roman" w:hAnsi="Times New Roman" w:cs="Times New Roman"/>
                <w:color w:val="000000"/>
                <w:sz w:val="20"/>
                <w:szCs w:val="20"/>
                <w:lang w:eastAsia="de-DE"/>
              </w:rPr>
            </w:pPr>
            <w:proofErr w:type="spellStart"/>
            <w:r w:rsidRPr="00C5605D">
              <w:rPr>
                <w:rFonts w:ascii="Times New Roman" w:eastAsia="Times New Roman" w:hAnsi="Times New Roman" w:cs="Times New Roman"/>
                <w:color w:val="000000"/>
                <w:sz w:val="20"/>
                <w:szCs w:val="20"/>
                <w:lang w:eastAsia="de-DE"/>
              </w:rPr>
              <w:t>styp</w:t>
            </w:r>
            <w:proofErr w:type="spellEnd"/>
          </w:p>
        </w:tc>
        <w:tc>
          <w:tcPr>
            <w:tcW w:w="1335" w:type="dxa"/>
            <w:tcBorders>
              <w:top w:val="nil"/>
              <w:left w:val="nil"/>
              <w:bottom w:val="nil"/>
              <w:right w:val="nil"/>
            </w:tcBorders>
            <w:shd w:val="clear" w:color="auto" w:fill="auto"/>
            <w:noWrap/>
            <w:vAlign w:val="bottom"/>
            <w:hideMark/>
          </w:tcPr>
          <w:p w14:paraId="51369C46" w14:textId="77777777" w:rsidR="00F91B3A" w:rsidRPr="00C5605D" w:rsidRDefault="00F91B3A" w:rsidP="00F91B3A">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m1.glmer</w:t>
            </w:r>
          </w:p>
        </w:tc>
        <w:tc>
          <w:tcPr>
            <w:tcW w:w="562" w:type="dxa"/>
            <w:tcBorders>
              <w:top w:val="nil"/>
              <w:left w:val="nil"/>
              <w:bottom w:val="nil"/>
              <w:right w:val="nil"/>
            </w:tcBorders>
            <w:shd w:val="clear" w:color="auto" w:fill="auto"/>
            <w:noWrap/>
            <w:vAlign w:val="bottom"/>
            <w:hideMark/>
          </w:tcPr>
          <w:p w14:paraId="37161088" w14:textId="77777777" w:rsidR="00F91B3A" w:rsidRPr="00C5605D" w:rsidRDefault="00F91B3A" w:rsidP="00F91B3A">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4</w:t>
            </w:r>
          </w:p>
        </w:tc>
        <w:tc>
          <w:tcPr>
            <w:tcW w:w="847" w:type="dxa"/>
            <w:tcBorders>
              <w:top w:val="nil"/>
              <w:left w:val="nil"/>
              <w:bottom w:val="nil"/>
              <w:right w:val="nil"/>
            </w:tcBorders>
            <w:shd w:val="clear" w:color="auto" w:fill="auto"/>
            <w:noWrap/>
            <w:vAlign w:val="bottom"/>
            <w:hideMark/>
          </w:tcPr>
          <w:p w14:paraId="648508D8" w14:textId="77777777" w:rsidR="00F91B3A" w:rsidRPr="00C5605D" w:rsidRDefault="00F91B3A" w:rsidP="00F91B3A">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162.57</w:t>
            </w:r>
          </w:p>
        </w:tc>
        <w:tc>
          <w:tcPr>
            <w:tcW w:w="852" w:type="dxa"/>
            <w:tcBorders>
              <w:top w:val="nil"/>
              <w:left w:val="nil"/>
              <w:bottom w:val="nil"/>
              <w:right w:val="nil"/>
            </w:tcBorders>
            <w:shd w:val="clear" w:color="auto" w:fill="auto"/>
            <w:noWrap/>
            <w:vAlign w:val="bottom"/>
            <w:hideMark/>
          </w:tcPr>
          <w:p w14:paraId="5EB145B2" w14:textId="77777777" w:rsidR="00F91B3A" w:rsidRPr="00C5605D" w:rsidRDefault="00F91B3A" w:rsidP="00F91B3A">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175.53</w:t>
            </w:r>
          </w:p>
        </w:tc>
        <w:tc>
          <w:tcPr>
            <w:tcW w:w="1418" w:type="dxa"/>
            <w:tcBorders>
              <w:top w:val="nil"/>
              <w:left w:val="nil"/>
              <w:bottom w:val="nil"/>
              <w:right w:val="nil"/>
            </w:tcBorders>
            <w:shd w:val="clear" w:color="auto" w:fill="auto"/>
            <w:noWrap/>
            <w:vAlign w:val="bottom"/>
            <w:hideMark/>
          </w:tcPr>
          <w:p w14:paraId="51CBA7D6" w14:textId="77777777" w:rsidR="00F91B3A" w:rsidRPr="00C5605D" w:rsidRDefault="00F91B3A" w:rsidP="00F91B3A">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-77.28</w:t>
            </w:r>
          </w:p>
        </w:tc>
        <w:tc>
          <w:tcPr>
            <w:tcW w:w="1701" w:type="dxa"/>
            <w:tcBorders>
              <w:top w:val="nil"/>
              <w:left w:val="nil"/>
              <w:bottom w:val="nil"/>
              <w:right w:val="nil"/>
            </w:tcBorders>
            <w:shd w:val="clear" w:color="auto" w:fill="auto"/>
            <w:noWrap/>
            <w:vAlign w:val="bottom"/>
            <w:hideMark/>
          </w:tcPr>
          <w:p w14:paraId="0CF2A558" w14:textId="77777777" w:rsidR="00F91B3A" w:rsidRPr="00C5605D" w:rsidRDefault="00F91B3A" w:rsidP="00F91B3A">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154.57</w:t>
            </w:r>
          </w:p>
        </w:tc>
        <w:tc>
          <w:tcPr>
            <w:tcW w:w="699" w:type="dxa"/>
            <w:tcBorders>
              <w:top w:val="nil"/>
              <w:left w:val="nil"/>
              <w:bottom w:val="nil"/>
              <w:right w:val="nil"/>
            </w:tcBorders>
            <w:shd w:val="clear" w:color="auto" w:fill="auto"/>
            <w:noWrap/>
            <w:vAlign w:val="bottom"/>
            <w:hideMark/>
          </w:tcPr>
          <w:p w14:paraId="53BDEA53" w14:textId="77777777" w:rsidR="00F91B3A" w:rsidRPr="00C5605D" w:rsidRDefault="00F91B3A" w:rsidP="00F91B3A">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4.09</w:t>
            </w:r>
          </w:p>
        </w:tc>
        <w:tc>
          <w:tcPr>
            <w:tcW w:w="979" w:type="dxa"/>
            <w:tcBorders>
              <w:top w:val="nil"/>
              <w:left w:val="nil"/>
              <w:bottom w:val="nil"/>
              <w:right w:val="nil"/>
            </w:tcBorders>
            <w:shd w:val="clear" w:color="auto" w:fill="auto"/>
            <w:noWrap/>
            <w:vAlign w:val="bottom"/>
            <w:hideMark/>
          </w:tcPr>
          <w:p w14:paraId="37D34553" w14:textId="77777777" w:rsidR="00F91B3A" w:rsidRPr="00C5605D" w:rsidRDefault="00F91B3A" w:rsidP="00F91B3A">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1</w:t>
            </w:r>
          </w:p>
        </w:tc>
        <w:tc>
          <w:tcPr>
            <w:tcW w:w="979" w:type="dxa"/>
            <w:tcBorders>
              <w:top w:val="nil"/>
              <w:left w:val="nil"/>
              <w:bottom w:val="nil"/>
              <w:right w:val="nil"/>
            </w:tcBorders>
            <w:shd w:val="clear" w:color="auto" w:fill="auto"/>
            <w:noWrap/>
            <w:vAlign w:val="bottom"/>
            <w:hideMark/>
          </w:tcPr>
          <w:p w14:paraId="3F174C75" w14:textId="77777777" w:rsidR="00F91B3A" w:rsidRPr="00C5605D" w:rsidRDefault="00F91B3A" w:rsidP="00F91B3A">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0.04309</w:t>
            </w:r>
          </w:p>
        </w:tc>
        <w:tc>
          <w:tcPr>
            <w:tcW w:w="1140" w:type="dxa"/>
            <w:tcBorders>
              <w:top w:val="nil"/>
              <w:left w:val="nil"/>
              <w:bottom w:val="nil"/>
              <w:right w:val="nil"/>
            </w:tcBorders>
            <w:shd w:val="clear" w:color="auto" w:fill="auto"/>
            <w:noWrap/>
            <w:vAlign w:val="bottom"/>
            <w:hideMark/>
          </w:tcPr>
          <w:p w14:paraId="7BDCED08" w14:textId="77777777" w:rsidR="00F91B3A" w:rsidRPr="00C5605D" w:rsidRDefault="00F91B3A" w:rsidP="00F91B3A">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p&lt;.05*</w:t>
            </w:r>
          </w:p>
        </w:tc>
      </w:tr>
      <w:tr w:rsidR="00F91B3A" w:rsidRPr="00C5605D" w14:paraId="06309D2F" w14:textId="77777777" w:rsidTr="00F91B3A">
        <w:trPr>
          <w:trHeight w:val="300"/>
        </w:trPr>
        <w:tc>
          <w:tcPr>
            <w:tcW w:w="977" w:type="dxa"/>
            <w:tcBorders>
              <w:top w:val="nil"/>
              <w:left w:val="nil"/>
              <w:bottom w:val="nil"/>
              <w:right w:val="nil"/>
            </w:tcBorders>
            <w:shd w:val="clear" w:color="auto" w:fill="auto"/>
            <w:noWrap/>
            <w:vAlign w:val="bottom"/>
            <w:hideMark/>
          </w:tcPr>
          <w:p w14:paraId="383DAB4D" w14:textId="77777777" w:rsidR="00F91B3A" w:rsidRPr="00C5605D" w:rsidRDefault="00F91B3A" w:rsidP="00F91B3A">
            <w:pPr>
              <w:spacing w:after="0" w:line="480" w:lineRule="auto"/>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m5.glmer</w:t>
            </w:r>
          </w:p>
        </w:tc>
        <w:tc>
          <w:tcPr>
            <w:tcW w:w="2798" w:type="dxa"/>
            <w:tcBorders>
              <w:top w:val="nil"/>
              <w:left w:val="nil"/>
              <w:bottom w:val="nil"/>
              <w:right w:val="nil"/>
            </w:tcBorders>
            <w:shd w:val="clear" w:color="auto" w:fill="auto"/>
            <w:noWrap/>
            <w:vAlign w:val="bottom"/>
            <w:hideMark/>
          </w:tcPr>
          <w:p w14:paraId="30E1745A" w14:textId="77777777" w:rsidR="00F91B3A" w:rsidRPr="00C5605D" w:rsidRDefault="00F91B3A" w:rsidP="00F91B3A">
            <w:pPr>
              <w:spacing w:after="0" w:line="480" w:lineRule="auto"/>
              <w:rPr>
                <w:rFonts w:ascii="Times New Roman" w:eastAsia="Times New Roman" w:hAnsi="Times New Roman" w:cs="Times New Roman"/>
                <w:color w:val="000000"/>
                <w:sz w:val="20"/>
                <w:szCs w:val="20"/>
                <w:lang w:eastAsia="de-DE"/>
              </w:rPr>
            </w:pPr>
            <w:proofErr w:type="spellStart"/>
            <w:proofErr w:type="gramStart"/>
            <w:r w:rsidRPr="00C5605D">
              <w:rPr>
                <w:rFonts w:ascii="Times New Roman" w:eastAsia="Times New Roman" w:hAnsi="Times New Roman" w:cs="Times New Roman"/>
                <w:color w:val="000000"/>
                <w:sz w:val="20"/>
                <w:szCs w:val="20"/>
                <w:lang w:eastAsia="de-DE"/>
              </w:rPr>
              <w:t>aged:sex</w:t>
            </w:r>
            <w:proofErr w:type="gramEnd"/>
            <w:r w:rsidRPr="00C5605D">
              <w:rPr>
                <w:rFonts w:ascii="Times New Roman" w:eastAsia="Times New Roman" w:hAnsi="Times New Roman" w:cs="Times New Roman"/>
                <w:color w:val="000000"/>
                <w:sz w:val="20"/>
                <w:szCs w:val="20"/>
                <w:lang w:eastAsia="de-DE"/>
              </w:rPr>
              <w:t>+sex</w:t>
            </w:r>
            <w:proofErr w:type="spellEnd"/>
          </w:p>
        </w:tc>
        <w:tc>
          <w:tcPr>
            <w:tcW w:w="1335" w:type="dxa"/>
            <w:tcBorders>
              <w:top w:val="nil"/>
              <w:left w:val="nil"/>
              <w:bottom w:val="nil"/>
              <w:right w:val="nil"/>
            </w:tcBorders>
            <w:shd w:val="clear" w:color="auto" w:fill="auto"/>
            <w:noWrap/>
            <w:vAlign w:val="bottom"/>
            <w:hideMark/>
          </w:tcPr>
          <w:p w14:paraId="54397031" w14:textId="77777777" w:rsidR="00F91B3A" w:rsidRPr="00C5605D" w:rsidRDefault="00F91B3A" w:rsidP="00F91B3A">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m4.glmer</w:t>
            </w:r>
          </w:p>
        </w:tc>
        <w:tc>
          <w:tcPr>
            <w:tcW w:w="562" w:type="dxa"/>
            <w:tcBorders>
              <w:top w:val="nil"/>
              <w:left w:val="nil"/>
              <w:bottom w:val="nil"/>
              <w:right w:val="nil"/>
            </w:tcBorders>
            <w:shd w:val="clear" w:color="auto" w:fill="auto"/>
            <w:noWrap/>
            <w:vAlign w:val="bottom"/>
            <w:hideMark/>
          </w:tcPr>
          <w:p w14:paraId="3A91FD4A" w14:textId="77777777" w:rsidR="00F91B3A" w:rsidRPr="00C5605D" w:rsidRDefault="00F91B3A" w:rsidP="00F91B3A">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6</w:t>
            </w:r>
          </w:p>
        </w:tc>
        <w:tc>
          <w:tcPr>
            <w:tcW w:w="847" w:type="dxa"/>
            <w:tcBorders>
              <w:top w:val="nil"/>
              <w:left w:val="nil"/>
              <w:bottom w:val="nil"/>
              <w:right w:val="nil"/>
            </w:tcBorders>
            <w:shd w:val="clear" w:color="auto" w:fill="auto"/>
            <w:noWrap/>
            <w:vAlign w:val="bottom"/>
            <w:hideMark/>
          </w:tcPr>
          <w:p w14:paraId="0DAED288" w14:textId="77777777" w:rsidR="00F91B3A" w:rsidRPr="00C5605D" w:rsidRDefault="00F91B3A" w:rsidP="00F91B3A">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165.12</w:t>
            </w:r>
          </w:p>
        </w:tc>
        <w:tc>
          <w:tcPr>
            <w:tcW w:w="852" w:type="dxa"/>
            <w:tcBorders>
              <w:top w:val="nil"/>
              <w:left w:val="nil"/>
              <w:bottom w:val="nil"/>
              <w:right w:val="nil"/>
            </w:tcBorders>
            <w:shd w:val="clear" w:color="auto" w:fill="auto"/>
            <w:noWrap/>
            <w:vAlign w:val="bottom"/>
            <w:hideMark/>
          </w:tcPr>
          <w:p w14:paraId="06CF6C4C" w14:textId="77777777" w:rsidR="00F91B3A" w:rsidRPr="00C5605D" w:rsidRDefault="00F91B3A" w:rsidP="00F91B3A">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184.57</w:t>
            </w:r>
          </w:p>
        </w:tc>
        <w:tc>
          <w:tcPr>
            <w:tcW w:w="1418" w:type="dxa"/>
            <w:tcBorders>
              <w:top w:val="nil"/>
              <w:left w:val="nil"/>
              <w:bottom w:val="nil"/>
              <w:right w:val="nil"/>
            </w:tcBorders>
            <w:shd w:val="clear" w:color="auto" w:fill="auto"/>
            <w:noWrap/>
            <w:vAlign w:val="bottom"/>
            <w:hideMark/>
          </w:tcPr>
          <w:p w14:paraId="5E7A5E9F" w14:textId="77777777" w:rsidR="00F91B3A" w:rsidRPr="00C5605D" w:rsidRDefault="00F91B3A" w:rsidP="00F91B3A">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-76.56</w:t>
            </w:r>
          </w:p>
        </w:tc>
        <w:tc>
          <w:tcPr>
            <w:tcW w:w="1701" w:type="dxa"/>
            <w:tcBorders>
              <w:top w:val="nil"/>
              <w:left w:val="nil"/>
              <w:bottom w:val="nil"/>
              <w:right w:val="nil"/>
            </w:tcBorders>
            <w:shd w:val="clear" w:color="auto" w:fill="auto"/>
            <w:noWrap/>
            <w:vAlign w:val="bottom"/>
            <w:hideMark/>
          </w:tcPr>
          <w:p w14:paraId="178CF0C0" w14:textId="77777777" w:rsidR="00F91B3A" w:rsidRPr="00C5605D" w:rsidRDefault="00F91B3A" w:rsidP="00F91B3A">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153.12</w:t>
            </w:r>
          </w:p>
        </w:tc>
        <w:tc>
          <w:tcPr>
            <w:tcW w:w="699" w:type="dxa"/>
            <w:tcBorders>
              <w:top w:val="nil"/>
              <w:left w:val="nil"/>
              <w:bottom w:val="nil"/>
              <w:right w:val="nil"/>
            </w:tcBorders>
            <w:shd w:val="clear" w:color="auto" w:fill="auto"/>
            <w:noWrap/>
            <w:vAlign w:val="bottom"/>
            <w:hideMark/>
          </w:tcPr>
          <w:p w14:paraId="14FCBA50" w14:textId="77777777" w:rsidR="00F91B3A" w:rsidRPr="00C5605D" w:rsidRDefault="00F91B3A" w:rsidP="00F91B3A">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1.45</w:t>
            </w:r>
          </w:p>
        </w:tc>
        <w:tc>
          <w:tcPr>
            <w:tcW w:w="979" w:type="dxa"/>
            <w:tcBorders>
              <w:top w:val="nil"/>
              <w:left w:val="nil"/>
              <w:bottom w:val="nil"/>
              <w:right w:val="nil"/>
            </w:tcBorders>
            <w:shd w:val="clear" w:color="auto" w:fill="auto"/>
            <w:noWrap/>
            <w:vAlign w:val="bottom"/>
            <w:hideMark/>
          </w:tcPr>
          <w:p w14:paraId="3E844A42" w14:textId="77777777" w:rsidR="00F91B3A" w:rsidRPr="00C5605D" w:rsidRDefault="00F91B3A" w:rsidP="00F91B3A">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2</w:t>
            </w:r>
          </w:p>
        </w:tc>
        <w:tc>
          <w:tcPr>
            <w:tcW w:w="979" w:type="dxa"/>
            <w:tcBorders>
              <w:top w:val="nil"/>
              <w:left w:val="nil"/>
              <w:bottom w:val="nil"/>
              <w:right w:val="nil"/>
            </w:tcBorders>
            <w:shd w:val="clear" w:color="auto" w:fill="auto"/>
            <w:noWrap/>
            <w:vAlign w:val="bottom"/>
            <w:hideMark/>
          </w:tcPr>
          <w:p w14:paraId="74218C7B" w14:textId="77777777" w:rsidR="00F91B3A" w:rsidRPr="00C5605D" w:rsidRDefault="00F91B3A" w:rsidP="00F91B3A">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0.48394</w:t>
            </w:r>
          </w:p>
        </w:tc>
        <w:tc>
          <w:tcPr>
            <w:tcW w:w="1140" w:type="dxa"/>
            <w:tcBorders>
              <w:top w:val="nil"/>
              <w:left w:val="nil"/>
              <w:bottom w:val="nil"/>
              <w:right w:val="nil"/>
            </w:tcBorders>
            <w:shd w:val="clear" w:color="auto" w:fill="auto"/>
            <w:noWrap/>
            <w:vAlign w:val="bottom"/>
            <w:hideMark/>
          </w:tcPr>
          <w:p w14:paraId="461747F7" w14:textId="77777777" w:rsidR="00F91B3A" w:rsidRPr="00C5605D" w:rsidRDefault="00F91B3A" w:rsidP="00F91B3A">
            <w:pPr>
              <w:spacing w:after="0" w:line="480" w:lineRule="auto"/>
              <w:jc w:val="center"/>
              <w:rPr>
                <w:rFonts w:ascii="Times New Roman" w:eastAsia="Times New Roman" w:hAnsi="Times New Roman" w:cs="Times New Roman"/>
                <w:color w:val="000000"/>
                <w:sz w:val="20"/>
                <w:szCs w:val="20"/>
                <w:lang w:eastAsia="de-DE"/>
              </w:rPr>
            </w:pPr>
            <w:proofErr w:type="spellStart"/>
            <w:r w:rsidRPr="00C5605D">
              <w:rPr>
                <w:rFonts w:ascii="Times New Roman" w:eastAsia="Times New Roman" w:hAnsi="Times New Roman" w:cs="Times New Roman"/>
                <w:color w:val="000000"/>
                <w:sz w:val="20"/>
                <w:szCs w:val="20"/>
                <w:lang w:eastAsia="de-DE"/>
              </w:rPr>
              <w:t>n.s</w:t>
            </w:r>
            <w:proofErr w:type="spellEnd"/>
            <w:r w:rsidRPr="00C5605D">
              <w:rPr>
                <w:rFonts w:ascii="Times New Roman" w:eastAsia="Times New Roman" w:hAnsi="Times New Roman" w:cs="Times New Roman"/>
                <w:color w:val="000000"/>
                <w:sz w:val="20"/>
                <w:szCs w:val="20"/>
                <w:lang w:eastAsia="de-DE"/>
              </w:rPr>
              <w:t>.</w:t>
            </w:r>
          </w:p>
        </w:tc>
      </w:tr>
      <w:tr w:rsidR="00F91B3A" w:rsidRPr="00C5605D" w14:paraId="4F851D78" w14:textId="77777777" w:rsidTr="00F91B3A">
        <w:trPr>
          <w:trHeight w:val="300"/>
        </w:trPr>
        <w:tc>
          <w:tcPr>
            <w:tcW w:w="977" w:type="dxa"/>
            <w:tcBorders>
              <w:top w:val="nil"/>
              <w:left w:val="nil"/>
              <w:bottom w:val="nil"/>
              <w:right w:val="nil"/>
            </w:tcBorders>
            <w:shd w:val="clear" w:color="auto" w:fill="auto"/>
            <w:noWrap/>
            <w:vAlign w:val="bottom"/>
            <w:hideMark/>
          </w:tcPr>
          <w:p w14:paraId="120ACE5F" w14:textId="77777777" w:rsidR="00F91B3A" w:rsidRPr="00C5605D" w:rsidRDefault="00F91B3A" w:rsidP="00F91B3A">
            <w:pPr>
              <w:spacing w:after="0" w:line="480" w:lineRule="auto"/>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m6.glmer</w:t>
            </w:r>
          </w:p>
        </w:tc>
        <w:tc>
          <w:tcPr>
            <w:tcW w:w="2798" w:type="dxa"/>
            <w:tcBorders>
              <w:top w:val="nil"/>
              <w:left w:val="nil"/>
              <w:bottom w:val="nil"/>
              <w:right w:val="nil"/>
            </w:tcBorders>
            <w:shd w:val="clear" w:color="auto" w:fill="auto"/>
            <w:noWrap/>
            <w:vAlign w:val="bottom"/>
            <w:hideMark/>
          </w:tcPr>
          <w:p w14:paraId="439BD220" w14:textId="77777777" w:rsidR="00F91B3A" w:rsidRPr="00C5605D" w:rsidRDefault="00F91B3A" w:rsidP="00F91B3A">
            <w:pPr>
              <w:spacing w:after="0" w:line="480" w:lineRule="auto"/>
              <w:rPr>
                <w:rFonts w:ascii="Times New Roman" w:eastAsia="Times New Roman" w:hAnsi="Times New Roman" w:cs="Times New Roman"/>
                <w:color w:val="000000"/>
                <w:sz w:val="20"/>
                <w:szCs w:val="20"/>
                <w:lang w:eastAsia="de-DE"/>
              </w:rPr>
            </w:pPr>
            <w:proofErr w:type="spellStart"/>
            <w:proofErr w:type="gramStart"/>
            <w:r w:rsidRPr="00C5605D">
              <w:rPr>
                <w:rFonts w:ascii="Times New Roman" w:eastAsia="Times New Roman" w:hAnsi="Times New Roman" w:cs="Times New Roman"/>
                <w:color w:val="000000"/>
                <w:sz w:val="20"/>
                <w:szCs w:val="20"/>
                <w:lang w:eastAsia="de-DE"/>
              </w:rPr>
              <w:t>aged:motlisthvptw</w:t>
            </w:r>
            <w:proofErr w:type="gramEnd"/>
            <w:r w:rsidRPr="00C5605D">
              <w:rPr>
                <w:rFonts w:ascii="Times New Roman" w:eastAsia="Times New Roman" w:hAnsi="Times New Roman" w:cs="Times New Roman"/>
                <w:color w:val="000000"/>
                <w:sz w:val="20"/>
                <w:szCs w:val="20"/>
                <w:lang w:eastAsia="de-DE"/>
              </w:rPr>
              <w:t>+motlisthvptw</w:t>
            </w:r>
            <w:proofErr w:type="spellEnd"/>
          </w:p>
        </w:tc>
        <w:tc>
          <w:tcPr>
            <w:tcW w:w="1335" w:type="dxa"/>
            <w:tcBorders>
              <w:top w:val="nil"/>
              <w:left w:val="nil"/>
              <w:bottom w:val="nil"/>
              <w:right w:val="nil"/>
            </w:tcBorders>
            <w:shd w:val="clear" w:color="auto" w:fill="auto"/>
            <w:noWrap/>
            <w:vAlign w:val="bottom"/>
            <w:hideMark/>
          </w:tcPr>
          <w:p w14:paraId="4BD8F7A1" w14:textId="77777777" w:rsidR="00F91B3A" w:rsidRPr="00C5605D" w:rsidRDefault="00F91B3A" w:rsidP="00F91B3A">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m4.glmer</w:t>
            </w:r>
          </w:p>
        </w:tc>
        <w:tc>
          <w:tcPr>
            <w:tcW w:w="562" w:type="dxa"/>
            <w:tcBorders>
              <w:top w:val="nil"/>
              <w:left w:val="nil"/>
              <w:bottom w:val="nil"/>
              <w:right w:val="nil"/>
            </w:tcBorders>
            <w:shd w:val="clear" w:color="auto" w:fill="auto"/>
            <w:noWrap/>
            <w:vAlign w:val="bottom"/>
            <w:hideMark/>
          </w:tcPr>
          <w:p w14:paraId="5DA0CBCE" w14:textId="77777777" w:rsidR="00F91B3A" w:rsidRPr="00C5605D" w:rsidRDefault="00F91B3A" w:rsidP="00F91B3A">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6</w:t>
            </w:r>
          </w:p>
        </w:tc>
        <w:tc>
          <w:tcPr>
            <w:tcW w:w="847" w:type="dxa"/>
            <w:tcBorders>
              <w:top w:val="nil"/>
              <w:left w:val="nil"/>
              <w:bottom w:val="nil"/>
              <w:right w:val="nil"/>
            </w:tcBorders>
            <w:shd w:val="clear" w:color="auto" w:fill="auto"/>
            <w:noWrap/>
            <w:vAlign w:val="bottom"/>
            <w:hideMark/>
          </w:tcPr>
          <w:p w14:paraId="7CB78263" w14:textId="77777777" w:rsidR="00F91B3A" w:rsidRPr="00C5605D" w:rsidRDefault="00F91B3A" w:rsidP="00F91B3A">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159.63</w:t>
            </w:r>
          </w:p>
        </w:tc>
        <w:tc>
          <w:tcPr>
            <w:tcW w:w="852" w:type="dxa"/>
            <w:tcBorders>
              <w:top w:val="nil"/>
              <w:left w:val="nil"/>
              <w:bottom w:val="nil"/>
              <w:right w:val="nil"/>
            </w:tcBorders>
            <w:shd w:val="clear" w:color="auto" w:fill="auto"/>
            <w:noWrap/>
            <w:vAlign w:val="bottom"/>
            <w:hideMark/>
          </w:tcPr>
          <w:p w14:paraId="27120707" w14:textId="77777777" w:rsidR="00F91B3A" w:rsidRPr="00C5605D" w:rsidRDefault="00F91B3A" w:rsidP="00F91B3A">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179.08</w:t>
            </w:r>
          </w:p>
        </w:tc>
        <w:tc>
          <w:tcPr>
            <w:tcW w:w="1418" w:type="dxa"/>
            <w:tcBorders>
              <w:top w:val="nil"/>
              <w:left w:val="nil"/>
              <w:bottom w:val="nil"/>
              <w:right w:val="nil"/>
            </w:tcBorders>
            <w:shd w:val="clear" w:color="auto" w:fill="auto"/>
            <w:noWrap/>
            <w:vAlign w:val="bottom"/>
            <w:hideMark/>
          </w:tcPr>
          <w:p w14:paraId="79A46324" w14:textId="77777777" w:rsidR="00F91B3A" w:rsidRPr="00C5605D" w:rsidRDefault="00F91B3A" w:rsidP="00F91B3A">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-73.82</w:t>
            </w:r>
          </w:p>
        </w:tc>
        <w:tc>
          <w:tcPr>
            <w:tcW w:w="1701" w:type="dxa"/>
            <w:tcBorders>
              <w:top w:val="nil"/>
              <w:left w:val="nil"/>
              <w:bottom w:val="nil"/>
              <w:right w:val="nil"/>
            </w:tcBorders>
            <w:shd w:val="clear" w:color="auto" w:fill="auto"/>
            <w:noWrap/>
            <w:vAlign w:val="bottom"/>
            <w:hideMark/>
          </w:tcPr>
          <w:p w14:paraId="327C66D9" w14:textId="77777777" w:rsidR="00F91B3A" w:rsidRPr="00C5605D" w:rsidRDefault="00F91B3A" w:rsidP="00F91B3A">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147.63</w:t>
            </w:r>
          </w:p>
        </w:tc>
        <w:tc>
          <w:tcPr>
            <w:tcW w:w="699" w:type="dxa"/>
            <w:tcBorders>
              <w:top w:val="nil"/>
              <w:left w:val="nil"/>
              <w:bottom w:val="nil"/>
              <w:right w:val="nil"/>
            </w:tcBorders>
            <w:shd w:val="clear" w:color="auto" w:fill="auto"/>
            <w:noWrap/>
            <w:vAlign w:val="bottom"/>
            <w:hideMark/>
          </w:tcPr>
          <w:p w14:paraId="69825597" w14:textId="77777777" w:rsidR="00F91B3A" w:rsidRPr="00C5605D" w:rsidRDefault="00F91B3A" w:rsidP="00F91B3A">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6.94</w:t>
            </w:r>
          </w:p>
        </w:tc>
        <w:tc>
          <w:tcPr>
            <w:tcW w:w="979" w:type="dxa"/>
            <w:tcBorders>
              <w:top w:val="nil"/>
              <w:left w:val="nil"/>
              <w:bottom w:val="nil"/>
              <w:right w:val="nil"/>
            </w:tcBorders>
            <w:shd w:val="clear" w:color="auto" w:fill="auto"/>
            <w:noWrap/>
            <w:vAlign w:val="bottom"/>
            <w:hideMark/>
          </w:tcPr>
          <w:p w14:paraId="481A7BFD" w14:textId="77777777" w:rsidR="00F91B3A" w:rsidRPr="00C5605D" w:rsidRDefault="00F91B3A" w:rsidP="00F91B3A">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2</w:t>
            </w:r>
          </w:p>
        </w:tc>
        <w:tc>
          <w:tcPr>
            <w:tcW w:w="979" w:type="dxa"/>
            <w:tcBorders>
              <w:top w:val="nil"/>
              <w:left w:val="nil"/>
              <w:bottom w:val="nil"/>
              <w:right w:val="nil"/>
            </w:tcBorders>
            <w:shd w:val="clear" w:color="auto" w:fill="auto"/>
            <w:noWrap/>
            <w:vAlign w:val="bottom"/>
            <w:hideMark/>
          </w:tcPr>
          <w:p w14:paraId="3B137599" w14:textId="77777777" w:rsidR="00F91B3A" w:rsidRPr="00C5605D" w:rsidRDefault="00F91B3A" w:rsidP="00F91B3A">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0.03116</w:t>
            </w:r>
          </w:p>
        </w:tc>
        <w:tc>
          <w:tcPr>
            <w:tcW w:w="1140" w:type="dxa"/>
            <w:tcBorders>
              <w:top w:val="nil"/>
              <w:left w:val="nil"/>
              <w:bottom w:val="nil"/>
              <w:right w:val="nil"/>
            </w:tcBorders>
            <w:shd w:val="clear" w:color="auto" w:fill="auto"/>
            <w:noWrap/>
            <w:vAlign w:val="bottom"/>
            <w:hideMark/>
          </w:tcPr>
          <w:p w14:paraId="74933C81" w14:textId="77777777" w:rsidR="00F91B3A" w:rsidRPr="00C5605D" w:rsidRDefault="00F91B3A" w:rsidP="00F91B3A">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p&lt;.05*</w:t>
            </w:r>
          </w:p>
        </w:tc>
      </w:tr>
      <w:tr w:rsidR="00F91B3A" w:rsidRPr="00C5605D" w14:paraId="2263C228" w14:textId="77777777" w:rsidTr="00E000B1">
        <w:trPr>
          <w:trHeight w:val="300"/>
        </w:trPr>
        <w:tc>
          <w:tcPr>
            <w:tcW w:w="977" w:type="dxa"/>
            <w:tcBorders>
              <w:top w:val="nil"/>
              <w:left w:val="nil"/>
              <w:right w:val="nil"/>
            </w:tcBorders>
            <w:shd w:val="clear" w:color="auto" w:fill="auto"/>
            <w:noWrap/>
            <w:vAlign w:val="bottom"/>
            <w:hideMark/>
          </w:tcPr>
          <w:p w14:paraId="40C86121" w14:textId="77777777" w:rsidR="00F91B3A" w:rsidRPr="00C5605D" w:rsidRDefault="00F91B3A" w:rsidP="00F91B3A">
            <w:pPr>
              <w:spacing w:after="0" w:line="480" w:lineRule="auto"/>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m7.glmer</w:t>
            </w:r>
          </w:p>
        </w:tc>
        <w:tc>
          <w:tcPr>
            <w:tcW w:w="2798" w:type="dxa"/>
            <w:tcBorders>
              <w:top w:val="nil"/>
              <w:left w:val="nil"/>
              <w:right w:val="nil"/>
            </w:tcBorders>
            <w:shd w:val="clear" w:color="auto" w:fill="auto"/>
            <w:noWrap/>
            <w:vAlign w:val="bottom"/>
            <w:hideMark/>
          </w:tcPr>
          <w:p w14:paraId="62431557" w14:textId="77777777" w:rsidR="00F91B3A" w:rsidRPr="00C5605D" w:rsidRDefault="00F91B3A" w:rsidP="00F91B3A">
            <w:pPr>
              <w:spacing w:after="0" w:line="480" w:lineRule="auto"/>
              <w:rPr>
                <w:rFonts w:ascii="Times New Roman" w:eastAsia="Times New Roman" w:hAnsi="Times New Roman" w:cs="Times New Roman"/>
                <w:color w:val="000000"/>
                <w:sz w:val="20"/>
                <w:szCs w:val="20"/>
                <w:lang w:eastAsia="de-DE"/>
              </w:rPr>
            </w:pPr>
            <w:proofErr w:type="spellStart"/>
            <w:proofErr w:type="gramStart"/>
            <w:r w:rsidRPr="00C5605D">
              <w:rPr>
                <w:rFonts w:ascii="Times New Roman" w:eastAsia="Times New Roman" w:hAnsi="Times New Roman" w:cs="Times New Roman"/>
                <w:color w:val="000000"/>
                <w:sz w:val="20"/>
                <w:szCs w:val="20"/>
                <w:lang w:eastAsia="de-DE"/>
              </w:rPr>
              <w:t>aged:styp</w:t>
            </w:r>
            <w:proofErr w:type="spellEnd"/>
            <w:proofErr w:type="gramEnd"/>
          </w:p>
        </w:tc>
        <w:tc>
          <w:tcPr>
            <w:tcW w:w="1335" w:type="dxa"/>
            <w:tcBorders>
              <w:top w:val="nil"/>
              <w:left w:val="nil"/>
              <w:right w:val="nil"/>
            </w:tcBorders>
            <w:shd w:val="clear" w:color="auto" w:fill="auto"/>
            <w:noWrap/>
            <w:vAlign w:val="bottom"/>
            <w:hideMark/>
          </w:tcPr>
          <w:p w14:paraId="42968917" w14:textId="77777777" w:rsidR="00F91B3A" w:rsidRPr="00C5605D" w:rsidRDefault="00F91B3A" w:rsidP="00F91B3A">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m4.glmer</w:t>
            </w:r>
          </w:p>
        </w:tc>
        <w:tc>
          <w:tcPr>
            <w:tcW w:w="562" w:type="dxa"/>
            <w:tcBorders>
              <w:top w:val="nil"/>
              <w:left w:val="nil"/>
              <w:right w:val="nil"/>
            </w:tcBorders>
            <w:shd w:val="clear" w:color="auto" w:fill="auto"/>
            <w:noWrap/>
            <w:vAlign w:val="bottom"/>
            <w:hideMark/>
          </w:tcPr>
          <w:p w14:paraId="24161312" w14:textId="77777777" w:rsidR="00F91B3A" w:rsidRPr="00C5605D" w:rsidRDefault="00F91B3A" w:rsidP="00F91B3A">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5</w:t>
            </w:r>
          </w:p>
        </w:tc>
        <w:tc>
          <w:tcPr>
            <w:tcW w:w="847" w:type="dxa"/>
            <w:tcBorders>
              <w:top w:val="nil"/>
              <w:left w:val="nil"/>
              <w:right w:val="nil"/>
            </w:tcBorders>
            <w:shd w:val="clear" w:color="auto" w:fill="auto"/>
            <w:noWrap/>
            <w:vAlign w:val="bottom"/>
            <w:hideMark/>
          </w:tcPr>
          <w:p w14:paraId="7DE65999" w14:textId="77777777" w:rsidR="00F91B3A" w:rsidRPr="00C5605D" w:rsidRDefault="00F91B3A" w:rsidP="00F91B3A">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164.09</w:t>
            </w:r>
          </w:p>
        </w:tc>
        <w:tc>
          <w:tcPr>
            <w:tcW w:w="852" w:type="dxa"/>
            <w:tcBorders>
              <w:top w:val="nil"/>
              <w:left w:val="nil"/>
              <w:right w:val="nil"/>
            </w:tcBorders>
            <w:shd w:val="clear" w:color="auto" w:fill="auto"/>
            <w:noWrap/>
            <w:vAlign w:val="bottom"/>
            <w:hideMark/>
          </w:tcPr>
          <w:p w14:paraId="09084E67" w14:textId="77777777" w:rsidR="00F91B3A" w:rsidRPr="00C5605D" w:rsidRDefault="00F91B3A" w:rsidP="00F91B3A">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180.3</w:t>
            </w:r>
          </w:p>
        </w:tc>
        <w:tc>
          <w:tcPr>
            <w:tcW w:w="1418" w:type="dxa"/>
            <w:tcBorders>
              <w:top w:val="nil"/>
              <w:left w:val="nil"/>
              <w:right w:val="nil"/>
            </w:tcBorders>
            <w:shd w:val="clear" w:color="auto" w:fill="auto"/>
            <w:noWrap/>
            <w:vAlign w:val="bottom"/>
            <w:hideMark/>
          </w:tcPr>
          <w:p w14:paraId="1EB476CC" w14:textId="77777777" w:rsidR="00F91B3A" w:rsidRPr="00C5605D" w:rsidRDefault="00F91B3A" w:rsidP="00F91B3A">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-77.05</w:t>
            </w:r>
          </w:p>
        </w:tc>
        <w:tc>
          <w:tcPr>
            <w:tcW w:w="1701" w:type="dxa"/>
            <w:tcBorders>
              <w:top w:val="nil"/>
              <w:left w:val="nil"/>
              <w:right w:val="nil"/>
            </w:tcBorders>
            <w:shd w:val="clear" w:color="auto" w:fill="auto"/>
            <w:noWrap/>
            <w:vAlign w:val="bottom"/>
            <w:hideMark/>
          </w:tcPr>
          <w:p w14:paraId="0C3E3E7D" w14:textId="77777777" w:rsidR="00F91B3A" w:rsidRPr="00C5605D" w:rsidRDefault="00F91B3A" w:rsidP="00F91B3A">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154.09</w:t>
            </w:r>
          </w:p>
        </w:tc>
        <w:tc>
          <w:tcPr>
            <w:tcW w:w="699" w:type="dxa"/>
            <w:tcBorders>
              <w:top w:val="nil"/>
              <w:left w:val="nil"/>
              <w:right w:val="nil"/>
            </w:tcBorders>
            <w:shd w:val="clear" w:color="auto" w:fill="auto"/>
            <w:noWrap/>
            <w:vAlign w:val="bottom"/>
            <w:hideMark/>
          </w:tcPr>
          <w:p w14:paraId="4AEFF4BC" w14:textId="77777777" w:rsidR="00F91B3A" w:rsidRPr="00C5605D" w:rsidRDefault="00F91B3A" w:rsidP="00F91B3A">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0.48</w:t>
            </w:r>
          </w:p>
        </w:tc>
        <w:tc>
          <w:tcPr>
            <w:tcW w:w="979" w:type="dxa"/>
            <w:tcBorders>
              <w:top w:val="nil"/>
              <w:left w:val="nil"/>
              <w:right w:val="nil"/>
            </w:tcBorders>
            <w:shd w:val="clear" w:color="auto" w:fill="auto"/>
            <w:noWrap/>
            <w:vAlign w:val="bottom"/>
            <w:hideMark/>
          </w:tcPr>
          <w:p w14:paraId="728CBA64" w14:textId="77777777" w:rsidR="00F91B3A" w:rsidRPr="00C5605D" w:rsidRDefault="00F91B3A" w:rsidP="00F91B3A">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1</w:t>
            </w:r>
          </w:p>
        </w:tc>
        <w:tc>
          <w:tcPr>
            <w:tcW w:w="979" w:type="dxa"/>
            <w:tcBorders>
              <w:top w:val="nil"/>
              <w:left w:val="nil"/>
              <w:right w:val="nil"/>
            </w:tcBorders>
            <w:shd w:val="clear" w:color="auto" w:fill="auto"/>
            <w:noWrap/>
            <w:vAlign w:val="bottom"/>
            <w:hideMark/>
          </w:tcPr>
          <w:p w14:paraId="1BD79653" w14:textId="77777777" w:rsidR="00F91B3A" w:rsidRPr="00C5605D" w:rsidRDefault="00F91B3A" w:rsidP="00F91B3A">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0.4896</w:t>
            </w:r>
          </w:p>
        </w:tc>
        <w:tc>
          <w:tcPr>
            <w:tcW w:w="1140" w:type="dxa"/>
            <w:tcBorders>
              <w:top w:val="nil"/>
              <w:left w:val="nil"/>
              <w:right w:val="nil"/>
            </w:tcBorders>
            <w:shd w:val="clear" w:color="auto" w:fill="auto"/>
            <w:noWrap/>
            <w:vAlign w:val="bottom"/>
            <w:hideMark/>
          </w:tcPr>
          <w:p w14:paraId="38AEBBB4" w14:textId="77777777" w:rsidR="00F91B3A" w:rsidRPr="00C5605D" w:rsidRDefault="00F91B3A" w:rsidP="00F91B3A">
            <w:pPr>
              <w:spacing w:after="0" w:line="480" w:lineRule="auto"/>
              <w:jc w:val="center"/>
              <w:rPr>
                <w:rFonts w:ascii="Times New Roman" w:eastAsia="Times New Roman" w:hAnsi="Times New Roman" w:cs="Times New Roman"/>
                <w:color w:val="000000"/>
                <w:sz w:val="20"/>
                <w:szCs w:val="20"/>
                <w:lang w:eastAsia="de-DE"/>
              </w:rPr>
            </w:pPr>
            <w:proofErr w:type="spellStart"/>
            <w:r w:rsidRPr="00C5605D">
              <w:rPr>
                <w:rFonts w:ascii="Times New Roman" w:eastAsia="Times New Roman" w:hAnsi="Times New Roman" w:cs="Times New Roman"/>
                <w:color w:val="000000"/>
                <w:sz w:val="20"/>
                <w:szCs w:val="20"/>
                <w:lang w:eastAsia="de-DE"/>
              </w:rPr>
              <w:t>n.s</w:t>
            </w:r>
            <w:proofErr w:type="spellEnd"/>
            <w:r w:rsidRPr="00C5605D">
              <w:rPr>
                <w:rFonts w:ascii="Times New Roman" w:eastAsia="Times New Roman" w:hAnsi="Times New Roman" w:cs="Times New Roman"/>
                <w:color w:val="000000"/>
                <w:sz w:val="20"/>
                <w:szCs w:val="20"/>
                <w:lang w:eastAsia="de-DE"/>
              </w:rPr>
              <w:t>.</w:t>
            </w:r>
          </w:p>
        </w:tc>
      </w:tr>
      <w:tr w:rsidR="00F91B3A" w:rsidRPr="00C5605D" w14:paraId="0FC86176" w14:textId="77777777" w:rsidTr="00E000B1">
        <w:trPr>
          <w:trHeight w:val="315"/>
        </w:trPr>
        <w:tc>
          <w:tcPr>
            <w:tcW w:w="977" w:type="dxa"/>
            <w:tcBorders>
              <w:top w:val="nil"/>
              <w:left w:val="nil"/>
              <w:bottom w:val="single" w:sz="12" w:space="0" w:color="auto"/>
              <w:right w:val="nil"/>
            </w:tcBorders>
            <w:shd w:val="clear" w:color="auto" w:fill="auto"/>
            <w:noWrap/>
            <w:vAlign w:val="bottom"/>
            <w:hideMark/>
          </w:tcPr>
          <w:p w14:paraId="681C433C" w14:textId="77777777" w:rsidR="00F91B3A" w:rsidRPr="00C5605D" w:rsidRDefault="00F91B3A" w:rsidP="00F91B3A">
            <w:pPr>
              <w:spacing w:after="0" w:line="480" w:lineRule="auto"/>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m8.glmer</w:t>
            </w:r>
          </w:p>
        </w:tc>
        <w:tc>
          <w:tcPr>
            <w:tcW w:w="2798" w:type="dxa"/>
            <w:tcBorders>
              <w:top w:val="nil"/>
              <w:left w:val="nil"/>
              <w:bottom w:val="single" w:sz="12" w:space="0" w:color="auto"/>
              <w:right w:val="nil"/>
            </w:tcBorders>
            <w:shd w:val="clear" w:color="auto" w:fill="auto"/>
            <w:noWrap/>
            <w:vAlign w:val="bottom"/>
            <w:hideMark/>
          </w:tcPr>
          <w:p w14:paraId="1F4C324F" w14:textId="77777777" w:rsidR="00F91B3A" w:rsidRPr="00C5605D" w:rsidRDefault="00F91B3A" w:rsidP="00F91B3A">
            <w:pPr>
              <w:spacing w:after="0" w:line="480" w:lineRule="auto"/>
              <w:rPr>
                <w:rFonts w:ascii="Times New Roman" w:eastAsia="Times New Roman" w:hAnsi="Times New Roman" w:cs="Times New Roman"/>
                <w:color w:val="000000"/>
                <w:sz w:val="20"/>
                <w:szCs w:val="20"/>
                <w:lang w:eastAsia="de-DE"/>
              </w:rPr>
            </w:pPr>
            <w:proofErr w:type="spellStart"/>
            <w:r w:rsidRPr="00C5605D">
              <w:rPr>
                <w:rFonts w:ascii="Times New Roman" w:eastAsia="Times New Roman" w:hAnsi="Times New Roman" w:cs="Times New Roman"/>
                <w:color w:val="000000"/>
                <w:sz w:val="20"/>
                <w:szCs w:val="20"/>
                <w:lang w:eastAsia="de-DE"/>
              </w:rPr>
              <w:t>sex+</w:t>
            </w:r>
            <w:proofErr w:type="gramStart"/>
            <w:r w:rsidRPr="00C5605D">
              <w:rPr>
                <w:rFonts w:ascii="Times New Roman" w:eastAsia="Times New Roman" w:hAnsi="Times New Roman" w:cs="Times New Roman"/>
                <w:color w:val="000000"/>
                <w:sz w:val="20"/>
                <w:szCs w:val="20"/>
                <w:lang w:eastAsia="de-DE"/>
              </w:rPr>
              <w:t>sex:styp</w:t>
            </w:r>
            <w:proofErr w:type="spellEnd"/>
            <w:proofErr w:type="gramEnd"/>
          </w:p>
        </w:tc>
        <w:tc>
          <w:tcPr>
            <w:tcW w:w="1335" w:type="dxa"/>
            <w:tcBorders>
              <w:top w:val="nil"/>
              <w:left w:val="nil"/>
              <w:bottom w:val="single" w:sz="12" w:space="0" w:color="auto"/>
              <w:right w:val="nil"/>
            </w:tcBorders>
            <w:shd w:val="clear" w:color="auto" w:fill="auto"/>
            <w:noWrap/>
            <w:vAlign w:val="bottom"/>
            <w:hideMark/>
          </w:tcPr>
          <w:p w14:paraId="4932CE8D" w14:textId="77777777" w:rsidR="00F91B3A" w:rsidRPr="00C5605D" w:rsidRDefault="00F91B3A" w:rsidP="00F91B3A">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m4.glmer</w:t>
            </w:r>
          </w:p>
        </w:tc>
        <w:tc>
          <w:tcPr>
            <w:tcW w:w="562" w:type="dxa"/>
            <w:tcBorders>
              <w:top w:val="nil"/>
              <w:left w:val="nil"/>
              <w:bottom w:val="single" w:sz="12" w:space="0" w:color="auto"/>
              <w:right w:val="nil"/>
            </w:tcBorders>
            <w:shd w:val="clear" w:color="auto" w:fill="auto"/>
            <w:noWrap/>
            <w:vAlign w:val="bottom"/>
            <w:hideMark/>
          </w:tcPr>
          <w:p w14:paraId="3D2AC67F" w14:textId="77777777" w:rsidR="00F91B3A" w:rsidRPr="00C5605D" w:rsidRDefault="00F91B3A" w:rsidP="00F91B3A">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6</w:t>
            </w:r>
          </w:p>
        </w:tc>
        <w:tc>
          <w:tcPr>
            <w:tcW w:w="847" w:type="dxa"/>
            <w:tcBorders>
              <w:top w:val="nil"/>
              <w:left w:val="nil"/>
              <w:bottom w:val="single" w:sz="12" w:space="0" w:color="auto"/>
              <w:right w:val="nil"/>
            </w:tcBorders>
            <w:shd w:val="clear" w:color="auto" w:fill="auto"/>
            <w:noWrap/>
            <w:vAlign w:val="bottom"/>
            <w:hideMark/>
          </w:tcPr>
          <w:p w14:paraId="2D0DD6B9" w14:textId="77777777" w:rsidR="00F91B3A" w:rsidRPr="00C5605D" w:rsidRDefault="00F91B3A" w:rsidP="00F91B3A">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158.03</w:t>
            </w:r>
          </w:p>
        </w:tc>
        <w:tc>
          <w:tcPr>
            <w:tcW w:w="852" w:type="dxa"/>
            <w:tcBorders>
              <w:top w:val="nil"/>
              <w:left w:val="nil"/>
              <w:bottom w:val="single" w:sz="12" w:space="0" w:color="auto"/>
              <w:right w:val="nil"/>
            </w:tcBorders>
            <w:shd w:val="clear" w:color="auto" w:fill="auto"/>
            <w:noWrap/>
            <w:vAlign w:val="bottom"/>
            <w:hideMark/>
          </w:tcPr>
          <w:p w14:paraId="06F32FDB" w14:textId="77777777" w:rsidR="00F91B3A" w:rsidRPr="00C5605D" w:rsidRDefault="00F91B3A" w:rsidP="00F91B3A">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177.48</w:t>
            </w:r>
          </w:p>
        </w:tc>
        <w:tc>
          <w:tcPr>
            <w:tcW w:w="1418" w:type="dxa"/>
            <w:tcBorders>
              <w:top w:val="nil"/>
              <w:left w:val="nil"/>
              <w:bottom w:val="single" w:sz="12" w:space="0" w:color="auto"/>
              <w:right w:val="nil"/>
            </w:tcBorders>
            <w:shd w:val="clear" w:color="auto" w:fill="auto"/>
            <w:noWrap/>
            <w:vAlign w:val="bottom"/>
            <w:hideMark/>
          </w:tcPr>
          <w:p w14:paraId="3A7FA453" w14:textId="77777777" w:rsidR="00F91B3A" w:rsidRPr="00C5605D" w:rsidRDefault="00F91B3A" w:rsidP="00F91B3A">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-73.01</w:t>
            </w:r>
          </w:p>
        </w:tc>
        <w:tc>
          <w:tcPr>
            <w:tcW w:w="1701" w:type="dxa"/>
            <w:tcBorders>
              <w:top w:val="nil"/>
              <w:left w:val="nil"/>
              <w:bottom w:val="single" w:sz="12" w:space="0" w:color="auto"/>
              <w:right w:val="nil"/>
            </w:tcBorders>
            <w:shd w:val="clear" w:color="auto" w:fill="auto"/>
            <w:noWrap/>
            <w:vAlign w:val="bottom"/>
            <w:hideMark/>
          </w:tcPr>
          <w:p w14:paraId="4DCFCDBB" w14:textId="77777777" w:rsidR="00F91B3A" w:rsidRPr="00C5605D" w:rsidRDefault="00F91B3A" w:rsidP="00F91B3A">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146.03</w:t>
            </w:r>
          </w:p>
        </w:tc>
        <w:tc>
          <w:tcPr>
            <w:tcW w:w="699" w:type="dxa"/>
            <w:tcBorders>
              <w:top w:val="nil"/>
              <w:left w:val="nil"/>
              <w:bottom w:val="single" w:sz="12" w:space="0" w:color="auto"/>
              <w:right w:val="nil"/>
            </w:tcBorders>
            <w:shd w:val="clear" w:color="auto" w:fill="auto"/>
            <w:noWrap/>
            <w:vAlign w:val="bottom"/>
            <w:hideMark/>
          </w:tcPr>
          <w:p w14:paraId="38146703" w14:textId="77777777" w:rsidR="00F91B3A" w:rsidRPr="00C5605D" w:rsidRDefault="00F91B3A" w:rsidP="00F91B3A">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8.54</w:t>
            </w:r>
          </w:p>
        </w:tc>
        <w:tc>
          <w:tcPr>
            <w:tcW w:w="979" w:type="dxa"/>
            <w:tcBorders>
              <w:top w:val="nil"/>
              <w:left w:val="nil"/>
              <w:bottom w:val="single" w:sz="12" w:space="0" w:color="auto"/>
              <w:right w:val="nil"/>
            </w:tcBorders>
            <w:shd w:val="clear" w:color="auto" w:fill="auto"/>
            <w:noWrap/>
            <w:vAlign w:val="bottom"/>
            <w:hideMark/>
          </w:tcPr>
          <w:p w14:paraId="01C09D09" w14:textId="77777777" w:rsidR="00F91B3A" w:rsidRPr="00C5605D" w:rsidRDefault="00F91B3A" w:rsidP="00F91B3A">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2</w:t>
            </w:r>
          </w:p>
        </w:tc>
        <w:tc>
          <w:tcPr>
            <w:tcW w:w="979" w:type="dxa"/>
            <w:tcBorders>
              <w:top w:val="nil"/>
              <w:left w:val="nil"/>
              <w:bottom w:val="single" w:sz="12" w:space="0" w:color="auto"/>
              <w:right w:val="nil"/>
            </w:tcBorders>
            <w:shd w:val="clear" w:color="auto" w:fill="auto"/>
            <w:noWrap/>
            <w:vAlign w:val="bottom"/>
            <w:hideMark/>
          </w:tcPr>
          <w:p w14:paraId="5555058F" w14:textId="77777777" w:rsidR="00F91B3A" w:rsidRPr="00C5605D" w:rsidRDefault="00F91B3A" w:rsidP="00F91B3A">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0.01399</w:t>
            </w:r>
          </w:p>
        </w:tc>
        <w:tc>
          <w:tcPr>
            <w:tcW w:w="1140" w:type="dxa"/>
            <w:tcBorders>
              <w:top w:val="nil"/>
              <w:left w:val="nil"/>
              <w:bottom w:val="single" w:sz="12" w:space="0" w:color="auto"/>
              <w:right w:val="nil"/>
            </w:tcBorders>
            <w:shd w:val="clear" w:color="auto" w:fill="auto"/>
            <w:noWrap/>
            <w:vAlign w:val="bottom"/>
            <w:hideMark/>
          </w:tcPr>
          <w:p w14:paraId="39C32DFF" w14:textId="77777777" w:rsidR="00F91B3A" w:rsidRPr="00C5605D" w:rsidRDefault="00F91B3A" w:rsidP="00F91B3A">
            <w:pPr>
              <w:spacing w:after="0" w:line="480" w:lineRule="auto"/>
              <w:jc w:val="center"/>
              <w:rPr>
                <w:rFonts w:ascii="Times New Roman" w:eastAsia="Times New Roman" w:hAnsi="Times New Roman" w:cs="Times New Roman"/>
                <w:color w:val="000000"/>
                <w:sz w:val="20"/>
                <w:szCs w:val="20"/>
                <w:lang w:eastAsia="de-DE"/>
              </w:rPr>
            </w:pPr>
            <w:r w:rsidRPr="00C5605D">
              <w:rPr>
                <w:rFonts w:ascii="Times New Roman" w:eastAsia="Times New Roman" w:hAnsi="Times New Roman" w:cs="Times New Roman"/>
                <w:color w:val="000000"/>
                <w:sz w:val="20"/>
                <w:szCs w:val="20"/>
                <w:lang w:eastAsia="de-DE"/>
              </w:rPr>
              <w:t>p&lt;.05*</w:t>
            </w:r>
          </w:p>
        </w:tc>
      </w:tr>
    </w:tbl>
    <w:p w14:paraId="154FACD5" w14:textId="77777777" w:rsidR="00AC1B46" w:rsidRPr="00C5605D" w:rsidRDefault="00AC1B46" w:rsidP="00F91B3A">
      <w:pPr>
        <w:spacing w:after="0" w:line="480" w:lineRule="auto"/>
        <w:rPr>
          <w:rFonts w:ascii="Times New Roman" w:eastAsia="Times New Roman" w:hAnsi="Times New Roman" w:cs="Times New Roman"/>
          <w:color w:val="000000"/>
          <w:sz w:val="20"/>
          <w:szCs w:val="20"/>
          <w:lang w:eastAsia="de-DE"/>
        </w:rPr>
      </w:pPr>
    </w:p>
    <w:p w14:paraId="2CA62D5D" w14:textId="77777777" w:rsidR="00E458BB" w:rsidRPr="00C5605D" w:rsidRDefault="00E458BB" w:rsidP="00BE04AD">
      <w:pPr>
        <w:spacing w:line="480" w:lineRule="auto"/>
        <w:rPr>
          <w:rFonts w:ascii="Times New Roman" w:hAnsi="Times New Roman" w:cs="Times New Roman"/>
          <w:sz w:val="24"/>
          <w:szCs w:val="24"/>
          <w:lang w:val="en-US"/>
        </w:rPr>
      </w:pPr>
    </w:p>
    <w:sectPr w:rsidR="00E458BB" w:rsidRPr="00C5605D" w:rsidSect="00987B4A">
      <w:endnotePr>
        <w:numFmt w:val="decimal"/>
      </w:endnotePr>
      <w:pgSz w:w="16838" w:h="11906" w:orient="landscape"/>
      <w:pgMar w:top="1417" w:right="1134"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D8A86C" w14:textId="77777777" w:rsidR="00AB6DDB" w:rsidRDefault="00AB6DDB" w:rsidP="00342791">
      <w:pPr>
        <w:spacing w:after="0" w:line="240" w:lineRule="auto"/>
      </w:pPr>
      <w:r>
        <w:separator/>
      </w:r>
    </w:p>
  </w:endnote>
  <w:endnote w:type="continuationSeparator" w:id="0">
    <w:p w14:paraId="40FED89C" w14:textId="77777777" w:rsidR="00AB6DDB" w:rsidRDefault="00AB6DDB" w:rsidP="00342791">
      <w:pPr>
        <w:spacing w:after="0" w:line="240" w:lineRule="auto"/>
      </w:pPr>
      <w:r>
        <w:continuationSeparator/>
      </w:r>
    </w:p>
  </w:endnote>
  <w:endnote w:id="1">
    <w:p w14:paraId="49C41BB7" w14:textId="77777777" w:rsidR="006F37AF" w:rsidRPr="00692EA0" w:rsidRDefault="006F37AF" w:rsidP="00272495">
      <w:pPr>
        <w:pStyle w:val="Endnotentext"/>
        <w:spacing w:line="480" w:lineRule="auto"/>
        <w:rPr>
          <w:lang w:val="en-US"/>
        </w:rPr>
      </w:pPr>
      <w:r>
        <w:rPr>
          <w:rStyle w:val="Endnotenzeichen"/>
        </w:rPr>
        <w:endnoteRef/>
      </w:r>
      <w:r w:rsidRPr="00692EA0">
        <w:rPr>
          <w:lang w:val="en-US"/>
        </w:rPr>
        <w:t xml:space="preserve"> </w:t>
      </w:r>
      <w:r w:rsidRPr="008D3345">
        <w:rPr>
          <w:rFonts w:ascii="Times New Roman" w:eastAsia="Times New Roman" w:hAnsi="Times New Roman" w:cs="Times New Roman"/>
          <w:color w:val="000000"/>
          <w:sz w:val="24"/>
          <w:szCs w:val="24"/>
          <w:lang w:val="en-US" w:eastAsia="de-DE"/>
        </w:rPr>
        <w:t>According to the respective manual, the HSLLD corpus is said to feature 100 children and covers an age range of two to six year-olds. However, a closer inspection showed that the HSLLD corpus features only 8</w:t>
      </w:r>
      <w:r>
        <w:rPr>
          <w:rFonts w:ascii="Times New Roman" w:eastAsia="Times New Roman" w:hAnsi="Times New Roman" w:cs="Times New Roman"/>
          <w:color w:val="000000"/>
          <w:sz w:val="24"/>
          <w:szCs w:val="24"/>
          <w:lang w:val="en-US" w:eastAsia="de-DE"/>
        </w:rPr>
        <w:t>5</w:t>
      </w:r>
      <w:r w:rsidRPr="008D3345">
        <w:rPr>
          <w:rFonts w:ascii="Times New Roman" w:eastAsia="Times New Roman" w:hAnsi="Times New Roman" w:cs="Times New Roman"/>
          <w:color w:val="000000"/>
          <w:sz w:val="24"/>
          <w:szCs w:val="24"/>
          <w:lang w:val="en-US" w:eastAsia="de-DE"/>
        </w:rPr>
        <w:t xml:space="preserve"> children covering an age range of three to twelve year-olds.</w:t>
      </w:r>
    </w:p>
  </w:endnote>
  <w:endnote w:id="2">
    <w:p w14:paraId="0368152C" w14:textId="77777777" w:rsidR="006F37AF" w:rsidRPr="00BD4103" w:rsidRDefault="006F37AF" w:rsidP="00BD4103">
      <w:pPr>
        <w:pStyle w:val="Endnotentext"/>
        <w:spacing w:line="480" w:lineRule="auto"/>
        <w:rPr>
          <w:lang w:val="en-US"/>
        </w:rPr>
      </w:pPr>
      <w:r>
        <w:rPr>
          <w:rStyle w:val="Endnotenzeichen"/>
        </w:rPr>
        <w:endnoteRef/>
      </w:r>
      <w:r w:rsidRPr="00BD4103">
        <w:rPr>
          <w:lang w:val="en-US"/>
        </w:rPr>
        <w:t xml:space="preserve"> </w:t>
      </w:r>
      <w:r w:rsidRPr="00BD4103">
        <w:rPr>
          <w:rFonts w:ascii="Times New Roman" w:eastAsia="Times New Roman" w:hAnsi="Times New Roman" w:cs="Times New Roman"/>
          <w:color w:val="000000"/>
          <w:sz w:val="24"/>
          <w:szCs w:val="24"/>
          <w:lang w:val="en-US" w:eastAsia="de-DE"/>
        </w:rPr>
        <w:t xml:space="preserve">An overview of the exact age that children were during the home visits in provided in Table </w:t>
      </w:r>
      <w:r>
        <w:rPr>
          <w:rFonts w:ascii="Times New Roman" w:eastAsia="Times New Roman" w:hAnsi="Times New Roman" w:cs="Times New Roman"/>
          <w:color w:val="000000"/>
          <w:sz w:val="24"/>
          <w:szCs w:val="24"/>
          <w:lang w:val="en-US" w:eastAsia="de-DE"/>
        </w:rPr>
        <w:t>4</w:t>
      </w:r>
      <w:r w:rsidRPr="00BD4103">
        <w:rPr>
          <w:rFonts w:ascii="Times New Roman" w:eastAsia="Times New Roman" w:hAnsi="Times New Roman" w:cs="Times New Roman"/>
          <w:color w:val="000000"/>
          <w:sz w:val="24"/>
          <w:szCs w:val="24"/>
          <w:lang w:val="en-US" w:eastAsia="de-DE"/>
        </w:rPr>
        <w:t xml:space="preserve"> in the Appendix.</w:t>
      </w:r>
      <w:r>
        <w:rPr>
          <w:lang w:val="en-US"/>
        </w:rPr>
        <w:t xml:space="preserve"> </w:t>
      </w:r>
    </w:p>
  </w:endnote>
  <w:endnote w:id="3">
    <w:p w14:paraId="4B00FCB8" w14:textId="77777777" w:rsidR="006F37AF" w:rsidRPr="00692EA0" w:rsidRDefault="006F37AF" w:rsidP="00272495">
      <w:pPr>
        <w:pStyle w:val="Endnotentext"/>
        <w:spacing w:line="480" w:lineRule="auto"/>
        <w:rPr>
          <w:lang w:val="en-US"/>
        </w:rPr>
      </w:pPr>
      <w:r>
        <w:rPr>
          <w:rStyle w:val="Endnotenzeichen"/>
        </w:rPr>
        <w:endnoteRef/>
      </w:r>
      <w:r w:rsidRPr="00692EA0">
        <w:rPr>
          <w:lang w:val="en-US"/>
        </w:rPr>
        <w:t xml:space="preserve"> </w:t>
      </w:r>
      <w:r w:rsidRPr="008D3345">
        <w:rPr>
          <w:rFonts w:ascii="Times New Roman" w:eastAsia="Times New Roman" w:hAnsi="Times New Roman" w:cs="Times New Roman"/>
          <w:color w:val="000000"/>
          <w:sz w:val="24"/>
          <w:szCs w:val="24"/>
          <w:lang w:val="en-US" w:eastAsia="de-DE"/>
        </w:rPr>
        <w:t xml:space="preserve">For a detailed description of the making-up of family income, the reader is referred to the relevant section in the CHILDES manual </w:t>
      </w:r>
      <w:r>
        <w:rPr>
          <w:rFonts w:ascii="Times New Roman" w:eastAsia="Times New Roman" w:hAnsi="Times New Roman" w:cs="Times New Roman"/>
          <w:color w:val="000000"/>
          <w:sz w:val="24"/>
          <w:szCs w:val="24"/>
          <w:lang w:val="en-US" w:eastAsia="de-DE"/>
        </w:rPr>
        <w:t>(CHILDES Project, unknown)</w:t>
      </w:r>
      <w:r w:rsidRPr="008D3345">
        <w:rPr>
          <w:rFonts w:ascii="Times New Roman" w:eastAsia="Times New Roman" w:hAnsi="Times New Roman" w:cs="Times New Roman"/>
          <w:color w:val="000000"/>
          <w:sz w:val="24"/>
          <w:szCs w:val="24"/>
          <w:lang w:val="en-US" w:eastAsia="de-DE"/>
        </w:rPr>
        <w:t>.</w:t>
      </w:r>
    </w:p>
  </w:endnote>
  <w:endnote w:id="4">
    <w:p w14:paraId="7FEC0079" w14:textId="77777777" w:rsidR="006F37AF" w:rsidRPr="00692EA0" w:rsidRDefault="006F37AF" w:rsidP="00272495">
      <w:pPr>
        <w:pStyle w:val="Endnotentext"/>
        <w:spacing w:line="480" w:lineRule="auto"/>
        <w:rPr>
          <w:lang w:val="en-US"/>
        </w:rPr>
      </w:pPr>
      <w:r>
        <w:rPr>
          <w:rStyle w:val="Endnotenzeichen"/>
        </w:rPr>
        <w:endnoteRef/>
      </w:r>
      <w:r w:rsidRPr="00692EA0">
        <w:rPr>
          <w:lang w:val="en-US"/>
        </w:rPr>
        <w:t xml:space="preserve"> </w:t>
      </w:r>
      <w:r w:rsidRPr="008D3345">
        <w:rPr>
          <w:rFonts w:ascii="Times New Roman" w:eastAsia="Times New Roman" w:hAnsi="Times New Roman" w:cs="Times New Roman"/>
          <w:color w:val="000000"/>
          <w:sz w:val="24"/>
          <w:szCs w:val="24"/>
          <w:lang w:val="en-US" w:eastAsia="de-DE"/>
        </w:rPr>
        <w:t>For graphical representations and summaries of the data se</w:t>
      </w:r>
      <w:r>
        <w:rPr>
          <w:rFonts w:ascii="Times New Roman" w:eastAsia="Times New Roman" w:hAnsi="Times New Roman" w:cs="Times New Roman"/>
          <w:color w:val="000000"/>
          <w:sz w:val="24"/>
          <w:szCs w:val="24"/>
          <w:lang w:val="en-US" w:eastAsia="de-DE"/>
        </w:rPr>
        <w:t>t, this numeric variable was re</w:t>
      </w:r>
      <w:r w:rsidRPr="008D3345">
        <w:rPr>
          <w:rFonts w:ascii="Times New Roman" w:eastAsia="Times New Roman" w:hAnsi="Times New Roman" w:cs="Times New Roman"/>
          <w:color w:val="000000"/>
          <w:sz w:val="24"/>
          <w:szCs w:val="24"/>
          <w:lang w:val="en-US" w:eastAsia="de-DE"/>
        </w:rPr>
        <w:t xml:space="preserve">-coded as an order factor, </w:t>
      </w:r>
      <w:r>
        <w:rPr>
          <w:rFonts w:ascii="Times New Roman" w:eastAsia="Times New Roman" w:hAnsi="Times New Roman" w:cs="Times New Roman"/>
          <w:color w:val="000000"/>
          <w:sz w:val="24"/>
          <w:szCs w:val="24"/>
          <w:lang w:val="en-US" w:eastAsia="de-DE"/>
        </w:rPr>
        <w:t>i.e. a categorical variable.</w:t>
      </w:r>
    </w:p>
  </w:endnote>
  <w:endnote w:id="5">
    <w:p w14:paraId="1BDB15CC" w14:textId="77777777" w:rsidR="006F37AF" w:rsidRPr="0070796F" w:rsidRDefault="006F37AF" w:rsidP="00272495">
      <w:pPr>
        <w:pStyle w:val="Endnotentext"/>
        <w:spacing w:line="480" w:lineRule="auto"/>
        <w:rPr>
          <w:lang w:val="en-US"/>
        </w:rPr>
      </w:pPr>
      <w:r>
        <w:rPr>
          <w:rStyle w:val="Endnotenzeichen"/>
        </w:rPr>
        <w:endnoteRef/>
      </w:r>
      <w:r w:rsidRPr="0070796F">
        <w:rPr>
          <w:lang w:val="en-US"/>
        </w:rPr>
        <w:t xml:space="preserve"> </w:t>
      </w:r>
      <w:r w:rsidRPr="008D3345">
        <w:rPr>
          <w:rFonts w:ascii="Times New Roman" w:eastAsia="Times New Roman" w:hAnsi="Times New Roman" w:cs="Times New Roman"/>
          <w:color w:val="000000"/>
          <w:sz w:val="24"/>
          <w:szCs w:val="24"/>
          <w:lang w:val="en-US" w:eastAsia="de-DE"/>
        </w:rPr>
        <w:t xml:space="preserve">In a first attempt, a linear mixed-effects model was fitted to the data with the relative frequency of DM </w:t>
      </w:r>
      <w:r w:rsidRPr="00E84590">
        <w:rPr>
          <w:rFonts w:ascii="Times New Roman" w:eastAsia="Times New Roman" w:hAnsi="Times New Roman" w:cs="Times New Roman"/>
          <w:color w:val="000000"/>
          <w:sz w:val="24"/>
          <w:szCs w:val="24"/>
          <w:u w:val="single"/>
          <w:lang w:val="en-US" w:eastAsia="de-DE"/>
        </w:rPr>
        <w:t>like</w:t>
      </w:r>
      <w:r w:rsidRPr="008D3345">
        <w:rPr>
          <w:rFonts w:ascii="Times New Roman" w:eastAsia="Times New Roman" w:hAnsi="Times New Roman" w:cs="Times New Roman"/>
          <w:color w:val="000000"/>
          <w:sz w:val="24"/>
          <w:szCs w:val="24"/>
          <w:lang w:val="en-US" w:eastAsia="de-DE"/>
        </w:rPr>
        <w:t xml:space="preserve"> use of children as the dependent variable to the data. Unfortunately, this model violated various conditions such as heteroscedasticity, kurtosis, and skewness </w:t>
      </w:r>
      <w:r>
        <w:rPr>
          <w:rFonts w:ascii="Times New Roman" w:eastAsia="Times New Roman" w:hAnsi="Times New Roman" w:cs="Times New Roman"/>
          <w:color w:val="000000"/>
          <w:sz w:val="24"/>
          <w:szCs w:val="24"/>
          <w:lang w:val="en-US" w:eastAsia="de-DE"/>
        </w:rPr>
        <w:t>(</w:t>
      </w:r>
      <w:r w:rsidRPr="008D3345">
        <w:rPr>
          <w:rFonts w:ascii="Times New Roman" w:eastAsia="Times New Roman" w:hAnsi="Times New Roman" w:cs="Times New Roman"/>
          <w:color w:val="000000"/>
          <w:sz w:val="24"/>
          <w:szCs w:val="24"/>
          <w:lang w:val="en-US" w:eastAsia="de-DE"/>
        </w:rPr>
        <w:t xml:space="preserve">cf. </w:t>
      </w:r>
      <w:r>
        <w:rPr>
          <w:rFonts w:ascii="Times New Roman" w:eastAsia="Times New Roman" w:hAnsi="Times New Roman" w:cs="Times New Roman"/>
          <w:color w:val="000000"/>
          <w:sz w:val="24"/>
          <w:szCs w:val="24"/>
          <w:lang w:val="en-US" w:eastAsia="de-DE"/>
        </w:rPr>
        <w:t xml:space="preserve">Field, Miles &amp; Field, 2012 </w:t>
      </w:r>
      <w:r w:rsidRPr="008D3345">
        <w:rPr>
          <w:rFonts w:ascii="Times New Roman" w:eastAsia="Times New Roman" w:hAnsi="Times New Roman" w:cs="Times New Roman"/>
          <w:color w:val="000000"/>
          <w:sz w:val="24"/>
          <w:szCs w:val="24"/>
          <w:lang w:val="en-US" w:eastAsia="de-DE"/>
        </w:rPr>
        <w:t>for a discussion of the effects and nature of violations of model conditions</w:t>
      </w:r>
      <w:r>
        <w:rPr>
          <w:rFonts w:ascii="Times New Roman" w:eastAsia="Times New Roman" w:hAnsi="Times New Roman" w:cs="Times New Roman"/>
          <w:color w:val="000000"/>
          <w:sz w:val="24"/>
          <w:szCs w:val="24"/>
          <w:lang w:val="en-US" w:eastAsia="de-DE"/>
        </w:rPr>
        <w:t>)</w:t>
      </w:r>
      <w:r w:rsidRPr="008D3345">
        <w:rPr>
          <w:rFonts w:ascii="Times New Roman" w:eastAsia="Times New Roman" w:hAnsi="Times New Roman" w:cs="Times New Roman"/>
          <w:color w:val="000000"/>
          <w:sz w:val="24"/>
          <w:szCs w:val="24"/>
          <w:lang w:val="en-US" w:eastAsia="de-DE"/>
        </w:rPr>
        <w:t xml:space="preserve"> and had thus to be abandoned. Using a linear mixed-effects model would, however, been preferable as a numeric dependent variable would have been more informative than a nominal dependent variable </w:t>
      </w:r>
      <w:r>
        <w:rPr>
          <w:rFonts w:ascii="Times New Roman" w:eastAsia="Times New Roman" w:hAnsi="Times New Roman" w:cs="Times New Roman"/>
          <w:color w:val="000000"/>
          <w:sz w:val="24"/>
          <w:szCs w:val="24"/>
          <w:lang w:val="en-US" w:eastAsia="de-DE"/>
        </w:rPr>
        <w:t>which is</w:t>
      </w:r>
      <w:r w:rsidRPr="008D3345">
        <w:rPr>
          <w:rFonts w:ascii="Times New Roman" w:eastAsia="Times New Roman" w:hAnsi="Times New Roman" w:cs="Times New Roman"/>
          <w:color w:val="000000"/>
          <w:sz w:val="24"/>
          <w:szCs w:val="24"/>
          <w:lang w:val="en-US" w:eastAsia="de-DE"/>
        </w:rPr>
        <w:t xml:space="preserve"> the model reported here.</w:t>
      </w:r>
    </w:p>
  </w:endnote>
  <w:endnote w:id="6">
    <w:p w14:paraId="3EE0060E" w14:textId="77777777" w:rsidR="006F37AF" w:rsidRPr="0070796F" w:rsidRDefault="006F37AF" w:rsidP="00272495">
      <w:pPr>
        <w:pStyle w:val="Endnotentext"/>
        <w:spacing w:line="480" w:lineRule="auto"/>
        <w:rPr>
          <w:lang w:val="en-US"/>
        </w:rPr>
      </w:pPr>
      <w:r>
        <w:rPr>
          <w:rStyle w:val="Endnotenzeichen"/>
        </w:rPr>
        <w:endnoteRef/>
      </w:r>
      <w:r w:rsidRPr="0070796F">
        <w:rPr>
          <w:lang w:val="en-US"/>
        </w:rPr>
        <w:t xml:space="preserve"> </w:t>
      </w:r>
      <w:r w:rsidRPr="008D3345">
        <w:rPr>
          <w:rFonts w:ascii="Times New Roman" w:eastAsia="Times New Roman" w:hAnsi="Times New Roman" w:cs="Times New Roman"/>
          <w:color w:val="000000"/>
          <w:sz w:val="24"/>
          <w:szCs w:val="24"/>
          <w:lang w:val="en-US" w:eastAsia="de-DE"/>
        </w:rPr>
        <w:t xml:space="preserve">For a more extensive overview of the results cf. Table </w:t>
      </w:r>
      <w:r>
        <w:rPr>
          <w:rFonts w:ascii="Times New Roman" w:eastAsia="Times New Roman" w:hAnsi="Times New Roman" w:cs="Times New Roman"/>
          <w:color w:val="000000"/>
          <w:sz w:val="24"/>
          <w:szCs w:val="24"/>
          <w:lang w:val="en-US" w:eastAsia="de-DE"/>
        </w:rPr>
        <w:t>6</w:t>
      </w:r>
      <w:r w:rsidRPr="008D3345">
        <w:rPr>
          <w:rFonts w:ascii="Times New Roman" w:eastAsia="Times New Roman" w:hAnsi="Times New Roman" w:cs="Times New Roman"/>
          <w:color w:val="000000"/>
          <w:sz w:val="24"/>
          <w:szCs w:val="24"/>
          <w:lang w:val="en-US" w:eastAsia="de-DE"/>
        </w:rPr>
        <w:t>.</w:t>
      </w:r>
    </w:p>
  </w:endnote>
  <w:endnote w:id="7">
    <w:p w14:paraId="335523D9" w14:textId="77777777" w:rsidR="006F37AF" w:rsidRPr="0070796F" w:rsidRDefault="006F37AF" w:rsidP="00272495">
      <w:pPr>
        <w:pStyle w:val="Endnotentext"/>
        <w:spacing w:line="480" w:lineRule="auto"/>
        <w:rPr>
          <w:lang w:val="en-US"/>
        </w:rPr>
      </w:pPr>
      <w:r>
        <w:rPr>
          <w:rStyle w:val="Endnotenzeichen"/>
        </w:rPr>
        <w:endnoteRef/>
      </w:r>
      <w:r w:rsidRPr="0070796F">
        <w:rPr>
          <w:lang w:val="en-US"/>
        </w:rPr>
        <w:t xml:space="preserve"> </w:t>
      </w:r>
      <w:r w:rsidRPr="008D3345">
        <w:rPr>
          <w:rFonts w:ascii="Times New Roman" w:eastAsia="Times New Roman" w:hAnsi="Times New Roman" w:cs="Times New Roman"/>
          <w:color w:val="000000"/>
          <w:sz w:val="24"/>
          <w:szCs w:val="24"/>
          <w:lang w:val="en-US" w:eastAsia="de-DE"/>
        </w:rPr>
        <w:t>Model Likelihood Ratio Test: L.R</w:t>
      </w:r>
      <w:r>
        <w:rPr>
          <w:rFonts w:ascii="Times New Roman" w:eastAsia="Times New Roman" w:hAnsi="Times New Roman" w:cs="Times New Roman"/>
          <w:color w:val="000000"/>
          <w:sz w:val="24"/>
          <w:szCs w:val="24"/>
          <w:lang w:val="en-US" w:eastAsia="de-DE"/>
        </w:rPr>
        <w:t>. χ2</w:t>
      </w:r>
      <w:r w:rsidRPr="008D3345">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29.49, DF: 3, Significance: p-value &lt;.001</w:t>
      </w:r>
      <w:r w:rsidRPr="008D3345">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w:t>
      </w:r>
    </w:p>
  </w:endnote>
  <w:endnote w:id="8">
    <w:p w14:paraId="644D10B9" w14:textId="77777777" w:rsidR="006F37AF" w:rsidRPr="0070796F" w:rsidRDefault="006F37AF" w:rsidP="00272495">
      <w:pPr>
        <w:pStyle w:val="Endnotentext"/>
        <w:spacing w:line="480" w:lineRule="auto"/>
        <w:rPr>
          <w:lang w:val="en-US"/>
        </w:rPr>
      </w:pPr>
      <w:r>
        <w:rPr>
          <w:rStyle w:val="Endnotenzeichen"/>
        </w:rPr>
        <w:endnoteRef/>
      </w:r>
      <w:r w:rsidRPr="0070796F">
        <w:rPr>
          <w:lang w:val="en-US"/>
        </w:rPr>
        <w:t xml:space="preserve"> </w:t>
      </w:r>
      <w:r>
        <w:rPr>
          <w:rFonts w:ascii="Times New Roman" w:eastAsia="Times New Roman" w:hAnsi="Times New Roman" w:cs="Times New Roman"/>
          <w:color w:val="000000"/>
          <w:sz w:val="24"/>
          <w:szCs w:val="24"/>
          <w:lang w:val="en-US" w:eastAsia="de-DE"/>
        </w:rPr>
        <w:t>χ2</w:t>
      </w:r>
      <w:r w:rsidRPr="008D3345">
        <w:rPr>
          <w:rFonts w:ascii="Times New Roman" w:eastAsia="Times New Roman" w:hAnsi="Times New Roman" w:cs="Times New Roman"/>
          <w:color w:val="000000"/>
          <w:sz w:val="24"/>
          <w:szCs w:val="24"/>
          <w:lang w:val="en-US" w:eastAsia="de-DE"/>
        </w:rPr>
        <w:t xml:space="preserve">: </w:t>
      </w:r>
      <w:r w:rsidRPr="00AE7C67">
        <w:rPr>
          <w:rFonts w:ascii="Times New Roman" w:eastAsia="Times New Roman" w:hAnsi="Times New Roman" w:cs="Times New Roman"/>
          <w:color w:val="000000"/>
          <w:sz w:val="24"/>
          <w:szCs w:val="24"/>
          <w:lang w:val="en-US" w:eastAsia="de-DE"/>
        </w:rPr>
        <w:t>22.096</w:t>
      </w:r>
      <w:r>
        <w:rPr>
          <w:rFonts w:ascii="Times New Roman" w:eastAsia="Times New Roman" w:hAnsi="Times New Roman" w:cs="Times New Roman"/>
          <w:color w:val="000000"/>
          <w:sz w:val="24"/>
          <w:szCs w:val="24"/>
          <w:lang w:val="en-US" w:eastAsia="de-DE"/>
        </w:rPr>
        <w:t>, DF: 1, Significance: p-value &lt;.001</w:t>
      </w:r>
      <w:r w:rsidRPr="008D3345">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w:t>
      </w:r>
    </w:p>
  </w:endnote>
  <w:endnote w:id="9">
    <w:p w14:paraId="7B8781B0" w14:textId="77777777" w:rsidR="006F37AF" w:rsidRPr="003D51CB" w:rsidRDefault="006F37AF" w:rsidP="00AC1B46">
      <w:pPr>
        <w:pStyle w:val="Endnotentext"/>
        <w:spacing w:line="480" w:lineRule="auto"/>
        <w:rPr>
          <w:lang w:val="en-US"/>
        </w:rPr>
      </w:pPr>
      <w:r>
        <w:rPr>
          <w:rStyle w:val="Endnotenzeichen"/>
        </w:rPr>
        <w:endnoteRef/>
      </w:r>
      <w:r w:rsidRPr="003D51CB">
        <w:rPr>
          <w:lang w:val="en-US"/>
        </w:rPr>
        <w:t xml:space="preserve"> </w:t>
      </w:r>
      <w:r>
        <w:rPr>
          <w:rFonts w:ascii="Times New Roman" w:eastAsia="Times New Roman" w:hAnsi="Times New Roman" w:cs="Times New Roman"/>
          <w:color w:val="000000"/>
          <w:sz w:val="24"/>
          <w:szCs w:val="24"/>
          <w:lang w:val="en-US" w:eastAsia="de-DE"/>
        </w:rPr>
        <w:t>χ2</w:t>
      </w:r>
      <w:r w:rsidRPr="008D3345">
        <w:rPr>
          <w:rFonts w:ascii="Times New Roman" w:eastAsia="Times New Roman" w:hAnsi="Times New Roman" w:cs="Times New Roman"/>
          <w:color w:val="000000"/>
          <w:sz w:val="24"/>
          <w:szCs w:val="24"/>
          <w:lang w:val="en-US" w:eastAsia="de-DE"/>
        </w:rPr>
        <w:t xml:space="preserve">: </w:t>
      </w:r>
      <w:r w:rsidRPr="00AE7C67">
        <w:rPr>
          <w:rFonts w:ascii="Times New Roman" w:eastAsia="Times New Roman" w:hAnsi="Times New Roman" w:cs="Times New Roman"/>
          <w:color w:val="000000"/>
          <w:sz w:val="24"/>
          <w:szCs w:val="24"/>
          <w:lang w:val="en-US" w:eastAsia="de-DE"/>
        </w:rPr>
        <w:t>4.0917</w:t>
      </w:r>
      <w:r w:rsidRPr="008D3345">
        <w:rPr>
          <w:rFonts w:ascii="Times New Roman" w:eastAsia="Times New Roman" w:hAnsi="Times New Roman" w:cs="Times New Roman"/>
          <w:color w:val="000000"/>
          <w:sz w:val="24"/>
          <w:szCs w:val="24"/>
          <w:lang w:val="en-US" w:eastAsia="de-DE"/>
        </w:rPr>
        <w:t>, DF:</w:t>
      </w:r>
      <w:r>
        <w:rPr>
          <w:rFonts w:ascii="Times New Roman" w:eastAsia="Times New Roman" w:hAnsi="Times New Roman" w:cs="Times New Roman"/>
          <w:color w:val="000000"/>
          <w:sz w:val="24"/>
          <w:szCs w:val="24"/>
          <w:lang w:val="en-US" w:eastAsia="de-DE"/>
        </w:rPr>
        <w:t xml:space="preserve"> 1, Significance: p-value &lt;.05</w:t>
      </w:r>
      <w:r w:rsidRPr="008D3345">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(.043).</w:t>
      </w:r>
    </w:p>
  </w:endnote>
  <w:endnote w:id="10">
    <w:p w14:paraId="18874024" w14:textId="77777777" w:rsidR="006F37AF" w:rsidRPr="00AC1B46" w:rsidRDefault="006F37AF" w:rsidP="00AC1B46">
      <w:pPr>
        <w:pStyle w:val="Endnotentext"/>
        <w:spacing w:line="480" w:lineRule="auto"/>
        <w:rPr>
          <w:lang w:val="en-US"/>
        </w:rPr>
      </w:pPr>
      <w:r>
        <w:rPr>
          <w:rStyle w:val="Endnotenzeichen"/>
        </w:rPr>
        <w:endnoteRef/>
      </w:r>
      <w:r>
        <w:rPr>
          <w:lang w:val="en-US"/>
        </w:rPr>
        <w:t xml:space="preserve"> </w:t>
      </w:r>
      <w:r>
        <w:rPr>
          <w:rFonts w:ascii="Times New Roman" w:eastAsia="Times New Roman" w:hAnsi="Times New Roman" w:cs="Times New Roman"/>
          <w:color w:val="000000"/>
          <w:sz w:val="24"/>
          <w:szCs w:val="24"/>
          <w:lang w:val="en-US" w:eastAsia="de-DE"/>
        </w:rPr>
        <w:t>χ2</w:t>
      </w:r>
      <w:r w:rsidRPr="008D3345">
        <w:rPr>
          <w:rFonts w:ascii="Times New Roman" w:eastAsia="Times New Roman" w:hAnsi="Times New Roman" w:cs="Times New Roman"/>
          <w:color w:val="000000"/>
          <w:sz w:val="24"/>
          <w:szCs w:val="24"/>
          <w:lang w:val="en-US" w:eastAsia="de-DE"/>
        </w:rPr>
        <w:t xml:space="preserve">: </w:t>
      </w:r>
      <w:r w:rsidRPr="00AE7C67">
        <w:rPr>
          <w:rFonts w:ascii="Times New Roman" w:eastAsia="Times New Roman" w:hAnsi="Times New Roman" w:cs="Times New Roman"/>
          <w:color w:val="000000"/>
          <w:sz w:val="24"/>
          <w:szCs w:val="24"/>
          <w:lang w:val="en-US" w:eastAsia="de-DE"/>
        </w:rPr>
        <w:t>0.9884</w:t>
      </w:r>
      <w:r w:rsidRPr="00AC1B46">
        <w:rPr>
          <w:rFonts w:ascii="Times New Roman" w:eastAsia="Times New Roman" w:hAnsi="Times New Roman" w:cs="Times New Roman"/>
          <w:color w:val="000000"/>
          <w:sz w:val="24"/>
          <w:szCs w:val="24"/>
          <w:lang w:val="en-US" w:eastAsia="de-DE"/>
        </w:rPr>
        <w:t xml:space="preserve">, DF: 1, p-value = </w:t>
      </w:r>
      <w:r>
        <w:rPr>
          <w:rFonts w:ascii="Times New Roman" w:eastAsia="Times New Roman" w:hAnsi="Times New Roman" w:cs="Times New Roman"/>
          <w:color w:val="000000"/>
          <w:sz w:val="24"/>
          <w:szCs w:val="24"/>
          <w:lang w:val="en-US" w:eastAsia="de-DE"/>
        </w:rPr>
        <w:t>0.32</w:t>
      </w:r>
      <w:r w:rsidRPr="00AE7C67">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(cf. also Table 7</w:t>
      </w:r>
      <w:r w:rsidRPr="00AC1B46">
        <w:rPr>
          <w:rFonts w:ascii="Times New Roman" w:eastAsia="Times New Roman" w:hAnsi="Times New Roman" w:cs="Times New Roman"/>
          <w:color w:val="000000"/>
          <w:sz w:val="24"/>
          <w:szCs w:val="24"/>
          <w:lang w:val="en-US" w:eastAsia="de-DE"/>
        </w:rPr>
        <w:t>).</w:t>
      </w:r>
    </w:p>
  </w:endnote>
  <w:endnote w:id="11">
    <w:p w14:paraId="17B45AA8" w14:textId="77777777" w:rsidR="006F37AF" w:rsidRPr="00AE7C67" w:rsidRDefault="006F37AF">
      <w:pPr>
        <w:pStyle w:val="Endnotentext"/>
        <w:rPr>
          <w:lang w:val="en-US"/>
        </w:rPr>
      </w:pPr>
      <w:r>
        <w:rPr>
          <w:rStyle w:val="Endnotenzeichen"/>
        </w:rPr>
        <w:endnoteRef/>
      </w:r>
      <w:r w:rsidRPr="00AE7C67">
        <w:rPr>
          <w:lang w:val="en-US"/>
        </w:rPr>
        <w:t xml:space="preserve"> </w:t>
      </w:r>
      <w:r>
        <w:rPr>
          <w:rFonts w:ascii="Times New Roman" w:eastAsia="Times New Roman" w:hAnsi="Times New Roman" w:cs="Times New Roman"/>
          <w:color w:val="000000"/>
          <w:sz w:val="24"/>
          <w:szCs w:val="24"/>
          <w:lang w:val="en-US" w:eastAsia="de-DE"/>
        </w:rPr>
        <w:t>χ2</w:t>
      </w:r>
      <w:r w:rsidRPr="008D3345">
        <w:rPr>
          <w:rFonts w:ascii="Times New Roman" w:eastAsia="Times New Roman" w:hAnsi="Times New Roman" w:cs="Times New Roman"/>
          <w:color w:val="000000"/>
          <w:sz w:val="24"/>
          <w:szCs w:val="24"/>
          <w:lang w:val="en-US" w:eastAsia="de-DE"/>
        </w:rPr>
        <w:t xml:space="preserve">: </w:t>
      </w:r>
      <w:r w:rsidRPr="00AE7C67">
        <w:rPr>
          <w:rFonts w:ascii="Times New Roman" w:eastAsia="Times New Roman" w:hAnsi="Times New Roman" w:cs="Times New Roman"/>
          <w:color w:val="000000"/>
          <w:sz w:val="24"/>
          <w:szCs w:val="24"/>
          <w:lang w:val="en-US" w:eastAsia="de-DE"/>
        </w:rPr>
        <w:t>0.1928</w:t>
      </w:r>
      <w:r w:rsidRPr="00AC1B46">
        <w:rPr>
          <w:rFonts w:ascii="Times New Roman" w:eastAsia="Times New Roman" w:hAnsi="Times New Roman" w:cs="Times New Roman"/>
          <w:color w:val="000000"/>
          <w:sz w:val="24"/>
          <w:szCs w:val="24"/>
          <w:lang w:val="en-US" w:eastAsia="de-DE"/>
        </w:rPr>
        <w:t xml:space="preserve">, DF: 1, p-value = </w:t>
      </w:r>
      <w:r>
        <w:rPr>
          <w:rFonts w:ascii="Times New Roman" w:eastAsia="Times New Roman" w:hAnsi="Times New Roman" w:cs="Times New Roman"/>
          <w:color w:val="000000"/>
          <w:sz w:val="24"/>
          <w:szCs w:val="24"/>
          <w:lang w:val="en-US" w:eastAsia="de-DE"/>
        </w:rPr>
        <w:t>0.66 (cf. also Table 7</w:t>
      </w:r>
      <w:r w:rsidRPr="00AC1B46">
        <w:rPr>
          <w:rFonts w:ascii="Times New Roman" w:eastAsia="Times New Roman" w:hAnsi="Times New Roman" w:cs="Times New Roman"/>
          <w:color w:val="000000"/>
          <w:sz w:val="24"/>
          <w:szCs w:val="24"/>
          <w:lang w:val="en-US" w:eastAsia="de-DE"/>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353960"/>
      <w:docPartObj>
        <w:docPartGallery w:val="Page Numbers (Bottom of Page)"/>
        <w:docPartUnique/>
      </w:docPartObj>
    </w:sdtPr>
    <w:sdtContent>
      <w:p w14:paraId="07F623EE" w14:textId="77777777" w:rsidR="006F37AF" w:rsidRDefault="006F37AF">
        <w:pPr>
          <w:pStyle w:val="Fuzeile"/>
          <w:jc w:val="right"/>
        </w:pPr>
        <w:r>
          <w:fldChar w:fldCharType="begin"/>
        </w:r>
        <w:r>
          <w:instrText>PAGE   \* MERGEFORMAT</w:instrText>
        </w:r>
        <w:r>
          <w:fldChar w:fldCharType="separate"/>
        </w:r>
        <w:r>
          <w:t>2</w:t>
        </w:r>
        <w:r>
          <w:fldChar w:fldCharType="end"/>
        </w:r>
      </w:p>
    </w:sdtContent>
  </w:sdt>
  <w:p w14:paraId="08CD18D6" w14:textId="77777777" w:rsidR="006F37AF" w:rsidRDefault="006F37A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BD5AFA" w14:textId="77777777" w:rsidR="00AB6DDB" w:rsidRDefault="00AB6DDB" w:rsidP="00342791">
      <w:pPr>
        <w:spacing w:after="0" w:line="240" w:lineRule="auto"/>
      </w:pPr>
      <w:r>
        <w:separator/>
      </w:r>
    </w:p>
  </w:footnote>
  <w:footnote w:type="continuationSeparator" w:id="0">
    <w:p w14:paraId="16B85011" w14:textId="77777777" w:rsidR="00AB6DDB" w:rsidRDefault="00AB6DDB" w:rsidP="003427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465D7F"/>
    <w:multiLevelType w:val="hybridMultilevel"/>
    <w:tmpl w:val="3AB6ACEC"/>
    <w:lvl w:ilvl="0" w:tplc="44B438B8">
      <w:start w:val="2"/>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 w15:restartNumberingAfterBreak="0">
    <w:nsid w:val="32367E98"/>
    <w:multiLevelType w:val="hybridMultilevel"/>
    <w:tmpl w:val="65341ADC"/>
    <w:lvl w:ilvl="0" w:tplc="8432023E">
      <w:start w:val="1"/>
      <w:numFmt w:val="lowerRoman"/>
      <w:lvlText w:val="(%1)"/>
      <w:lvlJc w:val="left"/>
      <w:pPr>
        <w:ind w:left="1174" w:hanging="720"/>
      </w:pPr>
      <w:rPr>
        <w:rFonts w:hint="default"/>
      </w:rPr>
    </w:lvl>
    <w:lvl w:ilvl="1" w:tplc="04070019" w:tentative="1">
      <w:start w:val="1"/>
      <w:numFmt w:val="lowerLetter"/>
      <w:lvlText w:val="%2."/>
      <w:lvlJc w:val="left"/>
      <w:pPr>
        <w:ind w:left="1534" w:hanging="360"/>
      </w:pPr>
    </w:lvl>
    <w:lvl w:ilvl="2" w:tplc="0407001B" w:tentative="1">
      <w:start w:val="1"/>
      <w:numFmt w:val="lowerRoman"/>
      <w:lvlText w:val="%3."/>
      <w:lvlJc w:val="right"/>
      <w:pPr>
        <w:ind w:left="2254" w:hanging="180"/>
      </w:pPr>
    </w:lvl>
    <w:lvl w:ilvl="3" w:tplc="0407000F" w:tentative="1">
      <w:start w:val="1"/>
      <w:numFmt w:val="decimal"/>
      <w:lvlText w:val="%4."/>
      <w:lvlJc w:val="left"/>
      <w:pPr>
        <w:ind w:left="2974" w:hanging="360"/>
      </w:pPr>
    </w:lvl>
    <w:lvl w:ilvl="4" w:tplc="04070019" w:tentative="1">
      <w:start w:val="1"/>
      <w:numFmt w:val="lowerLetter"/>
      <w:lvlText w:val="%5."/>
      <w:lvlJc w:val="left"/>
      <w:pPr>
        <w:ind w:left="3694" w:hanging="360"/>
      </w:pPr>
    </w:lvl>
    <w:lvl w:ilvl="5" w:tplc="0407001B" w:tentative="1">
      <w:start w:val="1"/>
      <w:numFmt w:val="lowerRoman"/>
      <w:lvlText w:val="%6."/>
      <w:lvlJc w:val="right"/>
      <w:pPr>
        <w:ind w:left="4414" w:hanging="180"/>
      </w:pPr>
    </w:lvl>
    <w:lvl w:ilvl="6" w:tplc="0407000F" w:tentative="1">
      <w:start w:val="1"/>
      <w:numFmt w:val="decimal"/>
      <w:lvlText w:val="%7."/>
      <w:lvlJc w:val="left"/>
      <w:pPr>
        <w:ind w:left="5134" w:hanging="360"/>
      </w:pPr>
    </w:lvl>
    <w:lvl w:ilvl="7" w:tplc="04070019" w:tentative="1">
      <w:start w:val="1"/>
      <w:numFmt w:val="lowerLetter"/>
      <w:lvlText w:val="%8."/>
      <w:lvlJc w:val="left"/>
      <w:pPr>
        <w:ind w:left="5854" w:hanging="360"/>
      </w:pPr>
    </w:lvl>
    <w:lvl w:ilvl="8" w:tplc="0407001B" w:tentative="1">
      <w:start w:val="1"/>
      <w:numFmt w:val="lowerRoman"/>
      <w:lvlText w:val="%9."/>
      <w:lvlJc w:val="right"/>
      <w:pPr>
        <w:ind w:left="6574" w:hanging="180"/>
      </w:pPr>
    </w:lvl>
  </w:abstractNum>
  <w:abstractNum w:abstractNumId="2" w15:restartNumberingAfterBreak="0">
    <w:nsid w:val="4D823A49"/>
    <w:multiLevelType w:val="hybridMultilevel"/>
    <w:tmpl w:val="E598BD5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B7D7AEA"/>
    <w:multiLevelType w:val="hybridMultilevel"/>
    <w:tmpl w:val="294A6DB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24044C3"/>
    <w:multiLevelType w:val="hybridMultilevel"/>
    <w:tmpl w:val="657A6E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pos w:val="sectEnd"/>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206"/>
    <w:rsid w:val="000042CA"/>
    <w:rsid w:val="00004813"/>
    <w:rsid w:val="00015A40"/>
    <w:rsid w:val="00043B87"/>
    <w:rsid w:val="000947A0"/>
    <w:rsid w:val="000A60D9"/>
    <w:rsid w:val="000D7517"/>
    <w:rsid w:val="00156986"/>
    <w:rsid w:val="0016272D"/>
    <w:rsid w:val="00176575"/>
    <w:rsid w:val="00195772"/>
    <w:rsid w:val="001B393C"/>
    <w:rsid w:val="001D0099"/>
    <w:rsid w:val="001D0D07"/>
    <w:rsid w:val="001D1052"/>
    <w:rsid w:val="001D2122"/>
    <w:rsid w:val="001D6131"/>
    <w:rsid w:val="002012A9"/>
    <w:rsid w:val="00204D31"/>
    <w:rsid w:val="0023253D"/>
    <w:rsid w:val="00261206"/>
    <w:rsid w:val="00272495"/>
    <w:rsid w:val="002E1BE5"/>
    <w:rsid w:val="002E43C7"/>
    <w:rsid w:val="002F50E2"/>
    <w:rsid w:val="00306335"/>
    <w:rsid w:val="00313FFD"/>
    <w:rsid w:val="003146AA"/>
    <w:rsid w:val="00332736"/>
    <w:rsid w:val="00342791"/>
    <w:rsid w:val="00343F11"/>
    <w:rsid w:val="00347044"/>
    <w:rsid w:val="00353A6C"/>
    <w:rsid w:val="003700E0"/>
    <w:rsid w:val="00383501"/>
    <w:rsid w:val="003A4FA0"/>
    <w:rsid w:val="003A7F48"/>
    <w:rsid w:val="003B1647"/>
    <w:rsid w:val="003C530F"/>
    <w:rsid w:val="003D51CB"/>
    <w:rsid w:val="003E3167"/>
    <w:rsid w:val="00410628"/>
    <w:rsid w:val="0044035B"/>
    <w:rsid w:val="00484575"/>
    <w:rsid w:val="00491081"/>
    <w:rsid w:val="00497434"/>
    <w:rsid w:val="004976EF"/>
    <w:rsid w:val="004E44D8"/>
    <w:rsid w:val="004F64C0"/>
    <w:rsid w:val="00501A31"/>
    <w:rsid w:val="00521270"/>
    <w:rsid w:val="005416EB"/>
    <w:rsid w:val="00550034"/>
    <w:rsid w:val="00554AA6"/>
    <w:rsid w:val="00573C0F"/>
    <w:rsid w:val="00583EF3"/>
    <w:rsid w:val="00590F12"/>
    <w:rsid w:val="005C665A"/>
    <w:rsid w:val="005C7F97"/>
    <w:rsid w:val="005D3048"/>
    <w:rsid w:val="00620FD2"/>
    <w:rsid w:val="00624609"/>
    <w:rsid w:val="00653779"/>
    <w:rsid w:val="00655D4D"/>
    <w:rsid w:val="006720EB"/>
    <w:rsid w:val="00676EAC"/>
    <w:rsid w:val="00692EA0"/>
    <w:rsid w:val="00695FF3"/>
    <w:rsid w:val="006B740C"/>
    <w:rsid w:val="006B74BF"/>
    <w:rsid w:val="006C5F11"/>
    <w:rsid w:val="006D3B2E"/>
    <w:rsid w:val="006D4159"/>
    <w:rsid w:val="006E2FC9"/>
    <w:rsid w:val="006F37AF"/>
    <w:rsid w:val="0070759C"/>
    <w:rsid w:val="0070796F"/>
    <w:rsid w:val="00736020"/>
    <w:rsid w:val="007369C9"/>
    <w:rsid w:val="00736A4C"/>
    <w:rsid w:val="007525C9"/>
    <w:rsid w:val="00763CB1"/>
    <w:rsid w:val="007928A3"/>
    <w:rsid w:val="007C1E76"/>
    <w:rsid w:val="007F254F"/>
    <w:rsid w:val="0080424C"/>
    <w:rsid w:val="00810382"/>
    <w:rsid w:val="00811316"/>
    <w:rsid w:val="0081472B"/>
    <w:rsid w:val="00835C7C"/>
    <w:rsid w:val="00835D9A"/>
    <w:rsid w:val="0084311A"/>
    <w:rsid w:val="008555AE"/>
    <w:rsid w:val="00860867"/>
    <w:rsid w:val="0088707A"/>
    <w:rsid w:val="008D3345"/>
    <w:rsid w:val="0090394B"/>
    <w:rsid w:val="00912DB7"/>
    <w:rsid w:val="009203FF"/>
    <w:rsid w:val="0093478B"/>
    <w:rsid w:val="0095622C"/>
    <w:rsid w:val="00965068"/>
    <w:rsid w:val="0097519A"/>
    <w:rsid w:val="009809D9"/>
    <w:rsid w:val="00987B4A"/>
    <w:rsid w:val="009974D5"/>
    <w:rsid w:val="00997E3F"/>
    <w:rsid w:val="009C7FFC"/>
    <w:rsid w:val="009F1F62"/>
    <w:rsid w:val="00A16997"/>
    <w:rsid w:val="00A17D8D"/>
    <w:rsid w:val="00A26ED7"/>
    <w:rsid w:val="00A306CF"/>
    <w:rsid w:val="00A35C54"/>
    <w:rsid w:val="00A4158C"/>
    <w:rsid w:val="00A4455D"/>
    <w:rsid w:val="00A50AFB"/>
    <w:rsid w:val="00A5249D"/>
    <w:rsid w:val="00A64AE6"/>
    <w:rsid w:val="00A70BCE"/>
    <w:rsid w:val="00A83762"/>
    <w:rsid w:val="00AA2EDE"/>
    <w:rsid w:val="00AA4631"/>
    <w:rsid w:val="00AB6DDB"/>
    <w:rsid w:val="00AC1B46"/>
    <w:rsid w:val="00AE4228"/>
    <w:rsid w:val="00AE42A2"/>
    <w:rsid w:val="00AE7C67"/>
    <w:rsid w:val="00B76462"/>
    <w:rsid w:val="00BD4103"/>
    <w:rsid w:val="00BE04AD"/>
    <w:rsid w:val="00BE14BC"/>
    <w:rsid w:val="00BE5970"/>
    <w:rsid w:val="00BE624D"/>
    <w:rsid w:val="00BF4987"/>
    <w:rsid w:val="00C036DC"/>
    <w:rsid w:val="00C207E7"/>
    <w:rsid w:val="00C41E03"/>
    <w:rsid w:val="00C43A22"/>
    <w:rsid w:val="00C5605D"/>
    <w:rsid w:val="00C77DF0"/>
    <w:rsid w:val="00C818A4"/>
    <w:rsid w:val="00C860DB"/>
    <w:rsid w:val="00C87F66"/>
    <w:rsid w:val="00C94E4F"/>
    <w:rsid w:val="00CB2602"/>
    <w:rsid w:val="00CB566D"/>
    <w:rsid w:val="00CC414D"/>
    <w:rsid w:val="00CE04AA"/>
    <w:rsid w:val="00CE11A7"/>
    <w:rsid w:val="00CF2238"/>
    <w:rsid w:val="00CF5775"/>
    <w:rsid w:val="00D0113A"/>
    <w:rsid w:val="00D12452"/>
    <w:rsid w:val="00D55ABC"/>
    <w:rsid w:val="00D65B0F"/>
    <w:rsid w:val="00D8511A"/>
    <w:rsid w:val="00DA633F"/>
    <w:rsid w:val="00DC2AC0"/>
    <w:rsid w:val="00DC38E8"/>
    <w:rsid w:val="00DD4112"/>
    <w:rsid w:val="00DE40D0"/>
    <w:rsid w:val="00E000B1"/>
    <w:rsid w:val="00E015EF"/>
    <w:rsid w:val="00E016EC"/>
    <w:rsid w:val="00E02287"/>
    <w:rsid w:val="00E161B5"/>
    <w:rsid w:val="00E17A3C"/>
    <w:rsid w:val="00E24B2E"/>
    <w:rsid w:val="00E30F4F"/>
    <w:rsid w:val="00E37A82"/>
    <w:rsid w:val="00E458BB"/>
    <w:rsid w:val="00E609A5"/>
    <w:rsid w:val="00E6560B"/>
    <w:rsid w:val="00E6682A"/>
    <w:rsid w:val="00E84221"/>
    <w:rsid w:val="00E84590"/>
    <w:rsid w:val="00E92BE8"/>
    <w:rsid w:val="00EF6C4A"/>
    <w:rsid w:val="00F13377"/>
    <w:rsid w:val="00F431DE"/>
    <w:rsid w:val="00F44A27"/>
    <w:rsid w:val="00F50881"/>
    <w:rsid w:val="00F50901"/>
    <w:rsid w:val="00F91B3A"/>
    <w:rsid w:val="00FA425B"/>
    <w:rsid w:val="00FB12A9"/>
    <w:rsid w:val="00FF6A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763EE2"/>
  <w15:chartTrackingRefBased/>
  <w15:docId w15:val="{3E5AB7D7-4BF2-4491-A320-593F3A240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E45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E458BB"/>
    <w:rPr>
      <w:rFonts w:ascii="Courier New" w:eastAsia="Times New Roman" w:hAnsi="Courier New" w:cs="Courier New"/>
      <w:sz w:val="20"/>
      <w:szCs w:val="20"/>
      <w:lang w:eastAsia="de-DE"/>
    </w:rPr>
  </w:style>
  <w:style w:type="character" w:styleId="Hyperlink">
    <w:name w:val="Hyperlink"/>
    <w:basedOn w:val="Absatz-Standardschriftart"/>
    <w:uiPriority w:val="99"/>
    <w:unhideWhenUsed/>
    <w:rsid w:val="008D3345"/>
    <w:rPr>
      <w:color w:val="0563C1" w:themeColor="hyperlink"/>
      <w:u w:val="single"/>
    </w:rPr>
  </w:style>
  <w:style w:type="paragraph" w:styleId="Kopfzeile">
    <w:name w:val="header"/>
    <w:basedOn w:val="Standard"/>
    <w:link w:val="KopfzeileZchn"/>
    <w:uiPriority w:val="99"/>
    <w:unhideWhenUsed/>
    <w:rsid w:val="0034279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42791"/>
  </w:style>
  <w:style w:type="paragraph" w:styleId="Fuzeile">
    <w:name w:val="footer"/>
    <w:basedOn w:val="Standard"/>
    <w:link w:val="FuzeileZchn"/>
    <w:uiPriority w:val="99"/>
    <w:unhideWhenUsed/>
    <w:rsid w:val="0034279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42791"/>
  </w:style>
  <w:style w:type="paragraph" w:styleId="Endnotentext">
    <w:name w:val="endnote text"/>
    <w:basedOn w:val="Standard"/>
    <w:link w:val="EndnotentextZchn"/>
    <w:uiPriority w:val="99"/>
    <w:semiHidden/>
    <w:unhideWhenUsed/>
    <w:rsid w:val="002E43C7"/>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2E43C7"/>
    <w:rPr>
      <w:sz w:val="20"/>
      <w:szCs w:val="20"/>
    </w:rPr>
  </w:style>
  <w:style w:type="character" w:styleId="Endnotenzeichen">
    <w:name w:val="endnote reference"/>
    <w:basedOn w:val="Absatz-Standardschriftart"/>
    <w:uiPriority w:val="99"/>
    <w:semiHidden/>
    <w:unhideWhenUsed/>
    <w:rsid w:val="002E43C7"/>
    <w:rPr>
      <w:vertAlign w:val="superscript"/>
    </w:rPr>
  </w:style>
  <w:style w:type="paragraph" w:styleId="Listenabsatz">
    <w:name w:val="List Paragraph"/>
    <w:basedOn w:val="Standard"/>
    <w:uiPriority w:val="34"/>
    <w:qFormat/>
    <w:rsid w:val="00692EA0"/>
    <w:pPr>
      <w:ind w:left="720"/>
      <w:contextualSpacing/>
    </w:pPr>
  </w:style>
  <w:style w:type="paragraph" w:styleId="Beschriftung">
    <w:name w:val="caption"/>
    <w:basedOn w:val="Standard"/>
    <w:next w:val="Standard"/>
    <w:uiPriority w:val="35"/>
    <w:unhideWhenUsed/>
    <w:qFormat/>
    <w:rsid w:val="004976EF"/>
    <w:pPr>
      <w:spacing w:after="200" w:line="240" w:lineRule="auto"/>
    </w:pPr>
    <w:rPr>
      <w:rFonts w:ascii="Times New Roman" w:hAnsi="Times New Roman"/>
      <w:i/>
      <w:iCs/>
      <w:sz w:val="24"/>
      <w:szCs w:val="18"/>
    </w:rPr>
  </w:style>
  <w:style w:type="table" w:styleId="Tabellenraster">
    <w:name w:val="Table Grid"/>
    <w:basedOn w:val="NormaleTabelle"/>
    <w:uiPriority w:val="39"/>
    <w:rsid w:val="00835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97519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519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70332">
      <w:bodyDiv w:val="1"/>
      <w:marLeft w:val="0"/>
      <w:marRight w:val="0"/>
      <w:marTop w:val="0"/>
      <w:marBottom w:val="0"/>
      <w:divBdr>
        <w:top w:val="none" w:sz="0" w:space="0" w:color="auto"/>
        <w:left w:val="none" w:sz="0" w:space="0" w:color="auto"/>
        <w:bottom w:val="none" w:sz="0" w:space="0" w:color="auto"/>
        <w:right w:val="none" w:sz="0" w:space="0" w:color="auto"/>
      </w:divBdr>
    </w:div>
    <w:div w:id="120613578">
      <w:bodyDiv w:val="1"/>
      <w:marLeft w:val="0"/>
      <w:marRight w:val="0"/>
      <w:marTop w:val="0"/>
      <w:marBottom w:val="0"/>
      <w:divBdr>
        <w:top w:val="none" w:sz="0" w:space="0" w:color="auto"/>
        <w:left w:val="none" w:sz="0" w:space="0" w:color="auto"/>
        <w:bottom w:val="none" w:sz="0" w:space="0" w:color="auto"/>
        <w:right w:val="none" w:sz="0" w:space="0" w:color="auto"/>
      </w:divBdr>
    </w:div>
    <w:div w:id="128136851">
      <w:bodyDiv w:val="1"/>
      <w:marLeft w:val="0"/>
      <w:marRight w:val="0"/>
      <w:marTop w:val="0"/>
      <w:marBottom w:val="0"/>
      <w:divBdr>
        <w:top w:val="none" w:sz="0" w:space="0" w:color="auto"/>
        <w:left w:val="none" w:sz="0" w:space="0" w:color="auto"/>
        <w:bottom w:val="none" w:sz="0" w:space="0" w:color="auto"/>
        <w:right w:val="none" w:sz="0" w:space="0" w:color="auto"/>
      </w:divBdr>
    </w:div>
    <w:div w:id="547955371">
      <w:bodyDiv w:val="1"/>
      <w:marLeft w:val="0"/>
      <w:marRight w:val="0"/>
      <w:marTop w:val="0"/>
      <w:marBottom w:val="0"/>
      <w:divBdr>
        <w:top w:val="none" w:sz="0" w:space="0" w:color="auto"/>
        <w:left w:val="none" w:sz="0" w:space="0" w:color="auto"/>
        <w:bottom w:val="none" w:sz="0" w:space="0" w:color="auto"/>
        <w:right w:val="none" w:sz="0" w:space="0" w:color="auto"/>
      </w:divBdr>
    </w:div>
    <w:div w:id="662050455">
      <w:bodyDiv w:val="1"/>
      <w:marLeft w:val="0"/>
      <w:marRight w:val="0"/>
      <w:marTop w:val="0"/>
      <w:marBottom w:val="0"/>
      <w:divBdr>
        <w:top w:val="none" w:sz="0" w:space="0" w:color="auto"/>
        <w:left w:val="none" w:sz="0" w:space="0" w:color="auto"/>
        <w:bottom w:val="none" w:sz="0" w:space="0" w:color="auto"/>
        <w:right w:val="none" w:sz="0" w:space="0" w:color="auto"/>
      </w:divBdr>
    </w:div>
    <w:div w:id="686324066">
      <w:bodyDiv w:val="1"/>
      <w:marLeft w:val="0"/>
      <w:marRight w:val="0"/>
      <w:marTop w:val="0"/>
      <w:marBottom w:val="0"/>
      <w:divBdr>
        <w:top w:val="none" w:sz="0" w:space="0" w:color="auto"/>
        <w:left w:val="none" w:sz="0" w:space="0" w:color="auto"/>
        <w:bottom w:val="none" w:sz="0" w:space="0" w:color="auto"/>
        <w:right w:val="none" w:sz="0" w:space="0" w:color="auto"/>
      </w:divBdr>
    </w:div>
    <w:div w:id="719673652">
      <w:bodyDiv w:val="1"/>
      <w:marLeft w:val="0"/>
      <w:marRight w:val="0"/>
      <w:marTop w:val="0"/>
      <w:marBottom w:val="0"/>
      <w:divBdr>
        <w:top w:val="none" w:sz="0" w:space="0" w:color="auto"/>
        <w:left w:val="none" w:sz="0" w:space="0" w:color="auto"/>
        <w:bottom w:val="none" w:sz="0" w:space="0" w:color="auto"/>
        <w:right w:val="none" w:sz="0" w:space="0" w:color="auto"/>
      </w:divBdr>
    </w:div>
    <w:div w:id="761143177">
      <w:bodyDiv w:val="1"/>
      <w:marLeft w:val="0"/>
      <w:marRight w:val="0"/>
      <w:marTop w:val="0"/>
      <w:marBottom w:val="0"/>
      <w:divBdr>
        <w:top w:val="none" w:sz="0" w:space="0" w:color="auto"/>
        <w:left w:val="none" w:sz="0" w:space="0" w:color="auto"/>
        <w:bottom w:val="none" w:sz="0" w:space="0" w:color="auto"/>
        <w:right w:val="none" w:sz="0" w:space="0" w:color="auto"/>
      </w:divBdr>
    </w:div>
    <w:div w:id="782578598">
      <w:bodyDiv w:val="1"/>
      <w:marLeft w:val="0"/>
      <w:marRight w:val="0"/>
      <w:marTop w:val="0"/>
      <w:marBottom w:val="0"/>
      <w:divBdr>
        <w:top w:val="none" w:sz="0" w:space="0" w:color="auto"/>
        <w:left w:val="none" w:sz="0" w:space="0" w:color="auto"/>
        <w:bottom w:val="none" w:sz="0" w:space="0" w:color="auto"/>
        <w:right w:val="none" w:sz="0" w:space="0" w:color="auto"/>
      </w:divBdr>
    </w:div>
    <w:div w:id="787623605">
      <w:bodyDiv w:val="1"/>
      <w:marLeft w:val="0"/>
      <w:marRight w:val="0"/>
      <w:marTop w:val="0"/>
      <w:marBottom w:val="0"/>
      <w:divBdr>
        <w:top w:val="none" w:sz="0" w:space="0" w:color="auto"/>
        <w:left w:val="none" w:sz="0" w:space="0" w:color="auto"/>
        <w:bottom w:val="none" w:sz="0" w:space="0" w:color="auto"/>
        <w:right w:val="none" w:sz="0" w:space="0" w:color="auto"/>
      </w:divBdr>
    </w:div>
    <w:div w:id="913513282">
      <w:bodyDiv w:val="1"/>
      <w:marLeft w:val="0"/>
      <w:marRight w:val="0"/>
      <w:marTop w:val="0"/>
      <w:marBottom w:val="0"/>
      <w:divBdr>
        <w:top w:val="none" w:sz="0" w:space="0" w:color="auto"/>
        <w:left w:val="none" w:sz="0" w:space="0" w:color="auto"/>
        <w:bottom w:val="none" w:sz="0" w:space="0" w:color="auto"/>
        <w:right w:val="none" w:sz="0" w:space="0" w:color="auto"/>
      </w:divBdr>
    </w:div>
    <w:div w:id="969554825">
      <w:bodyDiv w:val="1"/>
      <w:marLeft w:val="0"/>
      <w:marRight w:val="0"/>
      <w:marTop w:val="0"/>
      <w:marBottom w:val="0"/>
      <w:divBdr>
        <w:top w:val="none" w:sz="0" w:space="0" w:color="auto"/>
        <w:left w:val="none" w:sz="0" w:space="0" w:color="auto"/>
        <w:bottom w:val="none" w:sz="0" w:space="0" w:color="auto"/>
        <w:right w:val="none" w:sz="0" w:space="0" w:color="auto"/>
      </w:divBdr>
    </w:div>
    <w:div w:id="970208703">
      <w:bodyDiv w:val="1"/>
      <w:marLeft w:val="0"/>
      <w:marRight w:val="0"/>
      <w:marTop w:val="0"/>
      <w:marBottom w:val="0"/>
      <w:divBdr>
        <w:top w:val="none" w:sz="0" w:space="0" w:color="auto"/>
        <w:left w:val="none" w:sz="0" w:space="0" w:color="auto"/>
        <w:bottom w:val="none" w:sz="0" w:space="0" w:color="auto"/>
        <w:right w:val="none" w:sz="0" w:space="0" w:color="auto"/>
      </w:divBdr>
    </w:div>
    <w:div w:id="1004239720">
      <w:bodyDiv w:val="1"/>
      <w:marLeft w:val="0"/>
      <w:marRight w:val="0"/>
      <w:marTop w:val="0"/>
      <w:marBottom w:val="0"/>
      <w:divBdr>
        <w:top w:val="none" w:sz="0" w:space="0" w:color="auto"/>
        <w:left w:val="none" w:sz="0" w:space="0" w:color="auto"/>
        <w:bottom w:val="none" w:sz="0" w:space="0" w:color="auto"/>
        <w:right w:val="none" w:sz="0" w:space="0" w:color="auto"/>
      </w:divBdr>
    </w:div>
    <w:div w:id="1067655356">
      <w:bodyDiv w:val="1"/>
      <w:marLeft w:val="0"/>
      <w:marRight w:val="0"/>
      <w:marTop w:val="0"/>
      <w:marBottom w:val="0"/>
      <w:divBdr>
        <w:top w:val="none" w:sz="0" w:space="0" w:color="auto"/>
        <w:left w:val="none" w:sz="0" w:space="0" w:color="auto"/>
        <w:bottom w:val="none" w:sz="0" w:space="0" w:color="auto"/>
        <w:right w:val="none" w:sz="0" w:space="0" w:color="auto"/>
      </w:divBdr>
    </w:div>
    <w:div w:id="1110472054">
      <w:bodyDiv w:val="1"/>
      <w:marLeft w:val="0"/>
      <w:marRight w:val="0"/>
      <w:marTop w:val="0"/>
      <w:marBottom w:val="0"/>
      <w:divBdr>
        <w:top w:val="none" w:sz="0" w:space="0" w:color="auto"/>
        <w:left w:val="none" w:sz="0" w:space="0" w:color="auto"/>
        <w:bottom w:val="none" w:sz="0" w:space="0" w:color="auto"/>
        <w:right w:val="none" w:sz="0" w:space="0" w:color="auto"/>
      </w:divBdr>
    </w:div>
    <w:div w:id="1202091924">
      <w:bodyDiv w:val="1"/>
      <w:marLeft w:val="0"/>
      <w:marRight w:val="0"/>
      <w:marTop w:val="0"/>
      <w:marBottom w:val="0"/>
      <w:divBdr>
        <w:top w:val="none" w:sz="0" w:space="0" w:color="auto"/>
        <w:left w:val="none" w:sz="0" w:space="0" w:color="auto"/>
        <w:bottom w:val="none" w:sz="0" w:space="0" w:color="auto"/>
        <w:right w:val="none" w:sz="0" w:space="0" w:color="auto"/>
      </w:divBdr>
    </w:div>
    <w:div w:id="1213424265">
      <w:bodyDiv w:val="1"/>
      <w:marLeft w:val="0"/>
      <w:marRight w:val="0"/>
      <w:marTop w:val="0"/>
      <w:marBottom w:val="0"/>
      <w:divBdr>
        <w:top w:val="none" w:sz="0" w:space="0" w:color="auto"/>
        <w:left w:val="none" w:sz="0" w:space="0" w:color="auto"/>
        <w:bottom w:val="none" w:sz="0" w:space="0" w:color="auto"/>
        <w:right w:val="none" w:sz="0" w:space="0" w:color="auto"/>
      </w:divBdr>
    </w:div>
    <w:div w:id="1301233420">
      <w:bodyDiv w:val="1"/>
      <w:marLeft w:val="0"/>
      <w:marRight w:val="0"/>
      <w:marTop w:val="0"/>
      <w:marBottom w:val="0"/>
      <w:divBdr>
        <w:top w:val="none" w:sz="0" w:space="0" w:color="auto"/>
        <w:left w:val="none" w:sz="0" w:space="0" w:color="auto"/>
        <w:bottom w:val="none" w:sz="0" w:space="0" w:color="auto"/>
        <w:right w:val="none" w:sz="0" w:space="0" w:color="auto"/>
      </w:divBdr>
    </w:div>
    <w:div w:id="1332559288">
      <w:bodyDiv w:val="1"/>
      <w:marLeft w:val="0"/>
      <w:marRight w:val="0"/>
      <w:marTop w:val="0"/>
      <w:marBottom w:val="0"/>
      <w:divBdr>
        <w:top w:val="none" w:sz="0" w:space="0" w:color="auto"/>
        <w:left w:val="none" w:sz="0" w:space="0" w:color="auto"/>
        <w:bottom w:val="none" w:sz="0" w:space="0" w:color="auto"/>
        <w:right w:val="none" w:sz="0" w:space="0" w:color="auto"/>
      </w:divBdr>
    </w:div>
    <w:div w:id="1392146540">
      <w:bodyDiv w:val="1"/>
      <w:marLeft w:val="0"/>
      <w:marRight w:val="0"/>
      <w:marTop w:val="0"/>
      <w:marBottom w:val="0"/>
      <w:divBdr>
        <w:top w:val="none" w:sz="0" w:space="0" w:color="auto"/>
        <w:left w:val="none" w:sz="0" w:space="0" w:color="auto"/>
        <w:bottom w:val="none" w:sz="0" w:space="0" w:color="auto"/>
        <w:right w:val="none" w:sz="0" w:space="0" w:color="auto"/>
      </w:divBdr>
    </w:div>
    <w:div w:id="1575359062">
      <w:bodyDiv w:val="1"/>
      <w:marLeft w:val="0"/>
      <w:marRight w:val="0"/>
      <w:marTop w:val="0"/>
      <w:marBottom w:val="0"/>
      <w:divBdr>
        <w:top w:val="none" w:sz="0" w:space="0" w:color="auto"/>
        <w:left w:val="none" w:sz="0" w:space="0" w:color="auto"/>
        <w:bottom w:val="none" w:sz="0" w:space="0" w:color="auto"/>
        <w:right w:val="none" w:sz="0" w:space="0" w:color="auto"/>
      </w:divBdr>
    </w:div>
    <w:div w:id="1786776738">
      <w:bodyDiv w:val="1"/>
      <w:marLeft w:val="0"/>
      <w:marRight w:val="0"/>
      <w:marTop w:val="0"/>
      <w:marBottom w:val="0"/>
      <w:divBdr>
        <w:top w:val="none" w:sz="0" w:space="0" w:color="auto"/>
        <w:left w:val="none" w:sz="0" w:space="0" w:color="auto"/>
        <w:bottom w:val="none" w:sz="0" w:space="0" w:color="auto"/>
        <w:right w:val="none" w:sz="0" w:space="0" w:color="auto"/>
      </w:divBdr>
    </w:div>
    <w:div w:id="1795056985">
      <w:bodyDiv w:val="1"/>
      <w:marLeft w:val="0"/>
      <w:marRight w:val="0"/>
      <w:marTop w:val="0"/>
      <w:marBottom w:val="0"/>
      <w:divBdr>
        <w:top w:val="none" w:sz="0" w:space="0" w:color="auto"/>
        <w:left w:val="none" w:sz="0" w:space="0" w:color="auto"/>
        <w:bottom w:val="none" w:sz="0" w:space="0" w:color="auto"/>
        <w:right w:val="none" w:sz="0" w:space="0" w:color="auto"/>
      </w:divBdr>
    </w:div>
    <w:div w:id="1831284001">
      <w:bodyDiv w:val="1"/>
      <w:marLeft w:val="0"/>
      <w:marRight w:val="0"/>
      <w:marTop w:val="0"/>
      <w:marBottom w:val="0"/>
      <w:divBdr>
        <w:top w:val="none" w:sz="0" w:space="0" w:color="auto"/>
        <w:left w:val="none" w:sz="0" w:space="0" w:color="auto"/>
        <w:bottom w:val="none" w:sz="0" w:space="0" w:color="auto"/>
        <w:right w:val="none" w:sz="0" w:space="0" w:color="auto"/>
      </w:divBdr>
    </w:div>
    <w:div w:id="1932424048">
      <w:bodyDiv w:val="1"/>
      <w:marLeft w:val="0"/>
      <w:marRight w:val="0"/>
      <w:marTop w:val="0"/>
      <w:marBottom w:val="0"/>
      <w:divBdr>
        <w:top w:val="none" w:sz="0" w:space="0" w:color="auto"/>
        <w:left w:val="none" w:sz="0" w:space="0" w:color="auto"/>
        <w:bottom w:val="none" w:sz="0" w:space="0" w:color="auto"/>
        <w:right w:val="none" w:sz="0" w:space="0" w:color="auto"/>
      </w:divBdr>
    </w:div>
    <w:div w:id="2087533722">
      <w:bodyDiv w:val="1"/>
      <w:marLeft w:val="0"/>
      <w:marRight w:val="0"/>
      <w:marTop w:val="0"/>
      <w:marBottom w:val="0"/>
      <w:divBdr>
        <w:top w:val="none" w:sz="0" w:space="0" w:color="auto"/>
        <w:left w:val="none" w:sz="0" w:space="0" w:color="auto"/>
        <w:bottom w:val="none" w:sz="0" w:space="0" w:color="auto"/>
        <w:right w:val="none" w:sz="0" w:space="0" w:color="auto"/>
      </w:divBdr>
    </w:div>
    <w:div w:id="2099209404">
      <w:bodyDiv w:val="1"/>
      <w:marLeft w:val="0"/>
      <w:marRight w:val="0"/>
      <w:marTop w:val="0"/>
      <w:marBottom w:val="0"/>
      <w:divBdr>
        <w:top w:val="none" w:sz="0" w:space="0" w:color="auto"/>
        <w:left w:val="none" w:sz="0" w:space="0" w:color="auto"/>
        <w:bottom w:val="none" w:sz="0" w:space="0" w:color="auto"/>
        <w:right w:val="none" w:sz="0" w:space="0" w:color="auto"/>
      </w:divBdr>
    </w:div>
    <w:div w:id="2116050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25A57-BBCE-4D6B-A7D1-A14B64591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8076</Words>
  <Characters>46035</Characters>
  <Application>Microsoft Office Word</Application>
  <DocSecurity>0</DocSecurity>
  <Lines>383</Lines>
  <Paragraphs>108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msch</dc:creator>
  <cp:keywords/>
  <dc:description/>
  <cp:lastModifiedBy>Martin Schweinberger</cp:lastModifiedBy>
  <cp:revision>44</cp:revision>
  <cp:lastPrinted>2015-12-13T18:05:00Z</cp:lastPrinted>
  <dcterms:created xsi:type="dcterms:W3CDTF">2015-12-07T09:07:00Z</dcterms:created>
  <dcterms:modified xsi:type="dcterms:W3CDTF">2019-11-26T23:42:00Z</dcterms:modified>
</cp:coreProperties>
</file>