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174" w:rsidRPr="00D501E6" w:rsidRDefault="00450E11" w:rsidP="00D501E6">
      <w:pPr>
        <w:pStyle w:val="Title"/>
        <w:jc w:val="center"/>
        <w:rPr>
          <w:lang w:val="en-US"/>
        </w:rPr>
      </w:pPr>
      <w:r>
        <w:rPr>
          <w:lang w:val="en-US"/>
        </w:rPr>
        <w:t xml:space="preserve"> </w:t>
      </w:r>
      <w:r w:rsidR="004D1294" w:rsidRPr="00D501E6">
        <w:rPr>
          <w:lang w:val="en-US"/>
        </w:rPr>
        <w:t>ETD – Educational Tower Defense</w:t>
      </w:r>
    </w:p>
    <w:p w:rsidR="00D501E6" w:rsidRDefault="00D501E6" w:rsidP="001545AC">
      <w:pPr>
        <w:jc w:val="center"/>
        <w:rPr>
          <w:b/>
          <w:u w:val="single"/>
        </w:rPr>
      </w:pPr>
    </w:p>
    <w:p w:rsidR="00D501E6" w:rsidRPr="00450E11" w:rsidRDefault="00D501E6" w:rsidP="001545AC">
      <w:pPr>
        <w:jc w:val="center"/>
        <w:rPr>
          <w:b/>
          <w:sz w:val="28"/>
          <w:szCs w:val="28"/>
          <w:u w:val="single"/>
          <w:lang w:val="en-US"/>
        </w:rPr>
      </w:pPr>
      <w:r w:rsidRPr="00450E11">
        <w:rPr>
          <w:b/>
          <w:sz w:val="28"/>
          <w:szCs w:val="28"/>
          <w:u w:val="single"/>
          <w:lang w:val="en-US"/>
        </w:rPr>
        <w:t>02823 Computer Game Prototyping</w:t>
      </w:r>
    </w:p>
    <w:p w:rsidR="00D501E6" w:rsidRPr="00450E11" w:rsidRDefault="00D501E6" w:rsidP="001545AC">
      <w:pPr>
        <w:jc w:val="center"/>
        <w:rPr>
          <w:b/>
          <w:u w:val="single"/>
          <w:lang w:val="en-US"/>
        </w:rPr>
      </w:pPr>
    </w:p>
    <w:p w:rsidR="00D501E6" w:rsidRPr="00450E11" w:rsidRDefault="00D501E6" w:rsidP="00D501E6">
      <w:pPr>
        <w:rPr>
          <w:b/>
          <w:u w:val="single"/>
          <w:lang w:val="en-US"/>
        </w:rPr>
      </w:pPr>
      <w:r w:rsidRPr="00450E11">
        <w:rPr>
          <w:b/>
          <w:u w:val="single"/>
          <w:lang w:val="en-US"/>
        </w:rPr>
        <w:t>Group members</w:t>
      </w:r>
    </w:p>
    <w:p w:rsidR="001545AC" w:rsidRPr="00450E11" w:rsidRDefault="001545AC" w:rsidP="00D501E6">
      <w:pPr>
        <w:rPr>
          <w:lang w:val="en-US"/>
        </w:rPr>
      </w:pPr>
      <w:r w:rsidRPr="00450E11">
        <w:rPr>
          <w:lang w:val="en-US"/>
        </w:rPr>
        <w:t xml:space="preserve">Martin </w:t>
      </w:r>
      <w:proofErr w:type="spellStart"/>
      <w:r w:rsidRPr="00450E11">
        <w:rPr>
          <w:lang w:val="en-US"/>
        </w:rPr>
        <w:t>Skytte</w:t>
      </w:r>
      <w:proofErr w:type="spellEnd"/>
      <w:r w:rsidRPr="00450E11">
        <w:rPr>
          <w:lang w:val="en-US"/>
        </w:rPr>
        <w:t xml:space="preserve"> </w:t>
      </w:r>
      <w:proofErr w:type="spellStart"/>
      <w:r w:rsidRPr="00450E11">
        <w:rPr>
          <w:lang w:val="en-US"/>
        </w:rPr>
        <w:t>Sørensen</w:t>
      </w:r>
      <w:proofErr w:type="spellEnd"/>
      <w:r w:rsidR="00D501E6" w:rsidRPr="00450E11">
        <w:rPr>
          <w:lang w:val="en-US"/>
        </w:rPr>
        <w:t xml:space="preserve"> -</w:t>
      </w:r>
      <w:r w:rsidRPr="00450E11">
        <w:rPr>
          <w:lang w:val="en-US"/>
        </w:rPr>
        <w:t xml:space="preserve"> s094096</w:t>
      </w:r>
    </w:p>
    <w:p w:rsidR="001545AC" w:rsidRPr="00450E11" w:rsidRDefault="001545AC" w:rsidP="00D501E6">
      <w:pPr>
        <w:rPr>
          <w:lang w:val="en-US"/>
        </w:rPr>
      </w:pPr>
      <w:r w:rsidRPr="00450E11">
        <w:rPr>
          <w:lang w:val="en-US"/>
        </w:rPr>
        <w:t xml:space="preserve">Mike Berg </w:t>
      </w:r>
      <w:proofErr w:type="spellStart"/>
      <w:r w:rsidRPr="00450E11">
        <w:rPr>
          <w:lang w:val="en-US"/>
        </w:rPr>
        <w:t>Karstensen</w:t>
      </w:r>
      <w:proofErr w:type="spellEnd"/>
      <w:r w:rsidR="00D501E6" w:rsidRPr="00450E11">
        <w:rPr>
          <w:lang w:val="en-US"/>
        </w:rPr>
        <w:t xml:space="preserve"> -</w:t>
      </w:r>
      <w:r w:rsidRPr="00450E11">
        <w:rPr>
          <w:lang w:val="en-US"/>
        </w:rPr>
        <w:t xml:space="preserve"> s123237 </w:t>
      </w:r>
    </w:p>
    <w:p w:rsidR="001545AC" w:rsidRDefault="001545AC" w:rsidP="00D501E6">
      <w:pPr>
        <w:rPr>
          <w:lang w:val="en-US"/>
        </w:rPr>
      </w:pPr>
      <w:r>
        <w:rPr>
          <w:lang w:val="en-US"/>
        </w:rPr>
        <w:t>Bruno Victor Harvey</w:t>
      </w:r>
      <w:r w:rsidR="00D501E6">
        <w:rPr>
          <w:lang w:val="en-US"/>
        </w:rPr>
        <w:t xml:space="preserve"> -</w:t>
      </w:r>
      <w:r>
        <w:rPr>
          <w:lang w:val="en-US"/>
        </w:rPr>
        <w:t xml:space="preserve"> s141429</w:t>
      </w:r>
    </w:p>
    <w:p w:rsidR="001545AC" w:rsidRDefault="001545AC" w:rsidP="00D501E6">
      <w:pPr>
        <w:rPr>
          <w:lang w:val="en-US"/>
        </w:rPr>
      </w:pPr>
      <w:r>
        <w:rPr>
          <w:lang w:val="en-US"/>
        </w:rPr>
        <w:t>Christian Westergaard Nicolaisen</w:t>
      </w:r>
      <w:r w:rsidR="00D501E6">
        <w:rPr>
          <w:lang w:val="en-US"/>
        </w:rPr>
        <w:t xml:space="preserve"> -</w:t>
      </w:r>
      <w:r>
        <w:rPr>
          <w:lang w:val="en-US"/>
        </w:rPr>
        <w:t xml:space="preserve"> s103053</w:t>
      </w:r>
    </w:p>
    <w:p w:rsidR="001545AC" w:rsidRDefault="001545AC" w:rsidP="00D501E6">
      <w:pPr>
        <w:rPr>
          <w:lang w:val="en-US"/>
        </w:rPr>
      </w:pPr>
    </w:p>
    <w:p w:rsidR="004D1294" w:rsidRPr="00D501E6" w:rsidRDefault="00D501E6" w:rsidP="00D501E6">
      <w:pPr>
        <w:rPr>
          <w:b/>
          <w:u w:val="single"/>
          <w:lang w:val="en-US"/>
        </w:rPr>
      </w:pPr>
      <w:r w:rsidRPr="00D501E6">
        <w:rPr>
          <w:b/>
          <w:u w:val="single"/>
          <w:lang w:val="en-US"/>
        </w:rPr>
        <w:t>Project Description</w:t>
      </w:r>
    </w:p>
    <w:p w:rsidR="004D1294" w:rsidRDefault="001545AC">
      <w:pPr>
        <w:rPr>
          <w:lang w:val="en-US"/>
        </w:rPr>
      </w:pPr>
      <w:r>
        <w:rPr>
          <w:lang w:val="en-US"/>
        </w:rPr>
        <w:t>ETD (Educational Tower Defense) is an educational game that is based on the classic Tower Defense a</w:t>
      </w:r>
      <w:r w:rsidR="00D501E6">
        <w:rPr>
          <w:lang w:val="en-US"/>
        </w:rPr>
        <w:t>nd</w:t>
      </w:r>
      <w:r>
        <w:rPr>
          <w:lang w:val="en-US"/>
        </w:rPr>
        <w:t xml:space="preserve"> “Bejeweled</w:t>
      </w:r>
      <w:r w:rsidR="00D501E6">
        <w:rPr>
          <w:lang w:val="en-US"/>
        </w:rPr>
        <w:t>/Candy Crush</w:t>
      </w:r>
      <w:r>
        <w:rPr>
          <w:lang w:val="en-US"/>
        </w:rPr>
        <w:t>” game</w:t>
      </w:r>
      <w:r w:rsidR="00D501E6">
        <w:rPr>
          <w:lang w:val="en-US"/>
        </w:rPr>
        <w:t>s.</w:t>
      </w:r>
    </w:p>
    <w:p w:rsidR="001545AC" w:rsidRDefault="001545AC">
      <w:pPr>
        <w:rPr>
          <w:lang w:val="en-US"/>
        </w:rPr>
      </w:pPr>
      <w:r>
        <w:rPr>
          <w:lang w:val="en-US"/>
        </w:rPr>
        <w:t>The idea is to have the Tower Defense part be the motivating factor in the game and “Bejeweled” the educational part. Thus the player must solve simple mathematical equations by swapping blocks in “Bejeweled”, correct answers will be rewarded with credits for the Tower Defense.</w:t>
      </w:r>
    </w:p>
    <w:p w:rsidR="001545AC" w:rsidRDefault="0018014E">
      <w:pPr>
        <w:rPr>
          <w:lang w:val="en-US"/>
        </w:rPr>
      </w:pPr>
      <w:r>
        <w:rPr>
          <w:lang w:val="en-US"/>
        </w:rPr>
        <w:t>The image below is a crude representation of the game’s layout.</w:t>
      </w:r>
      <w:r>
        <w:rPr>
          <w:noProof/>
          <w:lang w:eastAsia="da-DK"/>
        </w:rPr>
        <w:drawing>
          <wp:inline distT="0" distB="0" distL="0" distR="0">
            <wp:extent cx="6033770" cy="2950845"/>
            <wp:effectExtent l="0" t="0" r="5080" b="1905"/>
            <wp:docPr id="2" name="Picture 2" descr="C:\Users\Christian\AppData\Local\Microsoft\Windows\INetCache\Content.Word\Project Description Dra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tian\AppData\Local\Microsoft\Windows\INetCache\Content.Word\Project Description Drawing.png"/>
                    <pic:cNvPicPr>
                      <a:picLocks noChangeAspect="1" noChangeArrowheads="1"/>
                    </pic:cNvPicPr>
                  </pic:nvPicPr>
                  <pic:blipFill>
                    <a:blip r:embed="rId4">
                      <a:extLst>
                        <a:ext uri="{28A0092B-C50C-407E-A947-70E740481C1C}">
                          <a14:useLocalDpi xmlns:a14="http://schemas.microsoft.com/office/drawing/2010/main" val="0"/>
                        </a:ext>
                      </a:extLst>
                    </a:blip>
                    <a:srcRect t="32980" b="32416"/>
                    <a:stretch>
                      <a:fillRect/>
                    </a:stretch>
                  </pic:blipFill>
                  <pic:spPr bwMode="auto">
                    <a:xfrm>
                      <a:off x="0" y="0"/>
                      <a:ext cx="6033770" cy="2950845"/>
                    </a:xfrm>
                    <a:prstGeom prst="rect">
                      <a:avLst/>
                    </a:prstGeom>
                    <a:noFill/>
                    <a:ln>
                      <a:noFill/>
                    </a:ln>
                  </pic:spPr>
                </pic:pic>
              </a:graphicData>
            </a:graphic>
          </wp:inline>
        </w:drawing>
      </w:r>
    </w:p>
    <w:p w:rsidR="0018014E" w:rsidRPr="0018014E" w:rsidRDefault="0018014E" w:rsidP="0018014E">
      <w:pPr>
        <w:jc w:val="center"/>
        <w:rPr>
          <w:u w:val="single"/>
          <w:lang w:val="en-US"/>
        </w:rPr>
      </w:pPr>
      <w:r w:rsidRPr="0018014E">
        <w:rPr>
          <w:u w:val="single"/>
          <w:lang w:val="en-US"/>
        </w:rPr>
        <w:t>Figure 1: Game layout</w:t>
      </w:r>
    </w:p>
    <w:p w:rsidR="004D1294" w:rsidRPr="004D1294" w:rsidRDefault="004D1294">
      <w:pPr>
        <w:rPr>
          <w:lang w:val="en-US"/>
        </w:rPr>
      </w:pPr>
      <w:bookmarkStart w:id="0" w:name="_GoBack"/>
      <w:bookmarkEnd w:id="0"/>
    </w:p>
    <w:p w:rsidR="004D1294" w:rsidRPr="004D1294" w:rsidRDefault="004D1294">
      <w:pPr>
        <w:rPr>
          <w:lang w:val="en-US"/>
        </w:rPr>
      </w:pPr>
    </w:p>
    <w:sectPr w:rsidR="004D1294" w:rsidRPr="004D129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294"/>
    <w:rsid w:val="000D51D9"/>
    <w:rsid w:val="001545AC"/>
    <w:rsid w:val="0018014E"/>
    <w:rsid w:val="00450E11"/>
    <w:rsid w:val="004D1294"/>
    <w:rsid w:val="005C1220"/>
    <w:rsid w:val="00B139B8"/>
    <w:rsid w:val="00D501E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4C85A-A154-4B26-AB92-017BCED52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01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1E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501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1E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104</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Nicolaisen</dc:creator>
  <cp:keywords/>
  <dc:description/>
  <cp:lastModifiedBy>Christian Nicolaisen</cp:lastModifiedBy>
  <cp:revision>4</cp:revision>
  <dcterms:created xsi:type="dcterms:W3CDTF">2014-10-07T11:19:00Z</dcterms:created>
  <dcterms:modified xsi:type="dcterms:W3CDTF">2014-10-07T12:53:00Z</dcterms:modified>
</cp:coreProperties>
</file>