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345A2" w14:textId="53C06C1F" w:rsidR="000607EA" w:rsidRDefault="000607EA" w:rsidP="000607EA">
      <w:pPr>
        <w:jc w:val="center"/>
        <w:rPr>
          <w:rFonts w:eastAsiaTheme="majorEastAsia" w:cstheme="majorBidi"/>
          <w:b/>
          <w:noProof/>
          <w:color w:val="642D08"/>
          <w:sz w:val="40"/>
          <w:szCs w:val="32"/>
        </w:rPr>
      </w:pPr>
      <w:r>
        <w:rPr>
          <w:rFonts w:eastAsiaTheme="majorEastAsia" w:cstheme="majorBidi"/>
          <w:b/>
          <w:noProof/>
          <w:color w:val="642D08"/>
          <w:sz w:val="40"/>
          <w:szCs w:val="32"/>
        </w:rPr>
        <w:t>Advent C</w:t>
      </w:r>
      <w:r w:rsidRPr="000607EA">
        <w:rPr>
          <w:rFonts w:eastAsiaTheme="majorEastAsia" w:cstheme="majorBidi"/>
          <w:b/>
          <w:noProof/>
          <w:color w:val="642D08"/>
          <w:sz w:val="40"/>
          <w:szCs w:val="32"/>
        </w:rPr>
        <w:t>alendar</w:t>
      </w:r>
    </w:p>
    <w:p w14:paraId="38ECD3B3" w14:textId="05B075C9" w:rsidR="00D178EF" w:rsidRDefault="000607EA" w:rsidP="000607EA">
      <w:pPr>
        <w:jc w:val="center"/>
        <w:rPr>
          <w:i/>
          <w:noProof/>
        </w:rPr>
      </w:pPr>
      <w:r>
        <w:rPr>
          <w:i/>
          <w:noProof/>
          <w:lang w:val="bg-BG" w:eastAsia="ja-JP"/>
        </w:rPr>
        <w:drawing>
          <wp:inline distT="0" distB="0" distL="0" distR="0" wp14:anchorId="26DAC4EF" wp14:editId="13D9315C">
            <wp:extent cx="136398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-and-d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4096" cy="13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7B62" w14:textId="65C0C525" w:rsidR="000607EA" w:rsidRDefault="000607EA" w:rsidP="000607EA">
      <w:pPr>
        <w:jc w:val="center"/>
        <w:rPr>
          <w:i/>
          <w:noProof/>
        </w:rPr>
      </w:pPr>
      <w:r>
        <w:rPr>
          <w:i/>
          <w:noProof/>
        </w:rPr>
        <w:t>While Santa is delivering all the presents to the kids, the parents are buing and hanging some advent calenedars for the kids to enjoy</w:t>
      </w:r>
      <w:r w:rsidR="0026167F" w:rsidRPr="000607EA">
        <w:rPr>
          <w:i/>
          <w:noProof/>
        </w:rPr>
        <w:t>.</w:t>
      </w:r>
      <w:r w:rsidRPr="000607EA">
        <w:rPr>
          <w:i/>
          <w:noProof/>
        </w:rPr>
        <w:t xml:space="preserve"> While buying the advent calendars, most of the families saw that the numbers in the calendars are kind of messed up, so it is your job to fix them.</w:t>
      </w:r>
    </w:p>
    <w:p w14:paraId="202E5C87" w14:textId="77777777" w:rsidR="009A62A0" w:rsidRDefault="000607EA" w:rsidP="000607EA">
      <w:pPr>
        <w:rPr>
          <w:noProof/>
        </w:rPr>
      </w:pPr>
      <w:r>
        <w:rPr>
          <w:noProof/>
        </w:rPr>
        <w:t xml:space="preserve">Create a function called </w:t>
      </w:r>
      <w:r w:rsidRPr="00045F87">
        <w:rPr>
          <w:rFonts w:ascii="Consolas" w:hAnsi="Consolas"/>
          <w:b/>
          <w:noProof/>
        </w:rPr>
        <w:t>fix_calender</w:t>
      </w:r>
      <w:r>
        <w:rPr>
          <w:noProof/>
        </w:rPr>
        <w:t>. The function should receive</w:t>
      </w:r>
      <w:r w:rsidR="00045F87">
        <w:rPr>
          <w:noProof/>
        </w:rPr>
        <w:t xml:space="preserve"> some </w:t>
      </w:r>
      <w:r w:rsidR="00045F87" w:rsidRPr="002C4C4B">
        <w:rPr>
          <w:b/>
          <w:noProof/>
        </w:rPr>
        <w:t>shuffeled numbers</w:t>
      </w:r>
      <w:r w:rsidR="00045F87">
        <w:rPr>
          <w:noProof/>
        </w:rPr>
        <w:t xml:space="preserve"> (the days on the calender) and it should </w:t>
      </w:r>
      <w:r w:rsidR="00045F87" w:rsidRPr="002C4C4B">
        <w:rPr>
          <w:b/>
          <w:noProof/>
        </w:rPr>
        <w:t>return</w:t>
      </w:r>
      <w:r w:rsidR="00045F87">
        <w:rPr>
          <w:noProof/>
        </w:rPr>
        <w:t xml:space="preserve"> them correctrly </w:t>
      </w:r>
      <w:r w:rsidR="00045F87" w:rsidRPr="002C4C4B">
        <w:rPr>
          <w:b/>
          <w:noProof/>
        </w:rPr>
        <w:t>ordered (ascening)</w:t>
      </w:r>
      <w:r w:rsidR="00045F87">
        <w:rPr>
          <w:noProof/>
        </w:rPr>
        <w:t xml:space="preserve">. </w:t>
      </w:r>
      <w:r w:rsidR="00737EE8">
        <w:rPr>
          <w:noProof/>
        </w:rPr>
        <w:t xml:space="preserve">The numbers passed to your function will always be </w:t>
      </w:r>
      <w:r w:rsidR="00737EE8" w:rsidRPr="002C4C4B">
        <w:rPr>
          <w:b/>
          <w:noProof/>
        </w:rPr>
        <w:t>positive</w:t>
      </w:r>
      <w:r w:rsidR="00737EE8">
        <w:rPr>
          <w:noProof/>
        </w:rPr>
        <w:t xml:space="preserve">. You are </w:t>
      </w:r>
      <w:r w:rsidR="00737EE8" w:rsidRPr="009A62A0">
        <w:rPr>
          <w:b/>
          <w:noProof/>
          <w:u w:val="single"/>
        </w:rPr>
        <w:t>not allowed</w:t>
      </w:r>
      <w:r w:rsidR="00737EE8">
        <w:rPr>
          <w:noProof/>
        </w:rPr>
        <w:t xml:space="preserve"> to</w:t>
      </w:r>
      <w:r w:rsidR="009A62A0">
        <w:rPr>
          <w:noProof/>
        </w:rPr>
        <w:t>:</w:t>
      </w:r>
    </w:p>
    <w:p w14:paraId="7207C8D2" w14:textId="56D84F8F" w:rsidR="00D6146C" w:rsidRDefault="009A62A0" w:rsidP="009A62A0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U</w:t>
      </w:r>
      <w:r w:rsidR="00737EE8">
        <w:rPr>
          <w:noProof/>
        </w:rPr>
        <w:t xml:space="preserve">se any of the </w:t>
      </w:r>
      <w:r w:rsidR="00737EE8" w:rsidRPr="009A62A0">
        <w:rPr>
          <w:b/>
          <w:noProof/>
        </w:rPr>
        <w:t>built-in functions</w:t>
      </w:r>
      <w:r w:rsidR="00737EE8">
        <w:rPr>
          <w:noProof/>
        </w:rPr>
        <w:t xml:space="preserve"> to sort the numbers. </w:t>
      </w:r>
    </w:p>
    <w:p w14:paraId="122C4EE3" w14:textId="2F5A36F1" w:rsidR="009A62A0" w:rsidRDefault="009A62A0" w:rsidP="009A62A0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Create </w:t>
      </w:r>
      <w:r w:rsidRPr="009A62A0">
        <w:rPr>
          <w:b/>
          <w:noProof/>
        </w:rPr>
        <w:t>new lists</w:t>
      </w:r>
      <w:r>
        <w:rPr>
          <w:noProof/>
        </w:rPr>
        <w:t xml:space="preserve"> to help you</w:t>
      </w:r>
    </w:p>
    <w:p w14:paraId="32FA7AB7" w14:textId="09D60F9F" w:rsidR="009A62A0" w:rsidRDefault="009A62A0" w:rsidP="009A62A0">
      <w:pPr>
        <w:pStyle w:val="ListParagraph"/>
        <w:numPr>
          <w:ilvl w:val="0"/>
          <w:numId w:val="22"/>
        </w:numPr>
        <w:rPr>
          <w:noProof/>
        </w:rPr>
      </w:pPr>
      <w:r w:rsidRPr="009A62A0">
        <w:rPr>
          <w:b/>
          <w:noProof/>
        </w:rPr>
        <w:t>Delete items</w:t>
      </w:r>
      <w:r>
        <w:rPr>
          <w:noProof/>
        </w:rPr>
        <w:t xml:space="preserve"> from the given list</w:t>
      </w:r>
    </w:p>
    <w:p w14:paraId="2F580F02" w14:textId="1BA33084" w:rsidR="000607EA" w:rsidRPr="002C4C4B" w:rsidRDefault="00D6146C" w:rsidP="000607EA">
      <w:pPr>
        <w:rPr>
          <w:b/>
          <w:i/>
          <w:noProof/>
          <w:u w:val="single"/>
        </w:rPr>
      </w:pPr>
      <w:r w:rsidRPr="002C4C4B">
        <w:rPr>
          <w:b/>
          <w:i/>
          <w:noProof/>
          <w:u w:val="single"/>
        </w:rPr>
        <w:t xml:space="preserve">Note: </w:t>
      </w:r>
      <w:r w:rsidR="00737EE8" w:rsidRPr="002C4C4B">
        <w:rPr>
          <w:b/>
          <w:i/>
          <w:noProof/>
          <w:u w:val="single"/>
        </w:rPr>
        <w:t>Submit only your function in the judge system.</w:t>
      </w:r>
    </w:p>
    <w:p w14:paraId="625A5AE8" w14:textId="457F1702" w:rsidR="00957F33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24CDDDDE" w14:textId="3506CAE7" w:rsidR="00737EE8" w:rsidRDefault="00737EE8" w:rsidP="00737EE8">
      <w:pPr>
        <w:pStyle w:val="ListParagraph"/>
        <w:numPr>
          <w:ilvl w:val="0"/>
          <w:numId w:val="20"/>
        </w:numPr>
      </w:pPr>
      <w:r>
        <w:t xml:space="preserve">There will be </w:t>
      </w:r>
      <w:r w:rsidRPr="002C4C4B">
        <w:rPr>
          <w:b/>
        </w:rPr>
        <w:t>no input</w:t>
      </w:r>
    </w:p>
    <w:p w14:paraId="60A2CD9E" w14:textId="2DCE5D10" w:rsidR="00737EE8" w:rsidRPr="00737EE8" w:rsidRDefault="00737EE8" w:rsidP="00737EE8">
      <w:pPr>
        <w:pStyle w:val="ListParagraph"/>
        <w:numPr>
          <w:ilvl w:val="0"/>
          <w:numId w:val="20"/>
        </w:numPr>
      </w:pPr>
      <w:r>
        <w:t xml:space="preserve">You can </w:t>
      </w:r>
      <w:r w:rsidRPr="002C4C4B">
        <w:rPr>
          <w:b/>
        </w:rPr>
        <w:t>test your code</w:t>
      </w:r>
      <w:r>
        <w:t xml:space="preserve"> using your own </w:t>
      </w:r>
      <w:r w:rsidRPr="002C4C4B">
        <w:rPr>
          <w:b/>
        </w:rPr>
        <w:t>examples</w:t>
      </w:r>
      <w:r>
        <w:t xml:space="preserve"> or those given below</w:t>
      </w:r>
    </w:p>
    <w:p w14:paraId="1C2301CB" w14:textId="0F7C5BA7" w:rsidR="00957F33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30D4CCBE" w14:textId="429EA634" w:rsidR="00737EE8" w:rsidRPr="00737EE8" w:rsidRDefault="00737EE8" w:rsidP="00737EE8">
      <w:pPr>
        <w:pStyle w:val="ListParagraph"/>
        <w:numPr>
          <w:ilvl w:val="0"/>
          <w:numId w:val="21"/>
        </w:numPr>
        <w:rPr>
          <w:lang w:eastAsia="ja-JP"/>
        </w:rPr>
      </w:pPr>
      <w:r>
        <w:rPr>
          <w:lang w:eastAsia="ja-JP"/>
        </w:rPr>
        <w:t xml:space="preserve">Your function should return a </w:t>
      </w:r>
      <w:r w:rsidRPr="002C4C4B">
        <w:rPr>
          <w:b/>
          <w:lang w:eastAsia="ja-JP"/>
        </w:rPr>
        <w:t>list of the sorted</w:t>
      </w:r>
      <w:r>
        <w:rPr>
          <w:lang w:eastAsia="ja-JP"/>
        </w:rPr>
        <w:t xml:space="preserve"> numbers</w:t>
      </w:r>
      <w:r w:rsidR="00D6146C">
        <w:rPr>
          <w:lang w:eastAsia="ja-JP"/>
        </w:rPr>
        <w:t xml:space="preserve"> in </w:t>
      </w:r>
      <w:r w:rsidR="00D6146C" w:rsidRPr="002C4C4B">
        <w:rPr>
          <w:b/>
          <w:lang w:eastAsia="ja-JP"/>
        </w:rPr>
        <w:t>ascending order</w:t>
      </w:r>
    </w:p>
    <w:p w14:paraId="72B6A329" w14:textId="33ADF305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bookmarkStart w:id="0" w:name="_GoBack"/>
      <w:bookmarkEnd w:id="0"/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5748"/>
      </w:tblGrid>
      <w:tr w:rsidR="00957F33" w:rsidRPr="0014486D" w14:paraId="66322E01" w14:textId="77777777" w:rsidTr="002C4C4B">
        <w:trPr>
          <w:trHeight w:val="22"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639E4996" w14:textId="64F01B6E" w:rsidR="00957F33" w:rsidRPr="0014486D" w:rsidRDefault="002C4C4B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5748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2C4C4B">
        <w:trPr>
          <w:trHeight w:val="626"/>
        </w:trPr>
        <w:tc>
          <w:tcPr>
            <w:tcW w:w="3681" w:type="dxa"/>
          </w:tcPr>
          <w:p w14:paraId="4EC7DA9F" w14:textId="1BFBA17F" w:rsidR="002C4C4B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numbers = [3, 2, 1]</w:t>
            </w:r>
          </w:p>
          <w:p w14:paraId="700228D5" w14:textId="77777777" w:rsidR="005506C4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fixed = fix_calendar(numbers)</w:t>
            </w:r>
          </w:p>
          <w:p w14:paraId="356DAF3D" w14:textId="01B05B74" w:rsidR="002C4C4B" w:rsidRPr="0014486D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print(fixed)</w:t>
            </w:r>
          </w:p>
        </w:tc>
        <w:tc>
          <w:tcPr>
            <w:tcW w:w="1276" w:type="dxa"/>
          </w:tcPr>
          <w:p w14:paraId="09658F26" w14:textId="5FBF800A" w:rsidR="00957F33" w:rsidRPr="0014486D" w:rsidRDefault="002C4C4B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3]</w:t>
            </w:r>
          </w:p>
        </w:tc>
        <w:tc>
          <w:tcPr>
            <w:tcW w:w="5748" w:type="dxa"/>
          </w:tcPr>
          <w:p w14:paraId="58A31F40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C4C4B">
              <w:rPr>
                <w:rFonts w:ascii="Consolas" w:hAnsi="Consolas" w:cstheme="minorHAnsi"/>
                <w:noProof/>
              </w:rPr>
              <w:t xml:space="preserve">We start by comparing </w:t>
            </w:r>
            <w:r w:rsidRPr="00C43299">
              <w:rPr>
                <w:rFonts w:ascii="Consolas" w:hAnsi="Consolas" w:cstheme="minorHAnsi"/>
                <w:b/>
                <w:noProof/>
              </w:rPr>
              <w:t>3</w:t>
            </w:r>
            <w:r>
              <w:rPr>
                <w:rFonts w:ascii="Consolas" w:hAnsi="Consolas" w:cstheme="minorHAnsi"/>
                <w:noProof/>
              </w:rPr>
              <w:t xml:space="preserve"> with </w:t>
            </w:r>
            <w:r w:rsidRPr="00C43299">
              <w:rPr>
                <w:rFonts w:ascii="Consolas" w:hAnsi="Consolas" w:cstheme="minorHAnsi"/>
                <w:b/>
                <w:noProof/>
              </w:rPr>
              <w:t>2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3 &gt; 2</w:t>
            </w:r>
            <w:r>
              <w:rPr>
                <w:rFonts w:ascii="Consolas" w:hAnsi="Consolas" w:cstheme="minorHAnsi"/>
                <w:noProof/>
              </w:rPr>
              <w:t xml:space="preserve">, so we </w:t>
            </w:r>
            <w:r w:rsidRPr="00C43299">
              <w:rPr>
                <w:rFonts w:ascii="Consolas" w:hAnsi="Consolas" w:cstheme="minorHAnsi"/>
                <w:b/>
                <w:noProof/>
              </w:rPr>
              <w:t>swap</w:t>
            </w:r>
            <w:r>
              <w:rPr>
                <w:rFonts w:ascii="Consolas" w:hAnsi="Consolas" w:cstheme="minorHAnsi"/>
                <w:noProof/>
              </w:rPr>
              <w:t xml:space="preserve"> them: </w:t>
            </w:r>
            <w:r w:rsidRPr="00C43299">
              <w:rPr>
                <w:rFonts w:ascii="Consolas" w:hAnsi="Consolas" w:cstheme="minorHAnsi"/>
                <w:b/>
                <w:noProof/>
              </w:rPr>
              <w:t>[2, 3, 1]</w:t>
            </w:r>
          </w:p>
          <w:p w14:paraId="1FB57F92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compare </w:t>
            </w:r>
            <w:r w:rsidRPr="00C43299">
              <w:rPr>
                <w:rFonts w:ascii="Consolas" w:hAnsi="Consolas" w:cstheme="minorHAnsi"/>
                <w:b/>
                <w:noProof/>
              </w:rPr>
              <w:t xml:space="preserve">3 </w:t>
            </w:r>
            <w:r>
              <w:rPr>
                <w:rFonts w:ascii="Consolas" w:hAnsi="Consolas" w:cstheme="minorHAnsi"/>
                <w:noProof/>
              </w:rPr>
              <w:t xml:space="preserve">with </w:t>
            </w:r>
            <w:r w:rsidRPr="00C43299">
              <w:rPr>
                <w:rFonts w:ascii="Consolas" w:hAnsi="Consolas" w:cstheme="minorHAnsi"/>
                <w:b/>
                <w:noProof/>
              </w:rPr>
              <w:t>1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3 &gt; 1</w:t>
            </w:r>
            <w:r>
              <w:rPr>
                <w:rFonts w:ascii="Consolas" w:hAnsi="Consolas" w:cstheme="minorHAnsi"/>
                <w:noProof/>
              </w:rPr>
              <w:t xml:space="preserve">, so we </w:t>
            </w:r>
            <w:r w:rsidRPr="00C43299">
              <w:rPr>
                <w:rFonts w:ascii="Consolas" w:hAnsi="Consolas" w:cstheme="minorHAnsi"/>
                <w:b/>
                <w:noProof/>
              </w:rPr>
              <w:t>swap</w:t>
            </w:r>
            <w:r>
              <w:rPr>
                <w:rFonts w:ascii="Consolas" w:hAnsi="Consolas" w:cstheme="minorHAnsi"/>
                <w:noProof/>
              </w:rPr>
              <w:t xml:space="preserve"> them: </w:t>
            </w:r>
            <w:r w:rsidRPr="00C43299">
              <w:rPr>
                <w:rFonts w:ascii="Consolas" w:hAnsi="Consolas" w:cstheme="minorHAnsi"/>
                <w:b/>
                <w:noProof/>
              </w:rPr>
              <w:t>[2, 1, 3]</w:t>
            </w:r>
          </w:p>
          <w:p w14:paraId="17EA5E78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checked all the numbers, but there were swaps, so we </w:t>
            </w:r>
            <w:r w:rsidRPr="00C43299">
              <w:rPr>
                <w:rFonts w:ascii="Consolas" w:hAnsi="Consolas" w:cstheme="minorHAnsi"/>
                <w:b/>
                <w:noProof/>
              </w:rPr>
              <w:t>loop again</w:t>
            </w:r>
          </w:p>
          <w:p w14:paraId="3E54B362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copare </w:t>
            </w:r>
            <w:r w:rsidRPr="00C43299">
              <w:rPr>
                <w:rFonts w:ascii="Consolas" w:hAnsi="Consolas" w:cstheme="minorHAnsi"/>
                <w:b/>
                <w:noProof/>
              </w:rPr>
              <w:t>2</w:t>
            </w:r>
            <w:r>
              <w:rPr>
                <w:rFonts w:ascii="Consolas" w:hAnsi="Consolas" w:cstheme="minorHAnsi"/>
                <w:noProof/>
              </w:rPr>
              <w:t xml:space="preserve"> with </w:t>
            </w:r>
            <w:r w:rsidRPr="00C43299">
              <w:rPr>
                <w:rFonts w:ascii="Consolas" w:hAnsi="Consolas" w:cstheme="minorHAnsi"/>
                <w:b/>
                <w:noProof/>
              </w:rPr>
              <w:t>1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2 &gt; 1</w:t>
            </w:r>
            <w:r>
              <w:rPr>
                <w:rFonts w:ascii="Consolas" w:hAnsi="Consolas" w:cstheme="minorHAnsi"/>
                <w:noProof/>
              </w:rPr>
              <w:t xml:space="preserve">, so we </w:t>
            </w:r>
            <w:r w:rsidRPr="00C43299">
              <w:rPr>
                <w:rFonts w:ascii="Consolas" w:hAnsi="Consolas" w:cstheme="minorHAnsi"/>
                <w:b/>
                <w:noProof/>
              </w:rPr>
              <w:t>swap</w:t>
            </w:r>
            <w:r>
              <w:rPr>
                <w:rFonts w:ascii="Consolas" w:hAnsi="Consolas" w:cstheme="minorHAnsi"/>
                <w:noProof/>
              </w:rPr>
              <w:t xml:space="preserve"> them: </w:t>
            </w:r>
            <w:r w:rsidRPr="00C43299">
              <w:rPr>
                <w:rFonts w:ascii="Consolas" w:hAnsi="Consolas" w:cstheme="minorHAnsi"/>
                <w:b/>
                <w:noProof/>
              </w:rPr>
              <w:t>[1, 2, 3]</w:t>
            </w:r>
          </w:p>
          <w:p w14:paraId="196E09DE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compare </w:t>
            </w:r>
            <w:r w:rsidRPr="00C43299">
              <w:rPr>
                <w:rFonts w:ascii="Consolas" w:hAnsi="Consolas" w:cstheme="minorHAnsi"/>
                <w:b/>
                <w:noProof/>
              </w:rPr>
              <w:t>2</w:t>
            </w:r>
            <w:r>
              <w:rPr>
                <w:rFonts w:ascii="Consolas" w:hAnsi="Consolas" w:cstheme="minorHAnsi"/>
                <w:noProof/>
              </w:rPr>
              <w:t xml:space="preserve"> with </w:t>
            </w:r>
            <w:r w:rsidRPr="00C43299">
              <w:rPr>
                <w:rFonts w:ascii="Consolas" w:hAnsi="Consolas" w:cstheme="minorHAnsi"/>
                <w:b/>
                <w:noProof/>
              </w:rPr>
              <w:t>3</w:t>
            </w:r>
            <w:r>
              <w:rPr>
                <w:rFonts w:ascii="Consolas" w:hAnsi="Consolas" w:cstheme="minorHAnsi"/>
                <w:noProof/>
              </w:rPr>
              <w:t xml:space="preserve"> -&gt; </w:t>
            </w:r>
            <w:r w:rsidRPr="00C43299">
              <w:rPr>
                <w:rFonts w:ascii="Consolas" w:hAnsi="Consolas" w:cstheme="minorHAnsi"/>
                <w:b/>
                <w:noProof/>
              </w:rPr>
              <w:t>2 &lt; 3</w:t>
            </w:r>
            <w:r>
              <w:rPr>
                <w:rFonts w:ascii="Consolas" w:hAnsi="Consolas" w:cstheme="minorHAnsi"/>
                <w:noProof/>
              </w:rPr>
              <w:t xml:space="preserve">, </w:t>
            </w:r>
            <w:r w:rsidRPr="00C43299">
              <w:rPr>
                <w:rFonts w:ascii="Consolas" w:hAnsi="Consolas" w:cstheme="minorHAnsi"/>
                <w:b/>
                <w:noProof/>
              </w:rPr>
              <w:t>no swap</w:t>
            </w:r>
          </w:p>
          <w:p w14:paraId="7FEA8B25" w14:textId="77777777" w:rsidR="002C4C4B" w:rsidRDefault="002C4C4B" w:rsidP="002C4C4B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We checked all again, there was a swap, so we </w:t>
            </w:r>
            <w:r w:rsidRPr="00C43299">
              <w:rPr>
                <w:rFonts w:ascii="Consolas" w:hAnsi="Consolas" w:cstheme="minorHAnsi"/>
                <w:b/>
                <w:noProof/>
              </w:rPr>
              <w:t>loop again</w:t>
            </w:r>
          </w:p>
          <w:p w14:paraId="183150CA" w14:textId="76BD125A" w:rsidR="002C4C4B" w:rsidRPr="00C43299" w:rsidRDefault="002C4C4B" w:rsidP="00C43299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 xml:space="preserve">This time we loop throug all of them with </w:t>
            </w:r>
            <w:r w:rsidRPr="00C43299">
              <w:rPr>
                <w:rFonts w:ascii="Consolas" w:hAnsi="Consolas" w:cstheme="minorHAnsi"/>
                <w:b/>
                <w:noProof/>
              </w:rPr>
              <w:t>no swaps</w:t>
            </w:r>
            <w:r>
              <w:rPr>
                <w:rFonts w:ascii="Consolas" w:hAnsi="Consolas" w:cstheme="minorHAnsi"/>
                <w:noProof/>
              </w:rPr>
              <w:t>, so we</w:t>
            </w:r>
            <w:r w:rsidR="00C43299">
              <w:rPr>
                <w:rFonts w:ascii="Consolas" w:hAnsi="Consolas" w:cstheme="minorHAnsi"/>
                <w:noProof/>
              </w:rPr>
              <w:t xml:space="preserve"> have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="00C43299">
              <w:rPr>
                <w:rFonts w:ascii="Consolas" w:hAnsi="Consolas" w:cstheme="minorHAnsi"/>
                <w:b/>
                <w:noProof/>
              </w:rPr>
              <w:t xml:space="preserve">sorted </w:t>
            </w:r>
            <w:r w:rsidR="00C43299">
              <w:rPr>
                <w:rFonts w:ascii="Consolas" w:hAnsi="Consolas" w:cstheme="minorHAnsi"/>
                <w:noProof/>
              </w:rPr>
              <w:t>the numbers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82C9E" w14:textId="77777777" w:rsidR="00702FA3" w:rsidRDefault="00702FA3" w:rsidP="008068A2">
      <w:pPr>
        <w:spacing w:after="0" w:line="240" w:lineRule="auto"/>
      </w:pPr>
      <w:r>
        <w:separator/>
      </w:r>
    </w:p>
  </w:endnote>
  <w:endnote w:type="continuationSeparator" w:id="0">
    <w:p w14:paraId="04E4C9EF" w14:textId="77777777" w:rsidR="00702FA3" w:rsidRDefault="00702F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502F09" w:rsidRDefault="00502F09" w:rsidP="00377DD5">
    <w:pPr>
      <w:pStyle w:val="Footer"/>
    </w:pPr>
    <w:r>
      <w:rPr>
        <w:noProof/>
        <w:lang w:val="bg-BG" w:eastAsia="ja-JP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ja-JP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2995DE60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2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2A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2995DE60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2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2A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192A3" w14:textId="77777777" w:rsidR="00702FA3" w:rsidRDefault="00702FA3" w:rsidP="008068A2">
      <w:pPr>
        <w:spacing w:after="0" w:line="240" w:lineRule="auto"/>
      </w:pPr>
      <w:r>
        <w:separator/>
      </w:r>
    </w:p>
  </w:footnote>
  <w:footnote w:type="continuationSeparator" w:id="0">
    <w:p w14:paraId="60DCFA79" w14:textId="77777777" w:rsidR="00702FA3" w:rsidRDefault="00702F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A2D21"/>
    <w:multiLevelType w:val="hybridMultilevel"/>
    <w:tmpl w:val="EFF06E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466BD"/>
    <w:multiLevelType w:val="hybridMultilevel"/>
    <w:tmpl w:val="5D341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827FE7"/>
    <w:multiLevelType w:val="hybridMultilevel"/>
    <w:tmpl w:val="36CC78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4"/>
  </w:num>
  <w:num w:numId="4">
    <w:abstractNumId w:val="19"/>
  </w:num>
  <w:num w:numId="5">
    <w:abstractNumId w:val="15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7"/>
  </w:num>
  <w:num w:numId="14">
    <w:abstractNumId w:val="18"/>
  </w:num>
  <w:num w:numId="15">
    <w:abstractNumId w:val="13"/>
  </w:num>
  <w:num w:numId="16">
    <w:abstractNumId w:val="17"/>
  </w:num>
  <w:num w:numId="17">
    <w:abstractNumId w:val="6"/>
  </w:num>
  <w:num w:numId="18">
    <w:abstractNumId w:val="9"/>
  </w:num>
  <w:num w:numId="19">
    <w:abstractNumId w:val="1"/>
  </w:num>
  <w:num w:numId="20">
    <w:abstractNumId w:val="21"/>
  </w:num>
  <w:num w:numId="21">
    <w:abstractNumId w:val="5"/>
  </w:num>
  <w:num w:numId="2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45F87"/>
    <w:rsid w:val="000607EA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4C4B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2FA3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37EE8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0C38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3D3"/>
    <w:rsid w:val="00976E46"/>
    <w:rsid w:val="00977769"/>
    <w:rsid w:val="00982E07"/>
    <w:rsid w:val="009915EA"/>
    <w:rsid w:val="009A6175"/>
    <w:rsid w:val="009A62A0"/>
    <w:rsid w:val="009B4243"/>
    <w:rsid w:val="009B4FB4"/>
    <w:rsid w:val="009B5539"/>
    <w:rsid w:val="009C0C39"/>
    <w:rsid w:val="009C1FD7"/>
    <w:rsid w:val="009C2B2E"/>
    <w:rsid w:val="009C55E6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1621C"/>
    <w:rsid w:val="00C2358D"/>
    <w:rsid w:val="00C33400"/>
    <w:rsid w:val="00C355A5"/>
    <w:rsid w:val="00C358B9"/>
    <w:rsid w:val="00C4329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146C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3EAD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DCD33-1A48-4B84-A21E-99EABCD7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tanyaoanyastaneva</cp:lastModifiedBy>
  <cp:revision>31</cp:revision>
  <cp:lastPrinted>2015-10-26T22:35:00Z</cp:lastPrinted>
  <dcterms:created xsi:type="dcterms:W3CDTF">2019-08-29T14:10:00Z</dcterms:created>
  <dcterms:modified xsi:type="dcterms:W3CDTF">2020-01-29T11:16:00Z</dcterms:modified>
  <cp:category>programming, education, software engineering, software development</cp:category>
</cp:coreProperties>
</file>