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C3E45" w14:textId="77777777" w:rsidR="00B465DE" w:rsidRDefault="00B465DE" w:rsidP="596B1851">
      <w:pPr>
        <w:pStyle w:val="NormalWeb"/>
        <w:ind w:left="-900"/>
        <w:rPr>
          <w:rFonts w:ascii="Arial" w:hAnsi="Arial" w:cs="Arial"/>
          <w:b/>
          <w:bCs/>
          <w:sz w:val="48"/>
          <w:szCs w:val="48"/>
        </w:rPr>
      </w:pPr>
      <w:bookmarkStart w:id="0" w:name="_GoBack"/>
      <w:bookmarkEnd w:id="0"/>
      <w:r>
        <w:rPr>
          <w:rFonts w:ascii="Arial" w:hAnsi="Arial" w:cs="Arial"/>
          <w:b/>
          <w:bCs/>
          <w:sz w:val="48"/>
          <w:szCs w:val="48"/>
        </w:rPr>
        <w:t xml:space="preserve">   </w:t>
      </w:r>
      <w:bookmarkStart w:id="1" w:name="_Ref16480486"/>
      <w:bookmarkEnd w:id="1"/>
      <w:r w:rsidR="006A0E72">
        <w:rPr>
          <w:rFonts w:ascii="Verdana" w:hAnsi="Verdana"/>
          <w:noProof/>
          <w:color w:val="3333FF"/>
          <w:sz w:val="10"/>
          <w:szCs w:val="10"/>
        </w:rPr>
        <w:drawing>
          <wp:inline distT="0" distB="0" distL="0" distR="0" wp14:anchorId="354C4070" wp14:editId="354C4071">
            <wp:extent cx="2721610" cy="570230"/>
            <wp:effectExtent l="19050" t="0" r="2540" b="0"/>
            <wp:docPr id="3" name="Picture 3" descr="Coherent In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rent Inc."/>
                    <pic:cNvPicPr>
                      <a:picLocks noChangeAspect="1" noChangeArrowheads="1"/>
                    </pic:cNvPicPr>
                  </pic:nvPicPr>
                  <pic:blipFill>
                    <a:blip r:embed="rId12" cstate="print"/>
                    <a:srcRect/>
                    <a:stretch>
                      <a:fillRect/>
                    </a:stretch>
                  </pic:blipFill>
                  <pic:spPr bwMode="auto">
                    <a:xfrm>
                      <a:off x="0" y="0"/>
                      <a:ext cx="2721610" cy="570230"/>
                    </a:xfrm>
                    <a:prstGeom prst="rect">
                      <a:avLst/>
                    </a:prstGeom>
                    <a:noFill/>
                    <a:ln w="9525">
                      <a:noFill/>
                      <a:miter lim="800000"/>
                      <a:headEnd/>
                      <a:tailEnd/>
                    </a:ln>
                  </pic:spPr>
                </pic:pic>
              </a:graphicData>
            </a:graphic>
          </wp:inline>
        </w:drawing>
      </w:r>
    </w:p>
    <w:p w14:paraId="354C3E46" w14:textId="77777777" w:rsidR="00B465DE" w:rsidRDefault="003676CE" w:rsidP="596B1851">
      <w:pPr>
        <w:pStyle w:val="NormalWeb"/>
        <w:rPr>
          <w:rFonts w:ascii="Arial" w:hAnsi="Arial" w:cs="Arial"/>
          <w:b/>
          <w:bCs/>
          <w:sz w:val="48"/>
          <w:szCs w:val="48"/>
        </w:rPr>
      </w:pPr>
      <w:r>
        <w:rPr>
          <w:rFonts w:ascii="Arial" w:hAnsi="Arial" w:cs="Arial"/>
          <w:sz w:val="20"/>
          <w:szCs w:val="20"/>
        </w:rPr>
        <w:pict w14:anchorId="354C4072">
          <v:rect id="_x0000_i1025" style="width:448.65pt;height:1.5pt" o:hralign="center" o:hrstd="t" o:hrnoshade="t" o:hr="t" fillcolor="black" stroked="f"/>
        </w:pict>
      </w:r>
    </w:p>
    <w:p w14:paraId="699550F3" w14:textId="05352371" w:rsidR="00A700D1" w:rsidRDefault="003A10B5" w:rsidP="596B1851">
      <w:pPr>
        <w:jc w:val="center"/>
        <w:rPr>
          <w:rFonts w:cs="Arial"/>
          <w:b/>
          <w:bCs/>
          <w:sz w:val="36"/>
          <w:szCs w:val="20"/>
        </w:rPr>
      </w:pPr>
      <w:r>
        <w:rPr>
          <w:rFonts w:cs="Arial"/>
          <w:b/>
          <w:bCs/>
          <w:sz w:val="36"/>
          <w:szCs w:val="20"/>
        </w:rPr>
        <w:t>MONACO</w:t>
      </w:r>
      <w:r w:rsidR="00A700D1">
        <w:rPr>
          <w:rFonts w:cs="Arial"/>
          <w:b/>
          <w:bCs/>
          <w:sz w:val="36"/>
          <w:szCs w:val="20"/>
        </w:rPr>
        <w:t xml:space="preserve"> Interface Summary</w:t>
      </w:r>
    </w:p>
    <w:p w14:paraId="354C3E47" w14:textId="692175D5" w:rsidR="008F3993" w:rsidRDefault="00296529" w:rsidP="596B1851">
      <w:pPr>
        <w:jc w:val="center"/>
        <w:rPr>
          <w:rFonts w:cs="Arial"/>
          <w:b/>
          <w:bCs/>
          <w:sz w:val="36"/>
          <w:szCs w:val="20"/>
        </w:rPr>
      </w:pPr>
      <w:r>
        <w:rPr>
          <w:rFonts w:cs="Arial"/>
          <w:b/>
          <w:bCs/>
          <w:sz w:val="36"/>
          <w:szCs w:val="20"/>
        </w:rPr>
        <w:t>Revision 0.</w:t>
      </w:r>
      <w:r w:rsidR="0085726B">
        <w:rPr>
          <w:rFonts w:cs="Arial"/>
          <w:b/>
          <w:bCs/>
          <w:sz w:val="36"/>
          <w:szCs w:val="20"/>
        </w:rPr>
        <w:t>13</w:t>
      </w:r>
    </w:p>
    <w:p w14:paraId="354C3E48" w14:textId="3F91E38F" w:rsidR="004B1AEE" w:rsidRDefault="004B1AEE" w:rsidP="596B1851">
      <w:pPr>
        <w:jc w:val="center"/>
        <w:rPr>
          <w:rFonts w:cs="Arial"/>
          <w:b/>
          <w:bCs/>
          <w:sz w:val="28"/>
          <w:szCs w:val="28"/>
        </w:rPr>
      </w:pPr>
    </w:p>
    <w:p w14:paraId="5AD3AC81" w14:textId="2EB241F5" w:rsidR="005B785C" w:rsidRPr="00822A47" w:rsidRDefault="005B785C" w:rsidP="596B1851">
      <w:pPr>
        <w:jc w:val="center"/>
        <w:rPr>
          <w:rFonts w:cs="Arial"/>
          <w:bCs/>
          <w:szCs w:val="28"/>
        </w:rPr>
      </w:pPr>
      <w:r w:rsidRPr="00822A47">
        <w:rPr>
          <w:rFonts w:cs="Arial"/>
          <w:bCs/>
          <w:szCs w:val="28"/>
        </w:rPr>
        <w:t xml:space="preserve">Authors: Frank Canova </w:t>
      </w:r>
      <w:r w:rsidR="003A10B5">
        <w:rPr>
          <w:rFonts w:cs="Arial"/>
          <w:bCs/>
          <w:szCs w:val="28"/>
        </w:rPr>
        <w:t xml:space="preserve">&amp; Greg Dumond </w:t>
      </w:r>
      <w:r w:rsidR="00A700D1">
        <w:rPr>
          <w:rFonts w:cs="Arial"/>
          <w:bCs/>
          <w:szCs w:val="28"/>
        </w:rPr>
        <w:t>&amp; Jennifer Charrier</w:t>
      </w:r>
      <w:r w:rsidR="00E141D4">
        <w:rPr>
          <w:rFonts w:cs="Arial"/>
          <w:bCs/>
          <w:szCs w:val="28"/>
        </w:rPr>
        <w:t xml:space="preserve"> &amp; Xuren Huang</w:t>
      </w:r>
      <w:r w:rsidRPr="00822A47">
        <w:rPr>
          <w:rFonts w:cs="Arial"/>
          <w:bCs/>
          <w:szCs w:val="28"/>
        </w:rPr>
        <w:br/>
      </w:r>
    </w:p>
    <w:p w14:paraId="354C3E49" w14:textId="77777777" w:rsidR="00B465DE" w:rsidRDefault="003676CE" w:rsidP="596B1851">
      <w:pPr>
        <w:rPr>
          <w:rFonts w:cs="Arial"/>
          <w:sz w:val="28"/>
          <w:szCs w:val="20"/>
        </w:rPr>
      </w:pPr>
      <w:r>
        <w:rPr>
          <w:rFonts w:cs="Arial"/>
          <w:sz w:val="20"/>
          <w:szCs w:val="20"/>
        </w:rPr>
        <w:pict w14:anchorId="354C4073">
          <v:rect id="_x0000_i1026" style="width:448.65pt;height:1.5pt" o:hralign="center" o:hrstd="t" o:hrnoshade="t" o:hr="t" fillcolor="black" stroked="f"/>
        </w:pict>
      </w:r>
    </w:p>
    <w:p w14:paraId="354C3E4A" w14:textId="77777777" w:rsidR="00B465DE" w:rsidRDefault="00B465DE" w:rsidP="596B1851">
      <w:pPr>
        <w:pStyle w:val="NormalWeb"/>
        <w:spacing w:before="0" w:beforeAutospacing="0" w:after="0" w:afterAutospacing="0"/>
        <w:jc w:val="center"/>
        <w:rPr>
          <w:rFonts w:ascii="Arial" w:hAnsi="Arial" w:cs="Arial"/>
          <w:b/>
          <w:bCs/>
          <w:sz w:val="28"/>
          <w:szCs w:val="27"/>
        </w:rPr>
      </w:pPr>
    </w:p>
    <w:p w14:paraId="354C3E4B" w14:textId="77777777" w:rsidR="00B465DE" w:rsidRDefault="00B465DE" w:rsidP="596B1851">
      <w:pPr>
        <w:pStyle w:val="NormalWeb"/>
        <w:spacing w:before="0" w:beforeAutospacing="0" w:after="0" w:afterAutospacing="0"/>
        <w:jc w:val="center"/>
        <w:rPr>
          <w:rFonts w:ascii="Arial" w:hAnsi="Arial" w:cs="Arial"/>
          <w:b/>
          <w:bCs/>
          <w:sz w:val="28"/>
          <w:szCs w:val="27"/>
        </w:rPr>
      </w:pPr>
      <w:r>
        <w:rPr>
          <w:rFonts w:ascii="Arial" w:hAnsi="Arial" w:cs="Arial"/>
          <w:b/>
          <w:bCs/>
          <w:sz w:val="28"/>
          <w:szCs w:val="27"/>
        </w:rPr>
        <w:t>CONTENTS</w:t>
      </w:r>
    </w:p>
    <w:p w14:paraId="354C3E4C" w14:textId="77777777" w:rsidR="00B465DE" w:rsidRDefault="00B465DE" w:rsidP="596B1851">
      <w:pPr>
        <w:pStyle w:val="NormalWeb"/>
        <w:spacing w:before="0" w:beforeAutospacing="0" w:after="0" w:afterAutospacing="0"/>
        <w:jc w:val="center"/>
        <w:rPr>
          <w:rFonts w:ascii="Arial" w:hAnsi="Arial" w:cs="Arial"/>
          <w:b/>
          <w:bCs/>
          <w:sz w:val="28"/>
          <w:szCs w:val="27"/>
        </w:rPr>
      </w:pPr>
    </w:p>
    <w:p w14:paraId="1F1BC69E" w14:textId="77777777" w:rsidR="00FB1CF0" w:rsidRDefault="00FC33E9" w:rsidP="596B1851">
      <w:pPr>
        <w:pStyle w:val="TOC1"/>
        <w:rPr>
          <w:rFonts w:asciiTheme="minorHAnsi" w:eastAsiaTheme="minorEastAsia" w:hAnsiTheme="minorHAnsi" w:cstheme="minorBidi"/>
          <w:szCs w:val="22"/>
        </w:rPr>
      </w:pPr>
      <w:r>
        <w:rPr>
          <w:rFonts w:cs="Arial"/>
          <w:b/>
          <w:sz w:val="20"/>
        </w:rPr>
        <w:fldChar w:fldCharType="begin"/>
      </w:r>
      <w:r w:rsidR="00B465DE">
        <w:rPr>
          <w:rFonts w:cs="Arial"/>
          <w:b/>
          <w:sz w:val="20"/>
        </w:rPr>
        <w:instrText xml:space="preserve"> TOC \o "1-3" \h \z </w:instrText>
      </w:r>
      <w:r>
        <w:rPr>
          <w:rFonts w:cs="Arial"/>
          <w:b/>
          <w:sz w:val="20"/>
        </w:rPr>
        <w:fldChar w:fldCharType="separate"/>
      </w:r>
      <w:hyperlink w:anchor="_Toc393212310" w:history="1">
        <w:r w:rsidR="00FB1CF0" w:rsidRPr="004B634C">
          <w:rPr>
            <w:rStyle w:val="Hyperlink"/>
          </w:rPr>
          <w:t>1.0</w:t>
        </w:r>
        <w:r w:rsidR="00FB1CF0">
          <w:rPr>
            <w:rFonts w:asciiTheme="minorHAnsi" w:eastAsiaTheme="minorEastAsia" w:hAnsiTheme="minorHAnsi" w:cstheme="minorBidi"/>
            <w:szCs w:val="22"/>
          </w:rPr>
          <w:tab/>
        </w:r>
        <w:r w:rsidR="00FB1CF0" w:rsidRPr="004B634C">
          <w:rPr>
            <w:rStyle w:val="Hyperlink"/>
          </w:rPr>
          <w:t>PURPOSE</w:t>
        </w:r>
        <w:r w:rsidR="00FB1CF0">
          <w:rPr>
            <w:webHidden/>
          </w:rPr>
          <w:tab/>
        </w:r>
        <w:r w:rsidR="00FB1CF0">
          <w:rPr>
            <w:webHidden/>
          </w:rPr>
          <w:fldChar w:fldCharType="begin"/>
        </w:r>
        <w:r w:rsidR="00FB1CF0">
          <w:rPr>
            <w:webHidden/>
          </w:rPr>
          <w:instrText xml:space="preserve"> PAGEREF _Toc393212310 \h </w:instrText>
        </w:r>
        <w:r w:rsidR="00FB1CF0">
          <w:rPr>
            <w:webHidden/>
          </w:rPr>
        </w:r>
        <w:r w:rsidR="00FB1CF0">
          <w:rPr>
            <w:webHidden/>
          </w:rPr>
          <w:fldChar w:fldCharType="separate"/>
        </w:r>
        <w:r w:rsidR="001D37C5">
          <w:rPr>
            <w:webHidden/>
          </w:rPr>
          <w:t>2</w:t>
        </w:r>
        <w:r w:rsidR="00FB1CF0">
          <w:rPr>
            <w:webHidden/>
          </w:rPr>
          <w:fldChar w:fldCharType="end"/>
        </w:r>
      </w:hyperlink>
    </w:p>
    <w:p w14:paraId="079F583E" w14:textId="77777777" w:rsidR="00FB1CF0" w:rsidRDefault="003676CE" w:rsidP="596B1851">
      <w:pPr>
        <w:pStyle w:val="TOC1"/>
        <w:rPr>
          <w:rFonts w:asciiTheme="minorHAnsi" w:eastAsiaTheme="minorEastAsia" w:hAnsiTheme="minorHAnsi" w:cstheme="minorBidi"/>
          <w:szCs w:val="22"/>
        </w:rPr>
      </w:pPr>
      <w:hyperlink w:anchor="_Toc393212311" w:history="1">
        <w:r w:rsidR="00FB1CF0" w:rsidRPr="004B634C">
          <w:rPr>
            <w:rStyle w:val="Hyperlink"/>
          </w:rPr>
          <w:t>2.0</w:t>
        </w:r>
        <w:r w:rsidR="00FB1CF0">
          <w:rPr>
            <w:rFonts w:asciiTheme="minorHAnsi" w:eastAsiaTheme="minorEastAsia" w:hAnsiTheme="minorHAnsi" w:cstheme="minorBidi"/>
            <w:szCs w:val="22"/>
          </w:rPr>
          <w:tab/>
        </w:r>
        <w:r w:rsidR="00FB1CF0" w:rsidRPr="004B634C">
          <w:rPr>
            <w:rStyle w:val="Hyperlink"/>
          </w:rPr>
          <w:t>MONACO CONNECTORS</w:t>
        </w:r>
        <w:r w:rsidR="00FB1CF0">
          <w:rPr>
            <w:webHidden/>
          </w:rPr>
          <w:tab/>
        </w:r>
        <w:r w:rsidR="00FB1CF0">
          <w:rPr>
            <w:webHidden/>
          </w:rPr>
          <w:fldChar w:fldCharType="begin"/>
        </w:r>
        <w:r w:rsidR="00FB1CF0">
          <w:rPr>
            <w:webHidden/>
          </w:rPr>
          <w:instrText xml:space="preserve"> PAGEREF _Toc393212311 \h </w:instrText>
        </w:r>
        <w:r w:rsidR="00FB1CF0">
          <w:rPr>
            <w:webHidden/>
          </w:rPr>
        </w:r>
        <w:r w:rsidR="00FB1CF0">
          <w:rPr>
            <w:webHidden/>
          </w:rPr>
          <w:fldChar w:fldCharType="separate"/>
        </w:r>
        <w:r w:rsidR="001D37C5">
          <w:rPr>
            <w:webHidden/>
          </w:rPr>
          <w:t>2</w:t>
        </w:r>
        <w:r w:rsidR="00FB1CF0">
          <w:rPr>
            <w:webHidden/>
          </w:rPr>
          <w:fldChar w:fldCharType="end"/>
        </w:r>
      </w:hyperlink>
    </w:p>
    <w:p w14:paraId="070908E3" w14:textId="77777777" w:rsidR="00FB1CF0" w:rsidRDefault="003676CE" w:rsidP="596B1851">
      <w:pPr>
        <w:pStyle w:val="TOC2"/>
        <w:rPr>
          <w:rFonts w:asciiTheme="minorHAnsi" w:eastAsiaTheme="minorEastAsia" w:hAnsiTheme="minorHAnsi" w:cstheme="minorBidi"/>
          <w:szCs w:val="22"/>
        </w:rPr>
      </w:pPr>
      <w:hyperlink w:anchor="_Toc393212312" w:history="1">
        <w:r w:rsidR="00FB1CF0" w:rsidRPr="004B634C">
          <w:rPr>
            <w:rStyle w:val="Hyperlink"/>
          </w:rPr>
          <w:t>2.1</w:t>
        </w:r>
        <w:r w:rsidR="00FB1CF0">
          <w:rPr>
            <w:rFonts w:asciiTheme="minorHAnsi" w:eastAsiaTheme="minorEastAsia" w:hAnsiTheme="minorHAnsi" w:cstheme="minorBidi"/>
            <w:szCs w:val="22"/>
          </w:rPr>
          <w:tab/>
        </w:r>
        <w:r w:rsidR="00FB1CF0" w:rsidRPr="004B634C">
          <w:rPr>
            <w:rStyle w:val="Hyperlink"/>
          </w:rPr>
          <w:t>SYNC 1 and SYNC 2</w:t>
        </w:r>
        <w:r w:rsidR="00FB1CF0">
          <w:rPr>
            <w:webHidden/>
          </w:rPr>
          <w:tab/>
        </w:r>
        <w:r w:rsidR="00FB1CF0">
          <w:rPr>
            <w:webHidden/>
          </w:rPr>
          <w:fldChar w:fldCharType="begin"/>
        </w:r>
        <w:r w:rsidR="00FB1CF0">
          <w:rPr>
            <w:webHidden/>
          </w:rPr>
          <w:instrText xml:space="preserve"> PAGEREF _Toc393212312 \h </w:instrText>
        </w:r>
        <w:r w:rsidR="00FB1CF0">
          <w:rPr>
            <w:webHidden/>
          </w:rPr>
        </w:r>
        <w:r w:rsidR="00FB1CF0">
          <w:rPr>
            <w:webHidden/>
          </w:rPr>
          <w:fldChar w:fldCharType="separate"/>
        </w:r>
        <w:r w:rsidR="001D37C5">
          <w:rPr>
            <w:webHidden/>
          </w:rPr>
          <w:t>2</w:t>
        </w:r>
        <w:r w:rsidR="00FB1CF0">
          <w:rPr>
            <w:webHidden/>
          </w:rPr>
          <w:fldChar w:fldCharType="end"/>
        </w:r>
      </w:hyperlink>
    </w:p>
    <w:p w14:paraId="00A68F16" w14:textId="77777777" w:rsidR="00FB1CF0" w:rsidRDefault="003676CE" w:rsidP="596B1851">
      <w:pPr>
        <w:pStyle w:val="TOC2"/>
        <w:rPr>
          <w:rFonts w:asciiTheme="minorHAnsi" w:eastAsiaTheme="minorEastAsia" w:hAnsiTheme="minorHAnsi" w:cstheme="minorBidi"/>
          <w:szCs w:val="22"/>
        </w:rPr>
      </w:pPr>
      <w:hyperlink w:anchor="_Toc393212313" w:history="1">
        <w:r w:rsidR="00FB1CF0" w:rsidRPr="004B634C">
          <w:rPr>
            <w:rStyle w:val="Hyperlink"/>
          </w:rPr>
          <w:t>2.2</w:t>
        </w:r>
        <w:r w:rsidR="00FB1CF0">
          <w:rPr>
            <w:rFonts w:asciiTheme="minorHAnsi" w:eastAsiaTheme="minorEastAsia" w:hAnsiTheme="minorHAnsi" w:cstheme="minorBidi"/>
            <w:szCs w:val="22"/>
          </w:rPr>
          <w:tab/>
        </w:r>
        <w:r w:rsidR="00FB1CF0" w:rsidRPr="004B634C">
          <w:rPr>
            <w:rStyle w:val="Hyperlink"/>
          </w:rPr>
          <w:t>GATE1 and GATE2</w:t>
        </w:r>
        <w:r w:rsidR="00FB1CF0">
          <w:rPr>
            <w:webHidden/>
          </w:rPr>
          <w:tab/>
        </w:r>
        <w:r w:rsidR="00FB1CF0">
          <w:rPr>
            <w:webHidden/>
          </w:rPr>
          <w:fldChar w:fldCharType="begin"/>
        </w:r>
        <w:r w:rsidR="00FB1CF0">
          <w:rPr>
            <w:webHidden/>
          </w:rPr>
          <w:instrText xml:space="preserve"> PAGEREF _Toc393212313 \h </w:instrText>
        </w:r>
        <w:r w:rsidR="00FB1CF0">
          <w:rPr>
            <w:webHidden/>
          </w:rPr>
        </w:r>
        <w:r w:rsidR="00FB1CF0">
          <w:rPr>
            <w:webHidden/>
          </w:rPr>
          <w:fldChar w:fldCharType="separate"/>
        </w:r>
        <w:r w:rsidR="001D37C5">
          <w:rPr>
            <w:webHidden/>
          </w:rPr>
          <w:t>3</w:t>
        </w:r>
        <w:r w:rsidR="00FB1CF0">
          <w:rPr>
            <w:webHidden/>
          </w:rPr>
          <w:fldChar w:fldCharType="end"/>
        </w:r>
      </w:hyperlink>
    </w:p>
    <w:p w14:paraId="10CBEF53" w14:textId="77777777" w:rsidR="00FB1CF0" w:rsidRDefault="003676CE" w:rsidP="596B1851">
      <w:pPr>
        <w:pStyle w:val="TOC2"/>
        <w:rPr>
          <w:rFonts w:asciiTheme="minorHAnsi" w:eastAsiaTheme="minorEastAsia" w:hAnsiTheme="minorHAnsi" w:cstheme="minorBidi"/>
          <w:szCs w:val="22"/>
        </w:rPr>
      </w:pPr>
      <w:hyperlink w:anchor="_Toc393212314" w:history="1">
        <w:r w:rsidR="00FB1CF0" w:rsidRPr="004B634C">
          <w:rPr>
            <w:rStyle w:val="Hyperlink"/>
          </w:rPr>
          <w:t>2.3</w:t>
        </w:r>
        <w:r w:rsidR="00FB1CF0">
          <w:rPr>
            <w:rFonts w:asciiTheme="minorHAnsi" w:eastAsiaTheme="minorEastAsia" w:hAnsiTheme="minorHAnsi" w:cstheme="minorBidi"/>
            <w:szCs w:val="22"/>
          </w:rPr>
          <w:tab/>
        </w:r>
        <w:r w:rsidR="00FB1CF0" w:rsidRPr="004B634C">
          <w:rPr>
            <w:rStyle w:val="Hyperlink"/>
          </w:rPr>
          <w:t>EXT MOD</w:t>
        </w:r>
        <w:r w:rsidR="00FB1CF0">
          <w:rPr>
            <w:webHidden/>
          </w:rPr>
          <w:tab/>
        </w:r>
        <w:r w:rsidR="00FB1CF0">
          <w:rPr>
            <w:webHidden/>
          </w:rPr>
          <w:fldChar w:fldCharType="begin"/>
        </w:r>
        <w:r w:rsidR="00FB1CF0">
          <w:rPr>
            <w:webHidden/>
          </w:rPr>
          <w:instrText xml:space="preserve"> PAGEREF _Toc393212314 \h </w:instrText>
        </w:r>
        <w:r w:rsidR="00FB1CF0">
          <w:rPr>
            <w:webHidden/>
          </w:rPr>
        </w:r>
        <w:r w:rsidR="00FB1CF0">
          <w:rPr>
            <w:webHidden/>
          </w:rPr>
          <w:fldChar w:fldCharType="separate"/>
        </w:r>
        <w:r w:rsidR="001D37C5">
          <w:rPr>
            <w:webHidden/>
          </w:rPr>
          <w:t>3</w:t>
        </w:r>
        <w:r w:rsidR="00FB1CF0">
          <w:rPr>
            <w:webHidden/>
          </w:rPr>
          <w:fldChar w:fldCharType="end"/>
        </w:r>
      </w:hyperlink>
    </w:p>
    <w:p w14:paraId="7AA8FCB2" w14:textId="77777777" w:rsidR="00FB1CF0" w:rsidRDefault="003676CE" w:rsidP="596B1851">
      <w:pPr>
        <w:pStyle w:val="TOC2"/>
        <w:rPr>
          <w:rFonts w:asciiTheme="minorHAnsi" w:eastAsiaTheme="minorEastAsia" w:hAnsiTheme="minorHAnsi" w:cstheme="minorBidi"/>
          <w:szCs w:val="22"/>
        </w:rPr>
      </w:pPr>
      <w:hyperlink w:anchor="_Toc393212315" w:history="1">
        <w:r w:rsidR="00FB1CF0" w:rsidRPr="004B634C">
          <w:rPr>
            <w:rStyle w:val="Hyperlink"/>
          </w:rPr>
          <w:t>2.4</w:t>
        </w:r>
        <w:r w:rsidR="00FB1CF0">
          <w:rPr>
            <w:rFonts w:asciiTheme="minorHAnsi" w:eastAsiaTheme="minorEastAsia" w:hAnsiTheme="minorHAnsi" w:cstheme="minorBidi"/>
            <w:szCs w:val="22"/>
          </w:rPr>
          <w:tab/>
        </w:r>
        <w:r w:rsidR="00FB1CF0" w:rsidRPr="004B634C">
          <w:rPr>
            <w:rStyle w:val="Hyperlink"/>
          </w:rPr>
          <w:t>USB</w:t>
        </w:r>
        <w:r w:rsidR="00FB1CF0">
          <w:rPr>
            <w:webHidden/>
          </w:rPr>
          <w:tab/>
        </w:r>
        <w:r w:rsidR="00FB1CF0">
          <w:rPr>
            <w:webHidden/>
          </w:rPr>
          <w:fldChar w:fldCharType="begin"/>
        </w:r>
        <w:r w:rsidR="00FB1CF0">
          <w:rPr>
            <w:webHidden/>
          </w:rPr>
          <w:instrText xml:space="preserve"> PAGEREF _Toc393212315 \h </w:instrText>
        </w:r>
        <w:r w:rsidR="00FB1CF0">
          <w:rPr>
            <w:webHidden/>
          </w:rPr>
        </w:r>
        <w:r w:rsidR="00FB1CF0">
          <w:rPr>
            <w:webHidden/>
          </w:rPr>
          <w:fldChar w:fldCharType="separate"/>
        </w:r>
        <w:r w:rsidR="001D37C5">
          <w:rPr>
            <w:webHidden/>
          </w:rPr>
          <w:t>4</w:t>
        </w:r>
        <w:r w:rsidR="00FB1CF0">
          <w:rPr>
            <w:webHidden/>
          </w:rPr>
          <w:fldChar w:fldCharType="end"/>
        </w:r>
      </w:hyperlink>
    </w:p>
    <w:p w14:paraId="3FF33130" w14:textId="77777777" w:rsidR="00FB1CF0" w:rsidRDefault="003676CE" w:rsidP="596B1851">
      <w:pPr>
        <w:pStyle w:val="TOC2"/>
        <w:rPr>
          <w:rFonts w:asciiTheme="minorHAnsi" w:eastAsiaTheme="minorEastAsia" w:hAnsiTheme="minorHAnsi" w:cstheme="minorBidi"/>
          <w:szCs w:val="22"/>
        </w:rPr>
      </w:pPr>
      <w:hyperlink w:anchor="_Toc393212316" w:history="1">
        <w:r w:rsidR="00FB1CF0" w:rsidRPr="004B634C">
          <w:rPr>
            <w:rStyle w:val="Hyperlink"/>
          </w:rPr>
          <w:t>2.5</w:t>
        </w:r>
        <w:r w:rsidR="00FB1CF0">
          <w:rPr>
            <w:rFonts w:asciiTheme="minorHAnsi" w:eastAsiaTheme="minorEastAsia" w:hAnsiTheme="minorHAnsi" w:cstheme="minorBidi"/>
            <w:szCs w:val="22"/>
          </w:rPr>
          <w:tab/>
        </w:r>
        <w:r w:rsidR="00FB1CF0" w:rsidRPr="004B634C">
          <w:rPr>
            <w:rStyle w:val="Hyperlink"/>
          </w:rPr>
          <w:t>ETHERNET</w:t>
        </w:r>
        <w:r w:rsidR="00FB1CF0">
          <w:rPr>
            <w:webHidden/>
          </w:rPr>
          <w:tab/>
        </w:r>
        <w:r w:rsidR="00FB1CF0">
          <w:rPr>
            <w:webHidden/>
          </w:rPr>
          <w:fldChar w:fldCharType="begin"/>
        </w:r>
        <w:r w:rsidR="00FB1CF0">
          <w:rPr>
            <w:webHidden/>
          </w:rPr>
          <w:instrText xml:space="preserve"> PAGEREF _Toc393212316 \h </w:instrText>
        </w:r>
        <w:r w:rsidR="00FB1CF0">
          <w:rPr>
            <w:webHidden/>
          </w:rPr>
        </w:r>
        <w:r w:rsidR="00FB1CF0">
          <w:rPr>
            <w:webHidden/>
          </w:rPr>
          <w:fldChar w:fldCharType="separate"/>
        </w:r>
        <w:r w:rsidR="001D37C5">
          <w:rPr>
            <w:webHidden/>
          </w:rPr>
          <w:t>4</w:t>
        </w:r>
        <w:r w:rsidR="00FB1CF0">
          <w:rPr>
            <w:webHidden/>
          </w:rPr>
          <w:fldChar w:fldCharType="end"/>
        </w:r>
      </w:hyperlink>
    </w:p>
    <w:p w14:paraId="6FB2CB89" w14:textId="77777777" w:rsidR="00FB1CF0" w:rsidRDefault="003676CE" w:rsidP="596B1851">
      <w:pPr>
        <w:pStyle w:val="TOC2"/>
        <w:rPr>
          <w:rFonts w:asciiTheme="minorHAnsi" w:eastAsiaTheme="minorEastAsia" w:hAnsiTheme="minorHAnsi" w:cstheme="minorBidi"/>
          <w:szCs w:val="22"/>
        </w:rPr>
      </w:pPr>
      <w:hyperlink w:anchor="_Toc393212317" w:history="1">
        <w:r w:rsidR="00FB1CF0" w:rsidRPr="004B634C">
          <w:rPr>
            <w:rStyle w:val="Hyperlink"/>
          </w:rPr>
          <w:t>2.6</w:t>
        </w:r>
        <w:r w:rsidR="00FB1CF0">
          <w:rPr>
            <w:rFonts w:asciiTheme="minorHAnsi" w:eastAsiaTheme="minorEastAsia" w:hAnsiTheme="minorHAnsi" w:cstheme="minorBidi"/>
            <w:szCs w:val="22"/>
          </w:rPr>
          <w:tab/>
        </w:r>
        <w:r w:rsidR="00FB1CF0" w:rsidRPr="004B634C">
          <w:rPr>
            <w:rStyle w:val="Hyperlink"/>
          </w:rPr>
          <w:t>RS232</w:t>
        </w:r>
        <w:r w:rsidR="00FB1CF0">
          <w:rPr>
            <w:webHidden/>
          </w:rPr>
          <w:tab/>
        </w:r>
        <w:r w:rsidR="00FB1CF0">
          <w:rPr>
            <w:webHidden/>
          </w:rPr>
          <w:fldChar w:fldCharType="begin"/>
        </w:r>
        <w:r w:rsidR="00FB1CF0">
          <w:rPr>
            <w:webHidden/>
          </w:rPr>
          <w:instrText xml:space="preserve"> PAGEREF _Toc393212317 \h </w:instrText>
        </w:r>
        <w:r w:rsidR="00FB1CF0">
          <w:rPr>
            <w:webHidden/>
          </w:rPr>
        </w:r>
        <w:r w:rsidR="00FB1CF0">
          <w:rPr>
            <w:webHidden/>
          </w:rPr>
          <w:fldChar w:fldCharType="separate"/>
        </w:r>
        <w:r w:rsidR="001D37C5">
          <w:rPr>
            <w:webHidden/>
          </w:rPr>
          <w:t>4</w:t>
        </w:r>
        <w:r w:rsidR="00FB1CF0">
          <w:rPr>
            <w:webHidden/>
          </w:rPr>
          <w:fldChar w:fldCharType="end"/>
        </w:r>
      </w:hyperlink>
    </w:p>
    <w:p w14:paraId="39374373" w14:textId="77777777" w:rsidR="00FB1CF0" w:rsidRDefault="003676CE" w:rsidP="596B1851">
      <w:pPr>
        <w:pStyle w:val="TOC2"/>
        <w:rPr>
          <w:rFonts w:asciiTheme="minorHAnsi" w:eastAsiaTheme="minorEastAsia" w:hAnsiTheme="minorHAnsi" w:cstheme="minorBidi"/>
          <w:szCs w:val="22"/>
        </w:rPr>
      </w:pPr>
      <w:hyperlink w:anchor="_Toc393212318" w:history="1">
        <w:r w:rsidR="00FB1CF0" w:rsidRPr="004B634C">
          <w:rPr>
            <w:rStyle w:val="Hyperlink"/>
          </w:rPr>
          <w:t>2.7</w:t>
        </w:r>
        <w:r w:rsidR="00FB1CF0">
          <w:rPr>
            <w:rFonts w:asciiTheme="minorHAnsi" w:eastAsiaTheme="minorEastAsia" w:hAnsiTheme="minorHAnsi" w:cstheme="minorBidi"/>
            <w:szCs w:val="22"/>
          </w:rPr>
          <w:tab/>
        </w:r>
        <w:r w:rsidR="00FB1CF0" w:rsidRPr="004B634C">
          <w:rPr>
            <w:rStyle w:val="Hyperlink"/>
          </w:rPr>
          <w:t>CHILLER RS232</w:t>
        </w:r>
        <w:r w:rsidR="00FB1CF0">
          <w:rPr>
            <w:webHidden/>
          </w:rPr>
          <w:tab/>
        </w:r>
        <w:r w:rsidR="00FB1CF0">
          <w:rPr>
            <w:webHidden/>
          </w:rPr>
          <w:fldChar w:fldCharType="begin"/>
        </w:r>
        <w:r w:rsidR="00FB1CF0">
          <w:rPr>
            <w:webHidden/>
          </w:rPr>
          <w:instrText xml:space="preserve"> PAGEREF _Toc393212318 \h </w:instrText>
        </w:r>
        <w:r w:rsidR="00FB1CF0">
          <w:rPr>
            <w:webHidden/>
          </w:rPr>
        </w:r>
        <w:r w:rsidR="00FB1CF0">
          <w:rPr>
            <w:webHidden/>
          </w:rPr>
          <w:fldChar w:fldCharType="separate"/>
        </w:r>
        <w:r w:rsidR="001D37C5">
          <w:rPr>
            <w:webHidden/>
          </w:rPr>
          <w:t>5</w:t>
        </w:r>
        <w:r w:rsidR="00FB1CF0">
          <w:rPr>
            <w:webHidden/>
          </w:rPr>
          <w:fldChar w:fldCharType="end"/>
        </w:r>
      </w:hyperlink>
    </w:p>
    <w:p w14:paraId="18237636" w14:textId="77777777" w:rsidR="00FB1CF0" w:rsidRDefault="003676CE" w:rsidP="596B1851">
      <w:pPr>
        <w:pStyle w:val="TOC2"/>
        <w:rPr>
          <w:rFonts w:asciiTheme="minorHAnsi" w:eastAsiaTheme="minorEastAsia" w:hAnsiTheme="minorHAnsi" w:cstheme="minorBidi"/>
          <w:szCs w:val="22"/>
        </w:rPr>
      </w:pPr>
      <w:hyperlink w:anchor="_Toc393212319" w:history="1">
        <w:r w:rsidR="00FB1CF0" w:rsidRPr="004B634C">
          <w:rPr>
            <w:rStyle w:val="Hyperlink"/>
          </w:rPr>
          <w:t>2.8</w:t>
        </w:r>
        <w:r w:rsidR="00FB1CF0">
          <w:rPr>
            <w:rFonts w:asciiTheme="minorHAnsi" w:eastAsiaTheme="minorEastAsia" w:hAnsiTheme="minorHAnsi" w:cstheme="minorBidi"/>
            <w:szCs w:val="22"/>
          </w:rPr>
          <w:tab/>
        </w:r>
        <w:r w:rsidR="00FB1CF0" w:rsidRPr="004B634C">
          <w:rPr>
            <w:rStyle w:val="Hyperlink"/>
          </w:rPr>
          <w:t>INTERLOCK</w:t>
        </w:r>
        <w:r w:rsidR="00FB1CF0">
          <w:rPr>
            <w:webHidden/>
          </w:rPr>
          <w:tab/>
        </w:r>
        <w:r w:rsidR="00FB1CF0">
          <w:rPr>
            <w:webHidden/>
          </w:rPr>
          <w:fldChar w:fldCharType="begin"/>
        </w:r>
        <w:r w:rsidR="00FB1CF0">
          <w:rPr>
            <w:webHidden/>
          </w:rPr>
          <w:instrText xml:space="preserve"> PAGEREF _Toc393212319 \h </w:instrText>
        </w:r>
        <w:r w:rsidR="00FB1CF0">
          <w:rPr>
            <w:webHidden/>
          </w:rPr>
        </w:r>
        <w:r w:rsidR="00FB1CF0">
          <w:rPr>
            <w:webHidden/>
          </w:rPr>
          <w:fldChar w:fldCharType="separate"/>
        </w:r>
        <w:r w:rsidR="001D37C5">
          <w:rPr>
            <w:webHidden/>
          </w:rPr>
          <w:t>5</w:t>
        </w:r>
        <w:r w:rsidR="00FB1CF0">
          <w:rPr>
            <w:webHidden/>
          </w:rPr>
          <w:fldChar w:fldCharType="end"/>
        </w:r>
      </w:hyperlink>
    </w:p>
    <w:p w14:paraId="237AAA85" w14:textId="77777777" w:rsidR="00FB1CF0" w:rsidRDefault="003676CE" w:rsidP="596B1851">
      <w:pPr>
        <w:pStyle w:val="TOC2"/>
        <w:rPr>
          <w:rFonts w:asciiTheme="minorHAnsi" w:eastAsiaTheme="minorEastAsia" w:hAnsiTheme="minorHAnsi" w:cstheme="minorBidi"/>
          <w:szCs w:val="22"/>
        </w:rPr>
      </w:pPr>
      <w:hyperlink w:anchor="_Toc393212320" w:history="1">
        <w:r w:rsidR="00FB1CF0" w:rsidRPr="004B634C">
          <w:rPr>
            <w:rStyle w:val="Hyperlink"/>
          </w:rPr>
          <w:t>2.9</w:t>
        </w:r>
        <w:r w:rsidR="00FB1CF0">
          <w:rPr>
            <w:rFonts w:asciiTheme="minorHAnsi" w:eastAsiaTheme="minorEastAsia" w:hAnsiTheme="minorHAnsi" w:cstheme="minorBidi"/>
            <w:szCs w:val="22"/>
          </w:rPr>
          <w:tab/>
        </w:r>
        <w:r w:rsidR="00FB1CF0" w:rsidRPr="004B634C">
          <w:rPr>
            <w:rStyle w:val="Hyperlink"/>
          </w:rPr>
          <w:t>EXTENDED INTERFACE</w:t>
        </w:r>
        <w:r w:rsidR="00FB1CF0">
          <w:rPr>
            <w:webHidden/>
          </w:rPr>
          <w:tab/>
        </w:r>
        <w:r w:rsidR="00FB1CF0">
          <w:rPr>
            <w:webHidden/>
          </w:rPr>
          <w:fldChar w:fldCharType="begin"/>
        </w:r>
        <w:r w:rsidR="00FB1CF0">
          <w:rPr>
            <w:webHidden/>
          </w:rPr>
          <w:instrText xml:space="preserve"> PAGEREF _Toc393212320 \h </w:instrText>
        </w:r>
        <w:r w:rsidR="00FB1CF0">
          <w:rPr>
            <w:webHidden/>
          </w:rPr>
        </w:r>
        <w:r w:rsidR="00FB1CF0">
          <w:rPr>
            <w:webHidden/>
          </w:rPr>
          <w:fldChar w:fldCharType="separate"/>
        </w:r>
        <w:r w:rsidR="001D37C5">
          <w:rPr>
            <w:webHidden/>
          </w:rPr>
          <w:t>5</w:t>
        </w:r>
        <w:r w:rsidR="00FB1CF0">
          <w:rPr>
            <w:webHidden/>
          </w:rPr>
          <w:fldChar w:fldCharType="end"/>
        </w:r>
      </w:hyperlink>
    </w:p>
    <w:p w14:paraId="33EC6CEF" w14:textId="77777777" w:rsidR="00FB1CF0" w:rsidRDefault="003676CE" w:rsidP="596B1851">
      <w:pPr>
        <w:pStyle w:val="TOC2"/>
        <w:rPr>
          <w:rFonts w:asciiTheme="minorHAnsi" w:eastAsiaTheme="minorEastAsia" w:hAnsiTheme="minorHAnsi" w:cstheme="minorBidi"/>
          <w:szCs w:val="22"/>
        </w:rPr>
      </w:pPr>
      <w:hyperlink w:anchor="_Toc393212321" w:history="1">
        <w:r w:rsidR="00FB1CF0" w:rsidRPr="004B634C">
          <w:rPr>
            <w:rStyle w:val="Hyperlink"/>
          </w:rPr>
          <w:t>2.10</w:t>
        </w:r>
        <w:r w:rsidR="00FB1CF0">
          <w:rPr>
            <w:rFonts w:asciiTheme="minorHAnsi" w:eastAsiaTheme="minorEastAsia" w:hAnsiTheme="minorHAnsi" w:cstheme="minorBidi"/>
            <w:szCs w:val="22"/>
          </w:rPr>
          <w:tab/>
        </w:r>
        <w:r w:rsidR="00FB1CF0" w:rsidRPr="004B634C">
          <w:rPr>
            <w:rStyle w:val="Hyperlink"/>
          </w:rPr>
          <w:t>POWER UMBILICAL</w:t>
        </w:r>
        <w:r w:rsidR="00FB1CF0">
          <w:rPr>
            <w:webHidden/>
          </w:rPr>
          <w:tab/>
        </w:r>
        <w:r w:rsidR="00FB1CF0">
          <w:rPr>
            <w:webHidden/>
          </w:rPr>
          <w:fldChar w:fldCharType="begin"/>
        </w:r>
        <w:r w:rsidR="00FB1CF0">
          <w:rPr>
            <w:webHidden/>
          </w:rPr>
          <w:instrText xml:space="preserve"> PAGEREF _Toc393212321 \h </w:instrText>
        </w:r>
        <w:r w:rsidR="00FB1CF0">
          <w:rPr>
            <w:webHidden/>
          </w:rPr>
        </w:r>
        <w:r w:rsidR="00FB1CF0">
          <w:rPr>
            <w:webHidden/>
          </w:rPr>
          <w:fldChar w:fldCharType="separate"/>
        </w:r>
        <w:r w:rsidR="001D37C5">
          <w:rPr>
            <w:webHidden/>
          </w:rPr>
          <w:t>7</w:t>
        </w:r>
        <w:r w:rsidR="00FB1CF0">
          <w:rPr>
            <w:webHidden/>
          </w:rPr>
          <w:fldChar w:fldCharType="end"/>
        </w:r>
      </w:hyperlink>
    </w:p>
    <w:p w14:paraId="101BE4A5" w14:textId="77777777" w:rsidR="00FB1CF0" w:rsidRDefault="003676CE" w:rsidP="596B1851">
      <w:pPr>
        <w:pStyle w:val="TOC1"/>
        <w:rPr>
          <w:rFonts w:asciiTheme="minorHAnsi" w:eastAsiaTheme="minorEastAsia" w:hAnsiTheme="minorHAnsi" w:cstheme="minorBidi"/>
          <w:szCs w:val="22"/>
        </w:rPr>
      </w:pPr>
      <w:hyperlink w:anchor="_Toc393212322" w:history="1">
        <w:r w:rsidR="00FB1CF0" w:rsidRPr="004B634C">
          <w:rPr>
            <w:rStyle w:val="Hyperlink"/>
          </w:rPr>
          <w:t>3.0</w:t>
        </w:r>
        <w:r w:rsidR="00FB1CF0">
          <w:rPr>
            <w:rFonts w:asciiTheme="minorHAnsi" w:eastAsiaTheme="minorEastAsia" w:hAnsiTheme="minorHAnsi" w:cstheme="minorBidi"/>
            <w:szCs w:val="22"/>
          </w:rPr>
          <w:tab/>
        </w:r>
        <w:r w:rsidR="00FB1CF0" w:rsidRPr="004B634C">
          <w:rPr>
            <w:rStyle w:val="Hyperlink"/>
          </w:rPr>
          <w:t>BEAM MODULATION MODES</w:t>
        </w:r>
        <w:r w:rsidR="00FB1CF0">
          <w:rPr>
            <w:webHidden/>
          </w:rPr>
          <w:tab/>
        </w:r>
        <w:r w:rsidR="00FB1CF0">
          <w:rPr>
            <w:webHidden/>
          </w:rPr>
          <w:fldChar w:fldCharType="begin"/>
        </w:r>
        <w:r w:rsidR="00FB1CF0">
          <w:rPr>
            <w:webHidden/>
          </w:rPr>
          <w:instrText xml:space="preserve"> PAGEREF _Toc393212322 \h </w:instrText>
        </w:r>
        <w:r w:rsidR="00FB1CF0">
          <w:rPr>
            <w:webHidden/>
          </w:rPr>
        </w:r>
        <w:r w:rsidR="00FB1CF0">
          <w:rPr>
            <w:webHidden/>
          </w:rPr>
          <w:fldChar w:fldCharType="separate"/>
        </w:r>
        <w:r w:rsidR="001D37C5">
          <w:rPr>
            <w:webHidden/>
          </w:rPr>
          <w:t>8</w:t>
        </w:r>
        <w:r w:rsidR="00FB1CF0">
          <w:rPr>
            <w:webHidden/>
          </w:rPr>
          <w:fldChar w:fldCharType="end"/>
        </w:r>
      </w:hyperlink>
    </w:p>
    <w:p w14:paraId="191F3CED" w14:textId="77777777" w:rsidR="00FB1CF0" w:rsidRDefault="003676CE" w:rsidP="596B1851">
      <w:pPr>
        <w:pStyle w:val="TOC1"/>
        <w:rPr>
          <w:rFonts w:asciiTheme="minorHAnsi" w:eastAsiaTheme="minorEastAsia" w:hAnsiTheme="minorHAnsi" w:cstheme="minorBidi"/>
          <w:szCs w:val="22"/>
        </w:rPr>
      </w:pPr>
      <w:hyperlink w:anchor="_Toc393212323" w:history="1">
        <w:r w:rsidR="00FB1CF0" w:rsidRPr="004B634C">
          <w:rPr>
            <w:rStyle w:val="Hyperlink"/>
          </w:rPr>
          <w:t>4.0</w:t>
        </w:r>
        <w:r w:rsidR="00FB1CF0">
          <w:rPr>
            <w:rFonts w:asciiTheme="minorHAnsi" w:eastAsiaTheme="minorEastAsia" w:hAnsiTheme="minorHAnsi" w:cstheme="minorBidi"/>
            <w:szCs w:val="22"/>
          </w:rPr>
          <w:tab/>
        </w:r>
        <w:r w:rsidR="00FB1CF0" w:rsidRPr="004B634C">
          <w:rPr>
            <w:rStyle w:val="Hyperlink"/>
          </w:rPr>
          <w:t>POWER SUPPLY</w:t>
        </w:r>
        <w:r w:rsidR="00FB1CF0">
          <w:rPr>
            <w:webHidden/>
          </w:rPr>
          <w:tab/>
        </w:r>
        <w:r w:rsidR="00FB1CF0">
          <w:rPr>
            <w:webHidden/>
          </w:rPr>
          <w:fldChar w:fldCharType="begin"/>
        </w:r>
        <w:r w:rsidR="00FB1CF0">
          <w:rPr>
            <w:webHidden/>
          </w:rPr>
          <w:instrText xml:space="preserve"> PAGEREF _Toc393212323 \h </w:instrText>
        </w:r>
        <w:r w:rsidR="00FB1CF0">
          <w:rPr>
            <w:webHidden/>
          </w:rPr>
        </w:r>
        <w:r w:rsidR="00FB1CF0">
          <w:rPr>
            <w:webHidden/>
          </w:rPr>
          <w:fldChar w:fldCharType="separate"/>
        </w:r>
        <w:r w:rsidR="001D37C5">
          <w:rPr>
            <w:webHidden/>
          </w:rPr>
          <w:t>9</w:t>
        </w:r>
        <w:r w:rsidR="00FB1CF0">
          <w:rPr>
            <w:webHidden/>
          </w:rPr>
          <w:fldChar w:fldCharType="end"/>
        </w:r>
      </w:hyperlink>
    </w:p>
    <w:p w14:paraId="5E70FF4D" w14:textId="77777777" w:rsidR="00FB1CF0" w:rsidRDefault="003676CE" w:rsidP="596B1851">
      <w:pPr>
        <w:pStyle w:val="TOC2"/>
        <w:rPr>
          <w:rFonts w:asciiTheme="minorHAnsi" w:eastAsiaTheme="minorEastAsia" w:hAnsiTheme="minorHAnsi" w:cstheme="minorBidi"/>
          <w:szCs w:val="22"/>
        </w:rPr>
      </w:pPr>
      <w:hyperlink w:anchor="_Toc393212324" w:history="1">
        <w:r w:rsidR="00FB1CF0" w:rsidRPr="004B634C">
          <w:rPr>
            <w:rStyle w:val="Hyperlink"/>
          </w:rPr>
          <w:t>4.1</w:t>
        </w:r>
        <w:r w:rsidR="00FB1CF0">
          <w:rPr>
            <w:rFonts w:asciiTheme="minorHAnsi" w:eastAsiaTheme="minorEastAsia" w:hAnsiTheme="minorHAnsi" w:cstheme="minorBidi"/>
            <w:szCs w:val="22"/>
          </w:rPr>
          <w:tab/>
        </w:r>
        <w:r w:rsidR="00FB1CF0" w:rsidRPr="004B634C">
          <w:rPr>
            <w:rStyle w:val="Hyperlink"/>
          </w:rPr>
          <w:t>Lambda converter</w:t>
        </w:r>
        <w:r w:rsidR="00FB1CF0">
          <w:rPr>
            <w:webHidden/>
          </w:rPr>
          <w:tab/>
        </w:r>
        <w:r w:rsidR="00FB1CF0">
          <w:rPr>
            <w:webHidden/>
          </w:rPr>
          <w:fldChar w:fldCharType="begin"/>
        </w:r>
        <w:r w:rsidR="00FB1CF0">
          <w:rPr>
            <w:webHidden/>
          </w:rPr>
          <w:instrText xml:space="preserve"> PAGEREF _Toc393212324 \h </w:instrText>
        </w:r>
        <w:r w:rsidR="00FB1CF0">
          <w:rPr>
            <w:webHidden/>
          </w:rPr>
        </w:r>
        <w:r w:rsidR="00FB1CF0">
          <w:rPr>
            <w:webHidden/>
          </w:rPr>
          <w:fldChar w:fldCharType="separate"/>
        </w:r>
        <w:r w:rsidR="001D37C5">
          <w:rPr>
            <w:webHidden/>
          </w:rPr>
          <w:t>10</w:t>
        </w:r>
        <w:r w:rsidR="00FB1CF0">
          <w:rPr>
            <w:webHidden/>
          </w:rPr>
          <w:fldChar w:fldCharType="end"/>
        </w:r>
      </w:hyperlink>
    </w:p>
    <w:p w14:paraId="2FFF1772" w14:textId="77777777" w:rsidR="00FB1CF0" w:rsidRDefault="003676CE" w:rsidP="596B1851">
      <w:pPr>
        <w:pStyle w:val="TOC2"/>
        <w:rPr>
          <w:rFonts w:asciiTheme="minorHAnsi" w:eastAsiaTheme="minorEastAsia" w:hAnsiTheme="minorHAnsi" w:cstheme="minorBidi"/>
          <w:szCs w:val="22"/>
        </w:rPr>
      </w:pPr>
      <w:hyperlink w:anchor="_Toc393212325" w:history="1">
        <w:r w:rsidR="00FB1CF0" w:rsidRPr="004B634C">
          <w:rPr>
            <w:rStyle w:val="Hyperlink"/>
          </w:rPr>
          <w:t>4.2</w:t>
        </w:r>
        <w:r w:rsidR="00FB1CF0">
          <w:rPr>
            <w:rFonts w:asciiTheme="minorHAnsi" w:eastAsiaTheme="minorEastAsia" w:hAnsiTheme="minorHAnsi" w:cstheme="minorBidi"/>
            <w:szCs w:val="22"/>
          </w:rPr>
          <w:tab/>
        </w:r>
        <w:r w:rsidR="00FB1CF0" w:rsidRPr="004B634C">
          <w:rPr>
            <w:rStyle w:val="Hyperlink"/>
          </w:rPr>
          <w:t>Power conditioning</w:t>
        </w:r>
        <w:r w:rsidR="00FB1CF0">
          <w:rPr>
            <w:webHidden/>
          </w:rPr>
          <w:tab/>
        </w:r>
        <w:r w:rsidR="00FB1CF0">
          <w:rPr>
            <w:webHidden/>
          </w:rPr>
          <w:fldChar w:fldCharType="begin"/>
        </w:r>
        <w:r w:rsidR="00FB1CF0">
          <w:rPr>
            <w:webHidden/>
          </w:rPr>
          <w:instrText xml:space="preserve"> PAGEREF _Toc393212325 \h </w:instrText>
        </w:r>
        <w:r w:rsidR="00FB1CF0">
          <w:rPr>
            <w:webHidden/>
          </w:rPr>
        </w:r>
        <w:r w:rsidR="00FB1CF0">
          <w:rPr>
            <w:webHidden/>
          </w:rPr>
          <w:fldChar w:fldCharType="separate"/>
        </w:r>
        <w:r w:rsidR="001D37C5">
          <w:rPr>
            <w:webHidden/>
          </w:rPr>
          <w:t>10</w:t>
        </w:r>
        <w:r w:rsidR="00FB1CF0">
          <w:rPr>
            <w:webHidden/>
          </w:rPr>
          <w:fldChar w:fldCharType="end"/>
        </w:r>
      </w:hyperlink>
    </w:p>
    <w:p w14:paraId="68334E86" w14:textId="77777777" w:rsidR="00FB1CF0" w:rsidRDefault="003676CE" w:rsidP="596B1851">
      <w:pPr>
        <w:pStyle w:val="TOC1"/>
        <w:rPr>
          <w:rFonts w:asciiTheme="minorHAnsi" w:eastAsiaTheme="minorEastAsia" w:hAnsiTheme="minorHAnsi" w:cstheme="minorBidi"/>
          <w:szCs w:val="22"/>
        </w:rPr>
      </w:pPr>
      <w:hyperlink w:anchor="_Toc393212326" w:history="1">
        <w:r w:rsidR="00FB1CF0" w:rsidRPr="004B634C">
          <w:rPr>
            <w:rStyle w:val="Hyperlink"/>
          </w:rPr>
          <w:t>5.0</w:t>
        </w:r>
        <w:r w:rsidR="00FB1CF0">
          <w:rPr>
            <w:rFonts w:asciiTheme="minorHAnsi" w:eastAsiaTheme="minorEastAsia" w:hAnsiTheme="minorHAnsi" w:cstheme="minorBidi"/>
            <w:szCs w:val="22"/>
          </w:rPr>
          <w:tab/>
        </w:r>
        <w:r w:rsidR="00FB1CF0" w:rsidRPr="004B634C">
          <w:rPr>
            <w:rStyle w:val="Hyperlink"/>
          </w:rPr>
          <w:t>BASIC COMMANDS FOR OPERATION</w:t>
        </w:r>
        <w:r w:rsidR="00FB1CF0">
          <w:rPr>
            <w:webHidden/>
          </w:rPr>
          <w:tab/>
        </w:r>
        <w:r w:rsidR="00FB1CF0">
          <w:rPr>
            <w:webHidden/>
          </w:rPr>
          <w:fldChar w:fldCharType="begin"/>
        </w:r>
        <w:r w:rsidR="00FB1CF0">
          <w:rPr>
            <w:webHidden/>
          </w:rPr>
          <w:instrText xml:space="preserve"> PAGEREF _Toc393212326 \h </w:instrText>
        </w:r>
        <w:r w:rsidR="00FB1CF0">
          <w:rPr>
            <w:webHidden/>
          </w:rPr>
        </w:r>
        <w:r w:rsidR="00FB1CF0">
          <w:rPr>
            <w:webHidden/>
          </w:rPr>
          <w:fldChar w:fldCharType="separate"/>
        </w:r>
        <w:r w:rsidR="001D37C5">
          <w:rPr>
            <w:webHidden/>
          </w:rPr>
          <w:t>11</w:t>
        </w:r>
        <w:r w:rsidR="00FB1CF0">
          <w:rPr>
            <w:webHidden/>
          </w:rPr>
          <w:fldChar w:fldCharType="end"/>
        </w:r>
      </w:hyperlink>
    </w:p>
    <w:p w14:paraId="135849EB" w14:textId="77777777" w:rsidR="00FB1CF0" w:rsidRDefault="003676CE" w:rsidP="596B1851">
      <w:pPr>
        <w:pStyle w:val="TOC2"/>
        <w:rPr>
          <w:rFonts w:asciiTheme="minorHAnsi" w:eastAsiaTheme="minorEastAsia" w:hAnsiTheme="minorHAnsi" w:cstheme="minorBidi"/>
          <w:szCs w:val="22"/>
        </w:rPr>
      </w:pPr>
      <w:hyperlink w:anchor="_Toc393212327" w:history="1">
        <w:r w:rsidR="00FB1CF0" w:rsidRPr="004B634C">
          <w:rPr>
            <w:rStyle w:val="Hyperlink"/>
          </w:rPr>
          <w:t>5.1</w:t>
        </w:r>
        <w:r w:rsidR="00FB1CF0">
          <w:rPr>
            <w:rFonts w:asciiTheme="minorHAnsi" w:eastAsiaTheme="minorEastAsia" w:hAnsiTheme="minorHAnsi" w:cstheme="minorBidi"/>
            <w:szCs w:val="22"/>
          </w:rPr>
          <w:tab/>
        </w:r>
        <w:r w:rsidR="00FB1CF0" w:rsidRPr="004B634C">
          <w:rPr>
            <w:rStyle w:val="Hyperlink"/>
          </w:rPr>
          <w:t>Interlock Faults and warnings</w:t>
        </w:r>
        <w:r w:rsidR="00FB1CF0">
          <w:rPr>
            <w:webHidden/>
          </w:rPr>
          <w:tab/>
        </w:r>
        <w:r w:rsidR="00FB1CF0">
          <w:rPr>
            <w:webHidden/>
          </w:rPr>
          <w:fldChar w:fldCharType="begin"/>
        </w:r>
        <w:r w:rsidR="00FB1CF0">
          <w:rPr>
            <w:webHidden/>
          </w:rPr>
          <w:instrText xml:space="preserve"> PAGEREF _Toc393212327 \h </w:instrText>
        </w:r>
        <w:r w:rsidR="00FB1CF0">
          <w:rPr>
            <w:webHidden/>
          </w:rPr>
        </w:r>
        <w:r w:rsidR="00FB1CF0">
          <w:rPr>
            <w:webHidden/>
          </w:rPr>
          <w:fldChar w:fldCharType="separate"/>
        </w:r>
        <w:r w:rsidR="001D37C5">
          <w:rPr>
            <w:webHidden/>
          </w:rPr>
          <w:t>13</w:t>
        </w:r>
        <w:r w:rsidR="00FB1CF0">
          <w:rPr>
            <w:webHidden/>
          </w:rPr>
          <w:fldChar w:fldCharType="end"/>
        </w:r>
      </w:hyperlink>
    </w:p>
    <w:p w14:paraId="3D186AAD" w14:textId="77777777" w:rsidR="00FB1CF0" w:rsidRDefault="003676CE" w:rsidP="596B1851">
      <w:pPr>
        <w:pStyle w:val="TOC2"/>
        <w:rPr>
          <w:rFonts w:asciiTheme="minorHAnsi" w:eastAsiaTheme="minorEastAsia" w:hAnsiTheme="minorHAnsi" w:cstheme="minorBidi"/>
          <w:szCs w:val="22"/>
        </w:rPr>
      </w:pPr>
      <w:hyperlink w:anchor="_Toc393212328" w:history="1">
        <w:r w:rsidR="00FB1CF0" w:rsidRPr="004B634C">
          <w:rPr>
            <w:rStyle w:val="Hyperlink"/>
          </w:rPr>
          <w:t>5.2</w:t>
        </w:r>
        <w:r w:rsidR="00FB1CF0">
          <w:rPr>
            <w:rFonts w:asciiTheme="minorHAnsi" w:eastAsiaTheme="minorEastAsia" w:hAnsiTheme="minorHAnsi" w:cstheme="minorBidi"/>
            <w:szCs w:val="22"/>
          </w:rPr>
          <w:tab/>
        </w:r>
        <w:r w:rsidR="00FB1CF0" w:rsidRPr="004B634C">
          <w:rPr>
            <w:rStyle w:val="Hyperlink"/>
          </w:rPr>
          <w:t>Example command sequence</w:t>
        </w:r>
        <w:r w:rsidR="00FB1CF0">
          <w:rPr>
            <w:webHidden/>
          </w:rPr>
          <w:tab/>
        </w:r>
        <w:r w:rsidR="00FB1CF0">
          <w:rPr>
            <w:webHidden/>
          </w:rPr>
          <w:fldChar w:fldCharType="begin"/>
        </w:r>
        <w:r w:rsidR="00FB1CF0">
          <w:rPr>
            <w:webHidden/>
          </w:rPr>
          <w:instrText xml:space="preserve"> PAGEREF _Toc393212328 \h </w:instrText>
        </w:r>
        <w:r w:rsidR="00FB1CF0">
          <w:rPr>
            <w:webHidden/>
          </w:rPr>
        </w:r>
        <w:r w:rsidR="00FB1CF0">
          <w:rPr>
            <w:webHidden/>
          </w:rPr>
          <w:fldChar w:fldCharType="separate"/>
        </w:r>
        <w:r w:rsidR="001D37C5">
          <w:rPr>
            <w:webHidden/>
          </w:rPr>
          <w:t>13</w:t>
        </w:r>
        <w:r w:rsidR="00FB1CF0">
          <w:rPr>
            <w:webHidden/>
          </w:rPr>
          <w:fldChar w:fldCharType="end"/>
        </w:r>
      </w:hyperlink>
    </w:p>
    <w:p w14:paraId="6CC1526D" w14:textId="77777777" w:rsidR="00FB1CF0" w:rsidRDefault="003676CE" w:rsidP="596B1851">
      <w:pPr>
        <w:pStyle w:val="TOC3"/>
        <w:rPr>
          <w:rFonts w:asciiTheme="minorHAnsi" w:eastAsiaTheme="minorEastAsia" w:hAnsiTheme="minorHAnsi" w:cstheme="minorBidi"/>
          <w:szCs w:val="22"/>
        </w:rPr>
      </w:pPr>
      <w:hyperlink w:anchor="_Toc393212329" w:history="1">
        <w:r w:rsidR="00FB1CF0" w:rsidRPr="004B634C">
          <w:rPr>
            <w:rStyle w:val="Hyperlink"/>
          </w:rPr>
          <w:t>5.2.1</w:t>
        </w:r>
        <w:r w:rsidR="00FB1CF0">
          <w:rPr>
            <w:rFonts w:asciiTheme="minorHAnsi" w:eastAsiaTheme="minorEastAsia" w:hAnsiTheme="minorHAnsi" w:cstheme="minorBidi"/>
            <w:szCs w:val="22"/>
          </w:rPr>
          <w:tab/>
        </w:r>
        <w:r w:rsidR="00FB1CF0" w:rsidRPr="004B634C">
          <w:rPr>
            <w:rStyle w:val="Hyperlink"/>
          </w:rPr>
          <w:t>Startup – Regular operation</w:t>
        </w:r>
        <w:r w:rsidR="00FB1CF0">
          <w:rPr>
            <w:webHidden/>
          </w:rPr>
          <w:tab/>
        </w:r>
        <w:r w:rsidR="00FB1CF0">
          <w:rPr>
            <w:webHidden/>
          </w:rPr>
          <w:fldChar w:fldCharType="begin"/>
        </w:r>
        <w:r w:rsidR="00FB1CF0">
          <w:rPr>
            <w:webHidden/>
          </w:rPr>
          <w:instrText xml:space="preserve"> PAGEREF _Toc393212329 \h </w:instrText>
        </w:r>
        <w:r w:rsidR="00FB1CF0">
          <w:rPr>
            <w:webHidden/>
          </w:rPr>
        </w:r>
        <w:r w:rsidR="00FB1CF0">
          <w:rPr>
            <w:webHidden/>
          </w:rPr>
          <w:fldChar w:fldCharType="separate"/>
        </w:r>
        <w:r w:rsidR="001D37C5">
          <w:rPr>
            <w:webHidden/>
          </w:rPr>
          <w:t>13</w:t>
        </w:r>
        <w:r w:rsidR="00FB1CF0">
          <w:rPr>
            <w:webHidden/>
          </w:rPr>
          <w:fldChar w:fldCharType="end"/>
        </w:r>
      </w:hyperlink>
    </w:p>
    <w:p w14:paraId="4F8408CC" w14:textId="77777777" w:rsidR="00FB1CF0" w:rsidRDefault="003676CE" w:rsidP="596B1851">
      <w:pPr>
        <w:pStyle w:val="TOC3"/>
        <w:rPr>
          <w:rFonts w:asciiTheme="minorHAnsi" w:eastAsiaTheme="minorEastAsia" w:hAnsiTheme="minorHAnsi" w:cstheme="minorBidi"/>
          <w:szCs w:val="22"/>
        </w:rPr>
      </w:pPr>
      <w:hyperlink w:anchor="_Toc393212330" w:history="1">
        <w:r w:rsidR="00FB1CF0" w:rsidRPr="004B634C">
          <w:rPr>
            <w:rStyle w:val="Hyperlink"/>
          </w:rPr>
          <w:t>5.2.2</w:t>
        </w:r>
        <w:r w:rsidR="00FB1CF0">
          <w:rPr>
            <w:rFonts w:asciiTheme="minorHAnsi" w:eastAsiaTheme="minorEastAsia" w:hAnsiTheme="minorHAnsi" w:cstheme="minorBidi"/>
            <w:szCs w:val="22"/>
          </w:rPr>
          <w:tab/>
        </w:r>
        <w:r w:rsidR="00FB1CF0" w:rsidRPr="004B634C">
          <w:rPr>
            <w:rStyle w:val="Hyperlink"/>
          </w:rPr>
          <w:t>Monitoring while operating</w:t>
        </w:r>
        <w:r w:rsidR="00FB1CF0">
          <w:rPr>
            <w:webHidden/>
          </w:rPr>
          <w:tab/>
        </w:r>
        <w:r w:rsidR="00FB1CF0">
          <w:rPr>
            <w:webHidden/>
          </w:rPr>
          <w:fldChar w:fldCharType="begin"/>
        </w:r>
        <w:r w:rsidR="00FB1CF0">
          <w:rPr>
            <w:webHidden/>
          </w:rPr>
          <w:instrText xml:space="preserve"> PAGEREF _Toc393212330 \h </w:instrText>
        </w:r>
        <w:r w:rsidR="00FB1CF0">
          <w:rPr>
            <w:webHidden/>
          </w:rPr>
        </w:r>
        <w:r w:rsidR="00FB1CF0">
          <w:rPr>
            <w:webHidden/>
          </w:rPr>
          <w:fldChar w:fldCharType="separate"/>
        </w:r>
        <w:r w:rsidR="001D37C5">
          <w:rPr>
            <w:webHidden/>
          </w:rPr>
          <w:t>14</w:t>
        </w:r>
        <w:r w:rsidR="00FB1CF0">
          <w:rPr>
            <w:webHidden/>
          </w:rPr>
          <w:fldChar w:fldCharType="end"/>
        </w:r>
      </w:hyperlink>
    </w:p>
    <w:p w14:paraId="175254DA" w14:textId="77777777" w:rsidR="00FB1CF0" w:rsidRDefault="003676CE" w:rsidP="596B1851">
      <w:pPr>
        <w:pStyle w:val="TOC3"/>
        <w:rPr>
          <w:rFonts w:asciiTheme="minorHAnsi" w:eastAsiaTheme="minorEastAsia" w:hAnsiTheme="minorHAnsi" w:cstheme="minorBidi"/>
          <w:szCs w:val="22"/>
        </w:rPr>
      </w:pPr>
      <w:hyperlink w:anchor="_Toc393212331" w:history="1">
        <w:r w:rsidR="00FB1CF0" w:rsidRPr="004B634C">
          <w:rPr>
            <w:rStyle w:val="Hyperlink"/>
          </w:rPr>
          <w:t>5.2.3</w:t>
        </w:r>
        <w:r w:rsidR="00FB1CF0">
          <w:rPr>
            <w:rFonts w:asciiTheme="minorHAnsi" w:eastAsiaTheme="minorEastAsia" w:hAnsiTheme="minorHAnsi" w:cstheme="minorBidi"/>
            <w:szCs w:val="22"/>
          </w:rPr>
          <w:tab/>
        </w:r>
        <w:r w:rsidR="00FB1CF0" w:rsidRPr="004B634C">
          <w:rPr>
            <w:rStyle w:val="Hyperlink"/>
          </w:rPr>
          <w:t>After process is complete – Check hours and spot condition</w:t>
        </w:r>
        <w:r w:rsidR="00FB1CF0">
          <w:rPr>
            <w:webHidden/>
          </w:rPr>
          <w:tab/>
        </w:r>
        <w:r w:rsidR="00FB1CF0">
          <w:rPr>
            <w:webHidden/>
          </w:rPr>
          <w:fldChar w:fldCharType="begin"/>
        </w:r>
        <w:r w:rsidR="00FB1CF0">
          <w:rPr>
            <w:webHidden/>
          </w:rPr>
          <w:instrText xml:space="preserve"> PAGEREF _Toc393212331 \h </w:instrText>
        </w:r>
        <w:r w:rsidR="00FB1CF0">
          <w:rPr>
            <w:webHidden/>
          </w:rPr>
        </w:r>
        <w:r w:rsidR="00FB1CF0">
          <w:rPr>
            <w:webHidden/>
          </w:rPr>
          <w:fldChar w:fldCharType="separate"/>
        </w:r>
        <w:r w:rsidR="001D37C5">
          <w:rPr>
            <w:webHidden/>
          </w:rPr>
          <w:t>14</w:t>
        </w:r>
        <w:r w:rsidR="00FB1CF0">
          <w:rPr>
            <w:webHidden/>
          </w:rPr>
          <w:fldChar w:fldCharType="end"/>
        </w:r>
      </w:hyperlink>
    </w:p>
    <w:p w14:paraId="4C8DE166" w14:textId="77777777" w:rsidR="00FB1CF0" w:rsidRDefault="003676CE" w:rsidP="596B1851">
      <w:pPr>
        <w:pStyle w:val="TOC3"/>
        <w:rPr>
          <w:rFonts w:asciiTheme="minorHAnsi" w:eastAsiaTheme="minorEastAsia" w:hAnsiTheme="minorHAnsi" w:cstheme="minorBidi"/>
          <w:szCs w:val="22"/>
        </w:rPr>
      </w:pPr>
      <w:hyperlink w:anchor="_Toc393212332" w:history="1">
        <w:r w:rsidR="00FB1CF0" w:rsidRPr="004B634C">
          <w:rPr>
            <w:rStyle w:val="Hyperlink"/>
          </w:rPr>
          <w:t>5.2.4</w:t>
        </w:r>
        <w:r w:rsidR="00FB1CF0">
          <w:rPr>
            <w:rFonts w:asciiTheme="minorHAnsi" w:eastAsiaTheme="minorEastAsia" w:hAnsiTheme="minorHAnsi" w:cstheme="minorBidi"/>
            <w:szCs w:val="22"/>
          </w:rPr>
          <w:tab/>
        </w:r>
        <w:r w:rsidR="00FB1CF0" w:rsidRPr="004B634C">
          <w:rPr>
            <w:rStyle w:val="Hyperlink"/>
          </w:rPr>
          <w:t>Shutdown</w:t>
        </w:r>
        <w:r w:rsidR="00FB1CF0">
          <w:rPr>
            <w:webHidden/>
          </w:rPr>
          <w:tab/>
        </w:r>
        <w:r w:rsidR="00FB1CF0">
          <w:rPr>
            <w:webHidden/>
          </w:rPr>
          <w:fldChar w:fldCharType="begin"/>
        </w:r>
        <w:r w:rsidR="00FB1CF0">
          <w:rPr>
            <w:webHidden/>
          </w:rPr>
          <w:instrText xml:space="preserve"> PAGEREF _Toc393212332 \h </w:instrText>
        </w:r>
        <w:r w:rsidR="00FB1CF0">
          <w:rPr>
            <w:webHidden/>
          </w:rPr>
        </w:r>
        <w:r w:rsidR="00FB1CF0">
          <w:rPr>
            <w:webHidden/>
          </w:rPr>
          <w:fldChar w:fldCharType="separate"/>
        </w:r>
        <w:r w:rsidR="001D37C5">
          <w:rPr>
            <w:webHidden/>
          </w:rPr>
          <w:t>14</w:t>
        </w:r>
        <w:r w:rsidR="00FB1CF0">
          <w:rPr>
            <w:webHidden/>
          </w:rPr>
          <w:fldChar w:fldCharType="end"/>
        </w:r>
      </w:hyperlink>
    </w:p>
    <w:p w14:paraId="7A0CD45A" w14:textId="77777777" w:rsidR="00FB1CF0" w:rsidRDefault="003676CE" w:rsidP="596B1851">
      <w:pPr>
        <w:pStyle w:val="TOC1"/>
        <w:rPr>
          <w:rFonts w:asciiTheme="minorHAnsi" w:eastAsiaTheme="minorEastAsia" w:hAnsiTheme="minorHAnsi" w:cstheme="minorBidi"/>
          <w:szCs w:val="22"/>
        </w:rPr>
      </w:pPr>
      <w:hyperlink w:anchor="_Toc393212333" w:history="1">
        <w:r w:rsidR="00FB1CF0" w:rsidRPr="004B634C">
          <w:rPr>
            <w:rStyle w:val="Hyperlink"/>
          </w:rPr>
          <w:t>6.0</w:t>
        </w:r>
        <w:r w:rsidR="00FB1CF0">
          <w:rPr>
            <w:rFonts w:asciiTheme="minorHAnsi" w:eastAsiaTheme="minorEastAsia" w:hAnsiTheme="minorHAnsi" w:cstheme="minorBidi"/>
            <w:szCs w:val="22"/>
          </w:rPr>
          <w:tab/>
        </w:r>
        <w:r w:rsidR="00FB1CF0" w:rsidRPr="004B634C">
          <w:rPr>
            <w:rStyle w:val="Hyperlink"/>
          </w:rPr>
          <w:t>Document change log</w:t>
        </w:r>
        <w:r w:rsidR="00FB1CF0">
          <w:rPr>
            <w:webHidden/>
          </w:rPr>
          <w:tab/>
        </w:r>
        <w:r w:rsidR="00FB1CF0">
          <w:rPr>
            <w:webHidden/>
          </w:rPr>
          <w:fldChar w:fldCharType="begin"/>
        </w:r>
        <w:r w:rsidR="00FB1CF0">
          <w:rPr>
            <w:webHidden/>
          </w:rPr>
          <w:instrText xml:space="preserve"> PAGEREF _Toc393212333 \h </w:instrText>
        </w:r>
        <w:r w:rsidR="00FB1CF0">
          <w:rPr>
            <w:webHidden/>
          </w:rPr>
        </w:r>
        <w:r w:rsidR="00FB1CF0">
          <w:rPr>
            <w:webHidden/>
          </w:rPr>
          <w:fldChar w:fldCharType="separate"/>
        </w:r>
        <w:r w:rsidR="001D37C5">
          <w:rPr>
            <w:webHidden/>
          </w:rPr>
          <w:t>16</w:t>
        </w:r>
        <w:r w:rsidR="00FB1CF0">
          <w:rPr>
            <w:webHidden/>
          </w:rPr>
          <w:fldChar w:fldCharType="end"/>
        </w:r>
      </w:hyperlink>
    </w:p>
    <w:p w14:paraId="354C3E5B" w14:textId="77777777" w:rsidR="00B465DE" w:rsidRDefault="00FC33E9" w:rsidP="596B1851">
      <w:pPr>
        <w:widowControl w:val="0"/>
        <w:autoSpaceDE w:val="0"/>
        <w:autoSpaceDN w:val="0"/>
        <w:adjustRightInd w:val="0"/>
        <w:rPr>
          <w:rFonts w:cs="Arial"/>
          <w:b/>
          <w:sz w:val="20"/>
        </w:rPr>
      </w:pPr>
      <w:r>
        <w:rPr>
          <w:rFonts w:cs="Arial"/>
          <w:b/>
          <w:sz w:val="20"/>
        </w:rPr>
        <w:fldChar w:fldCharType="end"/>
      </w:r>
    </w:p>
    <w:p w14:paraId="0A36560A" w14:textId="77777777" w:rsidR="00F034FE" w:rsidRDefault="00F034FE" w:rsidP="596B1851">
      <w:pPr>
        <w:ind w:left="0"/>
        <w:jc w:val="left"/>
        <w:rPr>
          <w:rFonts w:cs="Tahoma"/>
          <w:b/>
          <w:bCs/>
          <w:sz w:val="28"/>
          <w:szCs w:val="20"/>
        </w:rPr>
      </w:pPr>
      <w:r>
        <w:br w:type="page"/>
      </w:r>
    </w:p>
    <w:p w14:paraId="354C3E5C" w14:textId="21C47E84" w:rsidR="00B465DE" w:rsidRPr="00F25C41" w:rsidRDefault="0069234F" w:rsidP="596B1851">
      <w:pPr>
        <w:pStyle w:val="Heading1"/>
      </w:pPr>
      <w:bookmarkStart w:id="2" w:name="_Toc393212310"/>
      <w:r w:rsidRPr="00F25C41">
        <w:lastRenderedPageBreak/>
        <w:t>PURPOSE</w:t>
      </w:r>
      <w:bookmarkEnd w:id="2"/>
    </w:p>
    <w:p w14:paraId="1D15BE7D" w14:textId="50FE9BF1" w:rsidR="004610F8" w:rsidRPr="00F25C41" w:rsidRDefault="004B1AEE" w:rsidP="596B1851">
      <w:r w:rsidRPr="00F25C41">
        <w:t xml:space="preserve">This document describes the </w:t>
      </w:r>
      <w:r w:rsidR="003A10B5">
        <w:t>MONACO</w:t>
      </w:r>
      <w:r w:rsidR="00A700D1" w:rsidRPr="00F25C41">
        <w:t xml:space="preserve"> electrical interface and also contains a quickstart for the commands to control the laser. It is intended to give customers advance information prior to complete documentation. </w:t>
      </w:r>
      <w:r w:rsidR="003A10B5">
        <w:t>MONACO</w:t>
      </w:r>
      <w:r w:rsidR="00A700D1" w:rsidRPr="00F25C41">
        <w:t xml:space="preserve"> is still being refined prior to production and any information in this document is subject to change. Please refer to upcoming final customer documentation for a complete description of the interface.</w:t>
      </w:r>
    </w:p>
    <w:p w14:paraId="4A0023B1" w14:textId="77777777" w:rsidR="004610F8" w:rsidRDefault="004610F8" w:rsidP="596B1851"/>
    <w:p w14:paraId="64B62920" w14:textId="110A019D" w:rsidR="0027010C" w:rsidRDefault="0027010C" w:rsidP="596B1851">
      <w:pPr>
        <w:pBdr>
          <w:top w:val="single" w:sz="4" w:space="1" w:color="auto"/>
          <w:left w:val="single" w:sz="4" w:space="4" w:color="auto"/>
          <w:bottom w:val="single" w:sz="4" w:space="1" w:color="auto"/>
          <w:right w:val="single" w:sz="4" w:space="4" w:color="auto"/>
        </w:pBdr>
        <w:rPr>
          <w:b/>
        </w:rPr>
      </w:pPr>
      <w:r w:rsidRPr="0027010C">
        <w:rPr>
          <w:b/>
        </w:rPr>
        <w:t>Important note:</w:t>
      </w:r>
      <w:r>
        <w:rPr>
          <w:b/>
        </w:rPr>
        <w:t xml:space="preserve"> </w:t>
      </w:r>
      <w:r w:rsidR="008D29DB">
        <w:rPr>
          <w:b/>
        </w:rPr>
        <w:t xml:space="preserve">It is the customer’s responsibility to comply with IEC60825 safety standards when there is any use of the signals supplied in this document. </w:t>
      </w:r>
    </w:p>
    <w:p w14:paraId="0AF4999F" w14:textId="77777777" w:rsidR="0027010C" w:rsidRPr="00F25C41" w:rsidRDefault="0027010C" w:rsidP="596B1851">
      <w:pPr>
        <w:ind w:left="0"/>
      </w:pPr>
    </w:p>
    <w:p w14:paraId="2AAB1275" w14:textId="47A4B5B2" w:rsidR="00E1163B" w:rsidRPr="00F25C41" w:rsidRDefault="003A10B5" w:rsidP="596B1851">
      <w:pPr>
        <w:pStyle w:val="Heading1"/>
      </w:pPr>
      <w:bookmarkStart w:id="3" w:name="_Toc393212311"/>
      <w:r>
        <w:t>MONACO</w:t>
      </w:r>
      <w:r w:rsidR="00E1163B" w:rsidRPr="00F25C41">
        <w:t xml:space="preserve"> CONNECTORS</w:t>
      </w:r>
      <w:bookmarkEnd w:id="3"/>
    </w:p>
    <w:p w14:paraId="421CE0E9" w14:textId="23AD87F9" w:rsidR="00E1163B" w:rsidRDefault="00BD315D" w:rsidP="596B1851">
      <w:r>
        <w:t xml:space="preserve">There are </w:t>
      </w:r>
      <w:r w:rsidR="00821BE5">
        <w:t>12</w:t>
      </w:r>
      <w:r w:rsidR="00E1163B" w:rsidRPr="00F25C41">
        <w:t xml:space="preserve"> </w:t>
      </w:r>
      <w:r w:rsidR="002D5D79">
        <w:t xml:space="preserve">electrical </w:t>
      </w:r>
      <w:r w:rsidR="00E1163B" w:rsidRPr="00F25C41">
        <w:t xml:space="preserve">connectors in the back of </w:t>
      </w:r>
      <w:r w:rsidR="003A10B5">
        <w:t>MONACO</w:t>
      </w:r>
      <w:r w:rsidR="00E1163B" w:rsidRPr="00F25C41">
        <w:t xml:space="preserve"> for connecting to equipment. </w:t>
      </w:r>
      <w:r w:rsidR="00526A78">
        <w:t>This diagram shows the placement of the connectors at the rear of the head:</w:t>
      </w:r>
    </w:p>
    <w:p w14:paraId="501A0640" w14:textId="77777777" w:rsidR="006A2527" w:rsidRDefault="006A2527" w:rsidP="596B1851"/>
    <w:p w14:paraId="116E96E3" w14:textId="2FDCE9FF" w:rsidR="006A2527" w:rsidRDefault="00330128" w:rsidP="596B1851">
      <w:pPr>
        <w:jc w:val="center"/>
      </w:pPr>
      <w:r>
        <w:rPr>
          <w:noProof/>
        </w:rPr>
        <w:drawing>
          <wp:inline distT="0" distB="0" distL="0" distR="0" wp14:anchorId="32F730AB" wp14:editId="35B68FFE">
            <wp:extent cx="5163682" cy="33963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982" cy="3401144"/>
                    </a:xfrm>
                    <a:prstGeom prst="rect">
                      <a:avLst/>
                    </a:prstGeom>
                    <a:noFill/>
                  </pic:spPr>
                </pic:pic>
              </a:graphicData>
            </a:graphic>
          </wp:inline>
        </w:drawing>
      </w:r>
    </w:p>
    <w:p w14:paraId="2032478C" w14:textId="577B9FF9" w:rsidR="00526A78" w:rsidRDefault="00526A78" w:rsidP="596B1851"/>
    <w:p w14:paraId="43EF8207" w14:textId="37B1D54A" w:rsidR="00526A78" w:rsidRPr="00E66D37" w:rsidRDefault="006A2527" w:rsidP="596B1851">
      <w:pPr>
        <w:jc w:val="center"/>
        <w:rPr>
          <w:i/>
        </w:rPr>
      </w:pPr>
      <w:r w:rsidRPr="00E66D37">
        <w:rPr>
          <w:i/>
        </w:rPr>
        <w:t>(Diagram shown for placement only. May not be mechanically accurate)</w:t>
      </w:r>
    </w:p>
    <w:p w14:paraId="4600034A" w14:textId="53462D94" w:rsidR="00E1163B" w:rsidRPr="00F25C41" w:rsidRDefault="00E1163B" w:rsidP="596B1851">
      <w:pPr>
        <w:pStyle w:val="Heading2"/>
      </w:pPr>
      <w:bookmarkStart w:id="4" w:name="_Toc393212312"/>
      <w:r w:rsidRPr="00F25C41">
        <w:lastRenderedPageBreak/>
        <w:t>SYNC</w:t>
      </w:r>
      <w:r w:rsidR="00821BE5">
        <w:t xml:space="preserve"> 1 and SYNC 2</w:t>
      </w:r>
      <w:bookmarkEnd w:id="4"/>
    </w:p>
    <w:p w14:paraId="34A4E656" w14:textId="482809A2" w:rsidR="008457D2" w:rsidRDefault="008457D2" w:rsidP="596B1851">
      <w:pPr>
        <w:pStyle w:val="ListParagraph"/>
        <w:numPr>
          <w:ilvl w:val="0"/>
          <w:numId w:val="37"/>
        </w:numPr>
      </w:pPr>
      <w:r w:rsidRPr="00F25C41">
        <w:t>Purpose:</w:t>
      </w:r>
      <w:r w:rsidR="00711681" w:rsidRPr="00F25C41">
        <w:t xml:space="preserve">  </w:t>
      </w:r>
      <w:r w:rsidR="00CC64AA" w:rsidRPr="00F25C41">
        <w:t xml:space="preserve">Output signal </w:t>
      </w:r>
      <w:r w:rsidR="00CC64AA">
        <w:t xml:space="preserve">fixed delay from laser pulse and </w:t>
      </w:r>
      <w:r w:rsidR="0085726B">
        <w:t>5</w:t>
      </w:r>
      <w:r w:rsidR="00CC64AA">
        <w:t>0nS wide</w:t>
      </w:r>
      <w:r w:rsidR="366D3BD2" w:rsidRPr="366D3BD2">
        <w:t>.</w:t>
      </w:r>
      <w:r w:rsidR="00CC64AA">
        <w:t xml:space="preserve"> Intended to be </w:t>
      </w:r>
      <w:r w:rsidR="00CC64AA" w:rsidRPr="00F25C41">
        <w:t>synchronous with the output laser pulses</w:t>
      </w:r>
      <w:r w:rsidR="366D3BD2">
        <w:t>.  Sync 1 follows the Internal rep rate as shown on the Triggering tab of the GUI.  Sync 2 follows the output pulse, including any Division, Burst or Gated action selected by the user .</w:t>
      </w:r>
    </w:p>
    <w:p w14:paraId="5FA7D4D8" w14:textId="77777777" w:rsidR="00CC64AA" w:rsidRPr="00F25C41" w:rsidRDefault="00CC64AA" w:rsidP="596B1851">
      <w:pPr>
        <w:pStyle w:val="ListParagraph"/>
        <w:ind w:left="1080"/>
      </w:pPr>
    </w:p>
    <w:p w14:paraId="4F24D86B" w14:textId="77777777" w:rsidR="001E20E0" w:rsidRPr="00F25C41" w:rsidRDefault="001E20E0" w:rsidP="596B1851">
      <w:pPr>
        <w:pStyle w:val="ListParagraph"/>
        <w:numPr>
          <w:ilvl w:val="0"/>
          <w:numId w:val="37"/>
        </w:numPr>
      </w:pPr>
      <w:r w:rsidRPr="00F25C41">
        <w:t xml:space="preserve">Connector:  HD-BNC Amphenol 034-1030.  </w:t>
      </w:r>
    </w:p>
    <w:p w14:paraId="538F5B02" w14:textId="77777777" w:rsidR="001E20E0" w:rsidRPr="00F25C41" w:rsidRDefault="001E20E0" w:rsidP="596B1851">
      <w:pPr>
        <w:pStyle w:val="ListParagraph"/>
        <w:ind w:left="1080"/>
      </w:pPr>
      <w:r w:rsidRPr="00F25C41">
        <w:t xml:space="preserve">Mating connector: Amphenol </w:t>
      </w:r>
      <w:r>
        <w:t>0</w:t>
      </w:r>
      <w:r w:rsidRPr="00F25C41">
        <w:t>34-5017.</w:t>
      </w:r>
    </w:p>
    <w:p w14:paraId="3DA34946" w14:textId="77777777" w:rsidR="001E20E0" w:rsidRPr="00F25C41" w:rsidRDefault="001E20E0" w:rsidP="596B1851">
      <w:pPr>
        <w:pStyle w:val="ListParagraph"/>
        <w:ind w:left="1080"/>
      </w:pPr>
      <w:r w:rsidRPr="00F25C41">
        <w:t>HD-BNC to BNC adaptor: APH-BNCJ-HDBNCP</w:t>
      </w:r>
    </w:p>
    <w:p w14:paraId="3C3ECB56" w14:textId="77777777" w:rsidR="001E20E0" w:rsidRDefault="001E20E0" w:rsidP="596B1851">
      <w:pPr>
        <w:pStyle w:val="ListParagraph"/>
        <w:ind w:left="1080"/>
      </w:pPr>
      <w:r>
        <w:t>HD-BNC to BNC cable 12</w:t>
      </w:r>
      <w:r w:rsidRPr="00F25C41">
        <w:t>”: Amphenol 095-666-44815</w:t>
      </w:r>
    </w:p>
    <w:p w14:paraId="449D49DF" w14:textId="77777777" w:rsidR="00CC64AA" w:rsidRPr="00F25C41" w:rsidRDefault="00CC64AA" w:rsidP="596B1851"/>
    <w:p w14:paraId="6707B200" w14:textId="4F8F52F6" w:rsidR="0054424C" w:rsidRDefault="008457D2" w:rsidP="596B1851">
      <w:pPr>
        <w:pStyle w:val="ListParagraph"/>
        <w:numPr>
          <w:ilvl w:val="0"/>
          <w:numId w:val="37"/>
        </w:numPr>
      </w:pPr>
      <w:r w:rsidRPr="00F25C41">
        <w:t>Signal levels/Impedance</w:t>
      </w:r>
      <w:r w:rsidR="00BD5B3E" w:rsidRPr="00F25C41">
        <w:t xml:space="preserve">.  </w:t>
      </w:r>
      <w:r w:rsidR="00CC64AA" w:rsidRPr="00F25C41">
        <w:t>S</w:t>
      </w:r>
      <w:r w:rsidR="00CC64AA">
        <w:t>ource is four parallel</w:t>
      </w:r>
      <w:r w:rsidR="00CC64AA" w:rsidRPr="00F25C41">
        <w:t xml:space="preserve"> 74AC</w:t>
      </w:r>
      <w:r w:rsidR="00CC64AA">
        <w:t>T541</w:t>
      </w:r>
      <w:r w:rsidR="00CC64AA" w:rsidRPr="00F25C41">
        <w:t xml:space="preserve"> </w:t>
      </w:r>
      <w:r w:rsidR="00CC64AA">
        <w:t xml:space="preserve">drivers </w:t>
      </w:r>
      <w:r w:rsidR="00CC64AA" w:rsidRPr="00F25C41">
        <w:t xml:space="preserve">at </w:t>
      </w:r>
      <w:r w:rsidR="00CC64AA">
        <w:t>5</w:t>
      </w:r>
      <w:r w:rsidR="00CC64AA" w:rsidRPr="00F25C41">
        <w:t>V</w:t>
      </w:r>
      <w:r w:rsidR="00CC64AA">
        <w:t xml:space="preserve">. Designed to drive a </w:t>
      </w:r>
      <w:r w:rsidR="00CC64AA" w:rsidRPr="00F25C41">
        <w:t xml:space="preserve"> </w:t>
      </w:r>
      <w:r w:rsidR="00AB6C41">
        <w:t>50</w:t>
      </w:r>
      <w:r w:rsidR="00CC64AA">
        <w:t xml:space="preserve"> Ohm line.</w:t>
      </w:r>
    </w:p>
    <w:p w14:paraId="54003FCC" w14:textId="028852EB" w:rsidR="008457D2" w:rsidRPr="00F25C41" w:rsidRDefault="008457D2" w:rsidP="596B1851">
      <w:pPr>
        <w:pStyle w:val="ListParagraph"/>
        <w:ind w:left="1080"/>
        <w:jc w:val="center"/>
      </w:pPr>
    </w:p>
    <w:p w14:paraId="5BDA64CD" w14:textId="32C1CE9D" w:rsidR="00E1163B" w:rsidRPr="00F25C41" w:rsidRDefault="00E1163B" w:rsidP="596B1851">
      <w:pPr>
        <w:pStyle w:val="Heading2"/>
      </w:pPr>
      <w:bookmarkStart w:id="5" w:name="_Toc393212313"/>
      <w:r w:rsidRPr="00F25C41">
        <w:t>GATE</w:t>
      </w:r>
      <w:r w:rsidR="00AD2480">
        <w:t>1 and GATE2</w:t>
      </w:r>
      <w:bookmarkEnd w:id="5"/>
    </w:p>
    <w:p w14:paraId="78085D19" w14:textId="6561AE8D" w:rsidR="00CF4E87" w:rsidRDefault="00CC64AA" w:rsidP="596B1851">
      <w:pPr>
        <w:pStyle w:val="ListParagraph"/>
        <w:ind w:left="1080"/>
      </w:pPr>
      <w:r w:rsidRPr="00F25C41">
        <w:t>Purpose:</w:t>
      </w:r>
      <w:r>
        <w:t xml:space="preserve">  Input to control pulsing.  Gate1 is used to control the duration of a string of pulses.  That is if the Pulse Mode is set to 1, laser pulses will be produced as long as the Gate1 signal is high.  Gate 2 is a spare for future use.  It is connected to internal timing circuits but it has no function at present.  Gate 1 also has a function in pulse mode 3.  This is called Divided Gate mode.  That is a pulse rate is produced that is the fixed pulse rate of approximately 1MHz divided by an </w:t>
      </w:r>
      <w:r w:rsidR="366D3BD2">
        <w:t>integer</w:t>
      </w:r>
      <w:r>
        <w:t xml:space="preserve">.  So if RRD=2 were sent the rate would be 500kHz, 3 gives 333kHz, 4 gives 250kHz etc.  If PM=3 then when the Gate1is high you will get laser pulses at a reduced rate for as long as Gate1 is high.  </w:t>
      </w:r>
    </w:p>
    <w:p w14:paraId="4F79E2D3" w14:textId="77777777" w:rsidR="00CC64AA" w:rsidRPr="00F25C41" w:rsidRDefault="00CC64AA" w:rsidP="596B1851">
      <w:pPr>
        <w:pStyle w:val="ListParagraph"/>
        <w:ind w:left="1080"/>
      </w:pPr>
    </w:p>
    <w:p w14:paraId="500B71F7" w14:textId="77777777" w:rsidR="001E20E0" w:rsidRPr="00F25C41" w:rsidRDefault="001E20E0" w:rsidP="596B1851">
      <w:pPr>
        <w:pStyle w:val="ListParagraph"/>
        <w:numPr>
          <w:ilvl w:val="0"/>
          <w:numId w:val="37"/>
        </w:numPr>
      </w:pPr>
      <w:r w:rsidRPr="00F25C41">
        <w:t xml:space="preserve">Connector:  HD-BNC Amphenol 034-1030.  </w:t>
      </w:r>
    </w:p>
    <w:p w14:paraId="621FF4C2" w14:textId="77777777" w:rsidR="001E20E0" w:rsidRPr="00F25C41" w:rsidRDefault="001E20E0" w:rsidP="596B1851">
      <w:pPr>
        <w:pStyle w:val="ListParagraph"/>
        <w:ind w:left="1080"/>
      </w:pPr>
      <w:r w:rsidRPr="00F25C41">
        <w:t xml:space="preserve">Mating connector: Amphenol </w:t>
      </w:r>
      <w:r>
        <w:t>0</w:t>
      </w:r>
      <w:r w:rsidRPr="00F25C41">
        <w:t>34-5017.</w:t>
      </w:r>
    </w:p>
    <w:p w14:paraId="7EFDA31E" w14:textId="77777777" w:rsidR="001E20E0" w:rsidRPr="00F25C41" w:rsidRDefault="001E20E0" w:rsidP="596B1851">
      <w:pPr>
        <w:pStyle w:val="ListParagraph"/>
        <w:ind w:left="1080"/>
      </w:pPr>
      <w:r w:rsidRPr="00F25C41">
        <w:t>HD-BNC to BNC adaptor: APH-BNCJ-HDBNCP</w:t>
      </w:r>
    </w:p>
    <w:p w14:paraId="6367C4A3" w14:textId="77777777" w:rsidR="001E20E0" w:rsidRDefault="001E20E0" w:rsidP="596B1851">
      <w:pPr>
        <w:pStyle w:val="ListParagraph"/>
        <w:ind w:left="1080"/>
      </w:pPr>
      <w:r>
        <w:t>HD-BNC to BNC cable 12</w:t>
      </w:r>
      <w:r w:rsidRPr="00F25C41">
        <w:t>”: Amphenol 095-666-44815</w:t>
      </w:r>
    </w:p>
    <w:p w14:paraId="5C623AF4" w14:textId="77777777" w:rsidR="00E46107" w:rsidRPr="00F25C41" w:rsidRDefault="00E46107" w:rsidP="596B1851"/>
    <w:p w14:paraId="59C9EB75" w14:textId="1E32F0F1" w:rsidR="008457D2" w:rsidRPr="00F25C41" w:rsidRDefault="008457D2" w:rsidP="596B1851">
      <w:pPr>
        <w:pStyle w:val="ListParagraph"/>
        <w:numPr>
          <w:ilvl w:val="0"/>
          <w:numId w:val="37"/>
        </w:numPr>
      </w:pPr>
      <w:r w:rsidRPr="00F25C41">
        <w:lastRenderedPageBreak/>
        <w:t>Signal levels/Impedance</w:t>
      </w:r>
      <w:r w:rsidR="00BD5B3E" w:rsidRPr="00F25C41">
        <w:t xml:space="preserve">:  </w:t>
      </w:r>
      <w:r w:rsidR="00E46107">
        <w:t>3.3V</w:t>
      </w:r>
      <w:r w:rsidR="00E46107" w:rsidRPr="00F25C41">
        <w:t xml:space="preserve"> to </w:t>
      </w:r>
      <w:r w:rsidR="00E46107">
        <w:t>5V</w:t>
      </w:r>
      <w:r w:rsidR="00E46107" w:rsidRPr="00F25C41">
        <w:t xml:space="preserve"> high, 0 to</w:t>
      </w:r>
      <w:r w:rsidR="00E46107">
        <w:t xml:space="preserve"> 0.5V low input.  100 ohm series</w:t>
      </w:r>
      <w:r w:rsidR="00E46107" w:rsidRPr="00F25C41">
        <w:t xml:space="preserve"> resistor.</w:t>
      </w:r>
      <w:r w:rsidR="00E46107" w:rsidRPr="00E46107">
        <w:rPr>
          <w:noProof/>
        </w:rPr>
        <w:t xml:space="preserve"> </w:t>
      </w:r>
      <w:r w:rsidR="00E46107" w:rsidRPr="00D62B1C">
        <w:rPr>
          <w:noProof/>
        </w:rPr>
        <w:drawing>
          <wp:inline distT="0" distB="0" distL="0" distR="0" wp14:anchorId="42D065FA" wp14:editId="4FE4F90B">
            <wp:extent cx="4914900" cy="231457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914900" cy="2314575"/>
                    </a:xfrm>
                    <a:prstGeom prst="rect">
                      <a:avLst/>
                    </a:prstGeom>
                    <a:noFill/>
                    <a:ln w="9525">
                      <a:noFill/>
                      <a:miter lim="800000"/>
                      <a:headEnd/>
                      <a:tailEnd/>
                    </a:ln>
                  </pic:spPr>
                </pic:pic>
              </a:graphicData>
            </a:graphic>
          </wp:inline>
        </w:drawing>
      </w:r>
    </w:p>
    <w:p w14:paraId="4E6151C0" w14:textId="23520E24" w:rsidR="00BD5B3E" w:rsidRDefault="00BD5B3E" w:rsidP="596B1851">
      <w:pPr>
        <w:pStyle w:val="ListParagraph"/>
        <w:ind w:left="1080"/>
        <w:jc w:val="center"/>
        <w:rPr>
          <w:highlight w:val="yellow"/>
        </w:rPr>
      </w:pPr>
    </w:p>
    <w:p w14:paraId="71EFBC86" w14:textId="77777777" w:rsidR="00AD2480" w:rsidRDefault="00AD2480" w:rsidP="596B1851">
      <w:pPr>
        <w:pStyle w:val="ListParagraph"/>
        <w:ind w:left="1080"/>
        <w:jc w:val="center"/>
        <w:rPr>
          <w:highlight w:val="yellow"/>
        </w:rPr>
      </w:pPr>
    </w:p>
    <w:p w14:paraId="0FDA3D6B" w14:textId="44DD8D63" w:rsidR="00AD2480" w:rsidRPr="00F25C41" w:rsidRDefault="00AD2480" w:rsidP="596B1851">
      <w:pPr>
        <w:pStyle w:val="Heading2"/>
      </w:pPr>
      <w:bookmarkStart w:id="6" w:name="_Toc393212314"/>
      <w:r>
        <w:t>EXT MOD</w:t>
      </w:r>
      <w:bookmarkEnd w:id="6"/>
    </w:p>
    <w:p w14:paraId="4272FD53" w14:textId="6AF620FF" w:rsidR="00AD2480" w:rsidRDefault="00AD2480" w:rsidP="596B1851">
      <w:pPr>
        <w:pStyle w:val="ListParagraph"/>
        <w:numPr>
          <w:ilvl w:val="0"/>
          <w:numId w:val="37"/>
        </w:numPr>
      </w:pPr>
      <w:r w:rsidRPr="00F25C41">
        <w:t xml:space="preserve">Purpose:  Input to </w:t>
      </w:r>
      <w:r>
        <w:t xml:space="preserve">modulate output beam when in the external modulation mode </w:t>
      </w:r>
      <w:r w:rsidRPr="00E46107">
        <w:t>(</w:t>
      </w:r>
      <w:r w:rsidR="00E46107" w:rsidRPr="00E46107">
        <w:t>EM</w:t>
      </w:r>
      <w:r w:rsidR="001D0D9C" w:rsidRPr="00E46107">
        <w:t>=1)</w:t>
      </w:r>
      <w:r w:rsidRPr="00E46107">
        <w:t>.</w:t>
      </w:r>
      <w:r w:rsidR="00E46107">
        <w:t xml:space="preserve"> </w:t>
      </w:r>
      <w:r w:rsidR="00FB1CF0" w:rsidRPr="00FB1CF0">
        <w:t xml:space="preserve">See section </w:t>
      </w:r>
      <w:r w:rsidR="00FB1CF0">
        <w:fldChar w:fldCharType="begin"/>
      </w:r>
      <w:r w:rsidR="00FB1CF0">
        <w:instrText xml:space="preserve"> REF _Ref393212154 \r \p \h </w:instrText>
      </w:r>
      <w:r w:rsidR="00FB1CF0">
        <w:fldChar w:fldCharType="separate"/>
      </w:r>
      <w:r w:rsidR="001D37C5">
        <w:t>3.0 below</w:t>
      </w:r>
      <w:r w:rsidR="00FB1CF0">
        <w:fldChar w:fldCharType="end"/>
      </w:r>
      <w:r w:rsidR="00FB1CF0">
        <w:t xml:space="preserve"> </w:t>
      </w:r>
      <w:r w:rsidR="00FB1CF0" w:rsidRPr="00FB1CF0">
        <w:t xml:space="preserve">for details on how to set the mode to use this </w:t>
      </w:r>
      <w:r w:rsidR="00FB1CF0">
        <w:t>signal</w:t>
      </w:r>
      <w:r w:rsidR="00FB1CF0" w:rsidRPr="00FB1CF0">
        <w:t>.</w:t>
      </w:r>
    </w:p>
    <w:p w14:paraId="052519F6" w14:textId="77777777" w:rsidR="00E46107" w:rsidRPr="00F25C41" w:rsidRDefault="00E46107" w:rsidP="596B1851">
      <w:pPr>
        <w:pStyle w:val="ListParagraph"/>
        <w:ind w:left="1080"/>
      </w:pPr>
    </w:p>
    <w:p w14:paraId="506D2F9E" w14:textId="77777777" w:rsidR="00AD2480" w:rsidRPr="00F25C41" w:rsidRDefault="00AD2480" w:rsidP="596B1851">
      <w:pPr>
        <w:pStyle w:val="ListParagraph"/>
        <w:numPr>
          <w:ilvl w:val="0"/>
          <w:numId w:val="37"/>
        </w:numPr>
      </w:pPr>
      <w:r w:rsidRPr="00F25C41">
        <w:t xml:space="preserve">Connector:  HD-BNC Amphenol 034-1030.  </w:t>
      </w:r>
    </w:p>
    <w:p w14:paraId="07C8B1C5" w14:textId="77777777" w:rsidR="00AD2480" w:rsidRPr="00F25C41" w:rsidRDefault="00AD2480" w:rsidP="596B1851">
      <w:pPr>
        <w:pStyle w:val="ListParagraph"/>
        <w:ind w:left="1080"/>
      </w:pPr>
      <w:r w:rsidRPr="00F25C41">
        <w:t xml:space="preserve">Mating connector: Amphenol </w:t>
      </w:r>
      <w:r>
        <w:t>0</w:t>
      </w:r>
      <w:r w:rsidRPr="00F25C41">
        <w:t>34-5017.</w:t>
      </w:r>
    </w:p>
    <w:p w14:paraId="39587F39" w14:textId="77777777" w:rsidR="00AD2480" w:rsidRPr="00F25C41" w:rsidRDefault="00AD2480" w:rsidP="596B1851">
      <w:pPr>
        <w:pStyle w:val="ListParagraph"/>
        <w:ind w:left="1080"/>
      </w:pPr>
      <w:r w:rsidRPr="00F25C41">
        <w:t>HD-BNC to BNC adaptor: APH-BNCJ-HDBNCP</w:t>
      </w:r>
    </w:p>
    <w:p w14:paraId="13159171" w14:textId="77777777" w:rsidR="00AD2480" w:rsidRDefault="00AD2480" w:rsidP="596B1851">
      <w:pPr>
        <w:pStyle w:val="ListParagraph"/>
        <w:ind w:left="1080"/>
      </w:pPr>
      <w:r>
        <w:t>HD-BNC to BNC cable 12</w:t>
      </w:r>
      <w:r w:rsidRPr="00F25C41">
        <w:t>”: Amphenol 095-666-44815</w:t>
      </w:r>
    </w:p>
    <w:p w14:paraId="7B61971E" w14:textId="77777777" w:rsidR="00E46107" w:rsidRPr="00F25C41" w:rsidRDefault="00E46107" w:rsidP="596B1851">
      <w:pPr>
        <w:pStyle w:val="ListParagraph"/>
        <w:ind w:left="1080"/>
      </w:pPr>
    </w:p>
    <w:p w14:paraId="3D794676" w14:textId="185D0E46" w:rsidR="00AD2480" w:rsidRPr="00F25C41" w:rsidRDefault="00AD2480" w:rsidP="596B1851">
      <w:pPr>
        <w:pStyle w:val="ListParagraph"/>
        <w:numPr>
          <w:ilvl w:val="0"/>
          <w:numId w:val="37"/>
        </w:numPr>
      </w:pPr>
      <w:r w:rsidRPr="00F25C41">
        <w:t xml:space="preserve">Signal levels/Impedance:  </w:t>
      </w:r>
      <w:r w:rsidR="00E46107" w:rsidRPr="00E46107">
        <w:t>zero to 5V waveform.  100 ohm series resistor. The fastest modulation you can hope to achieve is about 200kHz square wave.</w:t>
      </w:r>
    </w:p>
    <w:p w14:paraId="152050ED" w14:textId="6BCDBA93" w:rsidR="00AD2480" w:rsidRPr="00AD2480" w:rsidRDefault="00E46107" w:rsidP="596B1851">
      <w:pPr>
        <w:jc w:val="center"/>
        <w:rPr>
          <w:highlight w:val="yellow"/>
        </w:rPr>
      </w:pPr>
      <w:r w:rsidRPr="00E60636">
        <w:rPr>
          <w:noProof/>
        </w:rPr>
        <w:drawing>
          <wp:inline distT="0" distB="0" distL="0" distR="0" wp14:anchorId="3FAAEDF9" wp14:editId="44D2F354">
            <wp:extent cx="5295900" cy="223837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295900" cy="2238375"/>
                    </a:xfrm>
                    <a:prstGeom prst="rect">
                      <a:avLst/>
                    </a:prstGeom>
                    <a:noFill/>
                    <a:ln w="9525">
                      <a:noFill/>
                      <a:miter lim="800000"/>
                      <a:headEnd/>
                      <a:tailEnd/>
                    </a:ln>
                  </pic:spPr>
                </pic:pic>
              </a:graphicData>
            </a:graphic>
          </wp:inline>
        </w:drawing>
      </w:r>
    </w:p>
    <w:p w14:paraId="0C9019F8" w14:textId="0F40EFF3" w:rsidR="00E1163B" w:rsidRDefault="00E1163B" w:rsidP="596B1851">
      <w:pPr>
        <w:pStyle w:val="Heading2"/>
      </w:pPr>
      <w:bookmarkStart w:id="7" w:name="_Toc393212315"/>
      <w:r>
        <w:lastRenderedPageBreak/>
        <w:t>USB</w:t>
      </w:r>
      <w:bookmarkEnd w:id="7"/>
    </w:p>
    <w:p w14:paraId="325ACA1C" w14:textId="79076FE1" w:rsidR="008457D2" w:rsidRPr="008457D2" w:rsidRDefault="008457D2" w:rsidP="596B1851">
      <w:r>
        <w:t xml:space="preserve">The USB connector uses the industry standard type B receptacle. Industry standard </w:t>
      </w:r>
      <w:r w:rsidR="00F034FE">
        <w:t xml:space="preserve">USB </w:t>
      </w:r>
      <w:r>
        <w:t xml:space="preserve">signal levels </w:t>
      </w:r>
      <w:r w:rsidR="00F034FE">
        <w:t>and Microsoft’s RNDIS protocol is</w:t>
      </w:r>
      <w:r>
        <w:t xml:space="preserve"> used. It can be connected to a standard USB connector on a PC to control the laser from (for example) Coherent’s supplied GUI.</w:t>
      </w:r>
    </w:p>
    <w:p w14:paraId="4942013D" w14:textId="32DB115B" w:rsidR="00E1163B" w:rsidRDefault="00E1163B" w:rsidP="596B1851">
      <w:pPr>
        <w:pStyle w:val="Heading2"/>
      </w:pPr>
      <w:bookmarkStart w:id="8" w:name="_Toc393212316"/>
      <w:r>
        <w:t>ETHERNET</w:t>
      </w:r>
      <w:bookmarkEnd w:id="8"/>
    </w:p>
    <w:p w14:paraId="481ACDA6" w14:textId="3DBA15DC" w:rsidR="008457D2" w:rsidRPr="008457D2" w:rsidRDefault="008457D2" w:rsidP="596B1851">
      <w:r>
        <w:t xml:space="preserve">The Ethernet connector uses the industry standard receptical for an RJ45 connector (sometimes called an 8P8C connector). It can be connected to a switch, router or PC using Cat5 cable. A PC connection would require a cross-over cable wiring. </w:t>
      </w:r>
      <w:r w:rsidR="00AF6287">
        <w:t xml:space="preserve">Once the IP address of the laser is known, a Telnet session can be established to </w:t>
      </w:r>
      <w:r w:rsidR="003A10B5">
        <w:t>MONACO</w:t>
      </w:r>
      <w:r w:rsidR="00AF6287">
        <w:t xml:space="preserve"> and the same commands can control the laser just like the RS232 or USB connections.</w:t>
      </w:r>
    </w:p>
    <w:p w14:paraId="04365156" w14:textId="39E09872" w:rsidR="00E1163B" w:rsidRDefault="00E1163B" w:rsidP="596B1851">
      <w:pPr>
        <w:pStyle w:val="Heading2"/>
      </w:pPr>
      <w:bookmarkStart w:id="9" w:name="_Toc393212317"/>
      <w:r>
        <w:t>RS232</w:t>
      </w:r>
      <w:bookmarkEnd w:id="9"/>
    </w:p>
    <w:p w14:paraId="50B41E51" w14:textId="5231720C" w:rsidR="008E58E1" w:rsidRDefault="008E58E1" w:rsidP="596B1851">
      <w:r>
        <w:t>The customer RS232 co</w:t>
      </w:r>
      <w:r w:rsidR="00AF6287">
        <w:t xml:space="preserve">nnection is a standard female 9-pin D-sub (DE-9) connector. A </w:t>
      </w:r>
      <w:r>
        <w:t xml:space="preserve">cable </w:t>
      </w:r>
      <w:r w:rsidR="00AF6287">
        <w:t xml:space="preserve">with a male connector </w:t>
      </w:r>
      <w:r>
        <w:t xml:space="preserve">is needed to use </w:t>
      </w:r>
      <w:r w:rsidR="00AF6287">
        <w:t>this interface</w:t>
      </w:r>
      <w:r>
        <w:t xml:space="preserve">. </w:t>
      </w:r>
      <w:r w:rsidR="00AF6287">
        <w:t>The following pins must be connected</w:t>
      </w:r>
      <w:r w:rsidR="00AE6F0C">
        <w:t>. Only 19200 Baud is supported.</w:t>
      </w:r>
    </w:p>
    <w:p w14:paraId="0110B253" w14:textId="77777777" w:rsidR="00AF6287" w:rsidRDefault="00AF6287" w:rsidP="596B1851"/>
    <w:tbl>
      <w:tblPr>
        <w:tblStyle w:val="TableGrid"/>
        <w:tblW w:w="0" w:type="auto"/>
        <w:tblInd w:w="720" w:type="dxa"/>
        <w:tblLook w:val="04A0" w:firstRow="1" w:lastRow="0" w:firstColumn="1" w:lastColumn="0" w:noHBand="0" w:noVBand="1"/>
      </w:tblPr>
      <w:tblGrid>
        <w:gridCol w:w="1277"/>
        <w:gridCol w:w="2233"/>
        <w:gridCol w:w="5290"/>
      </w:tblGrid>
      <w:tr w:rsidR="00AF6287" w14:paraId="2D42C23B" w14:textId="77777777" w:rsidTr="596B1851">
        <w:tc>
          <w:tcPr>
            <w:tcW w:w="1277" w:type="dxa"/>
          </w:tcPr>
          <w:p w14:paraId="1761D7D6" w14:textId="77777777" w:rsidR="00AF6287" w:rsidRDefault="00AF6287" w:rsidP="596B1851">
            <w:pPr>
              <w:ind w:left="0"/>
            </w:pPr>
            <w:r>
              <w:t>Pin</w:t>
            </w:r>
          </w:p>
        </w:tc>
        <w:tc>
          <w:tcPr>
            <w:tcW w:w="2233" w:type="dxa"/>
          </w:tcPr>
          <w:p w14:paraId="1FA1F533" w14:textId="77777777" w:rsidR="00AF6287" w:rsidRDefault="00AF6287" w:rsidP="596B1851">
            <w:pPr>
              <w:ind w:left="0"/>
            </w:pPr>
            <w:r>
              <w:t>Signal name</w:t>
            </w:r>
          </w:p>
        </w:tc>
        <w:tc>
          <w:tcPr>
            <w:tcW w:w="5290" w:type="dxa"/>
          </w:tcPr>
          <w:p w14:paraId="234871CE" w14:textId="77777777" w:rsidR="00AF6287" w:rsidRDefault="00AF6287" w:rsidP="596B1851">
            <w:pPr>
              <w:ind w:left="0"/>
            </w:pPr>
            <w:r>
              <w:t>Notes</w:t>
            </w:r>
          </w:p>
        </w:tc>
      </w:tr>
      <w:tr w:rsidR="00AF6287" w14:paraId="049C78D6" w14:textId="77777777" w:rsidTr="596B1851">
        <w:tc>
          <w:tcPr>
            <w:tcW w:w="1277" w:type="dxa"/>
          </w:tcPr>
          <w:p w14:paraId="75221577" w14:textId="2A4DD4EF" w:rsidR="00AF6287" w:rsidRDefault="00AF6287" w:rsidP="596B1851">
            <w:pPr>
              <w:ind w:left="0"/>
            </w:pPr>
            <w:r>
              <w:t>3</w:t>
            </w:r>
          </w:p>
        </w:tc>
        <w:tc>
          <w:tcPr>
            <w:tcW w:w="2233" w:type="dxa"/>
          </w:tcPr>
          <w:p w14:paraId="379E73BC" w14:textId="0D459B13" w:rsidR="00AF6287" w:rsidRDefault="00AF6287" w:rsidP="596B1851">
            <w:pPr>
              <w:ind w:left="0"/>
            </w:pPr>
            <w:r>
              <w:t>TxD</w:t>
            </w:r>
          </w:p>
        </w:tc>
        <w:tc>
          <w:tcPr>
            <w:tcW w:w="5290" w:type="dxa"/>
          </w:tcPr>
          <w:p w14:paraId="54CAD6BA" w14:textId="4FD7C3B4" w:rsidR="00AF6287" w:rsidRDefault="00AF6287" w:rsidP="596B1851">
            <w:pPr>
              <w:ind w:left="0"/>
            </w:pPr>
            <w:r>
              <w:t>Transmit data</w:t>
            </w:r>
            <w:r w:rsidR="00835FD4">
              <w:t xml:space="preserve"> (RX into laser)</w:t>
            </w:r>
          </w:p>
        </w:tc>
      </w:tr>
      <w:tr w:rsidR="00AF6287" w14:paraId="4FAD1D6F" w14:textId="77777777" w:rsidTr="596B1851">
        <w:tc>
          <w:tcPr>
            <w:tcW w:w="1277" w:type="dxa"/>
          </w:tcPr>
          <w:p w14:paraId="01D4665D" w14:textId="6E205794" w:rsidR="00AF6287" w:rsidRDefault="00AF6287" w:rsidP="596B1851">
            <w:pPr>
              <w:ind w:left="0"/>
            </w:pPr>
            <w:r>
              <w:t>2</w:t>
            </w:r>
          </w:p>
        </w:tc>
        <w:tc>
          <w:tcPr>
            <w:tcW w:w="2233" w:type="dxa"/>
          </w:tcPr>
          <w:p w14:paraId="4C67AF3D" w14:textId="5785DB25" w:rsidR="00AF6287" w:rsidRDefault="00AF6287" w:rsidP="596B1851">
            <w:pPr>
              <w:ind w:left="0"/>
            </w:pPr>
            <w:r>
              <w:t>RxD</w:t>
            </w:r>
          </w:p>
        </w:tc>
        <w:tc>
          <w:tcPr>
            <w:tcW w:w="5290" w:type="dxa"/>
          </w:tcPr>
          <w:p w14:paraId="40BA8C82" w14:textId="5B8D1E7F" w:rsidR="00AF6287" w:rsidRDefault="00AF6287" w:rsidP="596B1851">
            <w:pPr>
              <w:ind w:left="0"/>
            </w:pPr>
            <w:r>
              <w:t>Receive data</w:t>
            </w:r>
            <w:r w:rsidR="00835FD4">
              <w:t xml:space="preserve">  (TX from laser)</w:t>
            </w:r>
          </w:p>
        </w:tc>
      </w:tr>
      <w:tr w:rsidR="00AF6287" w14:paraId="557AC9E6" w14:textId="77777777" w:rsidTr="596B1851">
        <w:tc>
          <w:tcPr>
            <w:tcW w:w="1277" w:type="dxa"/>
          </w:tcPr>
          <w:p w14:paraId="3F4F0CBB" w14:textId="62D1EECE" w:rsidR="00AF6287" w:rsidRDefault="00AF6287" w:rsidP="596B1851">
            <w:pPr>
              <w:ind w:left="0"/>
            </w:pPr>
            <w:r>
              <w:t>5</w:t>
            </w:r>
          </w:p>
        </w:tc>
        <w:tc>
          <w:tcPr>
            <w:tcW w:w="2233" w:type="dxa"/>
          </w:tcPr>
          <w:p w14:paraId="56A840DE" w14:textId="515C81B5" w:rsidR="00AF6287" w:rsidRDefault="00AF6287" w:rsidP="596B1851">
            <w:pPr>
              <w:ind w:left="0"/>
            </w:pPr>
            <w:r>
              <w:t>GND</w:t>
            </w:r>
          </w:p>
        </w:tc>
        <w:tc>
          <w:tcPr>
            <w:tcW w:w="5290" w:type="dxa"/>
          </w:tcPr>
          <w:p w14:paraId="0FCD63D0" w14:textId="6096B79C" w:rsidR="00AF6287" w:rsidRDefault="00AF6287" w:rsidP="596B1851">
            <w:pPr>
              <w:ind w:left="0"/>
            </w:pPr>
            <w:r>
              <w:t>Common ground.</w:t>
            </w:r>
          </w:p>
        </w:tc>
      </w:tr>
      <w:tr w:rsidR="00AF6287" w14:paraId="5A32C915" w14:textId="77777777" w:rsidTr="596B1851">
        <w:tc>
          <w:tcPr>
            <w:tcW w:w="1277" w:type="dxa"/>
          </w:tcPr>
          <w:p w14:paraId="62A06441" w14:textId="1B45AAF3" w:rsidR="00AF6287" w:rsidRDefault="00AF6287" w:rsidP="596B1851">
            <w:pPr>
              <w:ind w:left="0"/>
            </w:pPr>
            <w:r>
              <w:t>1,4,6,7,8,9</w:t>
            </w:r>
          </w:p>
        </w:tc>
        <w:tc>
          <w:tcPr>
            <w:tcW w:w="2233" w:type="dxa"/>
          </w:tcPr>
          <w:p w14:paraId="3E32FA70" w14:textId="5ABBEDD7" w:rsidR="00AF6287" w:rsidRDefault="00AF6287" w:rsidP="596B1851">
            <w:pPr>
              <w:ind w:left="0"/>
            </w:pPr>
          </w:p>
        </w:tc>
        <w:tc>
          <w:tcPr>
            <w:tcW w:w="5290" w:type="dxa"/>
          </w:tcPr>
          <w:p w14:paraId="44BE78F3" w14:textId="76A02878" w:rsidR="00AF6287" w:rsidRDefault="00AF6287" w:rsidP="596B1851">
            <w:pPr>
              <w:ind w:left="0"/>
            </w:pPr>
            <w:r>
              <w:t>No connection</w:t>
            </w:r>
          </w:p>
        </w:tc>
      </w:tr>
    </w:tbl>
    <w:p w14:paraId="283D514C" w14:textId="77777777" w:rsidR="00AF6287" w:rsidRPr="008E58E1" w:rsidRDefault="00AF6287" w:rsidP="596B1851"/>
    <w:p w14:paraId="0783D43C" w14:textId="77777777" w:rsidR="00AD2480" w:rsidRDefault="00AD2480" w:rsidP="596B1851">
      <w:pPr>
        <w:pStyle w:val="Heading2"/>
      </w:pPr>
      <w:bookmarkStart w:id="10" w:name="_Toc382471089"/>
      <w:bookmarkStart w:id="11" w:name="_Toc393212318"/>
      <w:r>
        <w:t>CHILLER RS232</w:t>
      </w:r>
      <w:bookmarkEnd w:id="10"/>
      <w:bookmarkEnd w:id="11"/>
    </w:p>
    <w:p w14:paraId="6771AF9D" w14:textId="32BD7DDE" w:rsidR="00AD2480" w:rsidRDefault="00AD2480" w:rsidP="596B1851">
      <w:r>
        <w:t xml:space="preserve">Coherent supplies a custom cable to connect between the chiller and </w:t>
      </w:r>
      <w:r w:rsidR="007D4001">
        <w:t>Monaco</w:t>
      </w:r>
      <w:r>
        <w:t xml:space="preserve"> head. Although </w:t>
      </w:r>
      <w:r w:rsidR="009544B3">
        <w:t xml:space="preserve">some </w:t>
      </w:r>
      <w:r>
        <w:t xml:space="preserve">RS232 signals are used, </w:t>
      </w:r>
      <w:r w:rsidR="009544B3">
        <w:t xml:space="preserve">most signals are </w:t>
      </w:r>
      <w:r w:rsidR="00016573">
        <w:t xml:space="preserve">non-standard </w:t>
      </w:r>
      <w:r w:rsidR="009544B3">
        <w:t xml:space="preserve">and only compatible with the </w:t>
      </w:r>
      <w:r w:rsidR="009544B3" w:rsidRPr="009544B3">
        <w:t>P1130</w:t>
      </w:r>
      <w:r w:rsidR="009544B3">
        <w:t xml:space="preserve"> and P1430 chillers. </w:t>
      </w:r>
      <w:r w:rsidR="0096086E">
        <w:t xml:space="preserve">The connector on the laser is a female 9-pin D-Sub. </w:t>
      </w:r>
      <w:r w:rsidR="009544B3">
        <w:t xml:space="preserve">Do not plug this connector into any other equipment. </w:t>
      </w:r>
      <w:r w:rsidR="009544B3" w:rsidRPr="0096086E">
        <w:rPr>
          <w:b/>
        </w:rPr>
        <w:t>Note:</w:t>
      </w:r>
      <w:r w:rsidR="009544B3">
        <w:t xml:space="preserve"> The following pinout applies to headboard revision AC.</w:t>
      </w:r>
    </w:p>
    <w:p w14:paraId="0F6B09DE" w14:textId="77777777" w:rsidR="00AD2480" w:rsidRDefault="00AD2480" w:rsidP="596B1851"/>
    <w:tbl>
      <w:tblPr>
        <w:tblStyle w:val="TableGrid"/>
        <w:tblW w:w="0" w:type="auto"/>
        <w:tblInd w:w="720" w:type="dxa"/>
        <w:tblLook w:val="04A0" w:firstRow="1" w:lastRow="0" w:firstColumn="1" w:lastColumn="0" w:noHBand="0" w:noVBand="1"/>
      </w:tblPr>
      <w:tblGrid>
        <w:gridCol w:w="1277"/>
        <w:gridCol w:w="2233"/>
        <w:gridCol w:w="5290"/>
      </w:tblGrid>
      <w:tr w:rsidR="00AD2480" w14:paraId="05D19B7A" w14:textId="77777777" w:rsidTr="596B1851">
        <w:tc>
          <w:tcPr>
            <w:tcW w:w="1277" w:type="dxa"/>
          </w:tcPr>
          <w:p w14:paraId="18665421" w14:textId="77777777" w:rsidR="00AD2480" w:rsidRDefault="00AD2480" w:rsidP="596B1851">
            <w:pPr>
              <w:ind w:left="0"/>
            </w:pPr>
            <w:r w:rsidRPr="00F25C41">
              <w:t>Pin</w:t>
            </w:r>
          </w:p>
        </w:tc>
        <w:tc>
          <w:tcPr>
            <w:tcW w:w="2233" w:type="dxa"/>
          </w:tcPr>
          <w:p w14:paraId="28B63E98" w14:textId="77777777" w:rsidR="00AD2480" w:rsidRDefault="00AD2480" w:rsidP="596B1851">
            <w:pPr>
              <w:ind w:left="0"/>
            </w:pPr>
            <w:r>
              <w:t>Signal name</w:t>
            </w:r>
          </w:p>
        </w:tc>
        <w:tc>
          <w:tcPr>
            <w:tcW w:w="5290" w:type="dxa"/>
          </w:tcPr>
          <w:p w14:paraId="728C276E" w14:textId="77777777" w:rsidR="00AD2480" w:rsidRDefault="00AD2480" w:rsidP="596B1851">
            <w:pPr>
              <w:ind w:left="0"/>
            </w:pPr>
            <w:r>
              <w:t>Notes</w:t>
            </w:r>
          </w:p>
        </w:tc>
      </w:tr>
      <w:tr w:rsidR="00AD2480" w14:paraId="7281BDB1" w14:textId="77777777" w:rsidTr="596B1851">
        <w:tc>
          <w:tcPr>
            <w:tcW w:w="1277" w:type="dxa"/>
          </w:tcPr>
          <w:p w14:paraId="46DB9FFE" w14:textId="50C00977" w:rsidR="00AD2480" w:rsidRDefault="009544B3" w:rsidP="596B1851">
            <w:pPr>
              <w:ind w:left="0"/>
            </w:pPr>
            <w:r>
              <w:t>1</w:t>
            </w:r>
          </w:p>
        </w:tc>
        <w:tc>
          <w:tcPr>
            <w:tcW w:w="2233" w:type="dxa"/>
          </w:tcPr>
          <w:p w14:paraId="72959E0D" w14:textId="4DED075C" w:rsidR="00AD2480" w:rsidRDefault="009544B3" w:rsidP="596B1851">
            <w:pPr>
              <w:ind w:left="0"/>
            </w:pPr>
            <w:r>
              <w:t>GND</w:t>
            </w:r>
          </w:p>
        </w:tc>
        <w:tc>
          <w:tcPr>
            <w:tcW w:w="5290" w:type="dxa"/>
          </w:tcPr>
          <w:p w14:paraId="70DD3D33" w14:textId="541D9F18" w:rsidR="00AD2480" w:rsidRDefault="009544B3" w:rsidP="596B1851">
            <w:pPr>
              <w:ind w:left="0"/>
            </w:pPr>
            <w:r>
              <w:t>Common ground</w:t>
            </w:r>
          </w:p>
        </w:tc>
      </w:tr>
      <w:tr w:rsidR="009544B3" w14:paraId="07A63706" w14:textId="77777777" w:rsidTr="596B1851">
        <w:tc>
          <w:tcPr>
            <w:tcW w:w="1277" w:type="dxa"/>
          </w:tcPr>
          <w:p w14:paraId="4DEDC71C" w14:textId="1EC5B58C" w:rsidR="009544B3" w:rsidRDefault="009544B3" w:rsidP="596B1851">
            <w:pPr>
              <w:ind w:left="0"/>
            </w:pPr>
            <w:r>
              <w:t>2</w:t>
            </w:r>
          </w:p>
        </w:tc>
        <w:tc>
          <w:tcPr>
            <w:tcW w:w="2233" w:type="dxa"/>
          </w:tcPr>
          <w:p w14:paraId="35FC4973" w14:textId="43EC8C23" w:rsidR="009544B3" w:rsidRDefault="009544B3" w:rsidP="596B1851">
            <w:pPr>
              <w:ind w:left="0"/>
            </w:pPr>
            <w:r>
              <w:t>RxD</w:t>
            </w:r>
          </w:p>
        </w:tc>
        <w:tc>
          <w:tcPr>
            <w:tcW w:w="5290" w:type="dxa"/>
          </w:tcPr>
          <w:p w14:paraId="2A9A972C" w14:textId="0ACD4B87" w:rsidR="009544B3" w:rsidRDefault="009544B3" w:rsidP="596B1851">
            <w:pPr>
              <w:ind w:left="0"/>
            </w:pPr>
            <w:r>
              <w:t>Receive data  (RX into laser)</w:t>
            </w:r>
          </w:p>
        </w:tc>
      </w:tr>
      <w:tr w:rsidR="009544B3" w14:paraId="2DF80718" w14:textId="77777777" w:rsidTr="596B1851">
        <w:tc>
          <w:tcPr>
            <w:tcW w:w="1277" w:type="dxa"/>
          </w:tcPr>
          <w:p w14:paraId="0B0D1B96" w14:textId="21D26E23" w:rsidR="009544B3" w:rsidRDefault="009544B3" w:rsidP="596B1851">
            <w:pPr>
              <w:ind w:left="0"/>
            </w:pPr>
            <w:r>
              <w:t>3</w:t>
            </w:r>
          </w:p>
        </w:tc>
        <w:tc>
          <w:tcPr>
            <w:tcW w:w="2233" w:type="dxa"/>
          </w:tcPr>
          <w:p w14:paraId="10E7FA93" w14:textId="22A15463" w:rsidR="009544B3" w:rsidRDefault="009544B3" w:rsidP="596B1851">
            <w:pPr>
              <w:ind w:left="0"/>
            </w:pPr>
            <w:r>
              <w:t>TxD</w:t>
            </w:r>
          </w:p>
        </w:tc>
        <w:tc>
          <w:tcPr>
            <w:tcW w:w="5290" w:type="dxa"/>
          </w:tcPr>
          <w:p w14:paraId="2E848BE8" w14:textId="6BAA735C" w:rsidR="009544B3" w:rsidRDefault="009544B3" w:rsidP="596B1851">
            <w:pPr>
              <w:ind w:left="0"/>
            </w:pPr>
            <w:r>
              <w:t>Transmit data (TX from laser)</w:t>
            </w:r>
          </w:p>
        </w:tc>
      </w:tr>
      <w:tr w:rsidR="009544B3" w14:paraId="02C68A8F" w14:textId="77777777" w:rsidTr="596B1851">
        <w:tc>
          <w:tcPr>
            <w:tcW w:w="1277" w:type="dxa"/>
          </w:tcPr>
          <w:p w14:paraId="7A443785" w14:textId="20D809FC" w:rsidR="009544B3" w:rsidRDefault="009544B3" w:rsidP="596B1851">
            <w:pPr>
              <w:ind w:left="0"/>
            </w:pPr>
            <w:r>
              <w:t>4</w:t>
            </w:r>
          </w:p>
        </w:tc>
        <w:tc>
          <w:tcPr>
            <w:tcW w:w="2233" w:type="dxa"/>
          </w:tcPr>
          <w:p w14:paraId="2612D836" w14:textId="051888B0" w:rsidR="009544B3" w:rsidRDefault="009544B3" w:rsidP="596B1851">
            <w:pPr>
              <w:ind w:left="0"/>
            </w:pPr>
            <w:r>
              <w:t>CHILL_FLOW</w:t>
            </w:r>
          </w:p>
        </w:tc>
        <w:tc>
          <w:tcPr>
            <w:tcW w:w="5290" w:type="dxa"/>
          </w:tcPr>
          <w:p w14:paraId="3BFD62DD" w14:textId="77777777" w:rsidR="009544B3" w:rsidRDefault="009544B3" w:rsidP="596B1851">
            <w:pPr>
              <w:ind w:left="0"/>
            </w:pPr>
          </w:p>
        </w:tc>
      </w:tr>
      <w:tr w:rsidR="009544B3" w14:paraId="61052E15" w14:textId="77777777" w:rsidTr="596B1851">
        <w:tc>
          <w:tcPr>
            <w:tcW w:w="1277" w:type="dxa"/>
          </w:tcPr>
          <w:p w14:paraId="0339FADB" w14:textId="1B03D726" w:rsidR="009544B3" w:rsidRDefault="009544B3" w:rsidP="596B1851">
            <w:pPr>
              <w:ind w:left="0"/>
            </w:pPr>
            <w:r>
              <w:t>5</w:t>
            </w:r>
          </w:p>
        </w:tc>
        <w:tc>
          <w:tcPr>
            <w:tcW w:w="2233" w:type="dxa"/>
          </w:tcPr>
          <w:p w14:paraId="62595383" w14:textId="19406995" w:rsidR="009544B3" w:rsidRDefault="009544B3" w:rsidP="596B1851">
            <w:pPr>
              <w:ind w:left="0"/>
            </w:pPr>
            <w:r>
              <w:t>GND</w:t>
            </w:r>
          </w:p>
        </w:tc>
        <w:tc>
          <w:tcPr>
            <w:tcW w:w="5290" w:type="dxa"/>
          </w:tcPr>
          <w:p w14:paraId="17E5AC06" w14:textId="1CF5CE3D" w:rsidR="009544B3" w:rsidRDefault="0096086E" w:rsidP="596B1851">
            <w:pPr>
              <w:ind w:left="0"/>
            </w:pPr>
            <w:r>
              <w:t>Shield</w:t>
            </w:r>
          </w:p>
        </w:tc>
      </w:tr>
      <w:tr w:rsidR="009544B3" w14:paraId="5C0FD16E" w14:textId="77777777" w:rsidTr="596B1851">
        <w:tc>
          <w:tcPr>
            <w:tcW w:w="1277" w:type="dxa"/>
          </w:tcPr>
          <w:p w14:paraId="223AA50C" w14:textId="65E249EB" w:rsidR="009544B3" w:rsidRDefault="009544B3" w:rsidP="596B1851">
            <w:pPr>
              <w:ind w:left="0"/>
            </w:pPr>
            <w:r>
              <w:lastRenderedPageBreak/>
              <w:t>6</w:t>
            </w:r>
          </w:p>
        </w:tc>
        <w:tc>
          <w:tcPr>
            <w:tcW w:w="2233" w:type="dxa"/>
          </w:tcPr>
          <w:p w14:paraId="3EDA7495" w14:textId="571F41F5" w:rsidR="009544B3" w:rsidRDefault="009544B3" w:rsidP="596B1851">
            <w:pPr>
              <w:ind w:left="0"/>
            </w:pPr>
            <w:r>
              <w:t>CHILL_LEVEL</w:t>
            </w:r>
          </w:p>
        </w:tc>
        <w:tc>
          <w:tcPr>
            <w:tcW w:w="5290" w:type="dxa"/>
          </w:tcPr>
          <w:p w14:paraId="5DB74CF2" w14:textId="77777777" w:rsidR="009544B3" w:rsidRDefault="009544B3" w:rsidP="596B1851">
            <w:pPr>
              <w:ind w:left="0"/>
            </w:pPr>
          </w:p>
        </w:tc>
      </w:tr>
      <w:tr w:rsidR="009544B3" w14:paraId="1E6E16EB" w14:textId="77777777" w:rsidTr="596B1851">
        <w:tc>
          <w:tcPr>
            <w:tcW w:w="1277" w:type="dxa"/>
          </w:tcPr>
          <w:p w14:paraId="44BD3F1E" w14:textId="00720626" w:rsidR="009544B3" w:rsidRDefault="009544B3" w:rsidP="596B1851">
            <w:pPr>
              <w:ind w:left="0"/>
            </w:pPr>
            <w:r>
              <w:t>7</w:t>
            </w:r>
          </w:p>
        </w:tc>
        <w:tc>
          <w:tcPr>
            <w:tcW w:w="2233" w:type="dxa"/>
          </w:tcPr>
          <w:p w14:paraId="2B2B2CE7" w14:textId="5DEC2BFB" w:rsidR="009544B3" w:rsidRDefault="0096086E" w:rsidP="596B1851">
            <w:pPr>
              <w:ind w:left="0"/>
            </w:pPr>
            <w:r>
              <w:t>CHILL_TEMP</w:t>
            </w:r>
          </w:p>
        </w:tc>
        <w:tc>
          <w:tcPr>
            <w:tcW w:w="5290" w:type="dxa"/>
          </w:tcPr>
          <w:p w14:paraId="32666CF1" w14:textId="77777777" w:rsidR="009544B3" w:rsidRDefault="009544B3" w:rsidP="596B1851">
            <w:pPr>
              <w:ind w:left="0"/>
            </w:pPr>
          </w:p>
        </w:tc>
      </w:tr>
      <w:tr w:rsidR="009544B3" w14:paraId="0D28B33B" w14:textId="77777777" w:rsidTr="596B1851">
        <w:tc>
          <w:tcPr>
            <w:tcW w:w="1277" w:type="dxa"/>
          </w:tcPr>
          <w:p w14:paraId="5304E448" w14:textId="6D708E16" w:rsidR="009544B3" w:rsidRDefault="009544B3" w:rsidP="596B1851">
            <w:pPr>
              <w:ind w:left="0"/>
            </w:pPr>
            <w:r>
              <w:t>8</w:t>
            </w:r>
          </w:p>
        </w:tc>
        <w:tc>
          <w:tcPr>
            <w:tcW w:w="2233" w:type="dxa"/>
          </w:tcPr>
          <w:p w14:paraId="7DB69091" w14:textId="379CCBC1" w:rsidR="009544B3" w:rsidRDefault="0096086E" w:rsidP="596B1851">
            <w:pPr>
              <w:ind w:left="0"/>
            </w:pPr>
            <w:r>
              <w:t>CHILL_REM_ST-</w:t>
            </w:r>
          </w:p>
        </w:tc>
        <w:tc>
          <w:tcPr>
            <w:tcW w:w="5290" w:type="dxa"/>
          </w:tcPr>
          <w:p w14:paraId="5FD518E3" w14:textId="77777777" w:rsidR="009544B3" w:rsidRDefault="009544B3" w:rsidP="596B1851">
            <w:pPr>
              <w:ind w:left="0"/>
            </w:pPr>
          </w:p>
        </w:tc>
      </w:tr>
      <w:tr w:rsidR="0096086E" w14:paraId="0154CEFE" w14:textId="77777777" w:rsidTr="596B1851">
        <w:tc>
          <w:tcPr>
            <w:tcW w:w="1277" w:type="dxa"/>
          </w:tcPr>
          <w:p w14:paraId="6A429430" w14:textId="2D95A6F0" w:rsidR="0096086E" w:rsidRDefault="0096086E" w:rsidP="596B1851">
            <w:pPr>
              <w:ind w:left="0"/>
            </w:pPr>
            <w:r>
              <w:t>9</w:t>
            </w:r>
          </w:p>
        </w:tc>
        <w:tc>
          <w:tcPr>
            <w:tcW w:w="2233" w:type="dxa"/>
          </w:tcPr>
          <w:p w14:paraId="173BE396" w14:textId="4E21138B" w:rsidR="0096086E" w:rsidRDefault="0096086E" w:rsidP="596B1851">
            <w:pPr>
              <w:ind w:left="0"/>
            </w:pPr>
            <w:r>
              <w:t>CHILL_REM_ST+</w:t>
            </w:r>
          </w:p>
        </w:tc>
        <w:tc>
          <w:tcPr>
            <w:tcW w:w="5290" w:type="dxa"/>
          </w:tcPr>
          <w:p w14:paraId="6F96A56A" w14:textId="77777777" w:rsidR="0096086E" w:rsidRDefault="0096086E" w:rsidP="596B1851">
            <w:pPr>
              <w:ind w:left="0"/>
            </w:pPr>
          </w:p>
        </w:tc>
      </w:tr>
    </w:tbl>
    <w:p w14:paraId="76572C5A" w14:textId="77777777" w:rsidR="00AD2480" w:rsidRPr="00A54A87" w:rsidRDefault="00AD2480" w:rsidP="596B1851"/>
    <w:p w14:paraId="094D7F0C" w14:textId="77777777" w:rsidR="00AD2480" w:rsidRDefault="00AD2480" w:rsidP="596B1851">
      <w:pPr>
        <w:pStyle w:val="Heading2"/>
      </w:pPr>
      <w:bookmarkStart w:id="12" w:name="_Toc382471090"/>
      <w:bookmarkStart w:id="13" w:name="_Toc393212319"/>
      <w:r>
        <w:t>INTERLOCK</w:t>
      </w:r>
      <w:bookmarkEnd w:id="12"/>
      <w:bookmarkEnd w:id="13"/>
    </w:p>
    <w:p w14:paraId="7D0F96B1" w14:textId="03CDF3F4" w:rsidR="00AD2480" w:rsidRDefault="00AD2480" w:rsidP="596B1851">
      <w:r>
        <w:t xml:space="preserve">The interlock connector is connected to customer equipment for safety, such as switches on access doors. As long as the interlock connection is made, the laser will </w:t>
      </w:r>
      <w:r w:rsidRPr="00F25C41">
        <w:t>operate. A 12mA current</w:t>
      </w:r>
      <w:r>
        <w:t xml:space="preserve"> loop suppl</w:t>
      </w:r>
      <w:r w:rsidR="004E3458">
        <w:t>ies power to this connection. A</w:t>
      </w:r>
      <w:r w:rsidR="0096086E">
        <w:t xml:space="preserve"> 3-pin ITT </w:t>
      </w:r>
      <w:r>
        <w:t xml:space="preserve">connector is used on the </w:t>
      </w:r>
      <w:r w:rsidR="0096086E">
        <w:t xml:space="preserve">Monaco </w:t>
      </w:r>
      <w:r>
        <w:t>head</w:t>
      </w:r>
      <w:r w:rsidR="0096086E">
        <w:t xml:space="preserve"> with the following connections. </w:t>
      </w:r>
      <w:r w:rsidR="0096086E" w:rsidRPr="0096086E">
        <w:rPr>
          <w:b/>
        </w:rPr>
        <w:t>Note:</w:t>
      </w:r>
      <w:r w:rsidR="0096086E">
        <w:t xml:space="preserve"> The following pinout applies to headboard revision AC.</w:t>
      </w:r>
    </w:p>
    <w:p w14:paraId="5A15125D" w14:textId="77777777" w:rsidR="00AD2480" w:rsidRDefault="00AD2480" w:rsidP="596B1851"/>
    <w:tbl>
      <w:tblPr>
        <w:tblStyle w:val="TableGrid"/>
        <w:tblW w:w="0" w:type="auto"/>
        <w:tblInd w:w="720" w:type="dxa"/>
        <w:tblLook w:val="04A0" w:firstRow="1" w:lastRow="0" w:firstColumn="1" w:lastColumn="0" w:noHBand="0" w:noVBand="1"/>
      </w:tblPr>
      <w:tblGrid>
        <w:gridCol w:w="828"/>
        <w:gridCol w:w="2682"/>
        <w:gridCol w:w="5290"/>
      </w:tblGrid>
      <w:tr w:rsidR="00AD2480" w14:paraId="53288647" w14:textId="77777777" w:rsidTr="596B1851">
        <w:tc>
          <w:tcPr>
            <w:tcW w:w="828" w:type="dxa"/>
          </w:tcPr>
          <w:p w14:paraId="756E629B" w14:textId="77777777" w:rsidR="00AD2480" w:rsidRPr="00F25C41" w:rsidRDefault="00AD2480" w:rsidP="596B1851">
            <w:pPr>
              <w:ind w:left="0"/>
              <w:jc w:val="center"/>
            </w:pPr>
            <w:r w:rsidRPr="00F25C41">
              <w:t>Pin</w:t>
            </w:r>
          </w:p>
        </w:tc>
        <w:tc>
          <w:tcPr>
            <w:tcW w:w="2682" w:type="dxa"/>
          </w:tcPr>
          <w:p w14:paraId="26C9D8EF" w14:textId="77777777" w:rsidR="00AD2480" w:rsidRPr="00F25C41" w:rsidRDefault="00AD2480" w:rsidP="596B1851">
            <w:pPr>
              <w:ind w:left="0"/>
            </w:pPr>
            <w:r w:rsidRPr="00F25C41">
              <w:t>Signal name</w:t>
            </w:r>
          </w:p>
        </w:tc>
        <w:tc>
          <w:tcPr>
            <w:tcW w:w="5290" w:type="dxa"/>
          </w:tcPr>
          <w:p w14:paraId="28940FA2" w14:textId="77777777" w:rsidR="00AD2480" w:rsidRPr="00F25C41" w:rsidRDefault="00AD2480" w:rsidP="596B1851">
            <w:pPr>
              <w:ind w:left="0"/>
            </w:pPr>
            <w:r w:rsidRPr="00F25C41">
              <w:t>Notes</w:t>
            </w:r>
          </w:p>
        </w:tc>
      </w:tr>
      <w:tr w:rsidR="00AD2480" w14:paraId="5A2FE39D" w14:textId="77777777" w:rsidTr="596B1851">
        <w:tc>
          <w:tcPr>
            <w:tcW w:w="828" w:type="dxa"/>
          </w:tcPr>
          <w:p w14:paraId="54B4361F" w14:textId="77777777" w:rsidR="00AD2480" w:rsidRDefault="00AD2480" w:rsidP="596B1851">
            <w:pPr>
              <w:ind w:left="0"/>
              <w:jc w:val="center"/>
            </w:pPr>
            <w:r>
              <w:t>1</w:t>
            </w:r>
          </w:p>
        </w:tc>
        <w:tc>
          <w:tcPr>
            <w:tcW w:w="2682" w:type="dxa"/>
          </w:tcPr>
          <w:p w14:paraId="208D256C" w14:textId="640A1B65" w:rsidR="00AD2480" w:rsidRDefault="00CF4E87" w:rsidP="596B1851">
            <w:pPr>
              <w:ind w:left="0"/>
            </w:pPr>
            <w:r>
              <w:t>EXT_INTERLOCK</w:t>
            </w:r>
            <w:r w:rsidR="00AD2480">
              <w:t>+</w:t>
            </w:r>
          </w:p>
        </w:tc>
        <w:tc>
          <w:tcPr>
            <w:tcW w:w="5290" w:type="dxa"/>
          </w:tcPr>
          <w:p w14:paraId="61E151C3" w14:textId="2BD60EE3" w:rsidR="00AD2480" w:rsidRDefault="0096086E" w:rsidP="596B1851">
            <w:pPr>
              <w:ind w:left="0"/>
            </w:pPr>
            <w:r>
              <w:t>Short to pin 2</w:t>
            </w:r>
            <w:r w:rsidR="00AD2480">
              <w:t xml:space="preserve"> to enable diode current; 24V 12mA.  Short must be less than 100 ohms.</w:t>
            </w:r>
          </w:p>
          <w:p w14:paraId="1C0A8227" w14:textId="77777777" w:rsidR="00AD2480" w:rsidRDefault="00AD2480" w:rsidP="596B1851">
            <w:pPr>
              <w:ind w:left="0"/>
            </w:pPr>
            <w:r>
              <w:t>Open must be greater than 100K ohms.</w:t>
            </w:r>
          </w:p>
        </w:tc>
      </w:tr>
      <w:tr w:rsidR="00AD2480" w14:paraId="4984F358" w14:textId="77777777" w:rsidTr="596B1851">
        <w:tc>
          <w:tcPr>
            <w:tcW w:w="828" w:type="dxa"/>
          </w:tcPr>
          <w:p w14:paraId="7A3BE8E1" w14:textId="77777777" w:rsidR="00AD2480" w:rsidRDefault="00AD2480" w:rsidP="596B1851">
            <w:pPr>
              <w:ind w:left="0"/>
              <w:jc w:val="center"/>
            </w:pPr>
            <w:r>
              <w:t>2</w:t>
            </w:r>
          </w:p>
        </w:tc>
        <w:tc>
          <w:tcPr>
            <w:tcW w:w="2682" w:type="dxa"/>
          </w:tcPr>
          <w:p w14:paraId="676200B0" w14:textId="740C76B0" w:rsidR="00AD2480" w:rsidRDefault="0096086E" w:rsidP="596B1851">
            <w:pPr>
              <w:ind w:left="0"/>
            </w:pPr>
            <w:r>
              <w:t>EXT_INTERLOCK-</w:t>
            </w:r>
          </w:p>
        </w:tc>
        <w:tc>
          <w:tcPr>
            <w:tcW w:w="5290" w:type="dxa"/>
          </w:tcPr>
          <w:p w14:paraId="39F00F3A" w14:textId="6DD67C7D" w:rsidR="00AD2480" w:rsidRDefault="00AD2480" w:rsidP="596B1851">
            <w:pPr>
              <w:ind w:left="0"/>
            </w:pPr>
          </w:p>
        </w:tc>
      </w:tr>
      <w:tr w:rsidR="00AD2480" w14:paraId="0B19B9F8" w14:textId="77777777" w:rsidTr="596B1851">
        <w:tc>
          <w:tcPr>
            <w:tcW w:w="828" w:type="dxa"/>
          </w:tcPr>
          <w:p w14:paraId="0C78578E" w14:textId="77777777" w:rsidR="00AD2480" w:rsidRDefault="00AD2480" w:rsidP="596B1851">
            <w:pPr>
              <w:ind w:left="0"/>
              <w:jc w:val="center"/>
            </w:pPr>
            <w:r>
              <w:t>3</w:t>
            </w:r>
          </w:p>
        </w:tc>
        <w:tc>
          <w:tcPr>
            <w:tcW w:w="2682" w:type="dxa"/>
          </w:tcPr>
          <w:p w14:paraId="7FC39B3A" w14:textId="2D897EEB" w:rsidR="00AD2480" w:rsidRDefault="007D4001" w:rsidP="596B1851">
            <w:pPr>
              <w:ind w:left="0"/>
            </w:pPr>
            <w:r>
              <w:t>N/C</w:t>
            </w:r>
          </w:p>
        </w:tc>
        <w:tc>
          <w:tcPr>
            <w:tcW w:w="5290" w:type="dxa"/>
          </w:tcPr>
          <w:p w14:paraId="0E270C90" w14:textId="49C8121F" w:rsidR="00AD2480" w:rsidRDefault="007D4001" w:rsidP="596B1851">
            <w:pPr>
              <w:ind w:left="0"/>
            </w:pPr>
            <w:r>
              <w:t>Reserved. Do not connect</w:t>
            </w:r>
          </w:p>
        </w:tc>
      </w:tr>
    </w:tbl>
    <w:p w14:paraId="57FF55D8" w14:textId="77777777" w:rsidR="00AD2480" w:rsidRDefault="00AD2480" w:rsidP="596B1851"/>
    <w:p w14:paraId="798D2465" w14:textId="4DBC3EF5" w:rsidR="00AD2480" w:rsidRPr="00A54A87" w:rsidRDefault="00AD2480" w:rsidP="596B1851">
      <w:r>
        <w:t xml:space="preserve">Recommended mating plug: </w:t>
      </w:r>
      <w:r w:rsidR="007D4001" w:rsidRPr="007D4001">
        <w:t>ITT Cannon M-XL-3-11M</w:t>
      </w:r>
      <w:r w:rsidR="007D4001">
        <w:t>.</w:t>
      </w:r>
    </w:p>
    <w:p w14:paraId="6212FEE0" w14:textId="064105B0" w:rsidR="00A54A87" w:rsidRDefault="00A54A87" w:rsidP="596B1851"/>
    <w:p w14:paraId="460CDEDB" w14:textId="5C117C27" w:rsidR="00A54A87" w:rsidRDefault="00A54A87" w:rsidP="596B1851"/>
    <w:p w14:paraId="03177402" w14:textId="4299CEC8" w:rsidR="00835FD4" w:rsidRPr="00CF4E87" w:rsidRDefault="005D0DB5" w:rsidP="596B1851">
      <w:pPr>
        <w:pStyle w:val="Heading2"/>
      </w:pPr>
      <w:bookmarkStart w:id="14" w:name="_Toc393212320"/>
      <w:r w:rsidRPr="00CF4E87">
        <w:t>EXTENDED INTERFACE</w:t>
      </w:r>
      <w:bookmarkEnd w:id="14"/>
    </w:p>
    <w:p w14:paraId="41E625E7" w14:textId="77777777" w:rsidR="008E3C5C" w:rsidRPr="00F25C41" w:rsidRDefault="008E3C5C" w:rsidP="596B1851">
      <w:r w:rsidRPr="00F25C41">
        <w:t xml:space="preserve">Connector:  </w:t>
      </w:r>
      <w:r>
        <w:t>Tyco Electronics</w:t>
      </w:r>
      <w:r w:rsidRPr="00F25C41">
        <w:t xml:space="preserve"> </w:t>
      </w:r>
      <w:r>
        <w:t>5205207-1</w:t>
      </w:r>
      <w:r w:rsidRPr="00F25C41">
        <w:t xml:space="preserve">.  </w:t>
      </w:r>
    </w:p>
    <w:p w14:paraId="3548DA12" w14:textId="77777777" w:rsidR="008E3C5C" w:rsidRPr="00F25C41" w:rsidRDefault="008E3C5C" w:rsidP="596B1851">
      <w:r w:rsidRPr="00F25C41">
        <w:t xml:space="preserve">Mating connector: </w:t>
      </w:r>
      <w:r>
        <w:t>Tyco Electronics</w:t>
      </w:r>
      <w:r w:rsidRPr="00F25C41">
        <w:t xml:space="preserve"> </w:t>
      </w:r>
      <w:r>
        <w:t>5205208-1</w:t>
      </w:r>
      <w:r w:rsidRPr="00F25C41">
        <w:t xml:space="preserve">.  </w:t>
      </w:r>
    </w:p>
    <w:p w14:paraId="02201182" w14:textId="21C84F82" w:rsidR="005D0DB5" w:rsidRDefault="005D0DB5" w:rsidP="596B1851"/>
    <w:p w14:paraId="14B3AA42" w14:textId="77777777" w:rsidR="005D0DB5" w:rsidRDefault="005D0DB5" w:rsidP="596B1851"/>
    <w:p w14:paraId="423BE784" w14:textId="0FE8E80E" w:rsidR="005D0DB5" w:rsidRPr="00CF4E87" w:rsidRDefault="005D0DB5" w:rsidP="596B1851">
      <w:r w:rsidRPr="00CF4E87">
        <w:t>The extended inferface connect</w:t>
      </w:r>
      <w:r w:rsidR="00CF4E87">
        <w:t>or</w:t>
      </w:r>
      <w:r w:rsidRPr="00CF4E87">
        <w:t xml:space="preserve"> provides extra signals that are compatible with the Staccato laser. The follow table describes how each signal should be managed:</w:t>
      </w:r>
    </w:p>
    <w:p w14:paraId="0F2D8394" w14:textId="77777777" w:rsidR="005D0DB5" w:rsidRPr="00CF4E87" w:rsidRDefault="005D0DB5" w:rsidP="596B1851"/>
    <w:tbl>
      <w:tblPr>
        <w:tblW w:w="8748" w:type="dxa"/>
        <w:tblInd w:w="720" w:type="dxa"/>
        <w:tblLayout w:type="fixed"/>
        <w:tblLook w:val="04A0" w:firstRow="1" w:lastRow="0" w:firstColumn="1" w:lastColumn="0" w:noHBand="0" w:noVBand="1"/>
      </w:tblPr>
      <w:tblGrid>
        <w:gridCol w:w="1458"/>
        <w:gridCol w:w="381"/>
        <w:gridCol w:w="1419"/>
        <w:gridCol w:w="474"/>
        <w:gridCol w:w="696"/>
        <w:gridCol w:w="900"/>
        <w:gridCol w:w="1550"/>
        <w:gridCol w:w="1870"/>
      </w:tblGrid>
      <w:tr w:rsidR="00601A89" w:rsidRPr="00CF4E87" w14:paraId="70296512" w14:textId="77777777" w:rsidTr="596B1851">
        <w:trPr>
          <w:gridAfter w:val="1"/>
          <w:wAfter w:w="1870" w:type="dxa"/>
          <w:trHeight w:val="300"/>
        </w:trPr>
        <w:tc>
          <w:tcPr>
            <w:tcW w:w="1839" w:type="dxa"/>
            <w:gridSpan w:val="2"/>
            <w:tcBorders>
              <w:top w:val="nil"/>
              <w:left w:val="nil"/>
              <w:bottom w:val="single" w:sz="4" w:space="0" w:color="auto"/>
              <w:right w:val="nil"/>
            </w:tcBorders>
            <w:shd w:val="clear" w:color="auto" w:fill="auto"/>
            <w:noWrap/>
            <w:vAlign w:val="bottom"/>
            <w:hideMark/>
          </w:tcPr>
          <w:p w14:paraId="682A16B5" w14:textId="77777777" w:rsidR="00601A89" w:rsidRPr="00CF4E87" w:rsidRDefault="00601A89" w:rsidP="596B1851">
            <w:pPr>
              <w:ind w:left="0"/>
              <w:jc w:val="left"/>
              <w:rPr>
                <w:rFonts w:ascii="Calibri" w:hAnsi="Calibri"/>
                <w:b/>
                <w:bCs/>
                <w:szCs w:val="22"/>
              </w:rPr>
            </w:pPr>
          </w:p>
        </w:tc>
        <w:tc>
          <w:tcPr>
            <w:tcW w:w="1419" w:type="dxa"/>
            <w:tcBorders>
              <w:top w:val="nil"/>
              <w:left w:val="nil"/>
              <w:bottom w:val="single" w:sz="4" w:space="0" w:color="auto"/>
              <w:right w:val="nil"/>
            </w:tcBorders>
            <w:shd w:val="clear" w:color="auto" w:fill="auto"/>
            <w:noWrap/>
            <w:vAlign w:val="bottom"/>
            <w:hideMark/>
          </w:tcPr>
          <w:p w14:paraId="31B60AA0" w14:textId="77777777" w:rsidR="00601A89" w:rsidRPr="00CF4E87" w:rsidRDefault="00601A89" w:rsidP="596B1851">
            <w:pPr>
              <w:ind w:left="0"/>
              <w:jc w:val="left"/>
              <w:rPr>
                <w:rFonts w:ascii="Calibri" w:hAnsi="Calibri"/>
                <w:b/>
                <w:bCs/>
                <w:szCs w:val="22"/>
              </w:rPr>
            </w:pPr>
          </w:p>
        </w:tc>
        <w:tc>
          <w:tcPr>
            <w:tcW w:w="474" w:type="dxa"/>
            <w:tcBorders>
              <w:top w:val="nil"/>
              <w:left w:val="nil"/>
              <w:bottom w:val="single" w:sz="4" w:space="0" w:color="auto"/>
              <w:right w:val="nil"/>
            </w:tcBorders>
            <w:shd w:val="clear" w:color="auto" w:fill="auto"/>
            <w:noWrap/>
            <w:vAlign w:val="bottom"/>
            <w:hideMark/>
          </w:tcPr>
          <w:p w14:paraId="2FC2730B" w14:textId="77777777" w:rsidR="00601A89" w:rsidRPr="00CF4E87" w:rsidRDefault="00601A89" w:rsidP="596B1851">
            <w:pPr>
              <w:ind w:left="0"/>
              <w:jc w:val="left"/>
              <w:rPr>
                <w:rFonts w:ascii="Calibri" w:hAnsi="Calibri"/>
                <w:b/>
                <w:bCs/>
                <w:szCs w:val="22"/>
              </w:rPr>
            </w:pPr>
          </w:p>
        </w:tc>
        <w:tc>
          <w:tcPr>
            <w:tcW w:w="3146" w:type="dxa"/>
            <w:gridSpan w:val="3"/>
            <w:tcBorders>
              <w:top w:val="nil"/>
              <w:left w:val="nil"/>
              <w:bottom w:val="single" w:sz="4" w:space="0" w:color="auto"/>
              <w:right w:val="nil"/>
            </w:tcBorders>
            <w:shd w:val="clear" w:color="auto" w:fill="auto"/>
            <w:vAlign w:val="bottom"/>
            <w:hideMark/>
          </w:tcPr>
          <w:p w14:paraId="51C43B72" w14:textId="77777777" w:rsidR="00601A89" w:rsidRPr="00CF4E87" w:rsidRDefault="00601A89" w:rsidP="596B1851">
            <w:pPr>
              <w:ind w:left="0"/>
              <w:jc w:val="left"/>
              <w:rPr>
                <w:rFonts w:ascii="Calibri" w:hAnsi="Calibri"/>
                <w:b/>
                <w:bCs/>
                <w:szCs w:val="22"/>
              </w:rPr>
            </w:pPr>
          </w:p>
        </w:tc>
      </w:tr>
      <w:tr w:rsidR="00601A89" w:rsidRPr="00092090" w14:paraId="58848A04" w14:textId="77777777" w:rsidTr="596B1851">
        <w:trPr>
          <w:trHeight w:val="600"/>
        </w:trPr>
        <w:tc>
          <w:tcPr>
            <w:tcW w:w="14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74983" w14:textId="638E6832" w:rsidR="00601A89" w:rsidRPr="00092090" w:rsidRDefault="00601A89" w:rsidP="596B1851">
            <w:pPr>
              <w:ind w:left="0"/>
              <w:jc w:val="center"/>
              <w:rPr>
                <w:rFonts w:ascii="Calibri" w:hAnsi="Calibri"/>
                <w:b/>
                <w:bCs/>
                <w:color w:val="000000"/>
                <w:szCs w:val="22"/>
              </w:rPr>
            </w:pPr>
            <w:r>
              <w:rPr>
                <w:rFonts w:ascii="Calibri" w:hAnsi="Calibri"/>
                <w:b/>
                <w:bCs/>
                <w:color w:val="000000"/>
                <w:szCs w:val="22"/>
              </w:rPr>
              <w:t>Extended Interface</w:t>
            </w:r>
            <w:r w:rsidRPr="00092090">
              <w:rPr>
                <w:rFonts w:ascii="Calibri" w:hAnsi="Calibri"/>
                <w:b/>
                <w:bCs/>
                <w:color w:val="000000"/>
                <w:szCs w:val="22"/>
              </w:rPr>
              <w:t xml:space="preserve"> Pin</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53D44" w14:textId="77777777" w:rsidR="00601A89" w:rsidRPr="00092090" w:rsidRDefault="00601A89" w:rsidP="596B1851">
            <w:pPr>
              <w:ind w:left="0"/>
              <w:jc w:val="left"/>
              <w:rPr>
                <w:rFonts w:ascii="Calibri" w:hAnsi="Calibri"/>
                <w:b/>
                <w:bCs/>
                <w:color w:val="000000"/>
                <w:szCs w:val="22"/>
              </w:rPr>
            </w:pPr>
            <w:r w:rsidRPr="00092090">
              <w:rPr>
                <w:rFonts w:ascii="Calibri" w:hAnsi="Calibri"/>
                <w:b/>
                <w:bCs/>
                <w:color w:val="000000"/>
                <w:szCs w:val="22"/>
              </w:rPr>
              <w:t>Name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C411B" w14:textId="77777777" w:rsidR="00601A89" w:rsidRPr="00092090" w:rsidRDefault="00601A89" w:rsidP="596B1851">
            <w:pPr>
              <w:ind w:left="0"/>
              <w:jc w:val="left"/>
              <w:rPr>
                <w:rFonts w:ascii="Calibri" w:hAnsi="Calibri"/>
                <w:b/>
                <w:bCs/>
                <w:color w:val="000000"/>
                <w:szCs w:val="22"/>
              </w:rPr>
            </w:pPr>
            <w:r w:rsidRPr="00092090">
              <w:rPr>
                <w:rFonts w:ascii="Calibri" w:hAnsi="Calibri"/>
                <w:b/>
                <w:bCs/>
                <w:color w:val="000000"/>
                <w:szCs w:val="22"/>
              </w:rPr>
              <w:t>Signal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75C2" w14:textId="77777777" w:rsidR="00601A89" w:rsidRPr="00092090" w:rsidRDefault="00601A89" w:rsidP="596B1851">
            <w:pPr>
              <w:ind w:left="0"/>
              <w:jc w:val="left"/>
              <w:rPr>
                <w:rFonts w:ascii="Calibri" w:hAnsi="Calibri"/>
                <w:b/>
                <w:bCs/>
                <w:color w:val="000000"/>
                <w:szCs w:val="22"/>
              </w:rPr>
            </w:pPr>
            <w:r w:rsidRPr="00092090">
              <w:rPr>
                <w:rFonts w:ascii="Calibri" w:hAnsi="Calibri"/>
                <w:b/>
                <w:bCs/>
                <w:color w:val="000000"/>
                <w:szCs w:val="22"/>
              </w:rPr>
              <w:t>Dir</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848238" w14:textId="77777777" w:rsidR="00601A89" w:rsidRPr="00092090" w:rsidRDefault="00601A89" w:rsidP="596B1851">
            <w:pPr>
              <w:ind w:left="0"/>
              <w:jc w:val="left"/>
              <w:rPr>
                <w:rFonts w:ascii="Calibri" w:hAnsi="Calibri"/>
                <w:b/>
                <w:bCs/>
                <w:color w:val="000000"/>
                <w:szCs w:val="22"/>
              </w:rPr>
            </w:pPr>
            <w:r w:rsidRPr="00092090">
              <w:rPr>
                <w:rFonts w:ascii="Calibri" w:hAnsi="Calibri"/>
                <w:b/>
                <w:bCs/>
                <w:color w:val="000000"/>
                <w:szCs w:val="22"/>
              </w:rPr>
              <w:t>Notes</w:t>
            </w:r>
          </w:p>
        </w:tc>
      </w:tr>
      <w:tr w:rsidR="00601A89" w:rsidRPr="00092090" w14:paraId="6B982554"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F95F7"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7DCD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GND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06FC2"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ground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C5A23"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76AE9C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3FCC496D"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CE8C6"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19F8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+24V</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0BE7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+24V</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7308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3BD49F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4A fuse - Expect to drive 0.5A max</w:t>
            </w:r>
          </w:p>
        </w:tc>
      </w:tr>
      <w:tr w:rsidR="00601A89" w:rsidRPr="00092090" w14:paraId="63B27976"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99E43"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3</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F792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EXT_INTERLOCK+</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885C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Current loop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0A8E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15CE46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51EC549A"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A995B"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lastRenderedPageBreak/>
              <w:t>4</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14EDB"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EXT_INTERLOCK-</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AFC3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Current loop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B20A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2506981"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3984899E" w14:textId="77777777" w:rsidTr="596B1851">
        <w:trPr>
          <w:trHeight w:val="575"/>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67082"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5</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F40A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LASER_READY</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F08F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72F6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4B2C6E1" w14:textId="1FD6AF51" w:rsidR="00601A89" w:rsidRPr="00092090" w:rsidRDefault="00601A89" w:rsidP="596B1851">
            <w:pPr>
              <w:ind w:left="0"/>
              <w:jc w:val="left"/>
              <w:rPr>
                <w:rFonts w:ascii="Calibri" w:hAnsi="Calibri"/>
                <w:color w:val="000000"/>
                <w:szCs w:val="22"/>
              </w:rPr>
            </w:pPr>
            <w:r>
              <w:rPr>
                <w:rFonts w:ascii="Calibri" w:hAnsi="Calibri"/>
                <w:color w:val="000000"/>
                <w:szCs w:val="22"/>
              </w:rPr>
              <w:t>H</w:t>
            </w:r>
            <w:r w:rsidRPr="00092090">
              <w:rPr>
                <w:rFonts w:ascii="Calibri" w:hAnsi="Calibri"/>
                <w:color w:val="000000"/>
                <w:szCs w:val="22"/>
              </w:rPr>
              <w:t xml:space="preserve">igh when </w:t>
            </w:r>
            <w:r>
              <w:rPr>
                <w:rFonts w:ascii="Calibri" w:hAnsi="Calibri"/>
                <w:color w:val="000000"/>
                <w:szCs w:val="22"/>
              </w:rPr>
              <w:t>laser is</w:t>
            </w:r>
            <w:r w:rsidRPr="00092090">
              <w:rPr>
                <w:rFonts w:ascii="Calibri" w:hAnsi="Calibri"/>
                <w:color w:val="000000"/>
                <w:szCs w:val="22"/>
              </w:rPr>
              <w:t xml:space="preserve"> ready to make pulses</w:t>
            </w:r>
            <w:r>
              <w:rPr>
                <w:rFonts w:ascii="Calibri" w:hAnsi="Calibri"/>
                <w:color w:val="000000"/>
                <w:szCs w:val="22"/>
              </w:rPr>
              <w:t>.</w:t>
            </w:r>
          </w:p>
        </w:tc>
      </w:tr>
      <w:tr w:rsidR="00601A89" w:rsidRPr="00092090" w14:paraId="3D61D43E" w14:textId="77777777" w:rsidTr="596B1851">
        <w:trPr>
          <w:trHeight w:val="6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0511C"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6</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54A9"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SYSTEM_STATUS</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5BDF8"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5C67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62C5266" w14:textId="56EF98AE" w:rsidR="00601A89" w:rsidRPr="00092090" w:rsidRDefault="00601A89" w:rsidP="596B1851">
            <w:pPr>
              <w:ind w:left="0"/>
              <w:jc w:val="left"/>
              <w:rPr>
                <w:rFonts w:ascii="Calibri" w:hAnsi="Calibri"/>
                <w:color w:val="000000"/>
                <w:szCs w:val="22"/>
              </w:rPr>
            </w:pPr>
            <w:r>
              <w:rPr>
                <w:rFonts w:ascii="Calibri" w:hAnsi="Calibri"/>
                <w:color w:val="000000"/>
                <w:szCs w:val="22"/>
              </w:rPr>
              <w:t>H</w:t>
            </w:r>
            <w:r w:rsidRPr="00092090">
              <w:rPr>
                <w:rFonts w:ascii="Calibri" w:hAnsi="Calibri"/>
                <w:color w:val="000000"/>
                <w:szCs w:val="22"/>
              </w:rPr>
              <w:t xml:space="preserve">igh when </w:t>
            </w:r>
            <w:r w:rsidR="005B27A2">
              <w:rPr>
                <w:rFonts w:ascii="Calibri" w:hAnsi="Calibri"/>
                <w:color w:val="000000"/>
                <w:szCs w:val="22"/>
              </w:rPr>
              <w:t xml:space="preserve">status is OK. </w:t>
            </w:r>
            <w:r w:rsidR="005B27A2">
              <w:rPr>
                <w:rFonts w:ascii="Calibri" w:hAnsi="Calibri"/>
                <w:color w:val="000000"/>
                <w:szCs w:val="22"/>
              </w:rPr>
              <w:br/>
              <w:t xml:space="preserve">Low when </w:t>
            </w:r>
            <w:r w:rsidRPr="00092090">
              <w:rPr>
                <w:rFonts w:ascii="Calibri" w:hAnsi="Calibri"/>
                <w:color w:val="000000"/>
                <w:szCs w:val="22"/>
              </w:rPr>
              <w:t>Fault OR warning occurs</w:t>
            </w:r>
            <w:r>
              <w:rPr>
                <w:rFonts w:ascii="Calibri" w:hAnsi="Calibri"/>
                <w:color w:val="000000"/>
                <w:szCs w:val="22"/>
              </w:rPr>
              <w:t>.</w:t>
            </w:r>
          </w:p>
        </w:tc>
      </w:tr>
      <w:tr w:rsidR="00601A89" w:rsidRPr="00092090" w14:paraId="436E0B7D"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82969"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7</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5B15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21042"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74CA"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C2B47C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408CBC4F"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BA4F5"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8</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570D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5DDF1"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01C20"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6C3CC98"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0BEA20DF"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FB69"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9</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282F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62733"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AACA9"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2BEC722"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27AA6663"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BC35C"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10</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348E9"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0F939"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5CCD0"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13EF78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1DE2E538"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98DD"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11</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8BD85" w14:textId="59117C71" w:rsidR="00601A89" w:rsidRPr="00092090" w:rsidRDefault="005B27A2" w:rsidP="596B1851">
            <w:pPr>
              <w:ind w:left="0"/>
              <w:jc w:val="left"/>
              <w:rPr>
                <w:rFonts w:ascii="Calibri" w:hAnsi="Calibri"/>
                <w:color w:val="000000"/>
                <w:szCs w:val="22"/>
              </w:rPr>
            </w:pPr>
            <w:r>
              <w:rPr>
                <w:rFonts w:ascii="Calibri" w:hAnsi="Calibri"/>
                <w:color w:val="000000"/>
                <w:szCs w:val="22"/>
              </w:rPr>
              <w:t>Laser Shutdown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B6CA8" w14:textId="0EDFD1AC" w:rsidR="00601A89" w:rsidRPr="00092090" w:rsidRDefault="005B27A2" w:rsidP="596B1851">
            <w:pPr>
              <w:ind w:left="0"/>
              <w:jc w:val="left"/>
              <w:rPr>
                <w:rFonts w:ascii="Calibri" w:hAnsi="Calibri"/>
                <w:color w:val="000000"/>
                <w:szCs w:val="22"/>
              </w:rPr>
            </w:pPr>
            <w:r>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464F7" w14:textId="5C98E8B7" w:rsidR="00601A89" w:rsidRPr="00092090" w:rsidRDefault="005B27A2" w:rsidP="596B1851">
            <w:pPr>
              <w:ind w:left="0"/>
              <w:jc w:val="left"/>
              <w:rPr>
                <w:rFonts w:ascii="Calibri" w:hAnsi="Calibri"/>
                <w:color w:val="000000"/>
                <w:szCs w:val="22"/>
              </w:rPr>
            </w:pPr>
            <w:r>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AB21BD6" w14:textId="0AA3DBAA" w:rsidR="00601A89" w:rsidRPr="00092090" w:rsidRDefault="005B27A2" w:rsidP="596B1851">
            <w:pPr>
              <w:ind w:left="0"/>
              <w:jc w:val="left"/>
              <w:rPr>
                <w:rFonts w:ascii="Calibri" w:hAnsi="Calibri"/>
                <w:color w:val="000000"/>
                <w:szCs w:val="22"/>
              </w:rPr>
            </w:pPr>
            <w:r>
              <w:rPr>
                <w:rFonts w:ascii="Calibri" w:hAnsi="Calibri"/>
                <w:color w:val="000000"/>
                <w:szCs w:val="22"/>
              </w:rPr>
              <w:t xml:space="preserve">Hold low for 2-3 seconds to shutdown the laser. </w:t>
            </w:r>
            <w:r w:rsidRPr="00092090">
              <w:rPr>
                <w:rFonts w:ascii="Calibri" w:hAnsi="Calibri"/>
                <w:color w:val="000000"/>
                <w:szCs w:val="22"/>
              </w:rPr>
              <w:t>Pulled up through 10K to 5V.</w:t>
            </w:r>
            <w:r>
              <w:rPr>
                <w:rFonts w:ascii="Calibri" w:hAnsi="Calibri"/>
                <w:color w:val="000000"/>
                <w:szCs w:val="22"/>
              </w:rPr>
              <w:t xml:space="preserve"> This signal will be added in rev AC headboard.</w:t>
            </w:r>
          </w:p>
        </w:tc>
      </w:tr>
      <w:tr w:rsidR="00601A89" w:rsidRPr="00092090" w14:paraId="52D544BB" w14:textId="77777777" w:rsidTr="596B1851">
        <w:trPr>
          <w:trHeight w:val="899"/>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06525"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12</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71E6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FF-Interlock</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246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D2193"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39DABD2" w14:textId="2AD243F5"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xml:space="preserve">Pulled </w:t>
            </w:r>
            <w:r w:rsidR="008B0843">
              <w:rPr>
                <w:rFonts w:ascii="Calibri" w:hAnsi="Calibri"/>
                <w:color w:val="000000"/>
                <w:szCs w:val="22"/>
              </w:rPr>
              <w:t>down</w:t>
            </w:r>
            <w:r w:rsidRPr="00092090">
              <w:rPr>
                <w:rFonts w:ascii="Calibri" w:hAnsi="Calibri"/>
                <w:color w:val="000000"/>
                <w:szCs w:val="22"/>
              </w:rPr>
              <w:t xml:space="preserve"> through 10K to </w:t>
            </w:r>
            <w:r w:rsidR="008B0843">
              <w:rPr>
                <w:rFonts w:ascii="Calibri" w:hAnsi="Calibri"/>
                <w:color w:val="000000"/>
                <w:szCs w:val="22"/>
              </w:rPr>
              <w:t>ground</w:t>
            </w:r>
            <w:r w:rsidRPr="00092090">
              <w:rPr>
                <w:rFonts w:ascii="Calibri" w:hAnsi="Calibri"/>
                <w:color w:val="000000"/>
                <w:szCs w:val="22"/>
              </w:rPr>
              <w:t>. Connecting to ground disables laser</w:t>
            </w:r>
            <w:r>
              <w:rPr>
                <w:rFonts w:ascii="Calibri" w:hAnsi="Calibri"/>
                <w:color w:val="000000"/>
                <w:szCs w:val="22"/>
              </w:rPr>
              <w:t>.</w:t>
            </w:r>
          </w:p>
        </w:tc>
      </w:tr>
      <w:tr w:rsidR="00601A89" w:rsidRPr="00092090" w14:paraId="07470CA2"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AAD49"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13</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F090B"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Shutter status: OPEN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AB07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A9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68494A3"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Direct to shutter (5v = open)</w:t>
            </w:r>
          </w:p>
        </w:tc>
      </w:tr>
      <w:tr w:rsidR="00601A89" w:rsidRPr="00092090" w14:paraId="4C7696F0"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C470B"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14</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FF723"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Shutter status: CLOSED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8A1E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6F60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out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9B83FD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Direct to shutter (5v = closed)</w:t>
            </w:r>
          </w:p>
        </w:tc>
      </w:tr>
      <w:tr w:rsidR="00601A89" w:rsidRPr="00092090" w14:paraId="32372E61" w14:textId="77777777" w:rsidTr="596B1851">
        <w:trPr>
          <w:trHeight w:val="6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61FB"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15</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B6AC9"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Pulse Energy Control</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C61E8"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0-5 V / 10 kΩ</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4E6A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CA1B205" w14:textId="59632AAE"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Analog Input pulse energy control via AOM2 (Relation is not linear)</w:t>
            </w:r>
            <w:r w:rsidR="00FB1CF0">
              <w:rPr>
                <w:rFonts w:ascii="Calibri" w:hAnsi="Calibri"/>
                <w:color w:val="000000"/>
                <w:szCs w:val="22"/>
              </w:rPr>
              <w:t xml:space="preserve">. See section </w:t>
            </w:r>
            <w:r w:rsidR="00FB1CF0">
              <w:rPr>
                <w:rFonts w:ascii="Calibri" w:hAnsi="Calibri"/>
                <w:color w:val="000000"/>
                <w:szCs w:val="22"/>
              </w:rPr>
              <w:fldChar w:fldCharType="begin"/>
            </w:r>
            <w:r w:rsidR="00FB1CF0">
              <w:rPr>
                <w:rFonts w:ascii="Calibri" w:hAnsi="Calibri"/>
                <w:color w:val="000000"/>
                <w:szCs w:val="22"/>
              </w:rPr>
              <w:instrText xml:space="preserve"> REF _Ref393212154 \r \p \h </w:instrText>
            </w:r>
            <w:r w:rsidR="00FB1CF0">
              <w:rPr>
                <w:rFonts w:ascii="Calibri" w:hAnsi="Calibri"/>
                <w:color w:val="000000"/>
                <w:szCs w:val="22"/>
              </w:rPr>
            </w:r>
            <w:r w:rsidR="00FB1CF0">
              <w:rPr>
                <w:rFonts w:ascii="Calibri" w:hAnsi="Calibri"/>
                <w:color w:val="000000"/>
                <w:szCs w:val="22"/>
              </w:rPr>
              <w:fldChar w:fldCharType="separate"/>
            </w:r>
            <w:r w:rsidR="001D37C5">
              <w:rPr>
                <w:rFonts w:ascii="Calibri" w:hAnsi="Calibri"/>
                <w:color w:val="000000"/>
                <w:szCs w:val="22"/>
              </w:rPr>
              <w:t>3.0 below</w:t>
            </w:r>
            <w:r w:rsidR="00FB1CF0">
              <w:rPr>
                <w:rFonts w:ascii="Calibri" w:hAnsi="Calibri"/>
                <w:color w:val="000000"/>
                <w:szCs w:val="22"/>
              </w:rPr>
              <w:fldChar w:fldCharType="end"/>
            </w:r>
            <w:r w:rsidR="00FB1CF0">
              <w:rPr>
                <w:rFonts w:ascii="Calibri" w:hAnsi="Calibri"/>
                <w:color w:val="000000"/>
                <w:szCs w:val="22"/>
              </w:rPr>
              <w:t xml:space="preserve"> for details on how to set the mode to use this pin.</w:t>
            </w:r>
          </w:p>
        </w:tc>
      </w:tr>
      <w:tr w:rsidR="00601A89" w:rsidRPr="00092090" w14:paraId="6B3C25EA"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FA6F"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16</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BD44B"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GND Pulse Energy Control</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C361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Ground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2BE2F"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76D7A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7A3D19F9" w14:textId="77777777" w:rsidTr="596B1851">
        <w:trPr>
          <w:trHeight w:val="9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772C5"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17</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F51B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Shutter control</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FB6A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EC2DE"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5C679D8" w14:textId="7F0DD26B"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xml:space="preserve">Pulled </w:t>
            </w:r>
            <w:r w:rsidR="008B0843">
              <w:rPr>
                <w:rFonts w:ascii="Calibri" w:hAnsi="Calibri"/>
                <w:color w:val="000000"/>
                <w:szCs w:val="22"/>
              </w:rPr>
              <w:t xml:space="preserve">down </w:t>
            </w:r>
            <w:r w:rsidRPr="00092090">
              <w:rPr>
                <w:rFonts w:ascii="Calibri" w:hAnsi="Calibri"/>
                <w:color w:val="000000"/>
                <w:szCs w:val="22"/>
              </w:rPr>
              <w:t xml:space="preserve">through 10K to </w:t>
            </w:r>
            <w:r w:rsidR="008B0843">
              <w:rPr>
                <w:rFonts w:ascii="Calibri" w:hAnsi="Calibri"/>
                <w:color w:val="000000"/>
                <w:szCs w:val="22"/>
              </w:rPr>
              <w:t>ground</w:t>
            </w:r>
            <w:r w:rsidRPr="00092090">
              <w:rPr>
                <w:rFonts w:ascii="Calibri" w:hAnsi="Calibri"/>
                <w:color w:val="000000"/>
                <w:szCs w:val="22"/>
              </w:rPr>
              <w:t>. Gnd closes shutter.</w:t>
            </w:r>
          </w:p>
        </w:tc>
      </w:tr>
      <w:tr w:rsidR="00601A89" w:rsidRPr="00092090" w14:paraId="6AA3FFB9"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A62BD"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18</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901D4"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GND Shutter control</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807FF"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Ground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7D4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3BDFD1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1C40CBA9" w14:textId="77777777" w:rsidTr="596B1851">
        <w:trPr>
          <w:trHeight w:val="1115"/>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65345"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19</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529A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Pulse Picker enable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BD8EA"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TTL</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D5C67" w14:textId="04BF74A1"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In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C0EBBA0" w14:textId="654F25EA" w:rsidR="00601A89" w:rsidRPr="00092090" w:rsidRDefault="00601A89" w:rsidP="002A42B9">
            <w:pPr>
              <w:ind w:left="0"/>
              <w:jc w:val="left"/>
              <w:rPr>
                <w:rFonts w:ascii="Calibri" w:hAnsi="Calibri"/>
                <w:color w:val="000000"/>
                <w:szCs w:val="22"/>
              </w:rPr>
            </w:pPr>
            <w:r w:rsidRPr="00092090">
              <w:rPr>
                <w:rFonts w:ascii="Calibri" w:hAnsi="Calibri"/>
                <w:color w:val="000000"/>
                <w:szCs w:val="22"/>
              </w:rPr>
              <w:t xml:space="preserve">Pulled </w:t>
            </w:r>
            <w:r w:rsidR="008B0843">
              <w:rPr>
                <w:rFonts w:ascii="Calibri" w:hAnsi="Calibri"/>
                <w:color w:val="000000"/>
                <w:szCs w:val="22"/>
              </w:rPr>
              <w:t xml:space="preserve">down </w:t>
            </w:r>
            <w:r w:rsidRPr="00092090">
              <w:rPr>
                <w:rFonts w:ascii="Calibri" w:hAnsi="Calibri"/>
                <w:color w:val="000000"/>
                <w:szCs w:val="22"/>
              </w:rPr>
              <w:t xml:space="preserve">through 10K to </w:t>
            </w:r>
            <w:r w:rsidR="008B0843">
              <w:rPr>
                <w:rFonts w:ascii="Calibri" w:hAnsi="Calibri"/>
                <w:color w:val="000000"/>
                <w:szCs w:val="22"/>
              </w:rPr>
              <w:t>ground</w:t>
            </w:r>
            <w:r w:rsidRPr="00092090">
              <w:rPr>
                <w:rFonts w:ascii="Calibri" w:hAnsi="Calibri"/>
                <w:color w:val="000000"/>
                <w:szCs w:val="22"/>
              </w:rPr>
              <w:t xml:space="preserve">. High </w:t>
            </w:r>
            <w:r w:rsidR="002A42B9">
              <w:rPr>
                <w:rFonts w:ascii="Calibri" w:hAnsi="Calibri"/>
                <w:color w:val="000000"/>
                <w:szCs w:val="22"/>
              </w:rPr>
              <w:t xml:space="preserve">to allow control of the AOM2 </w:t>
            </w:r>
            <w:r w:rsidRPr="00092090">
              <w:rPr>
                <w:rFonts w:ascii="Calibri" w:hAnsi="Calibri"/>
                <w:color w:val="000000"/>
                <w:szCs w:val="22"/>
              </w:rPr>
              <w:t xml:space="preserve">pulse picker. Low </w:t>
            </w:r>
            <w:r w:rsidR="002A42B9">
              <w:rPr>
                <w:rFonts w:ascii="Calibri" w:hAnsi="Calibri"/>
                <w:color w:val="000000"/>
                <w:szCs w:val="22"/>
              </w:rPr>
              <w:t xml:space="preserve">to disable the AOM2 </w:t>
            </w:r>
            <w:r w:rsidRPr="00092090">
              <w:rPr>
                <w:rFonts w:ascii="Calibri" w:hAnsi="Calibri"/>
                <w:color w:val="000000"/>
                <w:szCs w:val="22"/>
              </w:rPr>
              <w:t>pulse picker.</w:t>
            </w:r>
            <w:r w:rsidR="002A42B9">
              <w:rPr>
                <w:rFonts w:ascii="Calibri" w:hAnsi="Calibri"/>
                <w:color w:val="000000"/>
                <w:szCs w:val="22"/>
              </w:rPr>
              <w:t xml:space="preserve"> Output laser pulses stop when the AOM2 pulse picker is disabled.</w:t>
            </w:r>
          </w:p>
        </w:tc>
      </w:tr>
      <w:tr w:rsidR="00601A89" w:rsidRPr="00092090" w14:paraId="3BA5971E"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1C066"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20</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B5A0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GND Pulse Picker enable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95206"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Ground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92B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395247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440523EC" w14:textId="77777777" w:rsidTr="596B1851">
        <w:trPr>
          <w:trHeight w:val="53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32D4B"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21</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622A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CF4DC"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No connect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3D44"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8D2D06"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7FBE7E53"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FE3A3"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22</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E0141"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2FEF1" w14:textId="0273FACC" w:rsidR="00601A89" w:rsidRPr="00092090" w:rsidRDefault="00E11AA0" w:rsidP="596B1851">
            <w:pPr>
              <w:ind w:left="0"/>
              <w:jc w:val="left"/>
              <w:rPr>
                <w:rFonts w:ascii="Calibri" w:hAnsi="Calibri"/>
                <w:color w:val="000000"/>
                <w:szCs w:val="22"/>
              </w:rPr>
            </w:pPr>
            <w:r w:rsidRPr="00092090">
              <w:rPr>
                <w:rFonts w:ascii="Calibri" w:hAnsi="Calibri"/>
                <w:color w:val="000000"/>
                <w:szCs w:val="22"/>
              </w:rPr>
              <w:t>No connect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B45B4"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9E08A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6F1E6E16"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34EE"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lastRenderedPageBreak/>
              <w:t>23</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48D66"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16F87"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500F"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1AC03E5"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4BE91947"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2329B"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24</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446D1"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B62A" w14:textId="77777777" w:rsidR="00601A89" w:rsidRPr="00092090" w:rsidRDefault="00601A89" w:rsidP="596B1851">
            <w:pPr>
              <w:ind w:left="0"/>
              <w:jc w:val="left"/>
              <w:rPr>
                <w:rFonts w:ascii="Calibri" w:hAnsi="Calibri"/>
                <w:color w:val="000000"/>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234DD" w14:textId="77777777" w:rsidR="00601A89" w:rsidRPr="00092090" w:rsidRDefault="00601A89" w:rsidP="596B1851">
            <w:pPr>
              <w:ind w:left="0"/>
              <w:jc w:val="left"/>
              <w:rPr>
                <w:rFonts w:ascii="Calibri" w:hAnsi="Calibri"/>
                <w:color w:val="000000"/>
                <w:szCs w:val="22"/>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F92C053"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r w:rsidR="00601A89" w:rsidRPr="00092090" w14:paraId="7BA12D8D" w14:textId="77777777" w:rsidTr="596B1851">
        <w:trPr>
          <w:trHeight w:val="300"/>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B8C90" w14:textId="77777777" w:rsidR="00601A89" w:rsidRPr="00092090" w:rsidRDefault="00601A89" w:rsidP="596B1851">
            <w:pPr>
              <w:ind w:left="0"/>
              <w:jc w:val="center"/>
              <w:rPr>
                <w:rFonts w:ascii="Calibri" w:hAnsi="Calibri"/>
                <w:color w:val="000000"/>
                <w:szCs w:val="22"/>
              </w:rPr>
            </w:pPr>
            <w:r w:rsidRPr="00092090">
              <w:rPr>
                <w:rFonts w:ascii="Calibri" w:hAnsi="Calibri"/>
                <w:color w:val="000000"/>
                <w:szCs w:val="22"/>
              </w:rPr>
              <w:t>25</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2C6ED"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reserved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64857"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20E11"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B328190" w14:textId="77777777" w:rsidR="00601A89" w:rsidRPr="00092090" w:rsidRDefault="00601A89" w:rsidP="596B1851">
            <w:pPr>
              <w:ind w:left="0"/>
              <w:jc w:val="left"/>
              <w:rPr>
                <w:rFonts w:ascii="Calibri" w:hAnsi="Calibri"/>
                <w:color w:val="000000"/>
                <w:szCs w:val="22"/>
              </w:rPr>
            </w:pPr>
            <w:r w:rsidRPr="00092090">
              <w:rPr>
                <w:rFonts w:ascii="Calibri" w:hAnsi="Calibri"/>
                <w:color w:val="000000"/>
                <w:szCs w:val="22"/>
              </w:rPr>
              <w:t> </w:t>
            </w:r>
          </w:p>
        </w:tc>
      </w:tr>
    </w:tbl>
    <w:p w14:paraId="715D7BEC" w14:textId="77777777" w:rsidR="005D0DB5" w:rsidRDefault="005D0DB5" w:rsidP="596B1851"/>
    <w:p w14:paraId="2A67F6C2" w14:textId="77777777" w:rsidR="005D0DB5" w:rsidRPr="00385807" w:rsidRDefault="005D0DB5" w:rsidP="596B1851"/>
    <w:p w14:paraId="48BC558C" w14:textId="77777777" w:rsidR="005D0DB5" w:rsidRPr="007D20BA" w:rsidRDefault="005D0DB5" w:rsidP="596B1851"/>
    <w:p w14:paraId="234C53E9" w14:textId="77777777" w:rsidR="005D0DB5" w:rsidRPr="005D0DB5" w:rsidRDefault="005D0DB5" w:rsidP="596B1851"/>
    <w:p w14:paraId="3B789D66" w14:textId="2060F17C" w:rsidR="00E1163B" w:rsidRDefault="00E1163B" w:rsidP="596B1851">
      <w:pPr>
        <w:pStyle w:val="Heading2"/>
      </w:pPr>
      <w:bookmarkStart w:id="15" w:name="_Toc393212321"/>
      <w:r>
        <w:t>POWER UMBILICAL</w:t>
      </w:r>
      <w:bookmarkEnd w:id="15"/>
    </w:p>
    <w:p w14:paraId="1A860271" w14:textId="40EFD7A4" w:rsidR="00265E64" w:rsidRDefault="00265E64" w:rsidP="596B1851">
      <w:r>
        <w:t>The umbilical connection between the power supply and head uses a</w:t>
      </w:r>
      <w:r w:rsidR="00BD5B3E">
        <w:t xml:space="preserve"> 7W2 D-sub</w:t>
      </w:r>
      <w:r>
        <w:t xml:space="preserve"> connector part number</w:t>
      </w:r>
      <w:r w:rsidR="00F25C41">
        <w:t xml:space="preserve">s Norcomp 680S7W2203L401 and </w:t>
      </w:r>
      <w:r w:rsidR="00F25C41" w:rsidRPr="00F25C41">
        <w:t>680S7W2103L401</w:t>
      </w:r>
      <w:r w:rsidRPr="00F25C41">
        <w:t xml:space="preserve"> with</w:t>
      </w:r>
      <w:r>
        <w:t xml:space="preserve"> the following pinout.</w:t>
      </w:r>
      <w:r w:rsidR="00F25C41">
        <w:t xml:space="preserve">  The power supply has a receptacle, the laser has a plug.</w:t>
      </w:r>
      <w:r w:rsidR="00137445">
        <w:t xml:space="preserve">  One or two LED’s may be wired in series with the key switch to provide an emission indication. </w:t>
      </w:r>
    </w:p>
    <w:p w14:paraId="6EE02899" w14:textId="77777777" w:rsidR="0027010C" w:rsidRDefault="0027010C" w:rsidP="596B1851"/>
    <w:p w14:paraId="221860E0" w14:textId="77777777" w:rsidR="00265E64" w:rsidRDefault="00265E64" w:rsidP="596B1851"/>
    <w:p w14:paraId="3EF1DB87" w14:textId="77777777" w:rsidR="00265E64" w:rsidRPr="00CA5E7A" w:rsidRDefault="00265E64" w:rsidP="596B1851"/>
    <w:tbl>
      <w:tblPr>
        <w:tblStyle w:val="TableGrid"/>
        <w:tblW w:w="0" w:type="auto"/>
        <w:tblInd w:w="720" w:type="dxa"/>
        <w:tblLook w:val="04A0" w:firstRow="1" w:lastRow="0" w:firstColumn="1" w:lastColumn="0" w:noHBand="0" w:noVBand="1"/>
      </w:tblPr>
      <w:tblGrid>
        <w:gridCol w:w="1251"/>
        <w:gridCol w:w="2233"/>
        <w:gridCol w:w="5316"/>
      </w:tblGrid>
      <w:tr w:rsidR="00265E64" w14:paraId="54384A63" w14:textId="77777777" w:rsidTr="596B1851">
        <w:tc>
          <w:tcPr>
            <w:tcW w:w="1251" w:type="dxa"/>
          </w:tcPr>
          <w:p w14:paraId="5F7FADFF" w14:textId="77777777" w:rsidR="00265E64" w:rsidRDefault="00265E64" w:rsidP="596B1851">
            <w:pPr>
              <w:ind w:left="0"/>
            </w:pPr>
            <w:r>
              <w:t>Pin</w:t>
            </w:r>
          </w:p>
        </w:tc>
        <w:tc>
          <w:tcPr>
            <w:tcW w:w="2233" w:type="dxa"/>
          </w:tcPr>
          <w:p w14:paraId="4042F551" w14:textId="77777777" w:rsidR="00265E64" w:rsidRDefault="00265E64" w:rsidP="596B1851">
            <w:pPr>
              <w:ind w:left="0"/>
            </w:pPr>
            <w:r>
              <w:t>Signal name</w:t>
            </w:r>
          </w:p>
        </w:tc>
        <w:tc>
          <w:tcPr>
            <w:tcW w:w="5316" w:type="dxa"/>
          </w:tcPr>
          <w:p w14:paraId="63C9EA8F" w14:textId="77777777" w:rsidR="00265E64" w:rsidRDefault="00265E64" w:rsidP="596B1851">
            <w:pPr>
              <w:ind w:left="0"/>
            </w:pPr>
            <w:r>
              <w:t>Notes</w:t>
            </w:r>
          </w:p>
        </w:tc>
      </w:tr>
      <w:tr w:rsidR="00265E64" w14:paraId="4B3F8D90" w14:textId="77777777" w:rsidTr="596B1851">
        <w:tc>
          <w:tcPr>
            <w:tcW w:w="1251" w:type="dxa"/>
          </w:tcPr>
          <w:p w14:paraId="0E8A9B06" w14:textId="77777777" w:rsidR="00265E64" w:rsidRDefault="00265E64" w:rsidP="596B1851">
            <w:pPr>
              <w:ind w:left="0"/>
            </w:pPr>
            <w:r>
              <w:t>1</w:t>
            </w:r>
          </w:p>
        </w:tc>
        <w:tc>
          <w:tcPr>
            <w:tcW w:w="2233" w:type="dxa"/>
          </w:tcPr>
          <w:p w14:paraId="7669ED99" w14:textId="6F7218E0" w:rsidR="00265E64" w:rsidRDefault="00835FD4" w:rsidP="596B1851">
            <w:pPr>
              <w:ind w:left="0"/>
            </w:pPr>
            <w:r>
              <w:t>KEY_SW</w:t>
            </w:r>
            <w:r w:rsidR="00265E64">
              <w:t>+</w:t>
            </w:r>
          </w:p>
        </w:tc>
        <w:tc>
          <w:tcPr>
            <w:tcW w:w="5316" w:type="dxa"/>
          </w:tcPr>
          <w:p w14:paraId="4BFCE5EF" w14:textId="4C308366" w:rsidR="00265E64" w:rsidRDefault="003A044D" w:rsidP="596B1851">
            <w:pPr>
              <w:ind w:left="0"/>
            </w:pPr>
            <w:r>
              <w:t>CDRH keyswitch input</w:t>
            </w:r>
            <w:r w:rsidR="00137445">
              <w:t xml:space="preserve"> and emission indicator drive</w:t>
            </w:r>
            <w:r>
              <w:t>.  Short to pin 5 indicates key is in the enabled position.  Open indicates key off.</w:t>
            </w:r>
          </w:p>
          <w:p w14:paraId="6F2994FF" w14:textId="756EA527" w:rsidR="003A044D" w:rsidRDefault="003A044D" w:rsidP="596B1851">
            <w:pPr>
              <w:ind w:left="0"/>
            </w:pPr>
            <w:r>
              <w:t>Short must be less than</w:t>
            </w:r>
            <w:r w:rsidR="0084640B">
              <w:t xml:space="preserve"> 100 ohms.</w:t>
            </w:r>
          </w:p>
          <w:p w14:paraId="319A3AD4" w14:textId="7E708FF0" w:rsidR="003A044D" w:rsidRDefault="003A044D" w:rsidP="596B1851">
            <w:pPr>
              <w:ind w:left="0"/>
            </w:pPr>
            <w:r>
              <w:t>Open must be greater than</w:t>
            </w:r>
            <w:r w:rsidR="002724C4">
              <w:t xml:space="preserve"> 100</w:t>
            </w:r>
            <w:r w:rsidR="0084640B">
              <w:t>Kohms.</w:t>
            </w:r>
          </w:p>
          <w:p w14:paraId="58CCFE2B" w14:textId="04CFA76B" w:rsidR="00F25C41" w:rsidRDefault="00F25C41" w:rsidP="596B1851">
            <w:pPr>
              <w:ind w:left="0"/>
            </w:pPr>
            <w:r>
              <w:t>12mA and 24V.</w:t>
            </w:r>
          </w:p>
        </w:tc>
      </w:tr>
      <w:tr w:rsidR="00265E64" w14:paraId="43D4CAD9" w14:textId="77777777" w:rsidTr="596B1851">
        <w:tc>
          <w:tcPr>
            <w:tcW w:w="1251" w:type="dxa"/>
          </w:tcPr>
          <w:p w14:paraId="6026B443" w14:textId="2945E6C3" w:rsidR="00265E64" w:rsidRDefault="00265E64" w:rsidP="596B1851">
            <w:pPr>
              <w:ind w:left="0"/>
            </w:pPr>
            <w:r>
              <w:t>2</w:t>
            </w:r>
          </w:p>
        </w:tc>
        <w:tc>
          <w:tcPr>
            <w:tcW w:w="2233" w:type="dxa"/>
          </w:tcPr>
          <w:p w14:paraId="47DE5E35" w14:textId="77777777" w:rsidR="00265E64" w:rsidRDefault="00265E64" w:rsidP="596B1851">
            <w:pPr>
              <w:ind w:left="0"/>
            </w:pPr>
            <w:r>
              <w:t>SHUTTER LED+</w:t>
            </w:r>
          </w:p>
        </w:tc>
        <w:tc>
          <w:tcPr>
            <w:tcW w:w="5316" w:type="dxa"/>
          </w:tcPr>
          <w:p w14:paraId="38D0F85D" w14:textId="7BAD7289" w:rsidR="00265E64" w:rsidRDefault="003A044D" w:rsidP="596B1851">
            <w:pPr>
              <w:ind w:left="0"/>
            </w:pPr>
            <w:r>
              <w:t>Shutter position indicating LED is on when the shutter is open.  Drive is 12V at 3K ohms when shutter is open.  This is the LED anode connection.</w:t>
            </w:r>
          </w:p>
        </w:tc>
      </w:tr>
      <w:tr w:rsidR="00265E64" w14:paraId="4CE82226" w14:textId="77777777" w:rsidTr="596B1851">
        <w:tc>
          <w:tcPr>
            <w:tcW w:w="1251" w:type="dxa"/>
          </w:tcPr>
          <w:p w14:paraId="5576B01C" w14:textId="77777777" w:rsidR="00265E64" w:rsidRDefault="00265E64" w:rsidP="596B1851">
            <w:pPr>
              <w:ind w:left="0"/>
            </w:pPr>
            <w:r>
              <w:t>3</w:t>
            </w:r>
          </w:p>
        </w:tc>
        <w:tc>
          <w:tcPr>
            <w:tcW w:w="2233" w:type="dxa"/>
          </w:tcPr>
          <w:p w14:paraId="454F14BD" w14:textId="77777777" w:rsidR="00265E64" w:rsidRDefault="00265E64" w:rsidP="596B1851">
            <w:pPr>
              <w:ind w:left="0"/>
            </w:pPr>
            <w:r>
              <w:t>SHUTTER BUTTON</w:t>
            </w:r>
          </w:p>
        </w:tc>
        <w:tc>
          <w:tcPr>
            <w:tcW w:w="5316" w:type="dxa"/>
          </w:tcPr>
          <w:p w14:paraId="05DB6617" w14:textId="2D8A5916" w:rsidR="00265E64" w:rsidRDefault="003A044D" w:rsidP="596B1851">
            <w:pPr>
              <w:ind w:left="0"/>
            </w:pPr>
            <w:r>
              <w:t>Short this pin to pin 4 to request a change in the shutter state from open to close or close to open.</w:t>
            </w:r>
            <w:r w:rsidR="0084640B">
              <w:t xml:space="preserve">  10K ohm pull-up to 3.3V.  511ohm series resistance.</w:t>
            </w:r>
          </w:p>
        </w:tc>
      </w:tr>
      <w:tr w:rsidR="00265E64" w14:paraId="179AD2FA" w14:textId="77777777" w:rsidTr="596B1851">
        <w:tc>
          <w:tcPr>
            <w:tcW w:w="1251" w:type="dxa"/>
          </w:tcPr>
          <w:p w14:paraId="0072E293" w14:textId="77777777" w:rsidR="00265E64" w:rsidRDefault="00265E64" w:rsidP="596B1851">
            <w:pPr>
              <w:ind w:left="0"/>
            </w:pPr>
            <w:r>
              <w:t>4</w:t>
            </w:r>
          </w:p>
        </w:tc>
        <w:tc>
          <w:tcPr>
            <w:tcW w:w="2233" w:type="dxa"/>
          </w:tcPr>
          <w:p w14:paraId="526AE1EA" w14:textId="77777777" w:rsidR="00265E64" w:rsidRDefault="00265E64" w:rsidP="596B1851">
            <w:pPr>
              <w:ind w:left="0"/>
            </w:pPr>
            <w:r>
              <w:t>GND</w:t>
            </w:r>
          </w:p>
        </w:tc>
        <w:tc>
          <w:tcPr>
            <w:tcW w:w="5316" w:type="dxa"/>
          </w:tcPr>
          <w:p w14:paraId="6969B6E8" w14:textId="480FDE7E" w:rsidR="00265E64" w:rsidRDefault="003A044D" w:rsidP="596B1851">
            <w:pPr>
              <w:ind w:left="0"/>
            </w:pPr>
            <w:r>
              <w:t>Shutter indicating LED cathode connection and reference for the shutter button.</w:t>
            </w:r>
          </w:p>
        </w:tc>
      </w:tr>
      <w:tr w:rsidR="00265E64" w14:paraId="0858F4A1" w14:textId="77777777" w:rsidTr="596B1851">
        <w:tc>
          <w:tcPr>
            <w:tcW w:w="1251" w:type="dxa"/>
          </w:tcPr>
          <w:p w14:paraId="299C7B7E" w14:textId="77777777" w:rsidR="00265E64" w:rsidRDefault="00265E64" w:rsidP="596B1851">
            <w:pPr>
              <w:ind w:left="0"/>
            </w:pPr>
            <w:r>
              <w:t>5</w:t>
            </w:r>
          </w:p>
        </w:tc>
        <w:tc>
          <w:tcPr>
            <w:tcW w:w="2233" w:type="dxa"/>
          </w:tcPr>
          <w:p w14:paraId="733A4CDD" w14:textId="67D17857" w:rsidR="00265E64" w:rsidRDefault="00835FD4" w:rsidP="596B1851">
            <w:pPr>
              <w:ind w:left="0"/>
            </w:pPr>
            <w:r>
              <w:t>KEY_SW</w:t>
            </w:r>
            <w:r w:rsidR="00265E64">
              <w:t>-</w:t>
            </w:r>
          </w:p>
        </w:tc>
        <w:tc>
          <w:tcPr>
            <w:tcW w:w="5316" w:type="dxa"/>
          </w:tcPr>
          <w:p w14:paraId="1EA3AE0D" w14:textId="77777777" w:rsidR="00265E64" w:rsidRDefault="00265E64" w:rsidP="596B1851">
            <w:pPr>
              <w:ind w:left="0"/>
            </w:pPr>
          </w:p>
        </w:tc>
      </w:tr>
      <w:tr w:rsidR="00265E64" w14:paraId="0A2ADBA1" w14:textId="77777777" w:rsidTr="596B1851">
        <w:tc>
          <w:tcPr>
            <w:tcW w:w="1251" w:type="dxa"/>
          </w:tcPr>
          <w:p w14:paraId="57AD780A" w14:textId="136433C5" w:rsidR="00265E64" w:rsidRDefault="00835FD4" w:rsidP="596B1851">
            <w:pPr>
              <w:ind w:left="0"/>
            </w:pPr>
            <w:r>
              <w:t>A1</w:t>
            </w:r>
          </w:p>
        </w:tc>
        <w:tc>
          <w:tcPr>
            <w:tcW w:w="2233" w:type="dxa"/>
          </w:tcPr>
          <w:p w14:paraId="34E2F046" w14:textId="77777777" w:rsidR="00265E64" w:rsidRDefault="00265E64" w:rsidP="596B1851">
            <w:pPr>
              <w:ind w:left="0"/>
            </w:pPr>
            <w:r>
              <w:t>48V</w:t>
            </w:r>
          </w:p>
        </w:tc>
        <w:tc>
          <w:tcPr>
            <w:tcW w:w="5316" w:type="dxa"/>
          </w:tcPr>
          <w:p w14:paraId="012882B4" w14:textId="68B86AAC" w:rsidR="00265E64" w:rsidRDefault="00265E64" w:rsidP="596B1851">
            <w:pPr>
              <w:ind w:left="0"/>
            </w:pPr>
            <w:r>
              <w:t xml:space="preserve">10AWG wire recommended for connecting directly to the +48v output </w:t>
            </w:r>
            <w:r w:rsidR="008E58E1">
              <w:t xml:space="preserve">of </w:t>
            </w:r>
            <w:r>
              <w:t>the Lambda converter.</w:t>
            </w:r>
          </w:p>
        </w:tc>
      </w:tr>
      <w:tr w:rsidR="00265E64" w14:paraId="07F868D9" w14:textId="77777777" w:rsidTr="596B1851">
        <w:tc>
          <w:tcPr>
            <w:tcW w:w="1251" w:type="dxa"/>
          </w:tcPr>
          <w:p w14:paraId="293877B9" w14:textId="0ECD9D9B" w:rsidR="00265E64" w:rsidRDefault="00835FD4" w:rsidP="596B1851">
            <w:pPr>
              <w:ind w:left="0"/>
            </w:pPr>
            <w:r>
              <w:t>A2</w:t>
            </w:r>
          </w:p>
        </w:tc>
        <w:tc>
          <w:tcPr>
            <w:tcW w:w="2233" w:type="dxa"/>
          </w:tcPr>
          <w:p w14:paraId="7655B714" w14:textId="77777777" w:rsidR="00265E64" w:rsidRDefault="00265E64" w:rsidP="596B1851">
            <w:pPr>
              <w:ind w:left="0"/>
            </w:pPr>
            <w:r>
              <w:t>GROUND_RETURN</w:t>
            </w:r>
          </w:p>
        </w:tc>
        <w:tc>
          <w:tcPr>
            <w:tcW w:w="5316" w:type="dxa"/>
          </w:tcPr>
          <w:p w14:paraId="515D6BAB" w14:textId="77777777" w:rsidR="00265E64" w:rsidRDefault="00265E64" w:rsidP="596B1851">
            <w:pPr>
              <w:ind w:left="0"/>
            </w:pPr>
            <w:r>
              <w:t>10AWG wire recommended for connecting directly to the Ground return of the Lambda converter.</w:t>
            </w:r>
          </w:p>
        </w:tc>
      </w:tr>
      <w:tr w:rsidR="00835FD4" w14:paraId="5C196901" w14:textId="77777777" w:rsidTr="596B1851">
        <w:tc>
          <w:tcPr>
            <w:tcW w:w="1251" w:type="dxa"/>
          </w:tcPr>
          <w:p w14:paraId="73D96B88" w14:textId="55DE2A39" w:rsidR="00835FD4" w:rsidRDefault="00835FD4" w:rsidP="596B1851">
            <w:pPr>
              <w:ind w:left="0"/>
            </w:pPr>
            <w:r>
              <w:t>Shield</w:t>
            </w:r>
          </w:p>
        </w:tc>
        <w:tc>
          <w:tcPr>
            <w:tcW w:w="2233" w:type="dxa"/>
          </w:tcPr>
          <w:p w14:paraId="76FF3332" w14:textId="4706A4E6" w:rsidR="00835FD4" w:rsidRDefault="00835FD4" w:rsidP="596B1851">
            <w:pPr>
              <w:ind w:left="0"/>
            </w:pPr>
            <w:r>
              <w:t>Chassis GND</w:t>
            </w:r>
          </w:p>
        </w:tc>
        <w:tc>
          <w:tcPr>
            <w:tcW w:w="5316" w:type="dxa"/>
          </w:tcPr>
          <w:p w14:paraId="375BE97E" w14:textId="64F0DD60" w:rsidR="00835FD4" w:rsidRDefault="00835FD4" w:rsidP="596B1851">
            <w:pPr>
              <w:ind w:left="0"/>
            </w:pPr>
            <w:r>
              <w:t>Chassis connection for shielding.</w:t>
            </w:r>
          </w:p>
        </w:tc>
      </w:tr>
    </w:tbl>
    <w:p w14:paraId="3BB60470" w14:textId="77777777" w:rsidR="00265E64" w:rsidRPr="00265E64" w:rsidRDefault="00265E64" w:rsidP="596B1851"/>
    <w:p w14:paraId="37B78BBE" w14:textId="0C9B7EC3" w:rsidR="005A6DED" w:rsidRDefault="005A6DED" w:rsidP="596B1851">
      <w:pPr>
        <w:ind w:left="0"/>
        <w:jc w:val="left"/>
      </w:pPr>
      <w:r>
        <w:br w:type="page"/>
      </w:r>
    </w:p>
    <w:p w14:paraId="4528DC39" w14:textId="39EC8048" w:rsidR="00901590" w:rsidRDefault="00901590" w:rsidP="596B1851">
      <w:pPr>
        <w:pStyle w:val="Heading1"/>
      </w:pPr>
      <w:bookmarkStart w:id="16" w:name="_Ref393212154"/>
      <w:bookmarkStart w:id="17" w:name="_Toc393212322"/>
      <w:r>
        <w:lastRenderedPageBreak/>
        <w:t>BEAM MODULATION MODES</w:t>
      </w:r>
      <w:bookmarkEnd w:id="16"/>
      <w:bookmarkEnd w:id="17"/>
    </w:p>
    <w:p w14:paraId="4B954E5F" w14:textId="0029A16E" w:rsidR="00901590" w:rsidRDefault="00901590" w:rsidP="596B1851">
      <w:r>
        <w:t xml:space="preserve">MONACO allows for several different ways to modulate the </w:t>
      </w:r>
      <w:r w:rsidR="005E1A78">
        <w:t>pulse</w:t>
      </w:r>
      <w:r>
        <w:t xml:space="preserve"> energy as shown in the table below. The laser parameters can be adjusted manually or through Coherent’s GUI.</w:t>
      </w:r>
    </w:p>
    <w:p w14:paraId="250E8456" w14:textId="77777777" w:rsidR="00901590" w:rsidRDefault="00901590" w:rsidP="596B1851"/>
    <w:tbl>
      <w:tblPr>
        <w:tblW w:w="9560" w:type="dxa"/>
        <w:tblInd w:w="93" w:type="dxa"/>
        <w:tblLook w:val="04A0" w:firstRow="1" w:lastRow="0" w:firstColumn="1" w:lastColumn="0" w:noHBand="0" w:noVBand="1"/>
      </w:tblPr>
      <w:tblGrid>
        <w:gridCol w:w="2280"/>
        <w:gridCol w:w="2460"/>
        <w:gridCol w:w="1480"/>
        <w:gridCol w:w="1480"/>
        <w:gridCol w:w="1860"/>
      </w:tblGrid>
      <w:tr w:rsidR="00901590" w:rsidRPr="00901590" w14:paraId="09DB5FFC" w14:textId="77777777" w:rsidTr="596B1851">
        <w:trPr>
          <w:trHeight w:val="300"/>
        </w:trPr>
        <w:tc>
          <w:tcPr>
            <w:tcW w:w="2280" w:type="dxa"/>
            <w:tcBorders>
              <w:top w:val="nil"/>
              <w:left w:val="nil"/>
              <w:bottom w:val="nil"/>
              <w:right w:val="nil"/>
            </w:tcBorders>
            <w:shd w:val="clear" w:color="auto" w:fill="auto"/>
            <w:noWrap/>
            <w:vAlign w:val="bottom"/>
            <w:hideMark/>
          </w:tcPr>
          <w:p w14:paraId="45FED6E0" w14:textId="77777777" w:rsidR="00901590" w:rsidRPr="00901590" w:rsidRDefault="00901590" w:rsidP="596B1851">
            <w:pPr>
              <w:ind w:left="0"/>
              <w:jc w:val="left"/>
              <w:rPr>
                <w:rFonts w:ascii="Calibri" w:hAnsi="Calibri"/>
                <w:color w:val="000000"/>
                <w:szCs w:val="22"/>
              </w:rPr>
            </w:pPr>
          </w:p>
        </w:tc>
        <w:tc>
          <w:tcPr>
            <w:tcW w:w="2460" w:type="dxa"/>
            <w:tcBorders>
              <w:top w:val="nil"/>
              <w:left w:val="nil"/>
              <w:bottom w:val="nil"/>
              <w:right w:val="nil"/>
            </w:tcBorders>
            <w:shd w:val="clear" w:color="auto" w:fill="auto"/>
            <w:noWrap/>
            <w:vAlign w:val="bottom"/>
            <w:hideMark/>
          </w:tcPr>
          <w:p w14:paraId="5C862AA3" w14:textId="77777777" w:rsidR="00901590" w:rsidRPr="00901590" w:rsidRDefault="00901590" w:rsidP="596B1851">
            <w:pPr>
              <w:ind w:left="0"/>
              <w:jc w:val="left"/>
              <w:rPr>
                <w:rFonts w:ascii="Calibri" w:hAnsi="Calibri"/>
                <w:color w:val="000000"/>
                <w:szCs w:val="22"/>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E9233" w14:textId="77777777" w:rsidR="00901590" w:rsidRPr="00901590" w:rsidRDefault="00901590" w:rsidP="596B1851">
            <w:pPr>
              <w:ind w:left="0"/>
              <w:jc w:val="center"/>
              <w:rPr>
                <w:rFonts w:ascii="Calibri" w:hAnsi="Calibri"/>
                <w:b/>
                <w:bCs/>
                <w:color w:val="000000"/>
                <w:szCs w:val="22"/>
              </w:rPr>
            </w:pPr>
            <w:r w:rsidRPr="00901590">
              <w:rPr>
                <w:rFonts w:ascii="Calibri" w:hAnsi="Calibri"/>
                <w:b/>
                <w:bCs/>
                <w:color w:val="000000"/>
                <w:szCs w:val="22"/>
              </w:rPr>
              <w:t>Beam modulation operating Mode</w:t>
            </w:r>
          </w:p>
        </w:tc>
      </w:tr>
      <w:tr w:rsidR="00901590" w:rsidRPr="00901590" w14:paraId="1D35262D" w14:textId="77777777" w:rsidTr="596B1851">
        <w:trPr>
          <w:trHeight w:val="1260"/>
        </w:trPr>
        <w:tc>
          <w:tcPr>
            <w:tcW w:w="2280" w:type="dxa"/>
            <w:tcBorders>
              <w:top w:val="nil"/>
              <w:left w:val="nil"/>
              <w:bottom w:val="nil"/>
              <w:right w:val="nil"/>
            </w:tcBorders>
            <w:shd w:val="clear" w:color="auto" w:fill="auto"/>
            <w:vAlign w:val="center"/>
            <w:hideMark/>
          </w:tcPr>
          <w:p w14:paraId="3FFDF587" w14:textId="77777777" w:rsidR="00901590" w:rsidRPr="00901590" w:rsidRDefault="00901590" w:rsidP="596B1851">
            <w:pPr>
              <w:ind w:left="0"/>
              <w:jc w:val="center"/>
              <w:rPr>
                <w:rFonts w:ascii="Calibri" w:hAnsi="Calibri"/>
                <w:color w:val="000000"/>
                <w:szCs w:val="22"/>
              </w:rPr>
            </w:pPr>
          </w:p>
        </w:tc>
        <w:tc>
          <w:tcPr>
            <w:tcW w:w="2460" w:type="dxa"/>
            <w:tcBorders>
              <w:top w:val="nil"/>
              <w:left w:val="nil"/>
              <w:bottom w:val="nil"/>
              <w:right w:val="nil"/>
            </w:tcBorders>
            <w:shd w:val="clear" w:color="auto" w:fill="auto"/>
            <w:vAlign w:val="center"/>
            <w:hideMark/>
          </w:tcPr>
          <w:p w14:paraId="0CC1119D" w14:textId="77777777" w:rsidR="00901590" w:rsidRPr="00901590" w:rsidRDefault="00901590" w:rsidP="596B1851">
            <w:pPr>
              <w:ind w:left="0"/>
              <w:jc w:val="center"/>
              <w:rPr>
                <w:rFonts w:ascii="Calibri" w:hAnsi="Calibri"/>
                <w:color w:val="000000"/>
                <w:szCs w:val="22"/>
              </w:rPr>
            </w:pP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65CD7825" w14:textId="77777777" w:rsidR="00901590" w:rsidRPr="00901590" w:rsidRDefault="00901590" w:rsidP="596B1851">
            <w:pPr>
              <w:ind w:left="0"/>
              <w:jc w:val="center"/>
              <w:rPr>
                <w:rFonts w:ascii="Calibri" w:hAnsi="Calibri"/>
                <w:b/>
                <w:bCs/>
                <w:color w:val="000000"/>
                <w:szCs w:val="22"/>
              </w:rPr>
            </w:pPr>
            <w:r w:rsidRPr="00901590">
              <w:rPr>
                <w:rFonts w:ascii="Calibri" w:hAnsi="Calibri"/>
                <w:b/>
                <w:bCs/>
                <w:color w:val="000000"/>
                <w:szCs w:val="22"/>
              </w:rPr>
              <w:t>Internal Mode</w:t>
            </w:r>
          </w:p>
        </w:tc>
        <w:tc>
          <w:tcPr>
            <w:tcW w:w="1480" w:type="dxa"/>
            <w:tcBorders>
              <w:top w:val="nil"/>
              <w:left w:val="nil"/>
              <w:bottom w:val="single" w:sz="4" w:space="0" w:color="auto"/>
              <w:right w:val="single" w:sz="4" w:space="0" w:color="auto"/>
            </w:tcBorders>
            <w:shd w:val="clear" w:color="auto" w:fill="auto"/>
            <w:vAlign w:val="center"/>
            <w:hideMark/>
          </w:tcPr>
          <w:p w14:paraId="1687018E" w14:textId="77777777" w:rsidR="00901590" w:rsidRPr="00901590" w:rsidRDefault="00901590" w:rsidP="596B1851">
            <w:pPr>
              <w:ind w:left="0"/>
              <w:jc w:val="left"/>
              <w:rPr>
                <w:rFonts w:ascii="Calibri" w:hAnsi="Calibri"/>
                <w:b/>
                <w:bCs/>
                <w:color w:val="000000"/>
                <w:szCs w:val="22"/>
              </w:rPr>
            </w:pPr>
            <w:r w:rsidRPr="00901590">
              <w:rPr>
                <w:rFonts w:ascii="Calibri" w:hAnsi="Calibri"/>
                <w:b/>
                <w:bCs/>
                <w:color w:val="000000"/>
                <w:szCs w:val="22"/>
              </w:rPr>
              <w:t>External Mode using EXT MOD connector.</w:t>
            </w:r>
          </w:p>
        </w:tc>
        <w:tc>
          <w:tcPr>
            <w:tcW w:w="1860" w:type="dxa"/>
            <w:tcBorders>
              <w:top w:val="nil"/>
              <w:left w:val="nil"/>
              <w:bottom w:val="single" w:sz="4" w:space="0" w:color="auto"/>
              <w:right w:val="single" w:sz="4" w:space="0" w:color="auto"/>
            </w:tcBorders>
            <w:shd w:val="clear" w:color="auto" w:fill="auto"/>
            <w:vAlign w:val="center"/>
            <w:hideMark/>
          </w:tcPr>
          <w:p w14:paraId="54535D75" w14:textId="77777777" w:rsidR="00901590" w:rsidRPr="00901590" w:rsidRDefault="00901590" w:rsidP="596B1851">
            <w:pPr>
              <w:ind w:left="0"/>
              <w:jc w:val="left"/>
              <w:rPr>
                <w:rFonts w:ascii="Calibri" w:hAnsi="Calibri"/>
                <w:b/>
                <w:bCs/>
                <w:color w:val="000000"/>
                <w:szCs w:val="22"/>
              </w:rPr>
            </w:pPr>
            <w:r w:rsidRPr="00901590">
              <w:rPr>
                <w:rFonts w:ascii="Calibri" w:hAnsi="Calibri"/>
                <w:b/>
                <w:bCs/>
                <w:color w:val="000000"/>
                <w:szCs w:val="22"/>
              </w:rPr>
              <w:t>External Mode using EXTENDED INTERFACE connector (pin 15)</w:t>
            </w:r>
          </w:p>
        </w:tc>
      </w:tr>
      <w:tr w:rsidR="00901590" w:rsidRPr="00901590" w14:paraId="315BF942" w14:textId="77777777" w:rsidTr="596B1851">
        <w:trPr>
          <w:trHeight w:val="135"/>
        </w:trPr>
        <w:tc>
          <w:tcPr>
            <w:tcW w:w="2280" w:type="dxa"/>
            <w:tcBorders>
              <w:top w:val="nil"/>
              <w:left w:val="nil"/>
              <w:bottom w:val="nil"/>
              <w:right w:val="nil"/>
            </w:tcBorders>
            <w:shd w:val="clear" w:color="auto" w:fill="auto"/>
            <w:vAlign w:val="center"/>
            <w:hideMark/>
          </w:tcPr>
          <w:p w14:paraId="1B064991" w14:textId="77777777" w:rsidR="00901590" w:rsidRPr="00901590" w:rsidRDefault="00901590" w:rsidP="596B1851">
            <w:pPr>
              <w:ind w:left="0"/>
              <w:jc w:val="center"/>
              <w:rPr>
                <w:rFonts w:ascii="Calibri" w:hAnsi="Calibri"/>
                <w:color w:val="000000"/>
                <w:szCs w:val="22"/>
              </w:rPr>
            </w:pPr>
          </w:p>
        </w:tc>
        <w:tc>
          <w:tcPr>
            <w:tcW w:w="2460" w:type="dxa"/>
            <w:tcBorders>
              <w:top w:val="nil"/>
              <w:left w:val="nil"/>
              <w:bottom w:val="nil"/>
              <w:right w:val="nil"/>
            </w:tcBorders>
            <w:shd w:val="clear" w:color="auto" w:fill="auto"/>
            <w:vAlign w:val="center"/>
            <w:hideMark/>
          </w:tcPr>
          <w:p w14:paraId="5B410283" w14:textId="77777777" w:rsidR="00901590" w:rsidRPr="00901590" w:rsidRDefault="00901590" w:rsidP="596B1851">
            <w:pPr>
              <w:ind w:left="0"/>
              <w:jc w:val="center"/>
              <w:rPr>
                <w:rFonts w:ascii="Calibri" w:hAnsi="Calibri"/>
                <w:color w:val="000000"/>
                <w:szCs w:val="22"/>
              </w:rPr>
            </w:pPr>
          </w:p>
        </w:tc>
        <w:tc>
          <w:tcPr>
            <w:tcW w:w="1480" w:type="dxa"/>
            <w:tcBorders>
              <w:top w:val="nil"/>
              <w:left w:val="nil"/>
              <w:bottom w:val="nil"/>
              <w:right w:val="nil"/>
            </w:tcBorders>
            <w:shd w:val="clear" w:color="auto" w:fill="auto"/>
            <w:vAlign w:val="center"/>
            <w:hideMark/>
          </w:tcPr>
          <w:p w14:paraId="680A3653" w14:textId="77777777" w:rsidR="00901590" w:rsidRPr="00901590" w:rsidRDefault="00901590" w:rsidP="596B1851">
            <w:pPr>
              <w:ind w:left="0"/>
              <w:jc w:val="center"/>
              <w:rPr>
                <w:rFonts w:ascii="Calibri" w:hAnsi="Calibri"/>
                <w:color w:val="000000"/>
                <w:szCs w:val="22"/>
              </w:rPr>
            </w:pPr>
          </w:p>
        </w:tc>
        <w:tc>
          <w:tcPr>
            <w:tcW w:w="1480" w:type="dxa"/>
            <w:tcBorders>
              <w:top w:val="nil"/>
              <w:left w:val="nil"/>
              <w:bottom w:val="nil"/>
              <w:right w:val="nil"/>
            </w:tcBorders>
            <w:shd w:val="clear" w:color="auto" w:fill="auto"/>
            <w:vAlign w:val="center"/>
            <w:hideMark/>
          </w:tcPr>
          <w:p w14:paraId="6AD30D14" w14:textId="77777777" w:rsidR="00901590" w:rsidRPr="00901590" w:rsidRDefault="00901590" w:rsidP="596B1851">
            <w:pPr>
              <w:ind w:left="0"/>
              <w:jc w:val="left"/>
              <w:rPr>
                <w:rFonts w:ascii="Calibri" w:hAnsi="Calibri"/>
                <w:color w:val="000000"/>
                <w:szCs w:val="22"/>
              </w:rPr>
            </w:pPr>
          </w:p>
        </w:tc>
        <w:tc>
          <w:tcPr>
            <w:tcW w:w="1860" w:type="dxa"/>
            <w:tcBorders>
              <w:top w:val="nil"/>
              <w:left w:val="nil"/>
              <w:bottom w:val="nil"/>
              <w:right w:val="nil"/>
            </w:tcBorders>
            <w:shd w:val="clear" w:color="auto" w:fill="auto"/>
            <w:vAlign w:val="center"/>
            <w:hideMark/>
          </w:tcPr>
          <w:p w14:paraId="3DA9ACEE" w14:textId="77777777" w:rsidR="00901590" w:rsidRPr="00901590" w:rsidRDefault="00901590" w:rsidP="596B1851">
            <w:pPr>
              <w:ind w:left="0"/>
              <w:jc w:val="left"/>
              <w:rPr>
                <w:rFonts w:ascii="Calibri" w:hAnsi="Calibri"/>
                <w:color w:val="000000"/>
                <w:szCs w:val="22"/>
              </w:rPr>
            </w:pPr>
          </w:p>
        </w:tc>
      </w:tr>
      <w:tr w:rsidR="00901590" w:rsidRPr="00901590" w14:paraId="10701140" w14:textId="77777777" w:rsidTr="596B1851">
        <w:trPr>
          <w:trHeight w:val="675"/>
        </w:trPr>
        <w:tc>
          <w:tcPr>
            <w:tcW w:w="2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627CD" w14:textId="77777777" w:rsidR="00901590" w:rsidRPr="00901590" w:rsidRDefault="00901590" w:rsidP="596B1851">
            <w:pPr>
              <w:ind w:left="0"/>
              <w:jc w:val="center"/>
              <w:rPr>
                <w:rFonts w:ascii="Calibri" w:hAnsi="Calibri"/>
                <w:b/>
                <w:bCs/>
                <w:color w:val="000000"/>
                <w:szCs w:val="22"/>
              </w:rPr>
            </w:pPr>
            <w:r w:rsidRPr="00901590">
              <w:rPr>
                <w:rFonts w:ascii="Calibri" w:hAnsi="Calibri"/>
                <w:b/>
                <w:bCs/>
                <w:color w:val="000000"/>
                <w:szCs w:val="22"/>
              </w:rPr>
              <w:t>Laser Parameters</w:t>
            </w:r>
          </w:p>
        </w:tc>
        <w:tc>
          <w:tcPr>
            <w:tcW w:w="2460" w:type="dxa"/>
            <w:tcBorders>
              <w:top w:val="single" w:sz="4" w:space="0" w:color="auto"/>
              <w:left w:val="nil"/>
              <w:bottom w:val="single" w:sz="4" w:space="0" w:color="auto"/>
              <w:right w:val="single" w:sz="4" w:space="0" w:color="auto"/>
            </w:tcBorders>
            <w:shd w:val="clear" w:color="auto" w:fill="auto"/>
            <w:vAlign w:val="center"/>
            <w:hideMark/>
          </w:tcPr>
          <w:p w14:paraId="3FE1C09C"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Commands to set the parameter</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52A6F20B"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 </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9A073E0"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4B8A3715"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 </w:t>
            </w:r>
          </w:p>
        </w:tc>
      </w:tr>
      <w:tr w:rsidR="00901590" w:rsidRPr="00901590" w14:paraId="2B402CEC" w14:textId="77777777" w:rsidTr="596B1851">
        <w:trPr>
          <w:trHeight w:val="3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65277F4"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EM</w:t>
            </w:r>
          </w:p>
        </w:tc>
        <w:tc>
          <w:tcPr>
            <w:tcW w:w="2460" w:type="dxa"/>
            <w:tcBorders>
              <w:top w:val="nil"/>
              <w:left w:val="nil"/>
              <w:bottom w:val="single" w:sz="4" w:space="0" w:color="auto"/>
              <w:right w:val="single" w:sz="4" w:space="0" w:color="auto"/>
            </w:tcBorders>
            <w:shd w:val="clear" w:color="auto" w:fill="auto"/>
            <w:vAlign w:val="center"/>
            <w:hideMark/>
          </w:tcPr>
          <w:p w14:paraId="14D08BDB"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?EM; EM=0; EM=1</w:t>
            </w:r>
          </w:p>
        </w:tc>
        <w:tc>
          <w:tcPr>
            <w:tcW w:w="1480" w:type="dxa"/>
            <w:tcBorders>
              <w:top w:val="nil"/>
              <w:left w:val="nil"/>
              <w:bottom w:val="single" w:sz="4" w:space="0" w:color="auto"/>
              <w:right w:val="single" w:sz="4" w:space="0" w:color="auto"/>
            </w:tcBorders>
            <w:shd w:val="clear" w:color="auto" w:fill="auto"/>
            <w:vAlign w:val="center"/>
            <w:hideMark/>
          </w:tcPr>
          <w:p w14:paraId="1F921D96"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w:t>
            </w:r>
          </w:p>
        </w:tc>
        <w:tc>
          <w:tcPr>
            <w:tcW w:w="1480" w:type="dxa"/>
            <w:tcBorders>
              <w:top w:val="nil"/>
              <w:left w:val="nil"/>
              <w:bottom w:val="single" w:sz="4" w:space="0" w:color="auto"/>
              <w:right w:val="single" w:sz="4" w:space="0" w:color="auto"/>
            </w:tcBorders>
            <w:shd w:val="clear" w:color="auto" w:fill="auto"/>
            <w:vAlign w:val="center"/>
            <w:hideMark/>
          </w:tcPr>
          <w:p w14:paraId="4385D2D7"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1</w:t>
            </w:r>
          </w:p>
        </w:tc>
        <w:tc>
          <w:tcPr>
            <w:tcW w:w="1860" w:type="dxa"/>
            <w:tcBorders>
              <w:top w:val="nil"/>
              <w:left w:val="nil"/>
              <w:bottom w:val="single" w:sz="4" w:space="0" w:color="auto"/>
              <w:right w:val="single" w:sz="4" w:space="0" w:color="auto"/>
            </w:tcBorders>
            <w:shd w:val="clear" w:color="auto" w:fill="auto"/>
            <w:vAlign w:val="center"/>
            <w:hideMark/>
          </w:tcPr>
          <w:p w14:paraId="7FF669A7"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Don't care</w:t>
            </w:r>
          </w:p>
        </w:tc>
      </w:tr>
      <w:tr w:rsidR="00901590" w:rsidRPr="00901590" w14:paraId="0B20462C" w14:textId="77777777" w:rsidTr="596B1851">
        <w:trPr>
          <w:trHeight w:val="3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80819F2"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RL</w:t>
            </w:r>
          </w:p>
        </w:tc>
        <w:tc>
          <w:tcPr>
            <w:tcW w:w="2460" w:type="dxa"/>
            <w:tcBorders>
              <w:top w:val="nil"/>
              <w:left w:val="nil"/>
              <w:bottom w:val="single" w:sz="4" w:space="0" w:color="auto"/>
              <w:right w:val="single" w:sz="4" w:space="0" w:color="auto"/>
            </w:tcBorders>
            <w:shd w:val="clear" w:color="auto" w:fill="auto"/>
            <w:vAlign w:val="center"/>
            <w:hideMark/>
          </w:tcPr>
          <w:p w14:paraId="49D84C4E"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?RL; RL=xx.xxx (0.000 to 100)</w:t>
            </w:r>
          </w:p>
        </w:tc>
        <w:tc>
          <w:tcPr>
            <w:tcW w:w="1480" w:type="dxa"/>
            <w:tcBorders>
              <w:top w:val="nil"/>
              <w:left w:val="nil"/>
              <w:bottom w:val="single" w:sz="4" w:space="0" w:color="auto"/>
              <w:right w:val="single" w:sz="4" w:space="0" w:color="auto"/>
            </w:tcBorders>
            <w:shd w:val="clear" w:color="auto" w:fill="auto"/>
            <w:vAlign w:val="center"/>
            <w:hideMark/>
          </w:tcPr>
          <w:p w14:paraId="09F41BB0"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0.000-100.000</w:t>
            </w:r>
          </w:p>
        </w:tc>
        <w:tc>
          <w:tcPr>
            <w:tcW w:w="1480" w:type="dxa"/>
            <w:tcBorders>
              <w:top w:val="nil"/>
              <w:left w:val="nil"/>
              <w:bottom w:val="single" w:sz="4" w:space="0" w:color="auto"/>
              <w:right w:val="single" w:sz="4" w:space="0" w:color="auto"/>
            </w:tcBorders>
            <w:shd w:val="clear" w:color="auto" w:fill="auto"/>
            <w:vAlign w:val="center"/>
            <w:hideMark/>
          </w:tcPr>
          <w:p w14:paraId="74D6F01F"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Don't care</w:t>
            </w:r>
          </w:p>
        </w:tc>
        <w:tc>
          <w:tcPr>
            <w:tcW w:w="1860" w:type="dxa"/>
            <w:tcBorders>
              <w:top w:val="nil"/>
              <w:left w:val="nil"/>
              <w:bottom w:val="single" w:sz="4" w:space="0" w:color="auto"/>
              <w:right w:val="single" w:sz="4" w:space="0" w:color="auto"/>
            </w:tcBorders>
            <w:shd w:val="clear" w:color="auto" w:fill="auto"/>
            <w:vAlign w:val="center"/>
            <w:hideMark/>
          </w:tcPr>
          <w:p w14:paraId="74C6D683"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w:t>
            </w:r>
          </w:p>
        </w:tc>
      </w:tr>
      <w:tr w:rsidR="00901590" w:rsidRPr="00901590" w14:paraId="72F5E126" w14:textId="77777777" w:rsidTr="596B1851">
        <w:trPr>
          <w:trHeight w:val="135"/>
        </w:trPr>
        <w:tc>
          <w:tcPr>
            <w:tcW w:w="2280" w:type="dxa"/>
            <w:tcBorders>
              <w:top w:val="nil"/>
              <w:left w:val="nil"/>
              <w:bottom w:val="nil"/>
              <w:right w:val="nil"/>
            </w:tcBorders>
            <w:shd w:val="clear" w:color="auto" w:fill="auto"/>
            <w:vAlign w:val="bottom"/>
            <w:hideMark/>
          </w:tcPr>
          <w:p w14:paraId="7030ACB8" w14:textId="77777777" w:rsidR="00901590" w:rsidRPr="00901590" w:rsidRDefault="00901590" w:rsidP="596B1851">
            <w:pPr>
              <w:ind w:left="0"/>
              <w:jc w:val="left"/>
              <w:rPr>
                <w:rFonts w:ascii="Calibri" w:hAnsi="Calibri"/>
                <w:color w:val="000000"/>
                <w:szCs w:val="22"/>
              </w:rPr>
            </w:pPr>
          </w:p>
        </w:tc>
        <w:tc>
          <w:tcPr>
            <w:tcW w:w="2460" w:type="dxa"/>
            <w:tcBorders>
              <w:top w:val="nil"/>
              <w:left w:val="nil"/>
              <w:bottom w:val="nil"/>
              <w:right w:val="nil"/>
            </w:tcBorders>
            <w:shd w:val="clear" w:color="auto" w:fill="auto"/>
            <w:vAlign w:val="bottom"/>
            <w:hideMark/>
          </w:tcPr>
          <w:p w14:paraId="165F0B87" w14:textId="77777777" w:rsidR="00901590" w:rsidRPr="00901590" w:rsidRDefault="00901590" w:rsidP="596B1851">
            <w:pPr>
              <w:ind w:left="0"/>
              <w:jc w:val="center"/>
              <w:rPr>
                <w:rFonts w:ascii="Calibri" w:hAnsi="Calibri"/>
                <w:color w:val="000000"/>
                <w:szCs w:val="22"/>
              </w:rPr>
            </w:pPr>
          </w:p>
        </w:tc>
        <w:tc>
          <w:tcPr>
            <w:tcW w:w="1480" w:type="dxa"/>
            <w:tcBorders>
              <w:top w:val="nil"/>
              <w:left w:val="nil"/>
              <w:bottom w:val="nil"/>
              <w:right w:val="nil"/>
            </w:tcBorders>
            <w:shd w:val="clear" w:color="auto" w:fill="auto"/>
            <w:vAlign w:val="bottom"/>
            <w:hideMark/>
          </w:tcPr>
          <w:p w14:paraId="5749F71C" w14:textId="77777777" w:rsidR="00901590" w:rsidRPr="00901590" w:rsidRDefault="00901590" w:rsidP="596B1851">
            <w:pPr>
              <w:ind w:left="0"/>
              <w:jc w:val="center"/>
              <w:rPr>
                <w:rFonts w:ascii="Calibri" w:hAnsi="Calibri"/>
                <w:color w:val="000000"/>
                <w:szCs w:val="22"/>
              </w:rPr>
            </w:pPr>
          </w:p>
        </w:tc>
        <w:tc>
          <w:tcPr>
            <w:tcW w:w="1480" w:type="dxa"/>
            <w:tcBorders>
              <w:top w:val="nil"/>
              <w:left w:val="nil"/>
              <w:bottom w:val="nil"/>
              <w:right w:val="nil"/>
            </w:tcBorders>
            <w:shd w:val="clear" w:color="auto" w:fill="auto"/>
            <w:vAlign w:val="center"/>
            <w:hideMark/>
          </w:tcPr>
          <w:p w14:paraId="4B99C86F" w14:textId="77777777" w:rsidR="00901590" w:rsidRPr="00901590" w:rsidRDefault="00901590" w:rsidP="596B1851">
            <w:pPr>
              <w:ind w:left="0"/>
              <w:jc w:val="center"/>
              <w:rPr>
                <w:rFonts w:ascii="Calibri" w:hAnsi="Calibri"/>
                <w:color w:val="000000"/>
                <w:szCs w:val="22"/>
              </w:rPr>
            </w:pPr>
          </w:p>
        </w:tc>
        <w:tc>
          <w:tcPr>
            <w:tcW w:w="1860" w:type="dxa"/>
            <w:tcBorders>
              <w:top w:val="nil"/>
              <w:left w:val="nil"/>
              <w:bottom w:val="nil"/>
              <w:right w:val="nil"/>
            </w:tcBorders>
            <w:shd w:val="clear" w:color="auto" w:fill="auto"/>
            <w:vAlign w:val="center"/>
            <w:hideMark/>
          </w:tcPr>
          <w:p w14:paraId="65AB2D4D" w14:textId="77777777" w:rsidR="00901590" w:rsidRPr="00901590" w:rsidRDefault="00901590" w:rsidP="596B1851">
            <w:pPr>
              <w:ind w:left="0"/>
              <w:jc w:val="center"/>
              <w:rPr>
                <w:rFonts w:ascii="Calibri" w:hAnsi="Calibri"/>
                <w:color w:val="000000"/>
                <w:szCs w:val="22"/>
              </w:rPr>
            </w:pPr>
          </w:p>
        </w:tc>
      </w:tr>
      <w:tr w:rsidR="00901590" w:rsidRPr="00901590" w14:paraId="1C3C5AD7" w14:textId="77777777" w:rsidTr="596B1851">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B6A83" w14:textId="77777777" w:rsidR="00901590" w:rsidRPr="00901590" w:rsidRDefault="00901590" w:rsidP="596B1851">
            <w:pPr>
              <w:ind w:left="0"/>
              <w:jc w:val="left"/>
              <w:rPr>
                <w:rFonts w:ascii="Calibri" w:hAnsi="Calibri"/>
                <w:b/>
                <w:bCs/>
                <w:color w:val="000000"/>
                <w:szCs w:val="22"/>
              </w:rPr>
            </w:pPr>
            <w:r w:rsidRPr="00901590">
              <w:rPr>
                <w:rFonts w:ascii="Calibri" w:hAnsi="Calibri"/>
                <w:b/>
                <w:bCs/>
                <w:color w:val="000000"/>
                <w:szCs w:val="22"/>
              </w:rPr>
              <w:t>Analog Inputs</w:t>
            </w:r>
          </w:p>
        </w:tc>
        <w:tc>
          <w:tcPr>
            <w:tcW w:w="2460" w:type="dxa"/>
            <w:tcBorders>
              <w:top w:val="single" w:sz="4" w:space="0" w:color="auto"/>
              <w:left w:val="nil"/>
              <w:bottom w:val="single" w:sz="4" w:space="0" w:color="auto"/>
              <w:right w:val="single" w:sz="4" w:space="0" w:color="auto"/>
            </w:tcBorders>
            <w:shd w:val="clear" w:color="auto" w:fill="auto"/>
            <w:vAlign w:val="center"/>
            <w:hideMark/>
          </w:tcPr>
          <w:p w14:paraId="5FC1F93B"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Analog input range (V)</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2F833DE0"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 </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58E9945D"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13ED9366"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 </w:t>
            </w:r>
          </w:p>
        </w:tc>
      </w:tr>
      <w:tr w:rsidR="00901590" w:rsidRPr="00901590" w14:paraId="4EDB0E8E" w14:textId="77777777" w:rsidTr="596B1851">
        <w:trPr>
          <w:trHeight w:val="915"/>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275B914"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EXTENDED INTERFACE connector - Pulse energy control  (pin 15)</w:t>
            </w:r>
          </w:p>
        </w:tc>
        <w:tc>
          <w:tcPr>
            <w:tcW w:w="2460" w:type="dxa"/>
            <w:tcBorders>
              <w:top w:val="nil"/>
              <w:left w:val="nil"/>
              <w:bottom w:val="single" w:sz="4" w:space="0" w:color="auto"/>
              <w:right w:val="single" w:sz="4" w:space="0" w:color="auto"/>
            </w:tcBorders>
            <w:shd w:val="clear" w:color="auto" w:fill="auto"/>
            <w:vAlign w:val="center"/>
            <w:hideMark/>
          </w:tcPr>
          <w:p w14:paraId="094A1F58"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0.00 - 5.00*</w:t>
            </w:r>
          </w:p>
        </w:tc>
        <w:tc>
          <w:tcPr>
            <w:tcW w:w="1480" w:type="dxa"/>
            <w:tcBorders>
              <w:top w:val="nil"/>
              <w:left w:val="nil"/>
              <w:bottom w:val="single" w:sz="4" w:space="0" w:color="auto"/>
              <w:right w:val="single" w:sz="4" w:space="0" w:color="auto"/>
            </w:tcBorders>
            <w:shd w:val="clear" w:color="auto" w:fill="auto"/>
            <w:vAlign w:val="center"/>
            <w:hideMark/>
          </w:tcPr>
          <w:p w14:paraId="7BA115BB"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must be 0v or no connection</w:t>
            </w:r>
          </w:p>
        </w:tc>
        <w:tc>
          <w:tcPr>
            <w:tcW w:w="1480" w:type="dxa"/>
            <w:tcBorders>
              <w:top w:val="nil"/>
              <w:left w:val="nil"/>
              <w:bottom w:val="single" w:sz="4" w:space="0" w:color="auto"/>
              <w:right w:val="single" w:sz="4" w:space="0" w:color="auto"/>
            </w:tcBorders>
            <w:shd w:val="clear" w:color="auto" w:fill="auto"/>
            <w:vAlign w:val="center"/>
            <w:hideMark/>
          </w:tcPr>
          <w:p w14:paraId="6DCBB1EC"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must be 0v or no connection</w:t>
            </w:r>
          </w:p>
        </w:tc>
        <w:tc>
          <w:tcPr>
            <w:tcW w:w="1860" w:type="dxa"/>
            <w:tcBorders>
              <w:top w:val="nil"/>
              <w:left w:val="nil"/>
              <w:bottom w:val="single" w:sz="4" w:space="0" w:color="auto"/>
              <w:right w:val="single" w:sz="4" w:space="0" w:color="auto"/>
            </w:tcBorders>
            <w:shd w:val="clear" w:color="auto" w:fill="auto"/>
            <w:vAlign w:val="center"/>
            <w:hideMark/>
          </w:tcPr>
          <w:p w14:paraId="3A75A8D7"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0.00 - 5.00 V</w:t>
            </w:r>
          </w:p>
        </w:tc>
      </w:tr>
      <w:tr w:rsidR="00901590" w:rsidRPr="00901590" w14:paraId="22B51967" w14:textId="77777777" w:rsidTr="596B1851">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44CA3E3E" w14:textId="77777777" w:rsidR="00901590" w:rsidRPr="00901590" w:rsidRDefault="00901590" w:rsidP="596B1851">
            <w:pPr>
              <w:ind w:left="0"/>
              <w:jc w:val="left"/>
              <w:rPr>
                <w:rFonts w:ascii="Calibri" w:hAnsi="Calibri"/>
                <w:color w:val="000000"/>
                <w:szCs w:val="22"/>
              </w:rPr>
            </w:pPr>
            <w:r w:rsidRPr="00901590">
              <w:rPr>
                <w:rFonts w:ascii="Calibri" w:hAnsi="Calibri"/>
                <w:color w:val="000000"/>
                <w:szCs w:val="22"/>
              </w:rPr>
              <w:t>EXT MOD Connector</w:t>
            </w:r>
          </w:p>
        </w:tc>
        <w:tc>
          <w:tcPr>
            <w:tcW w:w="2460" w:type="dxa"/>
            <w:tcBorders>
              <w:top w:val="nil"/>
              <w:left w:val="nil"/>
              <w:bottom w:val="single" w:sz="4" w:space="0" w:color="auto"/>
              <w:right w:val="single" w:sz="4" w:space="0" w:color="auto"/>
            </w:tcBorders>
            <w:shd w:val="clear" w:color="auto" w:fill="auto"/>
            <w:vAlign w:val="center"/>
            <w:hideMark/>
          </w:tcPr>
          <w:p w14:paraId="1DC2B681"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0.00 - 5.00*</w:t>
            </w:r>
          </w:p>
        </w:tc>
        <w:tc>
          <w:tcPr>
            <w:tcW w:w="1480" w:type="dxa"/>
            <w:tcBorders>
              <w:top w:val="nil"/>
              <w:left w:val="nil"/>
              <w:bottom w:val="single" w:sz="4" w:space="0" w:color="auto"/>
              <w:right w:val="single" w:sz="4" w:space="0" w:color="auto"/>
            </w:tcBorders>
            <w:shd w:val="clear" w:color="auto" w:fill="auto"/>
            <w:vAlign w:val="center"/>
            <w:hideMark/>
          </w:tcPr>
          <w:p w14:paraId="51E02E81"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Don't care</w:t>
            </w:r>
          </w:p>
        </w:tc>
        <w:tc>
          <w:tcPr>
            <w:tcW w:w="1480" w:type="dxa"/>
            <w:tcBorders>
              <w:top w:val="nil"/>
              <w:left w:val="nil"/>
              <w:bottom w:val="single" w:sz="4" w:space="0" w:color="auto"/>
              <w:right w:val="single" w:sz="4" w:space="0" w:color="auto"/>
            </w:tcBorders>
            <w:shd w:val="clear" w:color="auto" w:fill="auto"/>
            <w:vAlign w:val="center"/>
            <w:hideMark/>
          </w:tcPr>
          <w:p w14:paraId="2064FB2F"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0.00 - 5.00 V</w:t>
            </w:r>
          </w:p>
        </w:tc>
        <w:tc>
          <w:tcPr>
            <w:tcW w:w="1860" w:type="dxa"/>
            <w:tcBorders>
              <w:top w:val="nil"/>
              <w:left w:val="nil"/>
              <w:bottom w:val="single" w:sz="4" w:space="0" w:color="auto"/>
              <w:right w:val="single" w:sz="4" w:space="0" w:color="auto"/>
            </w:tcBorders>
            <w:shd w:val="clear" w:color="auto" w:fill="auto"/>
            <w:vAlign w:val="center"/>
            <w:hideMark/>
          </w:tcPr>
          <w:p w14:paraId="5D04F843" w14:textId="77777777" w:rsidR="00901590" w:rsidRPr="00901590" w:rsidRDefault="00901590" w:rsidP="596B1851">
            <w:pPr>
              <w:ind w:left="0"/>
              <w:jc w:val="center"/>
              <w:rPr>
                <w:rFonts w:ascii="Calibri" w:hAnsi="Calibri"/>
                <w:color w:val="000000"/>
                <w:szCs w:val="22"/>
              </w:rPr>
            </w:pPr>
            <w:r w:rsidRPr="00901590">
              <w:rPr>
                <w:rFonts w:ascii="Calibri" w:hAnsi="Calibri"/>
                <w:color w:val="000000"/>
                <w:szCs w:val="22"/>
              </w:rPr>
              <w:t>must be 0v or no connection</w:t>
            </w:r>
          </w:p>
        </w:tc>
      </w:tr>
    </w:tbl>
    <w:p w14:paraId="0EA52315" w14:textId="77777777" w:rsidR="00901590" w:rsidRDefault="00901590" w:rsidP="596B1851"/>
    <w:p w14:paraId="189C4FF3" w14:textId="0DDEA5AF" w:rsidR="00901590" w:rsidRPr="00901590" w:rsidRDefault="00901590" w:rsidP="596B1851">
      <w:pPr>
        <w:ind w:left="0"/>
      </w:pPr>
      <w:r>
        <w:t>*  Note that the output power does not correspond to the voltage linearly.</w:t>
      </w:r>
    </w:p>
    <w:p w14:paraId="0F8C6494" w14:textId="77777777" w:rsidR="00901590" w:rsidRDefault="00901590" w:rsidP="596B1851">
      <w:pPr>
        <w:ind w:left="0"/>
        <w:jc w:val="left"/>
        <w:rPr>
          <w:rFonts w:cs="Tahoma"/>
          <w:b/>
          <w:bCs/>
          <w:sz w:val="28"/>
          <w:szCs w:val="20"/>
        </w:rPr>
      </w:pPr>
      <w:r>
        <w:br w:type="page"/>
      </w:r>
    </w:p>
    <w:p w14:paraId="6FCEA8C3" w14:textId="1C269770" w:rsidR="00006A56" w:rsidRDefault="00006A56" w:rsidP="596B1851">
      <w:pPr>
        <w:pStyle w:val="Heading1"/>
      </w:pPr>
      <w:bookmarkStart w:id="18" w:name="_Toc393212323"/>
      <w:r>
        <w:lastRenderedPageBreak/>
        <w:t>POWER SUPPLY</w:t>
      </w:r>
      <w:bookmarkEnd w:id="18"/>
    </w:p>
    <w:p w14:paraId="5BEC749D" w14:textId="1509D169" w:rsidR="00A700D1" w:rsidRDefault="004610F8" w:rsidP="596B1851">
      <w:r>
        <w:t xml:space="preserve">The </w:t>
      </w:r>
      <w:r w:rsidR="003A10B5">
        <w:t>MONACO</w:t>
      </w:r>
      <w:r>
        <w:t xml:space="preserve"> power supply contains the following features</w:t>
      </w:r>
      <w:r w:rsidR="00A700D1">
        <w:t xml:space="preserve">. </w:t>
      </w:r>
      <w:r>
        <w:t xml:space="preserve">Note </w:t>
      </w:r>
      <w:r w:rsidR="00A700D1">
        <w:t xml:space="preserve">that </w:t>
      </w:r>
      <w:r>
        <w:t xml:space="preserve">it </w:t>
      </w:r>
      <w:r w:rsidR="00A700D1">
        <w:t xml:space="preserve">does not have any intelligence within it. For </w:t>
      </w:r>
      <w:r w:rsidR="003A10B5">
        <w:t>MONACO</w:t>
      </w:r>
      <w:r w:rsidR="00A700D1">
        <w:t>, all the intelligence is contained within the head.</w:t>
      </w:r>
      <w:r w:rsidR="00265E64">
        <w:t xml:space="preserve"> The umbilical provides all the signals necessary for the switches and indicators shown:</w:t>
      </w:r>
    </w:p>
    <w:p w14:paraId="1942919D" w14:textId="77777777" w:rsidR="00A700D1" w:rsidRPr="00A700D1" w:rsidRDefault="00A700D1" w:rsidP="596B1851"/>
    <w:p w14:paraId="30C2F437" w14:textId="77777777" w:rsidR="00006A56" w:rsidRDefault="00006A56" w:rsidP="596B1851">
      <w:pPr>
        <w:pStyle w:val="ListParagraph"/>
        <w:numPr>
          <w:ilvl w:val="0"/>
          <w:numId w:val="22"/>
        </w:numPr>
      </w:pPr>
      <w:r>
        <w:t>Power On Indicator</w:t>
      </w:r>
    </w:p>
    <w:p w14:paraId="421FA019" w14:textId="77777777" w:rsidR="00006A56" w:rsidRDefault="00006A56" w:rsidP="596B1851">
      <w:pPr>
        <w:pStyle w:val="ListParagraph"/>
        <w:numPr>
          <w:ilvl w:val="0"/>
          <w:numId w:val="22"/>
        </w:numPr>
      </w:pPr>
      <w:r>
        <w:t>Emission Indicator</w:t>
      </w:r>
    </w:p>
    <w:p w14:paraId="524DA8D0" w14:textId="77777777" w:rsidR="00006A56" w:rsidRDefault="00006A56" w:rsidP="596B1851">
      <w:pPr>
        <w:pStyle w:val="ListParagraph"/>
        <w:numPr>
          <w:ilvl w:val="0"/>
          <w:numId w:val="22"/>
        </w:numPr>
      </w:pPr>
      <w:r>
        <w:t>Shutter Indicator</w:t>
      </w:r>
    </w:p>
    <w:p w14:paraId="08520337" w14:textId="77777777" w:rsidR="00006A56" w:rsidRDefault="00006A56" w:rsidP="596B1851">
      <w:pPr>
        <w:pStyle w:val="ListParagraph"/>
        <w:numPr>
          <w:ilvl w:val="0"/>
          <w:numId w:val="22"/>
        </w:numPr>
      </w:pPr>
      <w:r>
        <w:t>Shutter Switch</w:t>
      </w:r>
    </w:p>
    <w:p w14:paraId="4D520BAD" w14:textId="77777777" w:rsidR="00006A56" w:rsidRDefault="00006A56" w:rsidP="596B1851">
      <w:pPr>
        <w:pStyle w:val="ListParagraph"/>
        <w:numPr>
          <w:ilvl w:val="0"/>
          <w:numId w:val="22"/>
        </w:numPr>
      </w:pPr>
      <w:r>
        <w:t>Key Switch</w:t>
      </w:r>
    </w:p>
    <w:p w14:paraId="5F96DC9D" w14:textId="77777777" w:rsidR="00006A56" w:rsidRDefault="00006A56" w:rsidP="596B1851">
      <w:pPr>
        <w:pStyle w:val="ListParagraph"/>
        <w:numPr>
          <w:ilvl w:val="0"/>
          <w:numId w:val="22"/>
        </w:numPr>
      </w:pPr>
      <w:r>
        <w:t>AC Power Entry connection (100-240VAC 50/60Hz, 1.2KVA)</w:t>
      </w:r>
    </w:p>
    <w:p w14:paraId="399A5B09" w14:textId="0B2BF84F" w:rsidR="00006A56" w:rsidRDefault="00006A56" w:rsidP="596B1851">
      <w:pPr>
        <w:pStyle w:val="ListParagraph"/>
        <w:numPr>
          <w:ilvl w:val="0"/>
          <w:numId w:val="22"/>
        </w:numPr>
      </w:pPr>
      <w:r>
        <w:t>Circuit Breaker</w:t>
      </w:r>
      <w:r w:rsidR="0022184E">
        <w:t xml:space="preserve"> (15</w:t>
      </w:r>
      <w:r w:rsidR="004610F8">
        <w:t>A)</w:t>
      </w:r>
    </w:p>
    <w:p w14:paraId="71A3469A" w14:textId="77777777" w:rsidR="00006A56" w:rsidRDefault="00006A56" w:rsidP="596B1851">
      <w:pPr>
        <w:pStyle w:val="ListParagraph"/>
        <w:numPr>
          <w:ilvl w:val="0"/>
          <w:numId w:val="22"/>
        </w:numPr>
      </w:pPr>
      <w:r>
        <w:t>Umbilical connection to head</w:t>
      </w:r>
    </w:p>
    <w:p w14:paraId="6A538FC6" w14:textId="77777777" w:rsidR="00A71D55" w:rsidRDefault="00A71D55" w:rsidP="596B1851"/>
    <w:p w14:paraId="595DD3D4" w14:textId="2B3168E9" w:rsidR="00A71D55" w:rsidRDefault="00A71D55" w:rsidP="00A71D55">
      <w:r>
        <w:rPr>
          <w:noProof/>
        </w:rPr>
        <w:drawing>
          <wp:inline distT="0" distB="0" distL="0" distR="0" wp14:anchorId="6F529120" wp14:editId="1D24B7B2">
            <wp:extent cx="2409891" cy="22222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7343" t="53547" r="14914" b="5285"/>
                    <a:stretch/>
                  </pic:blipFill>
                  <pic:spPr bwMode="auto">
                    <a:xfrm>
                      <a:off x="0" y="0"/>
                      <a:ext cx="2408790" cy="22211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926BE4" wp14:editId="0C78EF3C">
            <wp:extent cx="3009014" cy="21603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7268" t="11683" r="12577" b="49374"/>
                    <a:stretch/>
                  </pic:blipFill>
                  <pic:spPr bwMode="auto">
                    <a:xfrm>
                      <a:off x="0" y="0"/>
                      <a:ext cx="3012079" cy="2162518"/>
                    </a:xfrm>
                    <a:prstGeom prst="rect">
                      <a:avLst/>
                    </a:prstGeom>
                    <a:ln>
                      <a:noFill/>
                    </a:ln>
                    <a:extLst>
                      <a:ext uri="{53640926-AAD7-44D8-BBD7-CCE9431645EC}">
                        <a14:shadowObscured xmlns:a14="http://schemas.microsoft.com/office/drawing/2010/main"/>
                      </a:ext>
                    </a:extLst>
                  </pic:spPr>
                </pic:pic>
              </a:graphicData>
            </a:graphic>
          </wp:inline>
        </w:drawing>
      </w:r>
    </w:p>
    <w:p w14:paraId="167E99EE" w14:textId="77777777" w:rsidR="00A71D55" w:rsidRDefault="00A71D55" w:rsidP="596B1851"/>
    <w:p w14:paraId="11E3FDBB" w14:textId="08EAAF72" w:rsidR="00A71D55" w:rsidRDefault="00A71D55" w:rsidP="596B1851">
      <w:pPr>
        <w:jc w:val="center"/>
      </w:pPr>
      <w:r>
        <w:rPr>
          <w:noProof/>
        </w:rPr>
        <w:lastRenderedPageBreak/>
        <w:drawing>
          <wp:inline distT="0" distB="0" distL="0" distR="0" wp14:anchorId="2E5953B9" wp14:editId="3C3D7EC8">
            <wp:extent cx="3567184"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3825" t="35738" r="15037" b="13119"/>
                    <a:stretch/>
                  </pic:blipFill>
                  <pic:spPr bwMode="auto">
                    <a:xfrm>
                      <a:off x="0" y="0"/>
                      <a:ext cx="3580995" cy="3528333"/>
                    </a:xfrm>
                    <a:prstGeom prst="rect">
                      <a:avLst/>
                    </a:prstGeom>
                    <a:ln>
                      <a:noFill/>
                    </a:ln>
                    <a:extLst>
                      <a:ext uri="{53640926-AAD7-44D8-BBD7-CCE9431645EC}">
                        <a14:shadowObscured xmlns:a14="http://schemas.microsoft.com/office/drawing/2010/main"/>
                      </a:ext>
                    </a:extLst>
                  </pic:spPr>
                </pic:pic>
              </a:graphicData>
            </a:graphic>
          </wp:inline>
        </w:drawing>
      </w:r>
    </w:p>
    <w:p w14:paraId="02660E14" w14:textId="5347B1B4" w:rsidR="004610F8" w:rsidRDefault="004610F8" w:rsidP="596B1851">
      <w:pPr>
        <w:pStyle w:val="Heading2"/>
      </w:pPr>
      <w:bookmarkStart w:id="19" w:name="_Toc393212324"/>
      <w:r>
        <w:t xml:space="preserve">Lambda </w:t>
      </w:r>
      <w:r w:rsidR="00C4698B">
        <w:t>converter</w:t>
      </w:r>
      <w:bookmarkEnd w:id="19"/>
    </w:p>
    <w:p w14:paraId="6FA63F5E" w14:textId="63986788" w:rsidR="004610F8" w:rsidRDefault="004610F8" w:rsidP="596B1851">
      <w:r>
        <w:t>In order to provide sufficient power and noise tolerance</w:t>
      </w:r>
      <w:r w:rsidR="004B7ECD">
        <w:t>, the following L</w:t>
      </w:r>
      <w:r>
        <w:t xml:space="preserve">ambda </w:t>
      </w:r>
      <w:r w:rsidR="00C4698B">
        <w:t xml:space="preserve">converter has been qualified for use with </w:t>
      </w:r>
      <w:r w:rsidR="003A10B5">
        <w:t>MONACO</w:t>
      </w:r>
      <w:r>
        <w:t xml:space="preserve">. It is </w:t>
      </w:r>
      <w:r w:rsidRPr="004B7ECD">
        <w:rPr>
          <w:u w:val="single"/>
        </w:rPr>
        <w:t>highly recommeneded</w:t>
      </w:r>
      <w:r>
        <w:t xml:space="preserve"> that customers who choose to implement </w:t>
      </w:r>
      <w:r w:rsidR="00C4698B">
        <w:t xml:space="preserve">their own </w:t>
      </w:r>
      <w:r>
        <w:t>power</w:t>
      </w:r>
      <w:r w:rsidR="00C4698B">
        <w:t xml:space="preserve"> supply use the identical </w:t>
      </w:r>
      <w:r w:rsidR="004B7ECD">
        <w:t xml:space="preserve">AC/DC converter part number </w:t>
      </w:r>
      <w:r w:rsidR="004B7ECD" w:rsidRPr="00CA5E7A">
        <w:rPr>
          <w:b/>
        </w:rPr>
        <w:t>RFE1000-48-Y</w:t>
      </w:r>
      <w:r w:rsidR="004B7ECD">
        <w:t xml:space="preserve"> from Lambda with the following specifications. </w:t>
      </w:r>
      <w:r w:rsidR="003A10B5">
        <w:t>MONACO</w:t>
      </w:r>
      <w:r w:rsidR="00CA5E7A">
        <w:t xml:space="preserve"> </w:t>
      </w:r>
      <w:r w:rsidR="008E58E1">
        <w:t xml:space="preserve">laser </w:t>
      </w:r>
      <w:r w:rsidR="00CA5E7A">
        <w:t xml:space="preserve">performance cannot be guaranteed if another converter is used. </w:t>
      </w:r>
      <w:r w:rsidR="004B7ECD">
        <w:t xml:space="preserve">See the Lambda website at </w:t>
      </w:r>
      <w:hyperlink r:id="rId18" w:history="1">
        <w:r w:rsidR="004B7ECD" w:rsidRPr="004F603A">
          <w:rPr>
            <w:rStyle w:val="Hyperlink"/>
          </w:rPr>
          <w:t>http://us.tdk-lambda.com/</w:t>
        </w:r>
      </w:hyperlink>
      <w:r w:rsidR="004B7ECD">
        <w:t xml:space="preserve"> for further information.</w:t>
      </w:r>
    </w:p>
    <w:p w14:paraId="1449E992" w14:textId="77777777" w:rsidR="00C4698B" w:rsidRDefault="00C4698B" w:rsidP="596B1851"/>
    <w:p w14:paraId="72923744" w14:textId="239DC986" w:rsidR="00C4698B" w:rsidRDefault="00C4698B" w:rsidP="596B1851">
      <w:pPr>
        <w:pStyle w:val="ListParagraph"/>
      </w:pPr>
      <w:r>
        <w:t xml:space="preserve">48V </w:t>
      </w:r>
      <w:r w:rsidR="004B7ECD">
        <w:t xml:space="preserve">1000W </w:t>
      </w:r>
      <w:r>
        <w:t xml:space="preserve">AC-DC Converter: </w:t>
      </w:r>
    </w:p>
    <w:p w14:paraId="5CA0782E" w14:textId="37233F49" w:rsidR="00C4698B" w:rsidRDefault="00C4698B" w:rsidP="596B1851">
      <w:pPr>
        <w:pStyle w:val="ListParagraph"/>
        <w:numPr>
          <w:ilvl w:val="0"/>
          <w:numId w:val="22"/>
        </w:numPr>
      </w:pPr>
      <w:r>
        <w:t>Nominal output voltage</w:t>
      </w:r>
      <w:r>
        <w:tab/>
      </w:r>
      <w:r>
        <w:tab/>
        <w:t>48V</w:t>
      </w:r>
      <w:r w:rsidR="004B7ECD">
        <w:t xml:space="preserve"> (</w:t>
      </w:r>
      <w:r w:rsidR="00E1163B">
        <w:t>+/- 10%</w:t>
      </w:r>
      <w:r w:rsidR="004B7ECD">
        <w:t xml:space="preserve"> acceptable)</w:t>
      </w:r>
    </w:p>
    <w:p w14:paraId="7C1420C9" w14:textId="32D9821C" w:rsidR="00C4698B" w:rsidRDefault="00C4698B" w:rsidP="596B1851">
      <w:pPr>
        <w:pStyle w:val="ListParagraph"/>
        <w:numPr>
          <w:ilvl w:val="0"/>
          <w:numId w:val="22"/>
        </w:numPr>
      </w:pPr>
      <w:r>
        <w:t>Output current</w:t>
      </w:r>
      <w:r>
        <w:tab/>
      </w:r>
      <w:r>
        <w:tab/>
      </w:r>
      <w:r>
        <w:tab/>
        <w:t>21A</w:t>
      </w:r>
    </w:p>
    <w:p w14:paraId="5D612A23" w14:textId="37BB0209" w:rsidR="00C4698B" w:rsidRDefault="00C4698B" w:rsidP="596B1851">
      <w:pPr>
        <w:pStyle w:val="ListParagraph"/>
        <w:numPr>
          <w:ilvl w:val="0"/>
          <w:numId w:val="22"/>
        </w:numPr>
      </w:pPr>
      <w:r>
        <w:t>Output power</w:t>
      </w:r>
      <w:r>
        <w:tab/>
      </w:r>
      <w:r>
        <w:tab/>
      </w:r>
      <w:r>
        <w:tab/>
        <w:t>1008W</w:t>
      </w:r>
    </w:p>
    <w:p w14:paraId="681396C0" w14:textId="4307D140" w:rsidR="00C4698B" w:rsidRDefault="00C4698B" w:rsidP="596B1851">
      <w:pPr>
        <w:pStyle w:val="ListParagraph"/>
        <w:numPr>
          <w:ilvl w:val="0"/>
          <w:numId w:val="22"/>
        </w:numPr>
      </w:pPr>
      <w:r>
        <w:t>Line regulation</w:t>
      </w:r>
      <w:r>
        <w:tab/>
      </w:r>
      <w:r>
        <w:tab/>
      </w:r>
      <w:r>
        <w:tab/>
        <w:t>192mV</w:t>
      </w:r>
    </w:p>
    <w:p w14:paraId="29692D9E" w14:textId="07094CCB" w:rsidR="00C4698B" w:rsidRDefault="00C4698B" w:rsidP="596B1851">
      <w:pPr>
        <w:pStyle w:val="ListParagraph"/>
        <w:numPr>
          <w:ilvl w:val="0"/>
          <w:numId w:val="22"/>
        </w:numPr>
      </w:pPr>
      <w:r>
        <w:t>Load regulation</w:t>
      </w:r>
      <w:r>
        <w:tab/>
      </w:r>
      <w:r>
        <w:tab/>
      </w:r>
      <w:r>
        <w:tab/>
        <w:t>384mV</w:t>
      </w:r>
    </w:p>
    <w:p w14:paraId="11445F50" w14:textId="77C24B60" w:rsidR="00C4698B" w:rsidRDefault="00C4698B" w:rsidP="596B1851">
      <w:pPr>
        <w:pStyle w:val="ListParagraph"/>
        <w:numPr>
          <w:ilvl w:val="0"/>
          <w:numId w:val="22"/>
        </w:numPr>
      </w:pPr>
      <w:r>
        <w:t>Output noise</w:t>
      </w:r>
      <w:r>
        <w:tab/>
      </w:r>
      <w:r>
        <w:tab/>
      </w:r>
      <w:r>
        <w:tab/>
        <w:t>300mV</w:t>
      </w:r>
    </w:p>
    <w:p w14:paraId="73D2A1A0" w14:textId="50A08D2F" w:rsidR="00C4698B" w:rsidRDefault="00C4698B" w:rsidP="596B1851">
      <w:pPr>
        <w:pStyle w:val="ListParagraph"/>
        <w:numPr>
          <w:ilvl w:val="0"/>
          <w:numId w:val="22"/>
        </w:numPr>
      </w:pPr>
      <w:r>
        <w:t>Overvoltage protection</w:t>
      </w:r>
      <w:r>
        <w:tab/>
      </w:r>
      <w:r>
        <w:tab/>
        <w:t>62 to 66V</w:t>
      </w:r>
    </w:p>
    <w:p w14:paraId="3A551CB7" w14:textId="7462C218" w:rsidR="00C4698B" w:rsidRDefault="00C4698B" w:rsidP="596B1851">
      <w:pPr>
        <w:pStyle w:val="ListParagraph"/>
        <w:numPr>
          <w:ilvl w:val="0"/>
          <w:numId w:val="22"/>
        </w:numPr>
      </w:pPr>
      <w:r>
        <w:t>Overcurrent protection</w:t>
      </w:r>
      <w:r>
        <w:tab/>
      </w:r>
      <w:r>
        <w:tab/>
        <w:t>105-125% (non-foldback type)</w:t>
      </w:r>
    </w:p>
    <w:p w14:paraId="2F193068" w14:textId="296E72BF" w:rsidR="00C4698B" w:rsidRDefault="00C4698B" w:rsidP="596B1851">
      <w:pPr>
        <w:pStyle w:val="ListParagraph"/>
        <w:numPr>
          <w:ilvl w:val="0"/>
          <w:numId w:val="22"/>
        </w:numPr>
      </w:pPr>
      <w:r>
        <w:t>Over Temperature protection</w:t>
      </w:r>
      <w:r>
        <w:tab/>
        <w:t>Yes, automatic reset</w:t>
      </w:r>
    </w:p>
    <w:p w14:paraId="0D34E314" w14:textId="67623619" w:rsidR="00C4698B" w:rsidRDefault="00C4698B" w:rsidP="596B1851">
      <w:pPr>
        <w:pStyle w:val="ListParagraph"/>
        <w:numPr>
          <w:ilvl w:val="0"/>
          <w:numId w:val="22"/>
        </w:numPr>
      </w:pPr>
      <w:r>
        <w:t>AC Input Range</w:t>
      </w:r>
      <w:r>
        <w:tab/>
      </w:r>
      <w:r>
        <w:tab/>
      </w:r>
      <w:r>
        <w:tab/>
        <w:t>85-265VAC, 47-63Hz</w:t>
      </w:r>
    </w:p>
    <w:p w14:paraId="3DC243A9" w14:textId="66893EC0" w:rsidR="00C4698B" w:rsidRDefault="00C4698B" w:rsidP="596B1851">
      <w:pPr>
        <w:pStyle w:val="ListParagraph"/>
        <w:numPr>
          <w:ilvl w:val="0"/>
          <w:numId w:val="22"/>
        </w:numPr>
      </w:pPr>
      <w:r>
        <w:t>AC Input Current</w:t>
      </w:r>
      <w:r>
        <w:tab/>
      </w:r>
      <w:r>
        <w:tab/>
      </w:r>
      <w:r>
        <w:tab/>
      </w:r>
      <w:r w:rsidR="004B7ECD">
        <w:t>12A @ 100VAC, 6A @ 200VAC</w:t>
      </w:r>
    </w:p>
    <w:p w14:paraId="3A392D62" w14:textId="7ED33E59" w:rsidR="004B7ECD" w:rsidRDefault="004B7ECD" w:rsidP="596B1851">
      <w:pPr>
        <w:pStyle w:val="ListParagraph"/>
        <w:numPr>
          <w:ilvl w:val="0"/>
          <w:numId w:val="22"/>
        </w:numPr>
      </w:pPr>
      <w:r>
        <w:lastRenderedPageBreak/>
        <w:t>Leakage current</w:t>
      </w:r>
      <w:r>
        <w:tab/>
      </w:r>
      <w:r>
        <w:tab/>
      </w:r>
      <w:r>
        <w:tab/>
        <w:t>&lt;1.1mA at 230VAC</w:t>
      </w:r>
    </w:p>
    <w:p w14:paraId="090BD412" w14:textId="548C3755" w:rsidR="004B7ECD" w:rsidRDefault="004B7ECD" w:rsidP="596B1851">
      <w:pPr>
        <w:pStyle w:val="ListParagraph"/>
        <w:numPr>
          <w:ilvl w:val="0"/>
          <w:numId w:val="22"/>
        </w:numPr>
      </w:pPr>
      <w:r>
        <w:t>Inrush current</w:t>
      </w:r>
      <w:r>
        <w:tab/>
      </w:r>
      <w:r>
        <w:tab/>
      </w:r>
      <w:r>
        <w:tab/>
        <w:t>&lt;40A</w:t>
      </w:r>
    </w:p>
    <w:p w14:paraId="22339F6F" w14:textId="4ECCEE25" w:rsidR="004B7ECD" w:rsidRDefault="004B7ECD" w:rsidP="596B1851">
      <w:pPr>
        <w:pStyle w:val="ListParagraph"/>
        <w:numPr>
          <w:ilvl w:val="0"/>
          <w:numId w:val="22"/>
        </w:numPr>
      </w:pPr>
      <w:r>
        <w:t>Hold up time (100VAC input)</w:t>
      </w:r>
      <w:r>
        <w:tab/>
        <w:t>20ms typical</w:t>
      </w:r>
    </w:p>
    <w:p w14:paraId="0E57866E" w14:textId="07606587" w:rsidR="004B7ECD" w:rsidRDefault="004B7ECD" w:rsidP="596B1851">
      <w:pPr>
        <w:pStyle w:val="ListParagraph"/>
        <w:numPr>
          <w:ilvl w:val="0"/>
          <w:numId w:val="22"/>
        </w:numPr>
      </w:pPr>
      <w:r>
        <w:t>Immunity</w:t>
      </w:r>
      <w:r>
        <w:tab/>
      </w:r>
      <w:r>
        <w:tab/>
      </w:r>
      <w:r>
        <w:tab/>
      </w:r>
      <w:r>
        <w:tab/>
        <w:t>EN61000-4-2, -3, -4, -5, -6, -11</w:t>
      </w:r>
    </w:p>
    <w:p w14:paraId="1823B3AD" w14:textId="0E977E0B" w:rsidR="004B7ECD" w:rsidRDefault="004B7ECD" w:rsidP="596B1851">
      <w:pPr>
        <w:pStyle w:val="ListParagraph"/>
        <w:numPr>
          <w:ilvl w:val="0"/>
          <w:numId w:val="22"/>
        </w:numPr>
      </w:pPr>
      <w:r>
        <w:t>EMC (conducted &amp; radiated)</w:t>
      </w:r>
      <w:r>
        <w:tab/>
        <w:t>EN55022, level B, FCC part 15J-B</w:t>
      </w:r>
    </w:p>
    <w:p w14:paraId="64CB22EB" w14:textId="2DE74416" w:rsidR="004B7ECD" w:rsidRDefault="004B7ECD" w:rsidP="596B1851">
      <w:pPr>
        <w:pStyle w:val="ListParagraph"/>
        <w:numPr>
          <w:ilvl w:val="0"/>
          <w:numId w:val="22"/>
        </w:numPr>
      </w:pPr>
      <w:r>
        <w:t>Operating temperature</w:t>
      </w:r>
      <w:r>
        <w:tab/>
      </w:r>
      <w:r>
        <w:tab/>
        <w:t>0 to +70C</w:t>
      </w:r>
    </w:p>
    <w:p w14:paraId="67A12BDE" w14:textId="52554FE7" w:rsidR="004B7ECD" w:rsidRDefault="004B7ECD" w:rsidP="596B1851">
      <w:pPr>
        <w:pStyle w:val="ListParagraph"/>
        <w:numPr>
          <w:ilvl w:val="0"/>
          <w:numId w:val="22"/>
        </w:numPr>
      </w:pPr>
      <w:r>
        <w:t>Storage temperature</w:t>
      </w:r>
      <w:r>
        <w:tab/>
      </w:r>
      <w:r>
        <w:tab/>
        <w:t>-30 to +85C</w:t>
      </w:r>
    </w:p>
    <w:p w14:paraId="1C2BBA70" w14:textId="7ED7B4A3" w:rsidR="004B7ECD" w:rsidRDefault="004B7ECD" w:rsidP="596B1851">
      <w:pPr>
        <w:pStyle w:val="ListParagraph"/>
        <w:numPr>
          <w:ilvl w:val="0"/>
          <w:numId w:val="22"/>
        </w:numPr>
      </w:pPr>
      <w:r w:rsidRPr="004B7ECD">
        <w:t>Withstand Voltage</w:t>
      </w:r>
      <w:r>
        <w:tab/>
      </w:r>
      <w:r>
        <w:tab/>
      </w:r>
      <w:r>
        <w:tab/>
      </w:r>
      <w:r w:rsidRPr="004B7ECD">
        <w:t>Input to Output 3kVAC, Input to Ground 2kVAC, Output to Ground 500VAC for 1 min.</w:t>
      </w:r>
    </w:p>
    <w:p w14:paraId="7AC0F67D" w14:textId="08A09BAB" w:rsidR="004B7ECD" w:rsidRDefault="004B7ECD" w:rsidP="596B1851">
      <w:pPr>
        <w:pStyle w:val="ListParagraph"/>
        <w:numPr>
          <w:ilvl w:val="0"/>
          <w:numId w:val="22"/>
        </w:numPr>
      </w:pPr>
      <w:r w:rsidRPr="004B7ECD">
        <w:t>Isolation Resistance</w:t>
      </w:r>
      <w:r>
        <w:tab/>
      </w:r>
      <w:r>
        <w:tab/>
      </w:r>
      <w:r w:rsidRPr="004B7ECD">
        <w:t>&gt;100M at 25°C &amp; 70%RH, Output to Ground 500VDC</w:t>
      </w:r>
    </w:p>
    <w:p w14:paraId="14809BA2" w14:textId="0AF2492C" w:rsidR="004B7ECD" w:rsidRDefault="004B7ECD" w:rsidP="596B1851">
      <w:pPr>
        <w:pStyle w:val="ListParagraph"/>
        <w:numPr>
          <w:ilvl w:val="0"/>
          <w:numId w:val="22"/>
        </w:numPr>
      </w:pPr>
      <w:r w:rsidRPr="004B7ECD">
        <w:t>Shock &amp; Vibration</w:t>
      </w:r>
      <w:r>
        <w:tab/>
      </w:r>
      <w:r>
        <w:tab/>
      </w:r>
      <w:r>
        <w:tab/>
      </w:r>
      <w:r w:rsidRPr="004B7ECD">
        <w:t>Meets ETS 300 019</w:t>
      </w:r>
    </w:p>
    <w:p w14:paraId="0BEDE106" w14:textId="3D54B35C" w:rsidR="004B7ECD" w:rsidRDefault="004B7ECD" w:rsidP="596B1851">
      <w:pPr>
        <w:pStyle w:val="ListParagraph"/>
        <w:numPr>
          <w:ilvl w:val="0"/>
          <w:numId w:val="22"/>
        </w:numPr>
      </w:pPr>
      <w:r w:rsidRPr="004B7ECD">
        <w:t>Safety Agency</w:t>
      </w:r>
      <w:r>
        <w:tab/>
      </w:r>
      <w:r>
        <w:tab/>
      </w:r>
      <w:r>
        <w:tab/>
      </w:r>
      <w:r w:rsidRPr="004B7ECD">
        <w:t>UL60950-1, EN60950-1 (Ed 2), CE Mark</w:t>
      </w:r>
    </w:p>
    <w:p w14:paraId="7A36FF4D" w14:textId="77777777" w:rsidR="00C4698B" w:rsidRDefault="00C4698B" w:rsidP="596B1851">
      <w:pPr>
        <w:ind w:left="0"/>
      </w:pPr>
    </w:p>
    <w:p w14:paraId="43DC8571" w14:textId="3B0E2D41" w:rsidR="00C4698B" w:rsidRDefault="00E1163B" w:rsidP="596B1851">
      <w:r>
        <w:t>In summary, this converter requires the following input:</w:t>
      </w:r>
    </w:p>
    <w:p w14:paraId="0C1FCD28" w14:textId="2449E71D" w:rsidR="00E1163B" w:rsidRDefault="00E1163B" w:rsidP="596B1851">
      <w:pPr>
        <w:pStyle w:val="ListParagraph"/>
        <w:numPr>
          <w:ilvl w:val="0"/>
          <w:numId w:val="22"/>
        </w:numPr>
      </w:pPr>
      <w:r>
        <w:t>100-240VAC</w:t>
      </w:r>
    </w:p>
    <w:p w14:paraId="19DBE76C" w14:textId="423404F3" w:rsidR="00E1163B" w:rsidRDefault="00E1163B" w:rsidP="596B1851">
      <w:pPr>
        <w:pStyle w:val="ListParagraph"/>
        <w:numPr>
          <w:ilvl w:val="0"/>
          <w:numId w:val="22"/>
        </w:numPr>
      </w:pPr>
      <w:r>
        <w:t>50/60Hz</w:t>
      </w:r>
    </w:p>
    <w:p w14:paraId="60AEA7B5" w14:textId="5B16AC5F" w:rsidR="00E1163B" w:rsidRPr="004610F8" w:rsidRDefault="00E1163B" w:rsidP="596B1851">
      <w:pPr>
        <w:pStyle w:val="ListParagraph"/>
        <w:numPr>
          <w:ilvl w:val="0"/>
          <w:numId w:val="22"/>
        </w:numPr>
      </w:pPr>
      <w:r>
        <w:t>1.2 KVA</w:t>
      </w:r>
    </w:p>
    <w:p w14:paraId="64C69C79" w14:textId="326DB1B0" w:rsidR="00CA5E7A" w:rsidRDefault="00CA5E7A" w:rsidP="596B1851">
      <w:pPr>
        <w:pStyle w:val="Heading2"/>
      </w:pPr>
      <w:bookmarkStart w:id="20" w:name="_Toc393212325"/>
      <w:r>
        <w:t>Power conditioning</w:t>
      </w:r>
      <w:bookmarkEnd w:id="20"/>
    </w:p>
    <w:p w14:paraId="35467DB6" w14:textId="65EA60A9" w:rsidR="00CA5E7A" w:rsidRDefault="00CA5E7A" w:rsidP="596B1851">
      <w:r>
        <w:t>At the AC power entry to the Lambda converter, the following co</w:t>
      </w:r>
      <w:r w:rsidR="00E1163B">
        <w:t>mponents are recommended. Part numbers are provided for reference.</w:t>
      </w:r>
    </w:p>
    <w:p w14:paraId="702C6B81" w14:textId="516D7E1F" w:rsidR="00CA5E7A" w:rsidRDefault="00CA5E7A" w:rsidP="596B1851">
      <w:pPr>
        <w:pStyle w:val="ListParagraph"/>
        <w:numPr>
          <w:ilvl w:val="0"/>
          <w:numId w:val="22"/>
        </w:numPr>
      </w:pPr>
      <w:r>
        <w:t>EMI Filter</w:t>
      </w:r>
      <w:r>
        <w:tab/>
      </w:r>
      <w:r>
        <w:tab/>
      </w:r>
      <w:r>
        <w:tab/>
      </w:r>
      <w:r>
        <w:tab/>
      </w:r>
      <w:r w:rsidR="005A6DED">
        <w:t xml:space="preserve">Radius Power </w:t>
      </w:r>
      <w:r>
        <w:t>RP185-15-4.7-QD</w:t>
      </w:r>
    </w:p>
    <w:p w14:paraId="78200890" w14:textId="0420BA43" w:rsidR="00CA5E7A" w:rsidRPr="00CA5E7A" w:rsidRDefault="0022184E" w:rsidP="596B1851">
      <w:pPr>
        <w:pStyle w:val="ListParagraph"/>
        <w:numPr>
          <w:ilvl w:val="0"/>
          <w:numId w:val="22"/>
        </w:numPr>
      </w:pPr>
      <w:r>
        <w:t>15</w:t>
      </w:r>
      <w:r w:rsidR="00CA5E7A">
        <w:t>A circuit breaker</w:t>
      </w:r>
      <w:r w:rsidR="00CA5E7A">
        <w:tab/>
      </w:r>
      <w:r w:rsidR="00CA5E7A">
        <w:tab/>
      </w:r>
      <w:r w:rsidR="005A6DED">
        <w:t>Airpax</w:t>
      </w:r>
      <w:r>
        <w:t xml:space="preserve"> R21-2-15</w:t>
      </w:r>
      <w:r w:rsidR="00E1163B">
        <w:t>.0A-B06CV-V</w:t>
      </w:r>
    </w:p>
    <w:p w14:paraId="56C648AE" w14:textId="77777777" w:rsidR="00006A56" w:rsidRPr="00006A56" w:rsidRDefault="00006A56" w:rsidP="596B1851"/>
    <w:p w14:paraId="49322B3B" w14:textId="77777777" w:rsidR="00981B58" w:rsidRDefault="00981B58" w:rsidP="596B1851"/>
    <w:p w14:paraId="1C125EB1" w14:textId="77777777" w:rsidR="005A6DED" w:rsidRDefault="005A6DED" w:rsidP="596B1851">
      <w:pPr>
        <w:ind w:left="0"/>
        <w:jc w:val="left"/>
        <w:rPr>
          <w:rFonts w:cs="Tahoma"/>
          <w:b/>
          <w:bCs/>
          <w:sz w:val="28"/>
          <w:szCs w:val="20"/>
        </w:rPr>
      </w:pPr>
      <w:r>
        <w:br w:type="page"/>
      </w:r>
    </w:p>
    <w:p w14:paraId="10395454" w14:textId="44D0DF46" w:rsidR="005A6DED" w:rsidRDefault="005A6DED" w:rsidP="596B1851">
      <w:pPr>
        <w:pStyle w:val="Heading1"/>
      </w:pPr>
      <w:bookmarkStart w:id="21" w:name="_Toc393212326"/>
      <w:r>
        <w:lastRenderedPageBreak/>
        <w:t>BASIC COMMANDS FOR OPERATION</w:t>
      </w:r>
      <w:bookmarkEnd w:id="21"/>
    </w:p>
    <w:p w14:paraId="0264D663" w14:textId="125076B7" w:rsidR="005A6DED" w:rsidRDefault="00A54A87" w:rsidP="596B1851">
      <w:r>
        <w:t xml:space="preserve">Below </w:t>
      </w:r>
      <w:r w:rsidR="005A6DED">
        <w:t xml:space="preserve">is a subset of </w:t>
      </w:r>
      <w:r w:rsidR="003A10B5">
        <w:t>MONACO</w:t>
      </w:r>
      <w:r>
        <w:t xml:space="preserve"> </w:t>
      </w:r>
      <w:r w:rsidR="005A6DED">
        <w:t>commands</w:t>
      </w:r>
      <w:r>
        <w:t xml:space="preserve">. They are </w:t>
      </w:r>
      <w:r w:rsidR="005A6DED">
        <w:t xml:space="preserve">supplied here as a guide to get started quickly using </w:t>
      </w:r>
      <w:r w:rsidR="003A10B5">
        <w:t>MONACO</w:t>
      </w:r>
      <w:r w:rsidR="00E17DE8">
        <w:t>.</w:t>
      </w:r>
    </w:p>
    <w:p w14:paraId="71814C75" w14:textId="77777777" w:rsidR="005A6DED" w:rsidRDefault="005A6DED" w:rsidP="596B1851"/>
    <w:p w14:paraId="3F7F42FA" w14:textId="55C84EF7" w:rsidR="005A6DED" w:rsidRDefault="00E17DE8" w:rsidP="596B1851">
      <w:r>
        <w:t xml:space="preserve">Please note </w:t>
      </w:r>
      <w:r w:rsidR="005A6DED">
        <w:t xml:space="preserve">the </w:t>
      </w:r>
      <w:r w:rsidR="005A6DED" w:rsidRPr="00A54A87">
        <w:rPr>
          <w:b/>
        </w:rPr>
        <w:t>?HELP</w:t>
      </w:r>
      <w:r w:rsidR="005A6DED">
        <w:t xml:space="preserve"> command supplies a list of all possible commands. It is also possible to enter </w:t>
      </w:r>
      <w:r w:rsidR="005A6DED" w:rsidRPr="00A54A87">
        <w:rPr>
          <w:b/>
        </w:rPr>
        <w:t>?HELP &lt;keyword&gt;</w:t>
      </w:r>
      <w:r w:rsidR="005A6DED">
        <w:t xml:space="preserve"> for a list of all possible commands with &lt;keyword&gt; in it.</w:t>
      </w:r>
      <w:r>
        <w:t xml:space="preserve"> The ?HELP command can show other commands that are not listed below.</w:t>
      </w:r>
    </w:p>
    <w:p w14:paraId="7426497D" w14:textId="77777777" w:rsidR="0027010C" w:rsidRDefault="0027010C" w:rsidP="596B1851"/>
    <w:p w14:paraId="7BDE487A" w14:textId="6D24F982" w:rsidR="0027010C" w:rsidRDefault="0027010C" w:rsidP="596B1851">
      <w:r>
        <w:t>For initial setup of the laser, we encourage use of the Coherent GUI which defers any need for these commands.</w:t>
      </w:r>
    </w:p>
    <w:p w14:paraId="09A4F12D" w14:textId="5F501B81" w:rsidR="00981B58" w:rsidRDefault="00981B58" w:rsidP="596B1851">
      <w:pPr>
        <w:ind w:left="0"/>
        <w:jc w:val="left"/>
        <w:rPr>
          <w:rFonts w:cs="Tahoma"/>
          <w:b/>
          <w:bCs/>
          <w:sz w:val="28"/>
          <w:szCs w:val="20"/>
        </w:rPr>
      </w:pPr>
    </w:p>
    <w:tbl>
      <w:tblPr>
        <w:tblW w:w="8640" w:type="dxa"/>
        <w:tblInd w:w="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40"/>
        <w:gridCol w:w="2970"/>
        <w:gridCol w:w="4230"/>
      </w:tblGrid>
      <w:tr w:rsidR="00090DBA" w:rsidRPr="00B70A89" w14:paraId="3A63C72B" w14:textId="62756CCA" w:rsidTr="596B1851">
        <w:trPr>
          <w:trHeight w:val="300"/>
        </w:trPr>
        <w:tc>
          <w:tcPr>
            <w:tcW w:w="1440" w:type="dxa"/>
            <w:shd w:val="clear" w:color="auto" w:fill="D9D9D9" w:themeFill="background1" w:themeFillShade="D9"/>
            <w:noWrap/>
            <w:vAlign w:val="bottom"/>
          </w:tcPr>
          <w:p w14:paraId="00389E45" w14:textId="001EC35E" w:rsidR="00090DBA" w:rsidRPr="00B70A89" w:rsidRDefault="00090DBA" w:rsidP="596B1851">
            <w:pPr>
              <w:ind w:left="0"/>
              <w:jc w:val="left"/>
              <w:rPr>
                <w:rFonts w:ascii="Calibri" w:hAnsi="Calibri"/>
                <w:b/>
                <w:szCs w:val="22"/>
              </w:rPr>
            </w:pPr>
            <w:r w:rsidRPr="00B70A89">
              <w:rPr>
                <w:rFonts w:ascii="Calibri" w:hAnsi="Calibri"/>
                <w:b/>
                <w:szCs w:val="22"/>
              </w:rPr>
              <w:t>Command</w:t>
            </w:r>
          </w:p>
        </w:tc>
        <w:tc>
          <w:tcPr>
            <w:tcW w:w="2970" w:type="dxa"/>
            <w:shd w:val="clear" w:color="auto" w:fill="D9D9D9" w:themeFill="background1" w:themeFillShade="D9"/>
            <w:noWrap/>
            <w:vAlign w:val="bottom"/>
          </w:tcPr>
          <w:p w14:paraId="171C793D" w14:textId="02BE38EC" w:rsidR="00090DBA" w:rsidRPr="00B70A89" w:rsidRDefault="00090DBA" w:rsidP="596B1851">
            <w:pPr>
              <w:ind w:left="0"/>
              <w:jc w:val="left"/>
              <w:rPr>
                <w:rFonts w:ascii="Calibri" w:hAnsi="Calibri"/>
                <w:b/>
                <w:szCs w:val="22"/>
              </w:rPr>
            </w:pPr>
            <w:r w:rsidRPr="00B70A89">
              <w:rPr>
                <w:rFonts w:ascii="Calibri" w:hAnsi="Calibri"/>
                <w:b/>
                <w:szCs w:val="22"/>
              </w:rPr>
              <w:t>Brief description</w:t>
            </w:r>
          </w:p>
        </w:tc>
        <w:tc>
          <w:tcPr>
            <w:tcW w:w="4230" w:type="dxa"/>
            <w:shd w:val="clear" w:color="auto" w:fill="D9D9D9" w:themeFill="background1" w:themeFillShade="D9"/>
          </w:tcPr>
          <w:p w14:paraId="4DDB7C0A" w14:textId="569A64B7" w:rsidR="00090DBA" w:rsidRPr="00B70A89" w:rsidRDefault="00090DBA" w:rsidP="596B1851">
            <w:pPr>
              <w:ind w:left="0"/>
              <w:jc w:val="left"/>
              <w:rPr>
                <w:rFonts w:ascii="Calibri" w:hAnsi="Calibri"/>
                <w:b/>
                <w:szCs w:val="22"/>
              </w:rPr>
            </w:pPr>
            <w:r w:rsidRPr="00B70A89">
              <w:rPr>
                <w:rFonts w:ascii="Calibri" w:hAnsi="Calibri"/>
                <w:b/>
                <w:szCs w:val="22"/>
              </w:rPr>
              <w:t>Notes</w:t>
            </w:r>
          </w:p>
        </w:tc>
      </w:tr>
      <w:tr w:rsidR="002D5D79" w:rsidRPr="00EF5865" w14:paraId="505F2E71" w14:textId="77777777" w:rsidTr="596B1851">
        <w:trPr>
          <w:trHeight w:val="300"/>
        </w:trPr>
        <w:tc>
          <w:tcPr>
            <w:tcW w:w="1440" w:type="dxa"/>
            <w:shd w:val="clear" w:color="auto" w:fill="auto"/>
            <w:noWrap/>
            <w:vAlign w:val="bottom"/>
          </w:tcPr>
          <w:p w14:paraId="689EA228" w14:textId="49BC7233" w:rsidR="002D5D79" w:rsidRPr="00EF5865" w:rsidRDefault="002D5D79" w:rsidP="596B1851">
            <w:pPr>
              <w:ind w:left="0"/>
              <w:jc w:val="left"/>
              <w:rPr>
                <w:rFonts w:ascii="Calibri" w:hAnsi="Calibri"/>
                <w:szCs w:val="22"/>
              </w:rPr>
            </w:pPr>
            <w:r w:rsidRPr="00EF5865">
              <w:rPr>
                <w:rFonts w:ascii="Calibri" w:hAnsi="Calibri"/>
                <w:szCs w:val="22"/>
              </w:rPr>
              <w:t>BP</w:t>
            </w:r>
          </w:p>
        </w:tc>
        <w:tc>
          <w:tcPr>
            <w:tcW w:w="2970" w:type="dxa"/>
            <w:shd w:val="clear" w:color="auto" w:fill="auto"/>
            <w:noWrap/>
            <w:vAlign w:val="bottom"/>
          </w:tcPr>
          <w:p w14:paraId="28BFC434" w14:textId="5D75FD32" w:rsidR="002D5D79" w:rsidRPr="00EF5865" w:rsidRDefault="002D5D79" w:rsidP="596B1851">
            <w:pPr>
              <w:ind w:left="0"/>
              <w:jc w:val="left"/>
              <w:rPr>
                <w:rFonts w:ascii="Calibri" w:hAnsi="Calibri"/>
                <w:szCs w:val="22"/>
              </w:rPr>
            </w:pPr>
            <w:r w:rsidRPr="00EF5865">
              <w:rPr>
                <w:rFonts w:ascii="Calibri" w:hAnsi="Calibri"/>
                <w:caps/>
                <w:szCs w:val="22"/>
              </w:rPr>
              <w:t>Burst Pulses</w:t>
            </w:r>
          </w:p>
        </w:tc>
        <w:tc>
          <w:tcPr>
            <w:tcW w:w="4230" w:type="dxa"/>
          </w:tcPr>
          <w:p w14:paraId="5FD6D967" w14:textId="127F4BDF" w:rsidR="002D5D79" w:rsidRPr="00EF5865" w:rsidRDefault="002D5D79" w:rsidP="596B1851">
            <w:pPr>
              <w:ind w:left="0"/>
              <w:jc w:val="left"/>
              <w:rPr>
                <w:rFonts w:ascii="Calibri" w:hAnsi="Calibri"/>
                <w:szCs w:val="22"/>
              </w:rPr>
            </w:pPr>
            <w:r w:rsidRPr="00EF5865">
              <w:rPr>
                <w:rFonts w:ascii="Calibri" w:hAnsi="Calibri"/>
                <w:szCs w:val="22"/>
              </w:rPr>
              <w:t>Number of pulses in a burst</w:t>
            </w:r>
          </w:p>
        </w:tc>
      </w:tr>
      <w:tr w:rsidR="002D5D79" w:rsidRPr="00EF5865" w14:paraId="25D6BA51" w14:textId="77777777" w:rsidTr="596B1851">
        <w:trPr>
          <w:trHeight w:val="300"/>
        </w:trPr>
        <w:tc>
          <w:tcPr>
            <w:tcW w:w="1440" w:type="dxa"/>
            <w:shd w:val="clear" w:color="auto" w:fill="auto"/>
            <w:noWrap/>
            <w:vAlign w:val="bottom"/>
          </w:tcPr>
          <w:p w14:paraId="669D64B6" w14:textId="5BD66A5E" w:rsidR="002D5D79" w:rsidRPr="00EF5865" w:rsidRDefault="002D5D79" w:rsidP="596B1851">
            <w:pPr>
              <w:ind w:left="0"/>
              <w:jc w:val="left"/>
              <w:rPr>
                <w:rFonts w:ascii="Calibri" w:hAnsi="Calibri"/>
                <w:szCs w:val="22"/>
              </w:rPr>
            </w:pPr>
            <w:r w:rsidRPr="00EF5865">
              <w:rPr>
                <w:rFonts w:ascii="Calibri" w:hAnsi="Calibri"/>
                <w:szCs w:val="22"/>
              </w:rPr>
              <w:t>?BP</w:t>
            </w:r>
          </w:p>
        </w:tc>
        <w:tc>
          <w:tcPr>
            <w:tcW w:w="2970" w:type="dxa"/>
            <w:shd w:val="clear" w:color="auto" w:fill="auto"/>
            <w:noWrap/>
            <w:vAlign w:val="bottom"/>
          </w:tcPr>
          <w:p w14:paraId="3F2D8EA2" w14:textId="4BBB8B9D" w:rsidR="002D5D79" w:rsidRPr="00EF5865" w:rsidRDefault="002D5D79" w:rsidP="596B1851">
            <w:pPr>
              <w:ind w:left="0"/>
              <w:jc w:val="left"/>
              <w:rPr>
                <w:rFonts w:ascii="Calibri" w:hAnsi="Calibri"/>
                <w:szCs w:val="22"/>
              </w:rPr>
            </w:pPr>
            <w:r w:rsidRPr="00EF5865">
              <w:rPr>
                <w:rFonts w:ascii="Calibri" w:hAnsi="Calibri"/>
                <w:caps/>
                <w:szCs w:val="22"/>
              </w:rPr>
              <w:t>print Burst Pulses</w:t>
            </w:r>
          </w:p>
        </w:tc>
        <w:tc>
          <w:tcPr>
            <w:tcW w:w="4230" w:type="dxa"/>
          </w:tcPr>
          <w:p w14:paraId="51C5A1A3" w14:textId="7DFD4C1F" w:rsidR="002D5D79" w:rsidRPr="00EF5865" w:rsidRDefault="002D5D79" w:rsidP="596B1851">
            <w:pPr>
              <w:ind w:left="0"/>
              <w:jc w:val="left"/>
              <w:rPr>
                <w:rFonts w:ascii="Calibri" w:hAnsi="Calibri"/>
                <w:szCs w:val="22"/>
              </w:rPr>
            </w:pPr>
            <w:r w:rsidRPr="00EF5865">
              <w:rPr>
                <w:rFonts w:ascii="Calibri" w:hAnsi="Calibri"/>
                <w:szCs w:val="22"/>
              </w:rPr>
              <w:t>Returns number of pulses in a burst</w:t>
            </w:r>
          </w:p>
        </w:tc>
      </w:tr>
      <w:tr w:rsidR="003F5BF8" w:rsidRPr="00EF5865" w14:paraId="745BB4A5" w14:textId="77777777" w:rsidTr="596B1851">
        <w:trPr>
          <w:trHeight w:val="300"/>
        </w:trPr>
        <w:tc>
          <w:tcPr>
            <w:tcW w:w="1440" w:type="dxa"/>
            <w:shd w:val="clear" w:color="auto" w:fill="auto"/>
            <w:noWrap/>
            <w:vAlign w:val="bottom"/>
          </w:tcPr>
          <w:p w14:paraId="4A8651D4" w14:textId="7D2E06D6" w:rsidR="003F5BF8" w:rsidRPr="00EF5865" w:rsidRDefault="003F5BF8" w:rsidP="596B1851">
            <w:pPr>
              <w:ind w:left="0"/>
              <w:jc w:val="left"/>
              <w:rPr>
                <w:rFonts w:ascii="Calibri" w:hAnsi="Calibri"/>
                <w:szCs w:val="22"/>
              </w:rPr>
            </w:pPr>
            <w:r>
              <w:rPr>
                <w:rFonts w:ascii="Calibri" w:hAnsi="Calibri"/>
                <w:szCs w:val="22"/>
              </w:rPr>
              <w:t>CHEN</w:t>
            </w:r>
          </w:p>
        </w:tc>
        <w:tc>
          <w:tcPr>
            <w:tcW w:w="2970" w:type="dxa"/>
            <w:shd w:val="clear" w:color="auto" w:fill="auto"/>
            <w:noWrap/>
            <w:vAlign w:val="bottom"/>
          </w:tcPr>
          <w:p w14:paraId="1DFE208A" w14:textId="69C94B55" w:rsidR="003F5BF8" w:rsidRPr="00EF5865" w:rsidRDefault="003F5BF8" w:rsidP="596B1851">
            <w:pPr>
              <w:ind w:left="0"/>
              <w:jc w:val="left"/>
              <w:rPr>
                <w:rFonts w:ascii="Calibri" w:hAnsi="Calibri"/>
                <w:szCs w:val="22"/>
              </w:rPr>
            </w:pPr>
            <w:r>
              <w:rPr>
                <w:rFonts w:ascii="Calibri" w:hAnsi="Calibri"/>
                <w:szCs w:val="22"/>
              </w:rPr>
              <w:t>CHILLER ENABLE</w:t>
            </w:r>
          </w:p>
        </w:tc>
        <w:tc>
          <w:tcPr>
            <w:tcW w:w="4230" w:type="dxa"/>
          </w:tcPr>
          <w:p w14:paraId="3932FE8A" w14:textId="55A2D8C3" w:rsidR="003F5BF8" w:rsidRPr="00EF5865" w:rsidRDefault="003F5BF8" w:rsidP="596B1851">
            <w:pPr>
              <w:ind w:left="0"/>
              <w:jc w:val="left"/>
              <w:rPr>
                <w:rFonts w:ascii="Calibri" w:hAnsi="Calibri"/>
                <w:szCs w:val="22"/>
              </w:rPr>
            </w:pPr>
            <w:r>
              <w:rPr>
                <w:rFonts w:ascii="Calibri" w:hAnsi="Calibri"/>
                <w:szCs w:val="22"/>
              </w:rPr>
              <w:t>Send ‘CHEN=1’ to turn on the chiller.</w:t>
            </w:r>
          </w:p>
        </w:tc>
      </w:tr>
      <w:tr w:rsidR="002D5D79" w:rsidRPr="00EF5865" w14:paraId="6521E523" w14:textId="4CBB4FE4" w:rsidTr="596B1851">
        <w:trPr>
          <w:trHeight w:val="300"/>
        </w:trPr>
        <w:tc>
          <w:tcPr>
            <w:tcW w:w="1440" w:type="dxa"/>
            <w:shd w:val="clear" w:color="auto" w:fill="auto"/>
            <w:noWrap/>
            <w:vAlign w:val="bottom"/>
            <w:hideMark/>
          </w:tcPr>
          <w:p w14:paraId="145D0941" w14:textId="77777777" w:rsidR="002D5D79" w:rsidRPr="00EF5865" w:rsidRDefault="002D5D79" w:rsidP="596B1851">
            <w:pPr>
              <w:ind w:left="0"/>
              <w:jc w:val="left"/>
              <w:rPr>
                <w:rFonts w:ascii="Calibri" w:hAnsi="Calibri"/>
                <w:szCs w:val="22"/>
              </w:rPr>
            </w:pPr>
            <w:r w:rsidRPr="00EF5865">
              <w:rPr>
                <w:rFonts w:ascii="Calibri" w:hAnsi="Calibri"/>
                <w:szCs w:val="22"/>
              </w:rPr>
              <w:t>?F</w:t>
            </w:r>
          </w:p>
        </w:tc>
        <w:tc>
          <w:tcPr>
            <w:tcW w:w="2970" w:type="dxa"/>
            <w:shd w:val="clear" w:color="auto" w:fill="auto"/>
            <w:noWrap/>
            <w:vAlign w:val="bottom"/>
            <w:hideMark/>
          </w:tcPr>
          <w:p w14:paraId="2BFEB2E6" w14:textId="77777777" w:rsidR="002D5D79" w:rsidRPr="00EF5865" w:rsidRDefault="002D5D79" w:rsidP="596B1851">
            <w:pPr>
              <w:ind w:left="0"/>
              <w:jc w:val="left"/>
              <w:rPr>
                <w:rFonts w:ascii="Calibri" w:hAnsi="Calibri"/>
                <w:szCs w:val="22"/>
              </w:rPr>
            </w:pPr>
            <w:r w:rsidRPr="00EF5865">
              <w:rPr>
                <w:rFonts w:ascii="Calibri" w:hAnsi="Calibri"/>
                <w:szCs w:val="22"/>
              </w:rPr>
              <w:t>PRINT FAULTS</w:t>
            </w:r>
          </w:p>
        </w:tc>
        <w:tc>
          <w:tcPr>
            <w:tcW w:w="4230" w:type="dxa"/>
          </w:tcPr>
          <w:p w14:paraId="48F4C5D4" w14:textId="3C4C12E5" w:rsidR="002D5D79" w:rsidRPr="00EF5865" w:rsidRDefault="002D5D79" w:rsidP="596B1851">
            <w:pPr>
              <w:ind w:left="0"/>
              <w:jc w:val="left"/>
              <w:rPr>
                <w:rFonts w:ascii="Calibri" w:hAnsi="Calibri"/>
                <w:szCs w:val="22"/>
              </w:rPr>
            </w:pPr>
            <w:r w:rsidRPr="00EF5865">
              <w:rPr>
                <w:rFonts w:ascii="Calibri" w:hAnsi="Calibri"/>
                <w:szCs w:val="22"/>
              </w:rPr>
              <w:t>Displays a list of faults, if present. Use the ?FNAME command to show a description of a particular fault. If a fault is present, it will turn off the laser.</w:t>
            </w:r>
          </w:p>
        </w:tc>
      </w:tr>
      <w:tr w:rsidR="002D5D79" w:rsidRPr="00EF5865" w14:paraId="4B4BD297" w14:textId="77777777" w:rsidTr="596B1851">
        <w:trPr>
          <w:trHeight w:val="300"/>
        </w:trPr>
        <w:tc>
          <w:tcPr>
            <w:tcW w:w="1440" w:type="dxa"/>
            <w:shd w:val="clear" w:color="auto" w:fill="auto"/>
            <w:noWrap/>
            <w:vAlign w:val="bottom"/>
          </w:tcPr>
          <w:p w14:paraId="487C4B61" w14:textId="5745D3B4" w:rsidR="002D5D79" w:rsidRPr="00EF5865" w:rsidRDefault="002D5D79" w:rsidP="596B1851">
            <w:pPr>
              <w:ind w:left="0"/>
              <w:jc w:val="left"/>
              <w:rPr>
                <w:rFonts w:ascii="Calibri" w:hAnsi="Calibri"/>
                <w:szCs w:val="22"/>
              </w:rPr>
            </w:pPr>
            <w:r w:rsidRPr="00EF5865">
              <w:rPr>
                <w:rFonts w:ascii="Calibri" w:hAnsi="Calibri"/>
                <w:szCs w:val="22"/>
              </w:rPr>
              <w:t>FACK</w:t>
            </w:r>
          </w:p>
        </w:tc>
        <w:tc>
          <w:tcPr>
            <w:tcW w:w="2970" w:type="dxa"/>
            <w:shd w:val="clear" w:color="auto" w:fill="auto"/>
            <w:noWrap/>
            <w:vAlign w:val="bottom"/>
          </w:tcPr>
          <w:p w14:paraId="63649DF4" w14:textId="02A467BC" w:rsidR="002D5D79" w:rsidRPr="00EF5865" w:rsidRDefault="002D5D79" w:rsidP="596B1851">
            <w:pPr>
              <w:ind w:left="0"/>
              <w:jc w:val="left"/>
              <w:rPr>
                <w:rFonts w:ascii="Calibri" w:hAnsi="Calibri"/>
                <w:szCs w:val="22"/>
              </w:rPr>
            </w:pPr>
            <w:r w:rsidRPr="00EF5865">
              <w:rPr>
                <w:rFonts w:ascii="Calibri" w:hAnsi="Calibri"/>
                <w:szCs w:val="22"/>
              </w:rPr>
              <w:t>ACKNOWLEDGE FAULTS</w:t>
            </w:r>
          </w:p>
        </w:tc>
        <w:tc>
          <w:tcPr>
            <w:tcW w:w="4230" w:type="dxa"/>
          </w:tcPr>
          <w:p w14:paraId="260C920D" w14:textId="623BFB74" w:rsidR="002D5D79" w:rsidRPr="00EF5865" w:rsidRDefault="002D5D79" w:rsidP="596B1851">
            <w:pPr>
              <w:ind w:left="0"/>
              <w:jc w:val="left"/>
              <w:rPr>
                <w:rFonts w:ascii="Calibri" w:hAnsi="Calibri"/>
                <w:szCs w:val="22"/>
              </w:rPr>
            </w:pPr>
            <w:r w:rsidRPr="00EF5865">
              <w:rPr>
                <w:rFonts w:ascii="Calibri" w:hAnsi="Calibri"/>
                <w:szCs w:val="22"/>
              </w:rPr>
              <w:t>Send ‘FACK=1’ to acknowledge faults and return the laser to a ready state</w:t>
            </w:r>
            <w:r w:rsidR="00674323">
              <w:rPr>
                <w:rFonts w:ascii="Calibri" w:hAnsi="Calibri"/>
                <w:szCs w:val="22"/>
              </w:rPr>
              <w:t xml:space="preserve"> </w:t>
            </w:r>
            <w:r w:rsidR="00674323" w:rsidRPr="00674323">
              <w:rPr>
                <w:rFonts w:ascii="Calibri" w:hAnsi="Calibri"/>
                <w:szCs w:val="22"/>
              </w:rPr>
              <w:t>if the fault condition is lifted.</w:t>
            </w:r>
            <w:r w:rsidRPr="00EF5865">
              <w:rPr>
                <w:rFonts w:ascii="Calibri" w:hAnsi="Calibri"/>
                <w:szCs w:val="22"/>
              </w:rPr>
              <w:t>.</w:t>
            </w:r>
          </w:p>
        </w:tc>
      </w:tr>
      <w:tr w:rsidR="002D5D79" w:rsidRPr="00EF5865" w14:paraId="24E095A4" w14:textId="77777777" w:rsidTr="596B1851">
        <w:trPr>
          <w:trHeight w:val="300"/>
        </w:trPr>
        <w:tc>
          <w:tcPr>
            <w:tcW w:w="1440" w:type="dxa"/>
            <w:shd w:val="clear" w:color="auto" w:fill="auto"/>
            <w:noWrap/>
            <w:vAlign w:val="bottom"/>
          </w:tcPr>
          <w:p w14:paraId="2D7BB2B5" w14:textId="56D9729E" w:rsidR="002D5D79" w:rsidRPr="00EF5865" w:rsidRDefault="002D5D79" w:rsidP="596B1851">
            <w:pPr>
              <w:ind w:left="0"/>
              <w:jc w:val="left"/>
              <w:rPr>
                <w:rFonts w:ascii="Calibri" w:hAnsi="Calibri"/>
                <w:szCs w:val="22"/>
              </w:rPr>
            </w:pPr>
            <w:r w:rsidRPr="00EF5865">
              <w:rPr>
                <w:rFonts w:ascii="Calibri" w:hAnsi="Calibri"/>
                <w:szCs w:val="22"/>
              </w:rPr>
              <w:t>?FNAME</w:t>
            </w:r>
          </w:p>
        </w:tc>
        <w:tc>
          <w:tcPr>
            <w:tcW w:w="2970" w:type="dxa"/>
            <w:shd w:val="clear" w:color="auto" w:fill="auto"/>
            <w:noWrap/>
            <w:vAlign w:val="bottom"/>
          </w:tcPr>
          <w:p w14:paraId="7D8387F1" w14:textId="6F0F0085" w:rsidR="002D5D79" w:rsidRPr="00EF5865" w:rsidRDefault="002D5D79" w:rsidP="596B1851">
            <w:pPr>
              <w:ind w:left="0"/>
              <w:jc w:val="left"/>
              <w:rPr>
                <w:rFonts w:ascii="Calibri" w:hAnsi="Calibri"/>
                <w:szCs w:val="22"/>
              </w:rPr>
            </w:pPr>
            <w:r w:rsidRPr="00EF5865">
              <w:rPr>
                <w:rFonts w:ascii="Calibri" w:hAnsi="Calibri"/>
                <w:szCs w:val="22"/>
              </w:rPr>
              <w:t>PRINT FAULT NAME</w:t>
            </w:r>
          </w:p>
        </w:tc>
        <w:tc>
          <w:tcPr>
            <w:tcW w:w="4230" w:type="dxa"/>
          </w:tcPr>
          <w:p w14:paraId="3A031F9D" w14:textId="418B3914" w:rsidR="002D5D79" w:rsidRPr="00EF5865" w:rsidRDefault="002D5D79" w:rsidP="596B1851">
            <w:pPr>
              <w:ind w:left="0"/>
              <w:jc w:val="left"/>
              <w:rPr>
                <w:rFonts w:ascii="Calibri" w:hAnsi="Calibri"/>
                <w:szCs w:val="22"/>
              </w:rPr>
            </w:pPr>
            <w:r w:rsidRPr="00EF5865">
              <w:rPr>
                <w:rFonts w:ascii="Calibri" w:hAnsi="Calibri"/>
                <w:szCs w:val="22"/>
              </w:rPr>
              <w:t>For example send ‘?FNAME 4’ to get the description for fault 4.</w:t>
            </w:r>
          </w:p>
        </w:tc>
      </w:tr>
      <w:tr w:rsidR="002D5D79" w:rsidRPr="00EF5865" w14:paraId="322945BF" w14:textId="77777777" w:rsidTr="596B1851">
        <w:trPr>
          <w:trHeight w:val="300"/>
        </w:trPr>
        <w:tc>
          <w:tcPr>
            <w:tcW w:w="1440" w:type="dxa"/>
            <w:shd w:val="clear" w:color="auto" w:fill="auto"/>
            <w:noWrap/>
            <w:vAlign w:val="bottom"/>
          </w:tcPr>
          <w:p w14:paraId="27A50BFF" w14:textId="74658D12" w:rsidR="002D5D79" w:rsidRPr="00EF5865" w:rsidRDefault="002D5D79" w:rsidP="596B1851">
            <w:pPr>
              <w:ind w:left="0"/>
              <w:jc w:val="left"/>
              <w:rPr>
                <w:rFonts w:ascii="Calibri" w:hAnsi="Calibri"/>
                <w:szCs w:val="22"/>
              </w:rPr>
            </w:pPr>
            <w:r w:rsidRPr="00EF5865">
              <w:rPr>
                <w:rFonts w:ascii="Calibri" w:hAnsi="Calibri"/>
                <w:szCs w:val="22"/>
              </w:rPr>
              <w:t>?HELP</w:t>
            </w:r>
          </w:p>
        </w:tc>
        <w:tc>
          <w:tcPr>
            <w:tcW w:w="2970" w:type="dxa"/>
            <w:shd w:val="clear" w:color="auto" w:fill="auto"/>
            <w:noWrap/>
            <w:vAlign w:val="bottom"/>
          </w:tcPr>
          <w:p w14:paraId="01C9F6C1" w14:textId="76E1DFD3" w:rsidR="002D5D79" w:rsidRPr="00EF5865" w:rsidRDefault="002D5D79" w:rsidP="596B1851">
            <w:pPr>
              <w:ind w:left="0"/>
              <w:jc w:val="left"/>
              <w:rPr>
                <w:rFonts w:ascii="Calibri" w:hAnsi="Calibri"/>
                <w:szCs w:val="22"/>
              </w:rPr>
            </w:pPr>
            <w:r w:rsidRPr="00EF5865">
              <w:rPr>
                <w:rFonts w:ascii="Calibri" w:hAnsi="Calibri"/>
                <w:szCs w:val="22"/>
              </w:rPr>
              <w:t>PRINT HELP</w:t>
            </w:r>
          </w:p>
        </w:tc>
        <w:tc>
          <w:tcPr>
            <w:tcW w:w="4230" w:type="dxa"/>
          </w:tcPr>
          <w:p w14:paraId="3C0BF7AC" w14:textId="1C5AF397" w:rsidR="002D5D79" w:rsidRPr="00EF5865" w:rsidRDefault="002D5D79" w:rsidP="596B1851">
            <w:pPr>
              <w:ind w:left="0"/>
              <w:jc w:val="left"/>
              <w:rPr>
                <w:rFonts w:ascii="Calibri" w:hAnsi="Calibri"/>
                <w:szCs w:val="22"/>
              </w:rPr>
            </w:pPr>
            <w:r w:rsidRPr="00EF5865">
              <w:rPr>
                <w:rFonts w:ascii="Calibri" w:hAnsi="Calibri"/>
                <w:szCs w:val="22"/>
              </w:rPr>
              <w:t>Shows list of all commands or a subset if a keyword is used. For example ‘?HELP SHG’ shows all SHG related commands.</w:t>
            </w:r>
          </w:p>
        </w:tc>
      </w:tr>
      <w:tr w:rsidR="002D5D79" w:rsidRPr="00EF5865" w14:paraId="1E157CD4" w14:textId="77777777" w:rsidTr="596B1851">
        <w:trPr>
          <w:trHeight w:val="300"/>
        </w:trPr>
        <w:tc>
          <w:tcPr>
            <w:tcW w:w="1440" w:type="dxa"/>
            <w:shd w:val="clear" w:color="auto" w:fill="auto"/>
            <w:noWrap/>
            <w:vAlign w:val="bottom"/>
          </w:tcPr>
          <w:p w14:paraId="24D383DD" w14:textId="3962871D" w:rsidR="002D5D79" w:rsidRPr="00EF5865" w:rsidRDefault="002D5D79" w:rsidP="596B1851">
            <w:pPr>
              <w:ind w:left="0"/>
              <w:jc w:val="left"/>
              <w:rPr>
                <w:rFonts w:ascii="Calibri" w:hAnsi="Calibri"/>
                <w:szCs w:val="22"/>
              </w:rPr>
            </w:pPr>
            <w:r w:rsidRPr="00EF5865">
              <w:rPr>
                <w:rFonts w:ascii="Calibri" w:hAnsi="Calibri"/>
                <w:szCs w:val="22"/>
              </w:rPr>
              <w:t>?HV</w:t>
            </w:r>
          </w:p>
        </w:tc>
        <w:tc>
          <w:tcPr>
            <w:tcW w:w="2970" w:type="dxa"/>
            <w:shd w:val="clear" w:color="auto" w:fill="auto"/>
            <w:noWrap/>
            <w:vAlign w:val="bottom"/>
          </w:tcPr>
          <w:p w14:paraId="61766B9B" w14:textId="13E642EC" w:rsidR="002D5D79" w:rsidRPr="00EF5865" w:rsidRDefault="002D5D79" w:rsidP="596B1851">
            <w:pPr>
              <w:ind w:left="0"/>
              <w:jc w:val="left"/>
              <w:rPr>
                <w:rFonts w:ascii="Calibri" w:hAnsi="Calibri"/>
                <w:szCs w:val="22"/>
              </w:rPr>
            </w:pPr>
            <w:r w:rsidRPr="00EF5865">
              <w:rPr>
                <w:rFonts w:ascii="Calibri" w:hAnsi="Calibri"/>
                <w:szCs w:val="22"/>
              </w:rPr>
              <w:t>PRINT HARDWARE VERSION</w:t>
            </w:r>
          </w:p>
        </w:tc>
        <w:tc>
          <w:tcPr>
            <w:tcW w:w="4230" w:type="dxa"/>
          </w:tcPr>
          <w:p w14:paraId="170B0D9A" w14:textId="75320220" w:rsidR="002D5D79" w:rsidRPr="00EF5865" w:rsidRDefault="002D5D79" w:rsidP="596B1851">
            <w:pPr>
              <w:ind w:left="0"/>
              <w:jc w:val="left"/>
              <w:rPr>
                <w:rFonts w:ascii="Calibri" w:hAnsi="Calibri"/>
                <w:szCs w:val="22"/>
              </w:rPr>
            </w:pPr>
            <w:r w:rsidRPr="00EF5865">
              <w:rPr>
                <w:rFonts w:ascii="Calibri" w:hAnsi="Calibri"/>
                <w:szCs w:val="22"/>
              </w:rPr>
              <w:t>Displays the internal revision level of major hardware components.</w:t>
            </w:r>
          </w:p>
        </w:tc>
      </w:tr>
      <w:tr w:rsidR="002D5D79" w:rsidRPr="00EF5865" w14:paraId="43BE52A3" w14:textId="71563459" w:rsidTr="596B1851">
        <w:trPr>
          <w:trHeight w:val="300"/>
        </w:trPr>
        <w:tc>
          <w:tcPr>
            <w:tcW w:w="1440" w:type="dxa"/>
            <w:shd w:val="clear" w:color="auto" w:fill="auto"/>
            <w:noWrap/>
            <w:vAlign w:val="bottom"/>
            <w:hideMark/>
          </w:tcPr>
          <w:p w14:paraId="606069C5" w14:textId="77777777" w:rsidR="002D5D79" w:rsidRPr="00EF5865" w:rsidRDefault="002D5D79" w:rsidP="596B1851">
            <w:pPr>
              <w:ind w:left="0"/>
              <w:jc w:val="left"/>
              <w:rPr>
                <w:rFonts w:ascii="Calibri" w:hAnsi="Calibri"/>
                <w:szCs w:val="22"/>
              </w:rPr>
            </w:pPr>
            <w:r w:rsidRPr="00EF5865">
              <w:rPr>
                <w:rFonts w:ascii="Calibri" w:hAnsi="Calibri"/>
                <w:szCs w:val="22"/>
              </w:rPr>
              <w:t>?K</w:t>
            </w:r>
          </w:p>
        </w:tc>
        <w:tc>
          <w:tcPr>
            <w:tcW w:w="2970" w:type="dxa"/>
            <w:shd w:val="clear" w:color="auto" w:fill="auto"/>
            <w:noWrap/>
            <w:vAlign w:val="bottom"/>
            <w:hideMark/>
          </w:tcPr>
          <w:p w14:paraId="78F40059" w14:textId="77777777" w:rsidR="002D5D79" w:rsidRPr="00EF5865" w:rsidRDefault="002D5D79" w:rsidP="596B1851">
            <w:pPr>
              <w:ind w:left="0"/>
              <w:jc w:val="left"/>
              <w:rPr>
                <w:rFonts w:ascii="Calibri" w:hAnsi="Calibri"/>
                <w:szCs w:val="22"/>
              </w:rPr>
            </w:pPr>
            <w:r w:rsidRPr="00EF5865">
              <w:rPr>
                <w:rFonts w:ascii="Calibri" w:hAnsi="Calibri"/>
                <w:szCs w:val="22"/>
              </w:rPr>
              <w:t>PRINT KEYSWITCH</w:t>
            </w:r>
          </w:p>
        </w:tc>
        <w:tc>
          <w:tcPr>
            <w:tcW w:w="4230" w:type="dxa"/>
          </w:tcPr>
          <w:p w14:paraId="26164C44" w14:textId="77777777" w:rsidR="00D14EFC" w:rsidRPr="00D14EFC" w:rsidRDefault="00D14EFC" w:rsidP="596B1851">
            <w:pPr>
              <w:ind w:left="0"/>
              <w:jc w:val="left"/>
              <w:rPr>
                <w:rFonts w:ascii="Calibri" w:hAnsi="Calibri"/>
                <w:szCs w:val="22"/>
              </w:rPr>
            </w:pPr>
            <w:r w:rsidRPr="00D14EFC">
              <w:rPr>
                <w:rFonts w:ascii="Calibri" w:hAnsi="Calibri"/>
                <w:szCs w:val="22"/>
              </w:rPr>
              <w:t>Returns laser enable key switch state</w:t>
            </w:r>
          </w:p>
          <w:p w14:paraId="40789190" w14:textId="77777777" w:rsidR="00D14EFC" w:rsidRPr="00D14EFC" w:rsidRDefault="00D14EFC" w:rsidP="596B1851">
            <w:pPr>
              <w:ind w:left="0"/>
              <w:jc w:val="left"/>
              <w:rPr>
                <w:rFonts w:ascii="Calibri" w:hAnsi="Calibri"/>
                <w:szCs w:val="22"/>
              </w:rPr>
            </w:pPr>
            <w:r w:rsidRPr="00D14EFC">
              <w:rPr>
                <w:rFonts w:ascii="Calibri" w:hAnsi="Calibri"/>
                <w:szCs w:val="22"/>
              </w:rPr>
              <w:t>1 = Laser Enabled</w:t>
            </w:r>
          </w:p>
          <w:p w14:paraId="13232E79" w14:textId="6C751860" w:rsidR="002D5D79" w:rsidRPr="00EF5865" w:rsidRDefault="00D14EFC" w:rsidP="596B1851">
            <w:pPr>
              <w:ind w:left="0"/>
              <w:jc w:val="left"/>
              <w:rPr>
                <w:rFonts w:ascii="Calibri" w:hAnsi="Calibri"/>
                <w:szCs w:val="22"/>
              </w:rPr>
            </w:pPr>
            <w:r w:rsidRPr="00D14EFC">
              <w:rPr>
                <w:rFonts w:ascii="Calibri" w:hAnsi="Calibri"/>
                <w:szCs w:val="22"/>
              </w:rPr>
              <w:t>0 = Laser in Standby (laser diodes cannot be turned on)</w:t>
            </w:r>
          </w:p>
        </w:tc>
      </w:tr>
      <w:tr w:rsidR="0079169F" w:rsidRPr="00EF5865" w14:paraId="13FAE12A" w14:textId="77777777" w:rsidTr="596B1851">
        <w:trPr>
          <w:trHeight w:val="300"/>
        </w:trPr>
        <w:tc>
          <w:tcPr>
            <w:tcW w:w="1440" w:type="dxa"/>
            <w:shd w:val="clear" w:color="auto" w:fill="auto"/>
            <w:noWrap/>
            <w:vAlign w:val="bottom"/>
          </w:tcPr>
          <w:p w14:paraId="005A3D60" w14:textId="1A9CB3A5" w:rsidR="0079169F" w:rsidRPr="00EF5865" w:rsidRDefault="0079169F" w:rsidP="596B1851">
            <w:pPr>
              <w:ind w:left="0"/>
              <w:jc w:val="left"/>
              <w:rPr>
                <w:rFonts w:ascii="Calibri" w:hAnsi="Calibri"/>
                <w:szCs w:val="22"/>
              </w:rPr>
            </w:pPr>
            <w:r>
              <w:rPr>
                <w:rFonts w:ascii="Calibri" w:hAnsi="Calibri"/>
                <w:szCs w:val="22"/>
              </w:rPr>
              <w:t>L</w:t>
            </w:r>
          </w:p>
        </w:tc>
        <w:tc>
          <w:tcPr>
            <w:tcW w:w="2970" w:type="dxa"/>
            <w:shd w:val="clear" w:color="auto" w:fill="auto"/>
            <w:noWrap/>
            <w:vAlign w:val="bottom"/>
          </w:tcPr>
          <w:p w14:paraId="20F133BE" w14:textId="08A47AF1" w:rsidR="0079169F" w:rsidRPr="00EF5865" w:rsidRDefault="0079169F" w:rsidP="596B1851">
            <w:pPr>
              <w:ind w:left="0"/>
              <w:jc w:val="left"/>
              <w:rPr>
                <w:rFonts w:ascii="Calibri" w:hAnsi="Calibri"/>
                <w:szCs w:val="22"/>
              </w:rPr>
            </w:pPr>
            <w:r>
              <w:rPr>
                <w:rFonts w:ascii="Calibri" w:hAnsi="Calibri"/>
                <w:szCs w:val="22"/>
              </w:rPr>
              <w:t>LASER ENABLE</w:t>
            </w:r>
          </w:p>
        </w:tc>
        <w:tc>
          <w:tcPr>
            <w:tcW w:w="4230" w:type="dxa"/>
          </w:tcPr>
          <w:p w14:paraId="605ABC69" w14:textId="75A9F05F" w:rsidR="0079169F" w:rsidRPr="00EF5865" w:rsidRDefault="0079169F" w:rsidP="596B1851">
            <w:pPr>
              <w:ind w:left="0"/>
              <w:jc w:val="left"/>
              <w:rPr>
                <w:rFonts w:ascii="Calibri" w:hAnsi="Calibri"/>
                <w:szCs w:val="22"/>
              </w:rPr>
            </w:pPr>
            <w:r>
              <w:rPr>
                <w:rFonts w:ascii="Calibri" w:hAnsi="Calibri"/>
                <w:szCs w:val="22"/>
              </w:rPr>
              <w:t xml:space="preserve">L=1 turns on laser. </w:t>
            </w:r>
            <w:r>
              <w:rPr>
                <w:rFonts w:ascii="Calibri" w:hAnsi="Calibri"/>
                <w:szCs w:val="22"/>
              </w:rPr>
              <w:br/>
              <w:t>L=0 turns off laser.</w:t>
            </w:r>
          </w:p>
        </w:tc>
      </w:tr>
      <w:tr w:rsidR="002D5D79" w:rsidRPr="00EF5865" w14:paraId="4D2D063F" w14:textId="77777777" w:rsidTr="596B1851">
        <w:trPr>
          <w:trHeight w:val="300"/>
        </w:trPr>
        <w:tc>
          <w:tcPr>
            <w:tcW w:w="1440" w:type="dxa"/>
            <w:shd w:val="clear" w:color="auto" w:fill="auto"/>
            <w:noWrap/>
            <w:vAlign w:val="bottom"/>
          </w:tcPr>
          <w:p w14:paraId="1776E212" w14:textId="53558922" w:rsidR="002D5D79" w:rsidRPr="00EF5865" w:rsidRDefault="002D5D79" w:rsidP="596B1851">
            <w:pPr>
              <w:ind w:left="0"/>
              <w:jc w:val="left"/>
              <w:rPr>
                <w:rFonts w:ascii="Calibri" w:hAnsi="Calibri"/>
                <w:szCs w:val="22"/>
              </w:rPr>
            </w:pPr>
            <w:r w:rsidRPr="00EF5865">
              <w:rPr>
                <w:rFonts w:ascii="Calibri" w:hAnsi="Calibri"/>
                <w:szCs w:val="22"/>
              </w:rPr>
              <w:t>?L</w:t>
            </w:r>
          </w:p>
        </w:tc>
        <w:tc>
          <w:tcPr>
            <w:tcW w:w="2970" w:type="dxa"/>
            <w:shd w:val="clear" w:color="auto" w:fill="auto"/>
            <w:noWrap/>
            <w:vAlign w:val="bottom"/>
          </w:tcPr>
          <w:p w14:paraId="46CB9CA3" w14:textId="137ACCEC" w:rsidR="002D5D79" w:rsidRPr="00EF5865" w:rsidRDefault="002D5D79" w:rsidP="596B1851">
            <w:pPr>
              <w:ind w:left="0"/>
              <w:jc w:val="left"/>
              <w:rPr>
                <w:rFonts w:ascii="Calibri" w:hAnsi="Calibri"/>
                <w:szCs w:val="22"/>
              </w:rPr>
            </w:pPr>
            <w:r w:rsidRPr="00EF5865">
              <w:rPr>
                <w:rFonts w:ascii="Calibri" w:hAnsi="Calibri"/>
                <w:szCs w:val="22"/>
              </w:rPr>
              <w:t>PRINT LASER STATE</w:t>
            </w:r>
          </w:p>
        </w:tc>
        <w:tc>
          <w:tcPr>
            <w:tcW w:w="4230" w:type="dxa"/>
          </w:tcPr>
          <w:p w14:paraId="0C44F9BA" w14:textId="1B5EF758" w:rsidR="002D5D79" w:rsidRPr="00EF5865" w:rsidRDefault="002D5D79" w:rsidP="596B1851">
            <w:pPr>
              <w:ind w:left="0"/>
              <w:jc w:val="left"/>
              <w:rPr>
                <w:rFonts w:ascii="Calibri" w:hAnsi="Calibri"/>
                <w:szCs w:val="22"/>
              </w:rPr>
            </w:pPr>
            <w:r w:rsidRPr="00EF5865">
              <w:rPr>
                <w:rFonts w:ascii="Calibri" w:hAnsi="Calibri"/>
                <w:szCs w:val="22"/>
              </w:rPr>
              <w:t>Send ‘?L’ to get a number</w:t>
            </w:r>
            <w:r w:rsidR="00F05154">
              <w:rPr>
                <w:rFonts w:ascii="Calibri" w:hAnsi="Calibri"/>
                <w:szCs w:val="22"/>
              </w:rPr>
              <w:t xml:space="preserve"> of what state the laser is in</w:t>
            </w:r>
            <w:r w:rsidRPr="00EF5865">
              <w:rPr>
                <w:rFonts w:ascii="Calibri" w:hAnsi="Calibri"/>
                <w:szCs w:val="22"/>
              </w:rPr>
              <w:t>. Then  use ‘?LNAME’ to convert the state number into a description.</w:t>
            </w:r>
            <w:r w:rsidR="00F05154">
              <w:rPr>
                <w:rFonts w:ascii="Calibri" w:hAnsi="Calibri"/>
                <w:szCs w:val="22"/>
              </w:rPr>
              <w:t xml:space="preserve"> See also the ?ST command.</w:t>
            </w:r>
          </w:p>
        </w:tc>
      </w:tr>
      <w:tr w:rsidR="002D5D79" w:rsidRPr="00EF5865" w14:paraId="0EA6F86D" w14:textId="77777777" w:rsidTr="596B1851">
        <w:trPr>
          <w:trHeight w:val="300"/>
        </w:trPr>
        <w:tc>
          <w:tcPr>
            <w:tcW w:w="1440" w:type="dxa"/>
            <w:shd w:val="clear" w:color="auto" w:fill="auto"/>
            <w:noWrap/>
            <w:vAlign w:val="bottom"/>
          </w:tcPr>
          <w:p w14:paraId="3DFA1C8B" w14:textId="369538FA" w:rsidR="002D5D79" w:rsidRPr="00EF5865" w:rsidRDefault="002D5D79" w:rsidP="596B1851">
            <w:pPr>
              <w:ind w:left="0"/>
              <w:jc w:val="left"/>
              <w:rPr>
                <w:rFonts w:ascii="Calibri" w:hAnsi="Calibri"/>
                <w:szCs w:val="22"/>
              </w:rPr>
            </w:pPr>
            <w:r w:rsidRPr="00EF5865">
              <w:rPr>
                <w:rFonts w:ascii="Calibri" w:hAnsi="Calibri"/>
                <w:szCs w:val="22"/>
              </w:rPr>
              <w:t>?LNAME</w:t>
            </w:r>
          </w:p>
        </w:tc>
        <w:tc>
          <w:tcPr>
            <w:tcW w:w="2970" w:type="dxa"/>
            <w:shd w:val="clear" w:color="auto" w:fill="auto"/>
            <w:noWrap/>
            <w:vAlign w:val="bottom"/>
          </w:tcPr>
          <w:p w14:paraId="3F25D218" w14:textId="2BAEA9A8" w:rsidR="002D5D79" w:rsidRPr="00EF5865" w:rsidRDefault="002D5D79" w:rsidP="596B1851">
            <w:pPr>
              <w:ind w:left="0"/>
              <w:jc w:val="left"/>
              <w:rPr>
                <w:rFonts w:ascii="Calibri" w:hAnsi="Calibri"/>
                <w:szCs w:val="22"/>
              </w:rPr>
            </w:pPr>
            <w:r w:rsidRPr="00EF5865">
              <w:rPr>
                <w:rFonts w:ascii="Calibri" w:hAnsi="Calibri"/>
                <w:szCs w:val="22"/>
              </w:rPr>
              <w:t>PRINT STATE DESCRIPTION</w:t>
            </w:r>
          </w:p>
        </w:tc>
        <w:tc>
          <w:tcPr>
            <w:tcW w:w="4230" w:type="dxa"/>
          </w:tcPr>
          <w:p w14:paraId="28F9B524" w14:textId="75986F41" w:rsidR="002D5D79" w:rsidRPr="00EF5865" w:rsidRDefault="002D5D79" w:rsidP="596B1851">
            <w:pPr>
              <w:ind w:left="0"/>
              <w:jc w:val="left"/>
              <w:rPr>
                <w:rFonts w:ascii="Calibri" w:hAnsi="Calibri"/>
                <w:szCs w:val="22"/>
              </w:rPr>
            </w:pPr>
            <w:r w:rsidRPr="00EF5865">
              <w:rPr>
                <w:rFonts w:ascii="Calibri" w:hAnsi="Calibri"/>
                <w:szCs w:val="22"/>
              </w:rPr>
              <w:t>For example send ‘?LNAME 1’ to get the description of state 1.</w:t>
            </w:r>
          </w:p>
        </w:tc>
      </w:tr>
      <w:tr w:rsidR="002D5D79" w:rsidRPr="00EF5865" w14:paraId="1BCAA490" w14:textId="47BAA043" w:rsidTr="596B1851">
        <w:trPr>
          <w:trHeight w:val="300"/>
        </w:trPr>
        <w:tc>
          <w:tcPr>
            <w:tcW w:w="1440" w:type="dxa"/>
            <w:shd w:val="clear" w:color="auto" w:fill="auto"/>
            <w:noWrap/>
            <w:vAlign w:val="bottom"/>
            <w:hideMark/>
          </w:tcPr>
          <w:p w14:paraId="77751E3D" w14:textId="77777777" w:rsidR="002D5D79" w:rsidRPr="00EF5865" w:rsidRDefault="002D5D79" w:rsidP="596B1851">
            <w:pPr>
              <w:ind w:left="0"/>
              <w:jc w:val="left"/>
              <w:rPr>
                <w:rFonts w:ascii="Calibri" w:hAnsi="Calibri"/>
                <w:szCs w:val="22"/>
              </w:rPr>
            </w:pPr>
            <w:r w:rsidRPr="00EF5865">
              <w:rPr>
                <w:rFonts w:ascii="Calibri" w:hAnsi="Calibri"/>
                <w:szCs w:val="22"/>
              </w:rPr>
              <w:t>?LM</w:t>
            </w:r>
          </w:p>
        </w:tc>
        <w:tc>
          <w:tcPr>
            <w:tcW w:w="2970" w:type="dxa"/>
            <w:shd w:val="clear" w:color="auto" w:fill="auto"/>
            <w:noWrap/>
            <w:vAlign w:val="bottom"/>
            <w:hideMark/>
          </w:tcPr>
          <w:p w14:paraId="5E31139F" w14:textId="77777777" w:rsidR="002D5D79" w:rsidRPr="00EF5865" w:rsidRDefault="002D5D79" w:rsidP="596B1851">
            <w:pPr>
              <w:ind w:left="0"/>
              <w:jc w:val="left"/>
              <w:rPr>
                <w:rFonts w:ascii="Calibri" w:hAnsi="Calibri"/>
                <w:szCs w:val="22"/>
              </w:rPr>
            </w:pPr>
            <w:r w:rsidRPr="00EF5865">
              <w:rPr>
                <w:rFonts w:ascii="Calibri" w:hAnsi="Calibri"/>
                <w:szCs w:val="22"/>
              </w:rPr>
              <w:t>PRINT LASER MODEL INFO</w:t>
            </w:r>
          </w:p>
        </w:tc>
        <w:tc>
          <w:tcPr>
            <w:tcW w:w="4230" w:type="dxa"/>
          </w:tcPr>
          <w:p w14:paraId="5DA30F0B" w14:textId="77777777" w:rsidR="002D5D79" w:rsidRPr="00EF5865" w:rsidRDefault="002D5D79" w:rsidP="596B1851">
            <w:pPr>
              <w:ind w:left="0"/>
              <w:jc w:val="left"/>
              <w:rPr>
                <w:rFonts w:ascii="Calibri" w:hAnsi="Calibri"/>
                <w:szCs w:val="22"/>
              </w:rPr>
            </w:pPr>
          </w:p>
        </w:tc>
      </w:tr>
      <w:tr w:rsidR="002D5D79" w:rsidRPr="00EF5865" w14:paraId="2694C806" w14:textId="5384F7A1" w:rsidTr="596B1851">
        <w:trPr>
          <w:trHeight w:val="300"/>
        </w:trPr>
        <w:tc>
          <w:tcPr>
            <w:tcW w:w="1440" w:type="dxa"/>
            <w:shd w:val="clear" w:color="auto" w:fill="auto"/>
            <w:noWrap/>
            <w:vAlign w:val="bottom"/>
            <w:hideMark/>
          </w:tcPr>
          <w:p w14:paraId="4817EE12" w14:textId="77777777" w:rsidR="002D5D79" w:rsidRPr="00EF5865" w:rsidRDefault="002D5D79" w:rsidP="596B1851">
            <w:pPr>
              <w:ind w:left="0"/>
              <w:jc w:val="left"/>
              <w:rPr>
                <w:rFonts w:ascii="Calibri" w:hAnsi="Calibri"/>
                <w:szCs w:val="22"/>
              </w:rPr>
            </w:pPr>
            <w:r w:rsidRPr="00EF5865">
              <w:rPr>
                <w:rFonts w:ascii="Calibri" w:hAnsi="Calibri"/>
                <w:szCs w:val="22"/>
              </w:rPr>
              <w:t>PC</w:t>
            </w:r>
          </w:p>
        </w:tc>
        <w:tc>
          <w:tcPr>
            <w:tcW w:w="2970" w:type="dxa"/>
            <w:shd w:val="clear" w:color="auto" w:fill="auto"/>
            <w:noWrap/>
            <w:vAlign w:val="bottom"/>
            <w:hideMark/>
          </w:tcPr>
          <w:p w14:paraId="16A72DCD" w14:textId="77777777" w:rsidR="002D5D79" w:rsidRPr="00EF5865" w:rsidRDefault="002D5D79" w:rsidP="596B1851">
            <w:pPr>
              <w:ind w:left="0"/>
              <w:jc w:val="left"/>
              <w:rPr>
                <w:rFonts w:ascii="Calibri" w:hAnsi="Calibri"/>
                <w:szCs w:val="22"/>
              </w:rPr>
            </w:pPr>
            <w:r w:rsidRPr="00EF5865">
              <w:rPr>
                <w:rFonts w:ascii="Calibri" w:hAnsi="Calibri"/>
                <w:szCs w:val="22"/>
              </w:rPr>
              <w:t>PULSE CONTROL</w:t>
            </w:r>
          </w:p>
        </w:tc>
        <w:tc>
          <w:tcPr>
            <w:tcW w:w="4230" w:type="dxa"/>
          </w:tcPr>
          <w:p w14:paraId="0ECF4C6E" w14:textId="77777777" w:rsidR="00D14EFC" w:rsidRPr="00D14EFC" w:rsidRDefault="00D14EFC" w:rsidP="596B1851">
            <w:pPr>
              <w:ind w:left="0"/>
              <w:jc w:val="left"/>
              <w:rPr>
                <w:rFonts w:ascii="Calibri" w:hAnsi="Calibri"/>
                <w:szCs w:val="22"/>
              </w:rPr>
            </w:pPr>
            <w:r w:rsidRPr="00D14EFC">
              <w:rPr>
                <w:rFonts w:ascii="Calibri" w:hAnsi="Calibri"/>
                <w:szCs w:val="22"/>
              </w:rPr>
              <w:t>Enable or disable laser pulsing</w:t>
            </w:r>
          </w:p>
          <w:p w14:paraId="41B3D6C0" w14:textId="77777777" w:rsidR="00D14EFC" w:rsidRPr="00D14EFC" w:rsidRDefault="00D14EFC" w:rsidP="596B1851">
            <w:pPr>
              <w:ind w:left="0"/>
              <w:jc w:val="left"/>
              <w:rPr>
                <w:rFonts w:ascii="Calibri" w:hAnsi="Calibri"/>
                <w:szCs w:val="22"/>
              </w:rPr>
            </w:pPr>
            <w:r w:rsidRPr="00D14EFC">
              <w:rPr>
                <w:rFonts w:ascii="Calibri" w:hAnsi="Calibri"/>
                <w:szCs w:val="22"/>
              </w:rPr>
              <w:lastRenderedPageBreak/>
              <w:t>PC=1 enables laser pulsing</w:t>
            </w:r>
          </w:p>
          <w:p w14:paraId="2F1CC523" w14:textId="60F66607" w:rsidR="002D5D79" w:rsidRPr="00EF5865" w:rsidRDefault="00D14EFC" w:rsidP="596B1851">
            <w:pPr>
              <w:ind w:left="0"/>
              <w:jc w:val="left"/>
              <w:rPr>
                <w:rFonts w:ascii="Calibri" w:hAnsi="Calibri"/>
                <w:szCs w:val="22"/>
              </w:rPr>
            </w:pPr>
            <w:r w:rsidRPr="00D14EFC">
              <w:rPr>
                <w:rFonts w:ascii="Calibri" w:hAnsi="Calibri"/>
                <w:szCs w:val="22"/>
              </w:rPr>
              <w:t>PC=0 disable laser pulsing</w:t>
            </w:r>
          </w:p>
        </w:tc>
      </w:tr>
      <w:tr w:rsidR="002D5D79" w:rsidRPr="00EF5865" w14:paraId="6AA95C36" w14:textId="7DC3ADE5" w:rsidTr="596B1851">
        <w:trPr>
          <w:trHeight w:val="300"/>
        </w:trPr>
        <w:tc>
          <w:tcPr>
            <w:tcW w:w="1440" w:type="dxa"/>
            <w:shd w:val="clear" w:color="auto" w:fill="auto"/>
            <w:noWrap/>
            <w:vAlign w:val="bottom"/>
            <w:hideMark/>
          </w:tcPr>
          <w:p w14:paraId="34CA4AA6" w14:textId="77777777" w:rsidR="002D5D79" w:rsidRPr="00EF5865" w:rsidRDefault="002D5D79" w:rsidP="596B1851">
            <w:pPr>
              <w:ind w:left="0"/>
              <w:jc w:val="left"/>
              <w:rPr>
                <w:rFonts w:ascii="Calibri" w:hAnsi="Calibri"/>
                <w:szCs w:val="22"/>
              </w:rPr>
            </w:pPr>
            <w:r w:rsidRPr="00EF5865">
              <w:rPr>
                <w:rFonts w:ascii="Calibri" w:hAnsi="Calibri"/>
                <w:szCs w:val="22"/>
              </w:rPr>
              <w:lastRenderedPageBreak/>
              <w:t>?PC</w:t>
            </w:r>
          </w:p>
        </w:tc>
        <w:tc>
          <w:tcPr>
            <w:tcW w:w="2970" w:type="dxa"/>
            <w:shd w:val="clear" w:color="auto" w:fill="auto"/>
            <w:noWrap/>
            <w:vAlign w:val="bottom"/>
            <w:hideMark/>
          </w:tcPr>
          <w:p w14:paraId="1074C4AA" w14:textId="77777777" w:rsidR="002D5D79" w:rsidRPr="00EF5865" w:rsidRDefault="002D5D79" w:rsidP="596B1851">
            <w:pPr>
              <w:ind w:left="0"/>
              <w:jc w:val="left"/>
              <w:rPr>
                <w:rFonts w:ascii="Calibri" w:hAnsi="Calibri"/>
                <w:szCs w:val="22"/>
              </w:rPr>
            </w:pPr>
            <w:r w:rsidRPr="00EF5865">
              <w:rPr>
                <w:rFonts w:ascii="Calibri" w:hAnsi="Calibri"/>
                <w:szCs w:val="22"/>
              </w:rPr>
              <w:t>PRINT PULSE CONTROL</w:t>
            </w:r>
          </w:p>
        </w:tc>
        <w:tc>
          <w:tcPr>
            <w:tcW w:w="4230" w:type="dxa"/>
          </w:tcPr>
          <w:p w14:paraId="47BA0628" w14:textId="77777777" w:rsidR="00D14EFC" w:rsidRPr="00D14EFC" w:rsidRDefault="00D14EFC" w:rsidP="596B1851">
            <w:pPr>
              <w:ind w:left="0"/>
              <w:jc w:val="left"/>
              <w:rPr>
                <w:rFonts w:ascii="Calibri" w:hAnsi="Calibri"/>
                <w:szCs w:val="22"/>
              </w:rPr>
            </w:pPr>
            <w:r w:rsidRPr="00D14EFC">
              <w:rPr>
                <w:rFonts w:ascii="Calibri" w:hAnsi="Calibri"/>
                <w:szCs w:val="22"/>
              </w:rPr>
              <w:t>Returns the state of laser pulse control</w:t>
            </w:r>
          </w:p>
          <w:p w14:paraId="468AF7AF" w14:textId="77777777" w:rsidR="00D14EFC" w:rsidRPr="00D14EFC" w:rsidRDefault="00D14EFC" w:rsidP="596B1851">
            <w:pPr>
              <w:ind w:left="0"/>
              <w:jc w:val="left"/>
              <w:rPr>
                <w:rFonts w:ascii="Calibri" w:hAnsi="Calibri"/>
                <w:szCs w:val="22"/>
              </w:rPr>
            </w:pPr>
            <w:r w:rsidRPr="00D14EFC">
              <w:rPr>
                <w:rFonts w:ascii="Calibri" w:hAnsi="Calibri"/>
                <w:szCs w:val="22"/>
              </w:rPr>
              <w:t>1 = laser pulsing on</w:t>
            </w:r>
          </w:p>
          <w:p w14:paraId="56F336C1" w14:textId="5C4CD588" w:rsidR="002D5D79" w:rsidRPr="00EF5865" w:rsidRDefault="00D14EFC" w:rsidP="596B1851">
            <w:pPr>
              <w:ind w:left="0"/>
              <w:jc w:val="left"/>
              <w:rPr>
                <w:rFonts w:ascii="Calibri" w:hAnsi="Calibri"/>
                <w:szCs w:val="22"/>
              </w:rPr>
            </w:pPr>
            <w:r w:rsidRPr="00D14EFC">
              <w:rPr>
                <w:rFonts w:ascii="Calibri" w:hAnsi="Calibri"/>
                <w:szCs w:val="22"/>
              </w:rPr>
              <w:t>0 = laser pulsing off</w:t>
            </w:r>
          </w:p>
        </w:tc>
      </w:tr>
      <w:tr w:rsidR="002D5D79" w:rsidRPr="00EF5865" w14:paraId="0423770A" w14:textId="4B888106" w:rsidTr="596B1851">
        <w:trPr>
          <w:trHeight w:val="300"/>
        </w:trPr>
        <w:tc>
          <w:tcPr>
            <w:tcW w:w="1440" w:type="dxa"/>
            <w:shd w:val="clear" w:color="auto" w:fill="auto"/>
            <w:noWrap/>
            <w:vAlign w:val="bottom"/>
            <w:hideMark/>
          </w:tcPr>
          <w:p w14:paraId="7E437521" w14:textId="77777777" w:rsidR="002D5D79" w:rsidRPr="00EF5865" w:rsidRDefault="002D5D79" w:rsidP="596B1851">
            <w:pPr>
              <w:ind w:left="0"/>
              <w:jc w:val="left"/>
              <w:rPr>
                <w:rFonts w:ascii="Calibri" w:hAnsi="Calibri"/>
                <w:szCs w:val="22"/>
              </w:rPr>
            </w:pPr>
            <w:r w:rsidRPr="00EF5865">
              <w:rPr>
                <w:rFonts w:ascii="Calibri" w:hAnsi="Calibri"/>
                <w:szCs w:val="22"/>
              </w:rPr>
              <w:t>PM</w:t>
            </w:r>
          </w:p>
        </w:tc>
        <w:tc>
          <w:tcPr>
            <w:tcW w:w="2970" w:type="dxa"/>
            <w:shd w:val="clear" w:color="auto" w:fill="auto"/>
            <w:noWrap/>
            <w:vAlign w:val="bottom"/>
            <w:hideMark/>
          </w:tcPr>
          <w:p w14:paraId="56EE0430" w14:textId="77777777" w:rsidR="002D5D79" w:rsidRPr="00EF5865" w:rsidRDefault="002D5D79" w:rsidP="596B1851">
            <w:pPr>
              <w:ind w:left="0"/>
              <w:jc w:val="left"/>
              <w:rPr>
                <w:rFonts w:ascii="Calibri" w:hAnsi="Calibri"/>
                <w:szCs w:val="22"/>
              </w:rPr>
            </w:pPr>
            <w:r w:rsidRPr="00EF5865">
              <w:rPr>
                <w:rFonts w:ascii="Calibri" w:hAnsi="Calibri"/>
                <w:szCs w:val="22"/>
              </w:rPr>
              <w:t>PULSE MODE</w:t>
            </w:r>
          </w:p>
        </w:tc>
        <w:tc>
          <w:tcPr>
            <w:tcW w:w="4230" w:type="dxa"/>
          </w:tcPr>
          <w:p w14:paraId="3B6311EF" w14:textId="77777777" w:rsidR="00717A35" w:rsidRPr="00EF5865" w:rsidRDefault="00717A35" w:rsidP="596B1851">
            <w:pPr>
              <w:ind w:left="0"/>
              <w:jc w:val="left"/>
              <w:rPr>
                <w:rFonts w:ascii="Calibri" w:hAnsi="Calibri"/>
                <w:szCs w:val="22"/>
              </w:rPr>
            </w:pPr>
            <w:r w:rsidRPr="00EF5865">
              <w:rPr>
                <w:rFonts w:ascii="Calibri" w:hAnsi="Calibri"/>
                <w:szCs w:val="22"/>
              </w:rPr>
              <w:t>PM=0 for continuous pulsing</w:t>
            </w:r>
          </w:p>
          <w:p w14:paraId="62B3E141" w14:textId="77777777" w:rsidR="00717A35" w:rsidRDefault="00717A35" w:rsidP="596B1851">
            <w:pPr>
              <w:ind w:left="0"/>
              <w:jc w:val="left"/>
              <w:rPr>
                <w:rFonts w:ascii="Calibri" w:hAnsi="Calibri"/>
                <w:szCs w:val="22"/>
              </w:rPr>
            </w:pPr>
            <w:r w:rsidRPr="00EF5865">
              <w:rPr>
                <w:rFonts w:ascii="Calibri" w:hAnsi="Calibri"/>
                <w:szCs w:val="22"/>
              </w:rPr>
              <w:t xml:space="preserve">PM=1 for </w:t>
            </w:r>
            <w:r>
              <w:rPr>
                <w:rFonts w:ascii="Calibri" w:hAnsi="Calibri"/>
                <w:szCs w:val="22"/>
              </w:rPr>
              <w:t>gated</w:t>
            </w:r>
            <w:r w:rsidRPr="00EF5865">
              <w:rPr>
                <w:rFonts w:ascii="Calibri" w:hAnsi="Calibri"/>
                <w:szCs w:val="22"/>
              </w:rPr>
              <w:t xml:space="preserve"> mode</w:t>
            </w:r>
          </w:p>
          <w:p w14:paraId="29D555E1" w14:textId="77777777" w:rsidR="00717A35" w:rsidRDefault="00717A35" w:rsidP="596B1851">
            <w:pPr>
              <w:ind w:left="0"/>
              <w:jc w:val="left"/>
              <w:rPr>
                <w:rFonts w:ascii="Calibri" w:hAnsi="Calibri"/>
                <w:szCs w:val="22"/>
              </w:rPr>
            </w:pPr>
            <w:r>
              <w:rPr>
                <w:rFonts w:ascii="Calibri" w:hAnsi="Calibri"/>
                <w:szCs w:val="22"/>
              </w:rPr>
              <w:t>PM=2 for Divided mode</w:t>
            </w:r>
          </w:p>
          <w:p w14:paraId="784C555A" w14:textId="77777777" w:rsidR="00717A35" w:rsidRDefault="00717A35" w:rsidP="596B1851">
            <w:pPr>
              <w:ind w:left="0"/>
              <w:jc w:val="left"/>
              <w:rPr>
                <w:rFonts w:ascii="Calibri" w:hAnsi="Calibri"/>
                <w:szCs w:val="22"/>
              </w:rPr>
            </w:pPr>
            <w:r>
              <w:rPr>
                <w:rFonts w:ascii="Calibri" w:hAnsi="Calibri"/>
                <w:szCs w:val="22"/>
              </w:rPr>
              <w:t>PM=3 for Divided and Gated</w:t>
            </w:r>
          </w:p>
          <w:p w14:paraId="23735BE0" w14:textId="77777777" w:rsidR="00717A35" w:rsidRDefault="00717A35" w:rsidP="596B1851">
            <w:pPr>
              <w:ind w:left="0"/>
              <w:jc w:val="left"/>
              <w:rPr>
                <w:rFonts w:ascii="Calibri" w:hAnsi="Calibri"/>
                <w:szCs w:val="22"/>
              </w:rPr>
            </w:pPr>
            <w:r>
              <w:rPr>
                <w:rFonts w:ascii="Calibri" w:hAnsi="Calibri"/>
                <w:szCs w:val="22"/>
              </w:rPr>
              <w:t>PM=4 for Burst</w:t>
            </w:r>
          </w:p>
          <w:p w14:paraId="4ECAA722" w14:textId="1B9875B9" w:rsidR="002D5D79" w:rsidRPr="00EF5865" w:rsidRDefault="00717A35" w:rsidP="596B1851">
            <w:pPr>
              <w:ind w:left="0"/>
              <w:jc w:val="left"/>
              <w:rPr>
                <w:rFonts w:ascii="Calibri" w:hAnsi="Calibri"/>
                <w:szCs w:val="22"/>
              </w:rPr>
            </w:pPr>
            <w:r>
              <w:rPr>
                <w:rFonts w:ascii="Calibri" w:hAnsi="Calibri"/>
                <w:szCs w:val="22"/>
              </w:rPr>
              <w:t>PM=5 for Burst and Divided</w:t>
            </w:r>
          </w:p>
        </w:tc>
      </w:tr>
      <w:tr w:rsidR="002D5D79" w:rsidRPr="00EF5865" w14:paraId="24C83E13" w14:textId="4F7AA907" w:rsidTr="596B1851">
        <w:trPr>
          <w:trHeight w:val="300"/>
        </w:trPr>
        <w:tc>
          <w:tcPr>
            <w:tcW w:w="1440" w:type="dxa"/>
            <w:shd w:val="clear" w:color="auto" w:fill="auto"/>
            <w:noWrap/>
            <w:vAlign w:val="bottom"/>
            <w:hideMark/>
          </w:tcPr>
          <w:p w14:paraId="5F9A66B0" w14:textId="1A2094EB" w:rsidR="002D5D79" w:rsidRPr="00717A35" w:rsidRDefault="002D5D79" w:rsidP="596B1851">
            <w:pPr>
              <w:ind w:left="0"/>
              <w:jc w:val="left"/>
              <w:rPr>
                <w:rFonts w:ascii="Calibri" w:hAnsi="Calibri"/>
                <w:szCs w:val="22"/>
              </w:rPr>
            </w:pPr>
            <w:r w:rsidRPr="00717A35">
              <w:rPr>
                <w:rFonts w:ascii="Calibri" w:hAnsi="Calibri"/>
                <w:szCs w:val="22"/>
              </w:rPr>
              <w:t>?PM</w:t>
            </w:r>
          </w:p>
        </w:tc>
        <w:tc>
          <w:tcPr>
            <w:tcW w:w="2970" w:type="dxa"/>
            <w:shd w:val="clear" w:color="auto" w:fill="auto"/>
            <w:noWrap/>
            <w:vAlign w:val="bottom"/>
            <w:hideMark/>
          </w:tcPr>
          <w:p w14:paraId="7708B9AE" w14:textId="77777777" w:rsidR="002D5D79" w:rsidRPr="00EF5865" w:rsidRDefault="002D5D79" w:rsidP="596B1851">
            <w:pPr>
              <w:ind w:left="0"/>
              <w:jc w:val="left"/>
              <w:rPr>
                <w:rFonts w:ascii="Calibri" w:hAnsi="Calibri"/>
                <w:szCs w:val="22"/>
              </w:rPr>
            </w:pPr>
            <w:r w:rsidRPr="00EF5865">
              <w:rPr>
                <w:rFonts w:ascii="Calibri" w:hAnsi="Calibri"/>
                <w:szCs w:val="22"/>
              </w:rPr>
              <w:t>PRINT PULSE MODE</w:t>
            </w:r>
          </w:p>
        </w:tc>
        <w:tc>
          <w:tcPr>
            <w:tcW w:w="4230" w:type="dxa"/>
          </w:tcPr>
          <w:p w14:paraId="2FB35E0A" w14:textId="7CFB4707" w:rsidR="002D5D79" w:rsidRPr="00EF5865" w:rsidRDefault="00D14EFC" w:rsidP="596B1851">
            <w:pPr>
              <w:ind w:left="0"/>
              <w:jc w:val="left"/>
              <w:rPr>
                <w:rFonts w:ascii="Calibri" w:hAnsi="Calibri"/>
                <w:szCs w:val="22"/>
              </w:rPr>
            </w:pPr>
            <w:r w:rsidRPr="00D14EFC">
              <w:rPr>
                <w:rFonts w:ascii="Calibri" w:hAnsi="Calibri"/>
                <w:szCs w:val="22"/>
              </w:rPr>
              <w:t>Returns the pulse mode</w:t>
            </w:r>
          </w:p>
        </w:tc>
      </w:tr>
      <w:tr w:rsidR="00D84C76" w:rsidRPr="00EF5865" w14:paraId="4CE35925" w14:textId="77777777" w:rsidTr="596B1851">
        <w:trPr>
          <w:trHeight w:val="300"/>
        </w:trPr>
        <w:tc>
          <w:tcPr>
            <w:tcW w:w="1440" w:type="dxa"/>
            <w:shd w:val="clear" w:color="auto" w:fill="auto"/>
            <w:noWrap/>
            <w:vAlign w:val="bottom"/>
          </w:tcPr>
          <w:p w14:paraId="6F18CB6A" w14:textId="48DFD0C2" w:rsidR="00D84C76" w:rsidRPr="00717A35" w:rsidRDefault="00D84C76" w:rsidP="596B1851">
            <w:pPr>
              <w:ind w:left="0"/>
              <w:jc w:val="left"/>
              <w:rPr>
                <w:rFonts w:ascii="Calibri" w:hAnsi="Calibri"/>
                <w:szCs w:val="22"/>
              </w:rPr>
            </w:pPr>
            <w:r w:rsidRPr="00717A35">
              <w:rPr>
                <w:rFonts w:ascii="Calibri" w:hAnsi="Calibri"/>
                <w:szCs w:val="22"/>
              </w:rPr>
              <w:t>RL</w:t>
            </w:r>
          </w:p>
        </w:tc>
        <w:tc>
          <w:tcPr>
            <w:tcW w:w="2970" w:type="dxa"/>
            <w:shd w:val="clear" w:color="auto" w:fill="auto"/>
            <w:noWrap/>
            <w:vAlign w:val="bottom"/>
          </w:tcPr>
          <w:p w14:paraId="254095C3" w14:textId="44E2F1AD" w:rsidR="00D84C76" w:rsidRPr="00EF5865" w:rsidRDefault="008E3C5C" w:rsidP="596B1851">
            <w:pPr>
              <w:ind w:left="0"/>
              <w:jc w:val="left"/>
              <w:rPr>
                <w:rFonts w:ascii="Calibri" w:hAnsi="Calibri"/>
                <w:szCs w:val="22"/>
              </w:rPr>
            </w:pPr>
            <w:r>
              <w:rPr>
                <w:rFonts w:ascii="Calibri" w:hAnsi="Calibri"/>
                <w:szCs w:val="22"/>
              </w:rPr>
              <w:t xml:space="preserve">SET </w:t>
            </w:r>
            <w:r w:rsidR="00717A35">
              <w:rPr>
                <w:rFonts w:ascii="Calibri" w:hAnsi="Calibri"/>
                <w:szCs w:val="22"/>
              </w:rPr>
              <w:t xml:space="preserve">PULSE </w:t>
            </w:r>
            <w:r>
              <w:rPr>
                <w:rFonts w:ascii="Calibri" w:hAnsi="Calibri"/>
                <w:szCs w:val="22"/>
              </w:rPr>
              <w:t>LEVEL</w:t>
            </w:r>
          </w:p>
        </w:tc>
        <w:tc>
          <w:tcPr>
            <w:tcW w:w="4230" w:type="dxa"/>
          </w:tcPr>
          <w:p w14:paraId="39BE1974" w14:textId="1BE19A15" w:rsidR="00D84C76" w:rsidRPr="00D14EFC" w:rsidRDefault="008E3C5C" w:rsidP="596B1851">
            <w:pPr>
              <w:ind w:left="0"/>
              <w:jc w:val="left"/>
              <w:rPr>
                <w:rFonts w:ascii="Calibri" w:hAnsi="Calibri"/>
                <w:szCs w:val="22"/>
              </w:rPr>
            </w:pPr>
            <w:r>
              <w:rPr>
                <w:rFonts w:ascii="Calibri" w:hAnsi="Calibri"/>
                <w:szCs w:val="22"/>
              </w:rPr>
              <w:t xml:space="preserve">Sets the </w:t>
            </w:r>
            <w:r w:rsidR="00717A35">
              <w:rPr>
                <w:rFonts w:ascii="Calibri" w:hAnsi="Calibri"/>
                <w:szCs w:val="22"/>
              </w:rPr>
              <w:t>pulse level</w:t>
            </w:r>
          </w:p>
        </w:tc>
      </w:tr>
      <w:tr w:rsidR="00D84C76" w:rsidRPr="00EF5865" w14:paraId="0312FF9C" w14:textId="77777777" w:rsidTr="596B1851">
        <w:trPr>
          <w:trHeight w:val="300"/>
        </w:trPr>
        <w:tc>
          <w:tcPr>
            <w:tcW w:w="1440" w:type="dxa"/>
            <w:shd w:val="clear" w:color="auto" w:fill="auto"/>
            <w:noWrap/>
            <w:vAlign w:val="bottom"/>
          </w:tcPr>
          <w:p w14:paraId="42497272" w14:textId="58410E9A" w:rsidR="00D84C76" w:rsidRPr="00717A35" w:rsidRDefault="00D84C76" w:rsidP="596B1851">
            <w:pPr>
              <w:ind w:left="0"/>
              <w:jc w:val="left"/>
              <w:rPr>
                <w:rFonts w:ascii="Calibri" w:hAnsi="Calibri"/>
                <w:szCs w:val="22"/>
              </w:rPr>
            </w:pPr>
            <w:r w:rsidRPr="00717A35">
              <w:rPr>
                <w:rFonts w:ascii="Calibri" w:hAnsi="Calibri"/>
                <w:szCs w:val="22"/>
              </w:rPr>
              <w:t>?RL</w:t>
            </w:r>
          </w:p>
        </w:tc>
        <w:tc>
          <w:tcPr>
            <w:tcW w:w="2970" w:type="dxa"/>
            <w:shd w:val="clear" w:color="auto" w:fill="auto"/>
            <w:noWrap/>
            <w:vAlign w:val="bottom"/>
          </w:tcPr>
          <w:p w14:paraId="16B8688B" w14:textId="210678FE" w:rsidR="00D84C76" w:rsidRPr="00EF5865" w:rsidRDefault="008E3C5C" w:rsidP="596B1851">
            <w:pPr>
              <w:ind w:left="0"/>
              <w:jc w:val="left"/>
              <w:rPr>
                <w:rFonts w:ascii="Calibri" w:hAnsi="Calibri"/>
                <w:szCs w:val="22"/>
              </w:rPr>
            </w:pPr>
            <w:r>
              <w:rPr>
                <w:rFonts w:ascii="Calibri" w:hAnsi="Calibri"/>
                <w:szCs w:val="22"/>
              </w:rPr>
              <w:t xml:space="preserve">PRINT </w:t>
            </w:r>
            <w:r w:rsidR="00717A35">
              <w:rPr>
                <w:rFonts w:ascii="Calibri" w:hAnsi="Calibri"/>
                <w:szCs w:val="22"/>
              </w:rPr>
              <w:t xml:space="preserve">PULSE </w:t>
            </w:r>
            <w:r>
              <w:rPr>
                <w:rFonts w:ascii="Calibri" w:hAnsi="Calibri"/>
                <w:szCs w:val="22"/>
              </w:rPr>
              <w:t>LEVEL</w:t>
            </w:r>
          </w:p>
        </w:tc>
        <w:tc>
          <w:tcPr>
            <w:tcW w:w="4230" w:type="dxa"/>
          </w:tcPr>
          <w:p w14:paraId="3B8F49E7" w14:textId="105C78D3" w:rsidR="00D84C76" w:rsidRPr="00D14EFC" w:rsidRDefault="00717A35" w:rsidP="596B1851">
            <w:pPr>
              <w:ind w:left="0"/>
              <w:jc w:val="left"/>
              <w:rPr>
                <w:rFonts w:ascii="Calibri" w:hAnsi="Calibri"/>
                <w:szCs w:val="22"/>
              </w:rPr>
            </w:pPr>
            <w:r>
              <w:rPr>
                <w:rFonts w:ascii="Calibri" w:hAnsi="Calibri"/>
                <w:szCs w:val="22"/>
              </w:rPr>
              <w:t>Returns the current pulse level setting.</w:t>
            </w:r>
          </w:p>
        </w:tc>
      </w:tr>
      <w:tr w:rsidR="002D5D79" w:rsidRPr="00EF5865" w14:paraId="38EF8BE9" w14:textId="46924701" w:rsidTr="596B1851">
        <w:trPr>
          <w:trHeight w:val="300"/>
        </w:trPr>
        <w:tc>
          <w:tcPr>
            <w:tcW w:w="1440" w:type="dxa"/>
            <w:shd w:val="clear" w:color="auto" w:fill="auto"/>
            <w:noWrap/>
            <w:vAlign w:val="bottom"/>
            <w:hideMark/>
          </w:tcPr>
          <w:p w14:paraId="21819D6B" w14:textId="77777777" w:rsidR="002D5D79" w:rsidRPr="00717A35" w:rsidRDefault="002D5D79" w:rsidP="596B1851">
            <w:pPr>
              <w:ind w:left="0"/>
              <w:jc w:val="left"/>
              <w:rPr>
                <w:rFonts w:ascii="Calibri" w:hAnsi="Calibri"/>
                <w:szCs w:val="22"/>
              </w:rPr>
            </w:pPr>
            <w:r w:rsidRPr="00717A35">
              <w:rPr>
                <w:rFonts w:ascii="Calibri" w:hAnsi="Calibri"/>
                <w:szCs w:val="22"/>
              </w:rPr>
              <w:t>?RR</w:t>
            </w:r>
          </w:p>
        </w:tc>
        <w:tc>
          <w:tcPr>
            <w:tcW w:w="2970" w:type="dxa"/>
            <w:shd w:val="clear" w:color="auto" w:fill="auto"/>
            <w:noWrap/>
            <w:vAlign w:val="bottom"/>
            <w:hideMark/>
          </w:tcPr>
          <w:p w14:paraId="60585CDE" w14:textId="379AE60F" w:rsidR="002D5D79" w:rsidRPr="00EF5865" w:rsidRDefault="002D5D79" w:rsidP="596B1851">
            <w:pPr>
              <w:ind w:left="0"/>
              <w:jc w:val="left"/>
              <w:rPr>
                <w:rFonts w:ascii="Calibri" w:hAnsi="Calibri"/>
                <w:szCs w:val="22"/>
              </w:rPr>
            </w:pPr>
            <w:r w:rsidRPr="00EF5865">
              <w:rPr>
                <w:rFonts w:ascii="Calibri" w:hAnsi="Calibri"/>
                <w:szCs w:val="22"/>
              </w:rPr>
              <w:t>PRINT REP</w:t>
            </w:r>
            <w:r w:rsidR="008E3C5C">
              <w:rPr>
                <w:rFonts w:ascii="Calibri" w:hAnsi="Calibri"/>
                <w:szCs w:val="22"/>
              </w:rPr>
              <w:t xml:space="preserve"> </w:t>
            </w:r>
            <w:r w:rsidRPr="00EF5865">
              <w:rPr>
                <w:rFonts w:ascii="Calibri" w:hAnsi="Calibri"/>
                <w:szCs w:val="22"/>
              </w:rPr>
              <w:t>RATE</w:t>
            </w:r>
          </w:p>
        </w:tc>
        <w:tc>
          <w:tcPr>
            <w:tcW w:w="4230" w:type="dxa"/>
          </w:tcPr>
          <w:p w14:paraId="74BAC295" w14:textId="215C1898" w:rsidR="002D5D79" w:rsidRPr="00EF5865" w:rsidRDefault="00D14EFC" w:rsidP="596B1851">
            <w:pPr>
              <w:ind w:left="0"/>
              <w:jc w:val="left"/>
              <w:rPr>
                <w:rFonts w:ascii="Calibri" w:hAnsi="Calibri"/>
                <w:szCs w:val="22"/>
              </w:rPr>
            </w:pPr>
            <w:r w:rsidRPr="00D14EFC">
              <w:rPr>
                <w:rFonts w:ascii="Calibri" w:hAnsi="Calibri"/>
                <w:szCs w:val="22"/>
              </w:rPr>
              <w:t>Returns laser pulse repetition rate in Hz</w:t>
            </w:r>
          </w:p>
        </w:tc>
      </w:tr>
      <w:tr w:rsidR="00D84C76" w:rsidRPr="00EF5865" w14:paraId="619CAC58" w14:textId="77777777" w:rsidTr="596B1851">
        <w:trPr>
          <w:trHeight w:val="300"/>
        </w:trPr>
        <w:tc>
          <w:tcPr>
            <w:tcW w:w="1440" w:type="dxa"/>
            <w:shd w:val="clear" w:color="auto" w:fill="auto"/>
            <w:noWrap/>
            <w:vAlign w:val="bottom"/>
          </w:tcPr>
          <w:p w14:paraId="32A34A41" w14:textId="77AABD31" w:rsidR="00D84C76" w:rsidRPr="00717A35" w:rsidRDefault="00D84C76" w:rsidP="596B1851">
            <w:pPr>
              <w:ind w:left="0"/>
              <w:jc w:val="left"/>
              <w:rPr>
                <w:rFonts w:ascii="Calibri" w:hAnsi="Calibri"/>
                <w:szCs w:val="22"/>
              </w:rPr>
            </w:pPr>
            <w:r w:rsidRPr="00717A35">
              <w:rPr>
                <w:rFonts w:ascii="Calibri" w:hAnsi="Calibri"/>
                <w:szCs w:val="22"/>
              </w:rPr>
              <w:t>RRD</w:t>
            </w:r>
          </w:p>
        </w:tc>
        <w:tc>
          <w:tcPr>
            <w:tcW w:w="2970" w:type="dxa"/>
            <w:shd w:val="clear" w:color="auto" w:fill="auto"/>
            <w:noWrap/>
            <w:vAlign w:val="bottom"/>
          </w:tcPr>
          <w:p w14:paraId="3D6480B9" w14:textId="4A5AC334" w:rsidR="00D84C76" w:rsidRPr="00EF5865" w:rsidRDefault="008E3C5C" w:rsidP="596B1851">
            <w:pPr>
              <w:ind w:left="0"/>
              <w:jc w:val="left"/>
              <w:rPr>
                <w:rFonts w:ascii="Calibri" w:hAnsi="Calibri"/>
                <w:szCs w:val="22"/>
              </w:rPr>
            </w:pPr>
            <w:r>
              <w:rPr>
                <w:rFonts w:ascii="Calibri" w:hAnsi="Calibri"/>
                <w:szCs w:val="22"/>
              </w:rPr>
              <w:t>SET REP RATE DIVISOR</w:t>
            </w:r>
          </w:p>
        </w:tc>
        <w:tc>
          <w:tcPr>
            <w:tcW w:w="4230" w:type="dxa"/>
          </w:tcPr>
          <w:p w14:paraId="53AAFC44" w14:textId="62266782" w:rsidR="00D84C76" w:rsidRPr="00D14EFC" w:rsidRDefault="008E3C5C" w:rsidP="596B1851">
            <w:pPr>
              <w:ind w:left="0"/>
              <w:jc w:val="left"/>
              <w:rPr>
                <w:rFonts w:ascii="Calibri" w:hAnsi="Calibri"/>
                <w:szCs w:val="22"/>
              </w:rPr>
            </w:pPr>
            <w:r>
              <w:rPr>
                <w:rFonts w:ascii="Calibri" w:hAnsi="Calibri"/>
                <w:szCs w:val="22"/>
              </w:rPr>
              <w:t>Allows the laser pulse repetition rate to be divided by an integer.</w:t>
            </w:r>
          </w:p>
        </w:tc>
      </w:tr>
      <w:tr w:rsidR="00D84C76" w:rsidRPr="00EF5865" w14:paraId="08736774" w14:textId="77777777" w:rsidTr="596B1851">
        <w:trPr>
          <w:trHeight w:val="300"/>
        </w:trPr>
        <w:tc>
          <w:tcPr>
            <w:tcW w:w="1440" w:type="dxa"/>
            <w:shd w:val="clear" w:color="auto" w:fill="auto"/>
            <w:noWrap/>
            <w:vAlign w:val="bottom"/>
          </w:tcPr>
          <w:p w14:paraId="5F93D05C" w14:textId="19BD4BBF" w:rsidR="00D84C76" w:rsidRPr="00717A35" w:rsidRDefault="00D84C76" w:rsidP="596B1851">
            <w:pPr>
              <w:ind w:left="0"/>
              <w:jc w:val="left"/>
              <w:rPr>
                <w:rFonts w:ascii="Calibri" w:hAnsi="Calibri"/>
                <w:szCs w:val="22"/>
              </w:rPr>
            </w:pPr>
            <w:r w:rsidRPr="00717A35">
              <w:rPr>
                <w:rFonts w:ascii="Calibri" w:hAnsi="Calibri"/>
                <w:szCs w:val="22"/>
              </w:rPr>
              <w:t>?RRD</w:t>
            </w:r>
          </w:p>
        </w:tc>
        <w:tc>
          <w:tcPr>
            <w:tcW w:w="2970" w:type="dxa"/>
            <w:shd w:val="clear" w:color="auto" w:fill="auto"/>
            <w:noWrap/>
            <w:vAlign w:val="bottom"/>
          </w:tcPr>
          <w:p w14:paraId="44AD52CE" w14:textId="16FF7B35" w:rsidR="00D84C76" w:rsidRPr="00EF5865" w:rsidRDefault="008E3C5C" w:rsidP="596B1851">
            <w:pPr>
              <w:ind w:left="0"/>
              <w:jc w:val="left"/>
              <w:rPr>
                <w:rFonts w:ascii="Calibri" w:hAnsi="Calibri"/>
                <w:szCs w:val="22"/>
              </w:rPr>
            </w:pPr>
            <w:r>
              <w:rPr>
                <w:rFonts w:ascii="Calibri" w:hAnsi="Calibri"/>
                <w:szCs w:val="22"/>
              </w:rPr>
              <w:t>PRINT REP RATE DIVISOR</w:t>
            </w:r>
          </w:p>
        </w:tc>
        <w:tc>
          <w:tcPr>
            <w:tcW w:w="4230" w:type="dxa"/>
          </w:tcPr>
          <w:p w14:paraId="484E8C91" w14:textId="600FE0A6" w:rsidR="00D84C76" w:rsidRPr="00D14EFC" w:rsidRDefault="008E3C5C" w:rsidP="596B1851">
            <w:pPr>
              <w:ind w:left="0"/>
              <w:jc w:val="left"/>
              <w:rPr>
                <w:rFonts w:ascii="Calibri" w:hAnsi="Calibri"/>
                <w:szCs w:val="22"/>
              </w:rPr>
            </w:pPr>
            <w:r>
              <w:rPr>
                <w:rFonts w:ascii="Calibri" w:hAnsi="Calibri"/>
                <w:szCs w:val="22"/>
              </w:rPr>
              <w:t>Returns the laser pulse repetition rate divisor.</w:t>
            </w:r>
          </w:p>
        </w:tc>
      </w:tr>
      <w:tr w:rsidR="002D5D79" w:rsidRPr="00EF5865" w14:paraId="40ACA5C3" w14:textId="3BC7CA6F" w:rsidTr="596B1851">
        <w:trPr>
          <w:trHeight w:val="300"/>
        </w:trPr>
        <w:tc>
          <w:tcPr>
            <w:tcW w:w="1440" w:type="dxa"/>
            <w:shd w:val="clear" w:color="auto" w:fill="auto"/>
            <w:noWrap/>
            <w:vAlign w:val="bottom"/>
            <w:hideMark/>
          </w:tcPr>
          <w:p w14:paraId="58D74CA0" w14:textId="77777777" w:rsidR="002D5D79" w:rsidRPr="00EF5865" w:rsidRDefault="002D5D79" w:rsidP="596B1851">
            <w:pPr>
              <w:ind w:left="0"/>
              <w:jc w:val="left"/>
              <w:rPr>
                <w:rFonts w:ascii="Calibri" w:hAnsi="Calibri"/>
                <w:szCs w:val="22"/>
              </w:rPr>
            </w:pPr>
            <w:r w:rsidRPr="00EF5865">
              <w:rPr>
                <w:rFonts w:ascii="Calibri" w:hAnsi="Calibri"/>
                <w:szCs w:val="22"/>
              </w:rPr>
              <w:t>S</w:t>
            </w:r>
          </w:p>
        </w:tc>
        <w:tc>
          <w:tcPr>
            <w:tcW w:w="2970" w:type="dxa"/>
            <w:shd w:val="clear" w:color="auto" w:fill="auto"/>
            <w:noWrap/>
            <w:vAlign w:val="bottom"/>
            <w:hideMark/>
          </w:tcPr>
          <w:p w14:paraId="56BD8BE5" w14:textId="77777777" w:rsidR="002D5D79" w:rsidRPr="00EF5865" w:rsidRDefault="002D5D79" w:rsidP="596B1851">
            <w:pPr>
              <w:ind w:left="0"/>
              <w:jc w:val="left"/>
              <w:rPr>
                <w:rFonts w:ascii="Calibri" w:hAnsi="Calibri"/>
                <w:szCs w:val="22"/>
              </w:rPr>
            </w:pPr>
            <w:r w:rsidRPr="00EF5865">
              <w:rPr>
                <w:rFonts w:ascii="Calibri" w:hAnsi="Calibri"/>
                <w:szCs w:val="22"/>
              </w:rPr>
              <w:t>SHUTTER</w:t>
            </w:r>
          </w:p>
        </w:tc>
        <w:tc>
          <w:tcPr>
            <w:tcW w:w="4230" w:type="dxa"/>
          </w:tcPr>
          <w:p w14:paraId="72200D6C" w14:textId="77777777" w:rsidR="00D14EFC" w:rsidRPr="00D14EFC" w:rsidRDefault="00D14EFC" w:rsidP="596B1851">
            <w:pPr>
              <w:ind w:left="0"/>
              <w:jc w:val="left"/>
              <w:rPr>
                <w:rFonts w:ascii="Calibri" w:hAnsi="Calibri"/>
                <w:szCs w:val="22"/>
              </w:rPr>
            </w:pPr>
            <w:r w:rsidRPr="00D14EFC">
              <w:rPr>
                <w:rFonts w:ascii="Calibri" w:hAnsi="Calibri"/>
                <w:szCs w:val="22"/>
              </w:rPr>
              <w:t>Open or close shutter</w:t>
            </w:r>
          </w:p>
          <w:p w14:paraId="52AFE55D" w14:textId="77777777" w:rsidR="00D14EFC" w:rsidRPr="00D14EFC" w:rsidRDefault="00D14EFC" w:rsidP="596B1851">
            <w:pPr>
              <w:ind w:left="0"/>
              <w:jc w:val="left"/>
              <w:rPr>
                <w:rFonts w:ascii="Calibri" w:hAnsi="Calibri"/>
                <w:szCs w:val="22"/>
              </w:rPr>
            </w:pPr>
            <w:r w:rsidRPr="00D14EFC">
              <w:rPr>
                <w:rFonts w:ascii="Calibri" w:hAnsi="Calibri"/>
                <w:szCs w:val="22"/>
              </w:rPr>
              <w:t>S=1 opens the shutter;</w:t>
            </w:r>
          </w:p>
          <w:p w14:paraId="7AADEB59" w14:textId="67B508D6" w:rsidR="002D5D79" w:rsidRPr="00EF5865" w:rsidRDefault="00D14EFC" w:rsidP="596B1851">
            <w:pPr>
              <w:ind w:left="0"/>
              <w:jc w:val="left"/>
              <w:rPr>
                <w:rFonts w:ascii="Calibri" w:hAnsi="Calibri"/>
                <w:szCs w:val="22"/>
              </w:rPr>
            </w:pPr>
            <w:r w:rsidRPr="00D14EFC">
              <w:rPr>
                <w:rFonts w:ascii="Calibri" w:hAnsi="Calibri"/>
                <w:szCs w:val="22"/>
              </w:rPr>
              <w:t>S=0 closes the shutter.</w:t>
            </w:r>
          </w:p>
        </w:tc>
      </w:tr>
      <w:tr w:rsidR="002D5D79" w:rsidRPr="00EF5865" w14:paraId="70E46332" w14:textId="7D2AAC2A" w:rsidTr="596B1851">
        <w:trPr>
          <w:trHeight w:val="300"/>
        </w:trPr>
        <w:tc>
          <w:tcPr>
            <w:tcW w:w="1440" w:type="dxa"/>
            <w:shd w:val="clear" w:color="auto" w:fill="auto"/>
            <w:noWrap/>
            <w:vAlign w:val="bottom"/>
            <w:hideMark/>
          </w:tcPr>
          <w:p w14:paraId="3A5FEDF3" w14:textId="77777777" w:rsidR="002D5D79" w:rsidRPr="00EF5865" w:rsidRDefault="002D5D79" w:rsidP="596B1851">
            <w:pPr>
              <w:ind w:left="0"/>
              <w:jc w:val="left"/>
              <w:rPr>
                <w:rFonts w:ascii="Calibri" w:hAnsi="Calibri"/>
                <w:szCs w:val="22"/>
              </w:rPr>
            </w:pPr>
            <w:r w:rsidRPr="00EF5865">
              <w:rPr>
                <w:rFonts w:ascii="Calibri" w:hAnsi="Calibri"/>
                <w:szCs w:val="22"/>
              </w:rPr>
              <w:t>?S</w:t>
            </w:r>
          </w:p>
        </w:tc>
        <w:tc>
          <w:tcPr>
            <w:tcW w:w="2970" w:type="dxa"/>
            <w:shd w:val="clear" w:color="auto" w:fill="auto"/>
            <w:noWrap/>
            <w:vAlign w:val="bottom"/>
            <w:hideMark/>
          </w:tcPr>
          <w:p w14:paraId="46FCF233" w14:textId="77777777" w:rsidR="002D5D79" w:rsidRPr="00EF5865" w:rsidRDefault="002D5D79" w:rsidP="596B1851">
            <w:pPr>
              <w:ind w:left="0"/>
              <w:jc w:val="left"/>
              <w:rPr>
                <w:rFonts w:ascii="Calibri" w:hAnsi="Calibri"/>
                <w:szCs w:val="22"/>
              </w:rPr>
            </w:pPr>
            <w:r w:rsidRPr="00EF5865">
              <w:rPr>
                <w:rFonts w:ascii="Calibri" w:hAnsi="Calibri"/>
                <w:szCs w:val="22"/>
              </w:rPr>
              <w:t>PRINT SHUTTER</w:t>
            </w:r>
          </w:p>
        </w:tc>
        <w:tc>
          <w:tcPr>
            <w:tcW w:w="4230" w:type="dxa"/>
          </w:tcPr>
          <w:p w14:paraId="53B0D089" w14:textId="77777777" w:rsidR="00700877" w:rsidRPr="00700877" w:rsidRDefault="00700877" w:rsidP="596B1851">
            <w:pPr>
              <w:ind w:left="0"/>
              <w:jc w:val="left"/>
              <w:rPr>
                <w:rFonts w:ascii="Calibri" w:hAnsi="Calibri"/>
                <w:szCs w:val="22"/>
              </w:rPr>
            </w:pPr>
            <w:r w:rsidRPr="00700877">
              <w:rPr>
                <w:rFonts w:ascii="Calibri" w:hAnsi="Calibri"/>
                <w:szCs w:val="22"/>
              </w:rPr>
              <w:t>Returns the state of the shutter</w:t>
            </w:r>
          </w:p>
          <w:p w14:paraId="413D02C4" w14:textId="77777777" w:rsidR="00700877" w:rsidRPr="00700877" w:rsidRDefault="00700877" w:rsidP="596B1851">
            <w:pPr>
              <w:ind w:left="0"/>
              <w:jc w:val="left"/>
              <w:rPr>
                <w:rFonts w:ascii="Calibri" w:hAnsi="Calibri"/>
                <w:szCs w:val="22"/>
              </w:rPr>
            </w:pPr>
            <w:r w:rsidRPr="00700877">
              <w:rPr>
                <w:rFonts w:ascii="Calibri" w:hAnsi="Calibri"/>
                <w:szCs w:val="22"/>
              </w:rPr>
              <w:t>1 = shutter is open;</w:t>
            </w:r>
          </w:p>
          <w:p w14:paraId="691BCA9B" w14:textId="5CA001BA" w:rsidR="002D5D79" w:rsidRPr="00EF5865" w:rsidRDefault="00700877" w:rsidP="596B1851">
            <w:pPr>
              <w:ind w:left="0"/>
              <w:jc w:val="left"/>
              <w:rPr>
                <w:rFonts w:ascii="Calibri" w:hAnsi="Calibri"/>
                <w:szCs w:val="22"/>
              </w:rPr>
            </w:pPr>
            <w:r w:rsidRPr="00700877">
              <w:rPr>
                <w:rFonts w:ascii="Calibri" w:hAnsi="Calibri"/>
                <w:szCs w:val="22"/>
              </w:rPr>
              <w:t>0 = shutter is closed.</w:t>
            </w:r>
          </w:p>
        </w:tc>
      </w:tr>
      <w:tr w:rsidR="0085726B" w:rsidRPr="00EF5865" w14:paraId="53500BFE" w14:textId="77777777" w:rsidTr="596B1851">
        <w:trPr>
          <w:trHeight w:val="300"/>
        </w:trPr>
        <w:tc>
          <w:tcPr>
            <w:tcW w:w="1440" w:type="dxa"/>
            <w:shd w:val="clear" w:color="auto" w:fill="auto"/>
            <w:noWrap/>
            <w:vAlign w:val="bottom"/>
          </w:tcPr>
          <w:p w14:paraId="3C20B587" w14:textId="40E8F69A" w:rsidR="0085726B" w:rsidRPr="00EF5865" w:rsidRDefault="0085726B" w:rsidP="596B1851">
            <w:pPr>
              <w:ind w:left="0"/>
              <w:jc w:val="left"/>
              <w:rPr>
                <w:rFonts w:ascii="Calibri" w:hAnsi="Calibri"/>
                <w:szCs w:val="22"/>
              </w:rPr>
            </w:pPr>
            <w:r>
              <w:rPr>
                <w:rFonts w:ascii="Calibri" w:hAnsi="Calibri"/>
                <w:szCs w:val="22"/>
              </w:rPr>
              <w:t>SET</w:t>
            </w:r>
          </w:p>
        </w:tc>
        <w:tc>
          <w:tcPr>
            <w:tcW w:w="2970" w:type="dxa"/>
            <w:shd w:val="clear" w:color="auto" w:fill="auto"/>
            <w:noWrap/>
            <w:vAlign w:val="bottom"/>
          </w:tcPr>
          <w:p w14:paraId="4DE0DAE7" w14:textId="33AE0DE9" w:rsidR="0085726B" w:rsidRPr="00EF5865" w:rsidRDefault="0085726B" w:rsidP="0091706D">
            <w:pPr>
              <w:ind w:left="0"/>
              <w:jc w:val="left"/>
              <w:rPr>
                <w:rFonts w:ascii="Calibri" w:hAnsi="Calibri"/>
                <w:szCs w:val="22"/>
              </w:rPr>
            </w:pPr>
            <w:r>
              <w:rPr>
                <w:rFonts w:ascii="Calibri" w:hAnsi="Calibri"/>
                <w:szCs w:val="22"/>
              </w:rPr>
              <w:t xml:space="preserve">SET OPERATING </w:t>
            </w:r>
            <w:r w:rsidR="0091706D">
              <w:rPr>
                <w:rFonts w:ascii="Calibri" w:hAnsi="Calibri"/>
                <w:szCs w:val="22"/>
              </w:rPr>
              <w:t>RATES</w:t>
            </w:r>
          </w:p>
        </w:tc>
        <w:tc>
          <w:tcPr>
            <w:tcW w:w="4230" w:type="dxa"/>
          </w:tcPr>
          <w:p w14:paraId="18C4B619" w14:textId="21BE5361" w:rsidR="0085726B" w:rsidRPr="0085726B" w:rsidRDefault="0085726B" w:rsidP="0085726B">
            <w:pPr>
              <w:ind w:left="0"/>
              <w:jc w:val="left"/>
              <w:rPr>
                <w:rFonts w:ascii="Calibri" w:hAnsi="Calibri"/>
                <w:szCs w:val="22"/>
              </w:rPr>
            </w:pPr>
            <w:r>
              <w:rPr>
                <w:rFonts w:ascii="Calibri" w:hAnsi="Calibri"/>
                <w:szCs w:val="22"/>
              </w:rPr>
              <w:t>The SET command allows you to set the rep rate, number of microburst pulses in a burst, and the pulse width based on the following:</w:t>
            </w:r>
          </w:p>
          <w:p w14:paraId="17A66AF6" w14:textId="2B993179" w:rsidR="0085726B" w:rsidRDefault="0085726B" w:rsidP="0085726B">
            <w:pPr>
              <w:pStyle w:val="ListParagraph"/>
              <w:numPr>
                <w:ilvl w:val="0"/>
                <w:numId w:val="40"/>
              </w:numPr>
              <w:jc w:val="left"/>
              <w:rPr>
                <w:rFonts w:ascii="Calibri" w:hAnsi="Calibri"/>
                <w:szCs w:val="22"/>
              </w:rPr>
            </w:pPr>
            <w:r>
              <w:rPr>
                <w:rFonts w:ascii="Calibri" w:hAnsi="Calibri"/>
                <w:szCs w:val="22"/>
              </w:rPr>
              <w:t>If the command is of the form SET=x then x is the requested rep rate in kHz with 1 pulse per burst. For example SET=1000 sets the rep rate to 1MHz (1000 kHz).</w:t>
            </w:r>
            <w:r w:rsidR="0091706D">
              <w:rPr>
                <w:rFonts w:ascii="Calibri" w:hAnsi="Calibri"/>
                <w:szCs w:val="22"/>
              </w:rPr>
              <w:t xml:space="preserve"> Note that the repetition rate must be a value that has an integer divisor from 1 MHz (eg. 500kHz, 333kHz, 250kHz, etc)</w:t>
            </w:r>
          </w:p>
          <w:p w14:paraId="702EE248" w14:textId="488D0461" w:rsidR="0085726B" w:rsidRDefault="0085726B" w:rsidP="0085726B">
            <w:pPr>
              <w:pStyle w:val="ListParagraph"/>
              <w:numPr>
                <w:ilvl w:val="0"/>
                <w:numId w:val="40"/>
              </w:numPr>
              <w:jc w:val="left"/>
              <w:rPr>
                <w:rFonts w:ascii="Calibri" w:hAnsi="Calibri"/>
                <w:szCs w:val="22"/>
              </w:rPr>
            </w:pPr>
            <w:r>
              <w:rPr>
                <w:rFonts w:ascii="Calibri" w:hAnsi="Calibri"/>
                <w:szCs w:val="22"/>
              </w:rPr>
              <w:t xml:space="preserve">If the command is of the form SET=x:y where y&lt;100, then x is the requested rep rate in kHz and y is the number of </w:t>
            </w:r>
            <w:r w:rsidR="0091706D">
              <w:rPr>
                <w:rFonts w:ascii="Calibri" w:hAnsi="Calibri"/>
                <w:szCs w:val="22"/>
              </w:rPr>
              <w:t xml:space="preserve">microburst </w:t>
            </w:r>
            <w:r>
              <w:rPr>
                <w:rFonts w:ascii="Calibri" w:hAnsi="Calibri"/>
                <w:szCs w:val="22"/>
              </w:rPr>
              <w:t>pulses per burst.</w:t>
            </w:r>
            <w:r w:rsidR="0091706D">
              <w:rPr>
                <w:rFonts w:ascii="Calibri" w:hAnsi="Calibri"/>
                <w:szCs w:val="22"/>
              </w:rPr>
              <w:t xml:space="preserve"> For example SET=500:2 gives a 500kHz rep rate with 2 microburst pulses.</w:t>
            </w:r>
          </w:p>
          <w:p w14:paraId="1EB94535" w14:textId="77777777" w:rsidR="0091706D" w:rsidRDefault="0091706D" w:rsidP="0085726B">
            <w:pPr>
              <w:pStyle w:val="ListParagraph"/>
              <w:numPr>
                <w:ilvl w:val="0"/>
                <w:numId w:val="40"/>
              </w:numPr>
              <w:jc w:val="left"/>
              <w:rPr>
                <w:rFonts w:ascii="Calibri" w:hAnsi="Calibri"/>
                <w:szCs w:val="22"/>
              </w:rPr>
            </w:pPr>
            <w:r>
              <w:rPr>
                <w:rFonts w:ascii="Calibri" w:hAnsi="Calibri"/>
                <w:szCs w:val="22"/>
              </w:rPr>
              <w:t xml:space="preserve">If the command is of the form SET=x:y where y&gt;=100, then x is the </w:t>
            </w:r>
            <w:r>
              <w:rPr>
                <w:rFonts w:ascii="Calibri" w:hAnsi="Calibri"/>
                <w:szCs w:val="22"/>
              </w:rPr>
              <w:lastRenderedPageBreak/>
              <w:t>requested rep rate and y is the pulse width in fsec.</w:t>
            </w:r>
          </w:p>
          <w:p w14:paraId="463AA81C" w14:textId="755FA6D3" w:rsidR="0091706D" w:rsidRPr="0085726B" w:rsidRDefault="0091706D" w:rsidP="00863FDC">
            <w:pPr>
              <w:pStyle w:val="ListParagraph"/>
              <w:numPr>
                <w:ilvl w:val="0"/>
                <w:numId w:val="40"/>
              </w:numPr>
              <w:jc w:val="left"/>
              <w:rPr>
                <w:rFonts w:ascii="Calibri" w:hAnsi="Calibri"/>
                <w:szCs w:val="22"/>
              </w:rPr>
            </w:pPr>
            <w:r>
              <w:rPr>
                <w:rFonts w:ascii="Calibri" w:hAnsi="Calibri"/>
                <w:szCs w:val="22"/>
              </w:rPr>
              <w:t>If the command is of the form SET=x:y:z and y&lt;100</w:t>
            </w:r>
            <w:r w:rsidR="00863FDC">
              <w:rPr>
                <w:rFonts w:ascii="Calibri" w:hAnsi="Calibri"/>
                <w:szCs w:val="22"/>
              </w:rPr>
              <w:t>, then x is the requested rep rate in kHz and y is the number of microburst pulses per burst and z is the pulse width in fsec. For example SET=500:2:600 gives a 500kHz rep rate with 2 microburst pulses at 600fsec.</w:t>
            </w:r>
          </w:p>
        </w:tc>
      </w:tr>
      <w:tr w:rsidR="0091706D" w:rsidRPr="00EF5865" w14:paraId="2BB23136" w14:textId="77777777" w:rsidTr="596B1851">
        <w:trPr>
          <w:trHeight w:val="300"/>
        </w:trPr>
        <w:tc>
          <w:tcPr>
            <w:tcW w:w="1440" w:type="dxa"/>
            <w:shd w:val="clear" w:color="auto" w:fill="auto"/>
            <w:noWrap/>
            <w:vAlign w:val="bottom"/>
          </w:tcPr>
          <w:p w14:paraId="320E3ECE" w14:textId="6E16B071" w:rsidR="0091706D" w:rsidRDefault="0091706D" w:rsidP="596B1851">
            <w:pPr>
              <w:ind w:left="0"/>
              <w:jc w:val="left"/>
              <w:rPr>
                <w:rFonts w:ascii="Calibri" w:hAnsi="Calibri"/>
                <w:szCs w:val="22"/>
              </w:rPr>
            </w:pPr>
            <w:r>
              <w:rPr>
                <w:rFonts w:ascii="Calibri" w:hAnsi="Calibri"/>
                <w:szCs w:val="22"/>
              </w:rPr>
              <w:lastRenderedPageBreak/>
              <w:t>?SET</w:t>
            </w:r>
          </w:p>
        </w:tc>
        <w:tc>
          <w:tcPr>
            <w:tcW w:w="2970" w:type="dxa"/>
            <w:shd w:val="clear" w:color="auto" w:fill="auto"/>
            <w:noWrap/>
            <w:vAlign w:val="bottom"/>
          </w:tcPr>
          <w:p w14:paraId="678C45DE" w14:textId="37587C5C" w:rsidR="0091706D" w:rsidRDefault="0091706D" w:rsidP="596B1851">
            <w:pPr>
              <w:ind w:left="0"/>
              <w:jc w:val="left"/>
              <w:rPr>
                <w:rFonts w:ascii="Calibri" w:hAnsi="Calibri"/>
                <w:szCs w:val="22"/>
              </w:rPr>
            </w:pPr>
            <w:r>
              <w:rPr>
                <w:rFonts w:ascii="Calibri" w:hAnsi="Calibri"/>
                <w:szCs w:val="22"/>
              </w:rPr>
              <w:t>PRINTS THE OPERATING RATES</w:t>
            </w:r>
          </w:p>
        </w:tc>
        <w:tc>
          <w:tcPr>
            <w:tcW w:w="4230" w:type="dxa"/>
          </w:tcPr>
          <w:p w14:paraId="0B61381C" w14:textId="14230666" w:rsidR="0091706D" w:rsidRDefault="0091706D" w:rsidP="0091706D">
            <w:pPr>
              <w:ind w:left="0"/>
              <w:jc w:val="left"/>
              <w:rPr>
                <w:rFonts w:ascii="Calibri" w:hAnsi="Calibri"/>
                <w:szCs w:val="22"/>
              </w:rPr>
            </w:pPr>
            <w:r>
              <w:rPr>
                <w:rFonts w:ascii="Calibri" w:hAnsi="Calibri"/>
                <w:szCs w:val="22"/>
              </w:rPr>
              <w:t>Returns the current internal repetition rate.</w:t>
            </w:r>
          </w:p>
        </w:tc>
      </w:tr>
      <w:tr w:rsidR="002D5D79" w:rsidRPr="00EF5865" w14:paraId="6077B2DE" w14:textId="6A38862E" w:rsidTr="596B1851">
        <w:trPr>
          <w:trHeight w:val="300"/>
        </w:trPr>
        <w:tc>
          <w:tcPr>
            <w:tcW w:w="1440" w:type="dxa"/>
            <w:shd w:val="clear" w:color="auto" w:fill="auto"/>
            <w:noWrap/>
            <w:vAlign w:val="bottom"/>
            <w:hideMark/>
          </w:tcPr>
          <w:p w14:paraId="04BE58BF" w14:textId="66621D7B" w:rsidR="002D5D79" w:rsidRPr="00EF5865" w:rsidRDefault="0079169F" w:rsidP="596B1851">
            <w:pPr>
              <w:ind w:left="0"/>
              <w:jc w:val="left"/>
              <w:rPr>
                <w:rFonts w:ascii="Calibri" w:hAnsi="Calibri"/>
                <w:szCs w:val="22"/>
              </w:rPr>
            </w:pPr>
            <w:r>
              <w:rPr>
                <w:rFonts w:ascii="Calibri" w:hAnsi="Calibri"/>
                <w:szCs w:val="22"/>
              </w:rPr>
              <w:t>S</w:t>
            </w:r>
            <w:r w:rsidR="002D5D79" w:rsidRPr="00EF5865">
              <w:rPr>
                <w:rFonts w:ascii="Calibri" w:hAnsi="Calibri"/>
                <w:szCs w:val="22"/>
              </w:rPr>
              <w:t>SP</w:t>
            </w:r>
          </w:p>
        </w:tc>
        <w:tc>
          <w:tcPr>
            <w:tcW w:w="2970" w:type="dxa"/>
            <w:shd w:val="clear" w:color="auto" w:fill="auto"/>
            <w:noWrap/>
            <w:vAlign w:val="bottom"/>
            <w:hideMark/>
          </w:tcPr>
          <w:p w14:paraId="0617F752" w14:textId="1163383E" w:rsidR="002D5D79" w:rsidRPr="00EF5865" w:rsidRDefault="0079169F" w:rsidP="596B1851">
            <w:pPr>
              <w:ind w:left="0"/>
              <w:jc w:val="left"/>
              <w:rPr>
                <w:rFonts w:ascii="Calibri" w:hAnsi="Calibri"/>
                <w:szCs w:val="22"/>
              </w:rPr>
            </w:pPr>
            <w:r>
              <w:rPr>
                <w:rFonts w:ascii="Calibri" w:hAnsi="Calibri"/>
                <w:szCs w:val="22"/>
              </w:rPr>
              <w:t xml:space="preserve">SESAM </w:t>
            </w:r>
            <w:r w:rsidR="002D5D79" w:rsidRPr="00EF5865">
              <w:rPr>
                <w:rFonts w:ascii="Calibri" w:hAnsi="Calibri"/>
                <w:szCs w:val="22"/>
              </w:rPr>
              <w:t>SPOT</w:t>
            </w:r>
          </w:p>
        </w:tc>
        <w:tc>
          <w:tcPr>
            <w:tcW w:w="4230" w:type="dxa"/>
          </w:tcPr>
          <w:p w14:paraId="158085CE" w14:textId="26715361" w:rsidR="002D5D79" w:rsidRPr="00EF5865" w:rsidRDefault="002D5D79" w:rsidP="596B1851">
            <w:pPr>
              <w:ind w:left="0"/>
              <w:jc w:val="left"/>
              <w:rPr>
                <w:rFonts w:ascii="Calibri" w:hAnsi="Calibri"/>
                <w:szCs w:val="22"/>
              </w:rPr>
            </w:pPr>
            <w:r w:rsidRPr="00EF5865">
              <w:rPr>
                <w:rFonts w:ascii="Calibri" w:hAnsi="Calibri"/>
                <w:szCs w:val="22"/>
              </w:rPr>
              <w:t>For example use ‘</w:t>
            </w:r>
            <w:r w:rsidR="0079169F">
              <w:rPr>
                <w:rFonts w:ascii="Calibri" w:hAnsi="Calibri"/>
                <w:szCs w:val="22"/>
              </w:rPr>
              <w:t>S</w:t>
            </w:r>
            <w:r w:rsidRPr="00EF5865">
              <w:rPr>
                <w:rFonts w:ascii="Calibri" w:hAnsi="Calibri"/>
                <w:szCs w:val="22"/>
              </w:rPr>
              <w:t>SP=+’ to shift to the next available spot.</w:t>
            </w:r>
          </w:p>
        </w:tc>
      </w:tr>
      <w:tr w:rsidR="002D5D79" w:rsidRPr="00EF5865" w14:paraId="3A7B6784" w14:textId="7E99E34F" w:rsidTr="596B1851">
        <w:trPr>
          <w:trHeight w:val="300"/>
        </w:trPr>
        <w:tc>
          <w:tcPr>
            <w:tcW w:w="1440" w:type="dxa"/>
            <w:shd w:val="clear" w:color="auto" w:fill="auto"/>
            <w:noWrap/>
            <w:vAlign w:val="bottom"/>
            <w:hideMark/>
          </w:tcPr>
          <w:p w14:paraId="6B15E3AF" w14:textId="3D756D48" w:rsidR="002D5D79" w:rsidRPr="00EF5865" w:rsidRDefault="002D5D79" w:rsidP="596B1851">
            <w:pPr>
              <w:ind w:left="0"/>
              <w:jc w:val="left"/>
              <w:rPr>
                <w:rFonts w:ascii="Calibri" w:hAnsi="Calibri"/>
                <w:szCs w:val="22"/>
              </w:rPr>
            </w:pPr>
            <w:r w:rsidRPr="00EF5865">
              <w:rPr>
                <w:rFonts w:ascii="Calibri" w:hAnsi="Calibri"/>
                <w:szCs w:val="22"/>
              </w:rPr>
              <w:t>?</w:t>
            </w:r>
            <w:r w:rsidR="0079169F">
              <w:rPr>
                <w:rFonts w:ascii="Calibri" w:hAnsi="Calibri"/>
                <w:szCs w:val="22"/>
              </w:rPr>
              <w:t>S</w:t>
            </w:r>
            <w:r w:rsidRPr="00EF5865">
              <w:rPr>
                <w:rFonts w:ascii="Calibri" w:hAnsi="Calibri"/>
                <w:szCs w:val="22"/>
              </w:rPr>
              <w:t>SP</w:t>
            </w:r>
          </w:p>
        </w:tc>
        <w:tc>
          <w:tcPr>
            <w:tcW w:w="2970" w:type="dxa"/>
            <w:shd w:val="clear" w:color="auto" w:fill="auto"/>
            <w:noWrap/>
            <w:vAlign w:val="bottom"/>
            <w:hideMark/>
          </w:tcPr>
          <w:p w14:paraId="630E6667" w14:textId="64987432" w:rsidR="002D5D79" w:rsidRPr="00EF5865" w:rsidRDefault="002D5D79" w:rsidP="596B1851">
            <w:pPr>
              <w:ind w:left="0"/>
              <w:jc w:val="left"/>
              <w:rPr>
                <w:rFonts w:ascii="Calibri" w:hAnsi="Calibri"/>
                <w:szCs w:val="22"/>
              </w:rPr>
            </w:pPr>
            <w:r w:rsidRPr="00EF5865">
              <w:rPr>
                <w:rFonts w:ascii="Calibri" w:hAnsi="Calibri"/>
                <w:szCs w:val="22"/>
              </w:rPr>
              <w:t xml:space="preserve">PRINT </w:t>
            </w:r>
            <w:r w:rsidR="0079169F">
              <w:rPr>
                <w:rFonts w:ascii="Calibri" w:hAnsi="Calibri"/>
                <w:szCs w:val="22"/>
              </w:rPr>
              <w:t xml:space="preserve">SESAM </w:t>
            </w:r>
            <w:r w:rsidRPr="00EF5865">
              <w:rPr>
                <w:rFonts w:ascii="Calibri" w:hAnsi="Calibri"/>
                <w:szCs w:val="22"/>
              </w:rPr>
              <w:t>SPOT</w:t>
            </w:r>
          </w:p>
        </w:tc>
        <w:tc>
          <w:tcPr>
            <w:tcW w:w="4230" w:type="dxa"/>
          </w:tcPr>
          <w:p w14:paraId="70B245BB" w14:textId="747812C8" w:rsidR="002D5D79" w:rsidRPr="00EF5865" w:rsidRDefault="00700877" w:rsidP="596B1851">
            <w:pPr>
              <w:ind w:left="0"/>
              <w:jc w:val="left"/>
              <w:rPr>
                <w:rFonts w:ascii="Calibri" w:hAnsi="Calibri"/>
                <w:szCs w:val="22"/>
              </w:rPr>
            </w:pPr>
            <w:r w:rsidRPr="00700877">
              <w:rPr>
                <w:rFonts w:ascii="Calibri" w:hAnsi="Calibri"/>
                <w:szCs w:val="22"/>
              </w:rPr>
              <w:t xml:space="preserve">Returns current </w:t>
            </w:r>
            <w:r w:rsidR="0079169F">
              <w:rPr>
                <w:rFonts w:ascii="Calibri" w:hAnsi="Calibri"/>
                <w:szCs w:val="22"/>
              </w:rPr>
              <w:t xml:space="preserve">SESAM </w:t>
            </w:r>
            <w:r w:rsidRPr="00700877">
              <w:rPr>
                <w:rFonts w:ascii="Calibri" w:hAnsi="Calibri"/>
                <w:szCs w:val="22"/>
              </w:rPr>
              <w:t>spot position</w:t>
            </w:r>
          </w:p>
        </w:tc>
      </w:tr>
      <w:tr w:rsidR="002D5D79" w:rsidRPr="00EF5865" w14:paraId="56B8A8A7" w14:textId="022A16B1" w:rsidTr="596B1851">
        <w:trPr>
          <w:trHeight w:val="300"/>
        </w:trPr>
        <w:tc>
          <w:tcPr>
            <w:tcW w:w="1440" w:type="dxa"/>
            <w:shd w:val="clear" w:color="auto" w:fill="auto"/>
            <w:noWrap/>
            <w:vAlign w:val="bottom"/>
            <w:hideMark/>
          </w:tcPr>
          <w:p w14:paraId="2B3F1496" w14:textId="5CEE28EA" w:rsidR="002D5D79" w:rsidRPr="00EF5865" w:rsidRDefault="002D5D79" w:rsidP="596B1851">
            <w:pPr>
              <w:ind w:left="0"/>
              <w:jc w:val="left"/>
              <w:rPr>
                <w:rFonts w:ascii="Calibri" w:hAnsi="Calibri"/>
                <w:szCs w:val="22"/>
              </w:rPr>
            </w:pPr>
            <w:r w:rsidRPr="00EF5865">
              <w:rPr>
                <w:rFonts w:ascii="Calibri" w:hAnsi="Calibri"/>
                <w:szCs w:val="22"/>
              </w:rPr>
              <w:t>?S</w:t>
            </w:r>
            <w:r w:rsidR="0079169F">
              <w:rPr>
                <w:rFonts w:ascii="Calibri" w:hAnsi="Calibri"/>
                <w:szCs w:val="22"/>
              </w:rPr>
              <w:t>S</w:t>
            </w:r>
            <w:r w:rsidRPr="00EF5865">
              <w:rPr>
                <w:rFonts w:ascii="Calibri" w:hAnsi="Calibri"/>
                <w:szCs w:val="22"/>
              </w:rPr>
              <w:t>PH</w:t>
            </w:r>
          </w:p>
        </w:tc>
        <w:tc>
          <w:tcPr>
            <w:tcW w:w="2970" w:type="dxa"/>
            <w:shd w:val="clear" w:color="auto" w:fill="auto"/>
            <w:noWrap/>
            <w:vAlign w:val="bottom"/>
            <w:hideMark/>
          </w:tcPr>
          <w:p w14:paraId="25D77BE4" w14:textId="37A476F8" w:rsidR="002D5D79" w:rsidRPr="00EF5865" w:rsidRDefault="002D5D79" w:rsidP="596B1851">
            <w:pPr>
              <w:ind w:left="0"/>
              <w:jc w:val="left"/>
              <w:rPr>
                <w:rFonts w:ascii="Calibri" w:hAnsi="Calibri"/>
                <w:szCs w:val="22"/>
              </w:rPr>
            </w:pPr>
            <w:r w:rsidRPr="00EF5865">
              <w:rPr>
                <w:rFonts w:ascii="Calibri" w:hAnsi="Calibri"/>
                <w:szCs w:val="22"/>
              </w:rPr>
              <w:t xml:space="preserve">PRINT </w:t>
            </w:r>
            <w:r w:rsidR="0079169F">
              <w:rPr>
                <w:rFonts w:ascii="Calibri" w:hAnsi="Calibri"/>
                <w:szCs w:val="22"/>
              </w:rPr>
              <w:t xml:space="preserve">SESAM </w:t>
            </w:r>
            <w:r w:rsidRPr="00EF5865">
              <w:rPr>
                <w:rFonts w:ascii="Calibri" w:hAnsi="Calibri"/>
                <w:szCs w:val="22"/>
              </w:rPr>
              <w:t>SPOT HOURS</w:t>
            </w:r>
          </w:p>
        </w:tc>
        <w:tc>
          <w:tcPr>
            <w:tcW w:w="4230" w:type="dxa"/>
          </w:tcPr>
          <w:p w14:paraId="23B52C3D" w14:textId="43F9A627" w:rsidR="002D5D79" w:rsidRPr="00EF5865" w:rsidRDefault="00700877" w:rsidP="596B1851">
            <w:pPr>
              <w:ind w:left="0"/>
              <w:jc w:val="left"/>
              <w:rPr>
                <w:rFonts w:ascii="Calibri" w:hAnsi="Calibri"/>
                <w:szCs w:val="22"/>
              </w:rPr>
            </w:pPr>
            <w:r w:rsidRPr="00700877">
              <w:rPr>
                <w:rFonts w:ascii="Calibri" w:hAnsi="Calibri"/>
                <w:szCs w:val="22"/>
              </w:rPr>
              <w:t xml:space="preserve">Returns current </w:t>
            </w:r>
            <w:r w:rsidR="0079169F">
              <w:rPr>
                <w:rFonts w:ascii="Calibri" w:hAnsi="Calibri"/>
                <w:szCs w:val="22"/>
              </w:rPr>
              <w:t xml:space="preserve">SESAM </w:t>
            </w:r>
            <w:r w:rsidRPr="00700877">
              <w:rPr>
                <w:rFonts w:ascii="Calibri" w:hAnsi="Calibri"/>
                <w:szCs w:val="22"/>
              </w:rPr>
              <w:t>spot hour</w:t>
            </w:r>
            <w:r>
              <w:rPr>
                <w:rFonts w:ascii="Calibri" w:hAnsi="Calibri"/>
                <w:szCs w:val="22"/>
              </w:rPr>
              <w:t>s</w:t>
            </w:r>
          </w:p>
        </w:tc>
      </w:tr>
      <w:tr w:rsidR="00F05154" w:rsidRPr="00EF5865" w14:paraId="1BB32483" w14:textId="77777777" w:rsidTr="596B1851">
        <w:trPr>
          <w:trHeight w:val="300"/>
        </w:trPr>
        <w:tc>
          <w:tcPr>
            <w:tcW w:w="1440" w:type="dxa"/>
            <w:shd w:val="clear" w:color="auto" w:fill="auto"/>
            <w:noWrap/>
            <w:vAlign w:val="bottom"/>
          </w:tcPr>
          <w:p w14:paraId="08059D58" w14:textId="428C786D" w:rsidR="00F05154" w:rsidRPr="00EF5865" w:rsidRDefault="00F05154" w:rsidP="596B1851">
            <w:pPr>
              <w:ind w:left="0"/>
              <w:jc w:val="left"/>
              <w:rPr>
                <w:rFonts w:ascii="Calibri" w:hAnsi="Calibri"/>
                <w:szCs w:val="22"/>
              </w:rPr>
            </w:pPr>
            <w:r>
              <w:rPr>
                <w:rFonts w:ascii="Calibri" w:hAnsi="Calibri"/>
                <w:szCs w:val="22"/>
              </w:rPr>
              <w:t>?ST</w:t>
            </w:r>
          </w:p>
        </w:tc>
        <w:tc>
          <w:tcPr>
            <w:tcW w:w="2970" w:type="dxa"/>
            <w:shd w:val="clear" w:color="auto" w:fill="auto"/>
            <w:noWrap/>
            <w:vAlign w:val="bottom"/>
          </w:tcPr>
          <w:p w14:paraId="5A71F1D7" w14:textId="04A8633A" w:rsidR="00F05154" w:rsidRPr="00EF5865" w:rsidRDefault="00F05154" w:rsidP="596B1851">
            <w:pPr>
              <w:ind w:left="0"/>
              <w:jc w:val="left"/>
              <w:rPr>
                <w:rFonts w:ascii="Calibri" w:hAnsi="Calibri"/>
                <w:szCs w:val="22"/>
              </w:rPr>
            </w:pPr>
            <w:r>
              <w:rPr>
                <w:rFonts w:ascii="Calibri" w:hAnsi="Calibri"/>
                <w:szCs w:val="22"/>
              </w:rPr>
              <w:t xml:space="preserve">PRINT </w:t>
            </w:r>
            <w:r w:rsidRPr="00EF5865">
              <w:rPr>
                <w:rFonts w:ascii="Calibri" w:hAnsi="Calibri"/>
                <w:szCs w:val="22"/>
              </w:rPr>
              <w:t xml:space="preserve">LASER </w:t>
            </w:r>
            <w:r>
              <w:rPr>
                <w:rFonts w:ascii="Calibri" w:hAnsi="Calibri"/>
                <w:szCs w:val="22"/>
              </w:rPr>
              <w:t>STATE NAME</w:t>
            </w:r>
          </w:p>
        </w:tc>
        <w:tc>
          <w:tcPr>
            <w:tcW w:w="4230" w:type="dxa"/>
          </w:tcPr>
          <w:p w14:paraId="605799C6" w14:textId="3F6D966B" w:rsidR="00F05154" w:rsidRPr="00EF5865" w:rsidRDefault="00435B2A" w:rsidP="596B1851">
            <w:pPr>
              <w:ind w:left="0"/>
              <w:jc w:val="left"/>
              <w:rPr>
                <w:rFonts w:ascii="Calibri" w:hAnsi="Calibri"/>
                <w:szCs w:val="22"/>
              </w:rPr>
            </w:pPr>
            <w:r>
              <w:rPr>
                <w:rFonts w:ascii="Calibri" w:hAnsi="Calibri"/>
                <w:szCs w:val="22"/>
              </w:rPr>
              <w:t>Returns the name of the current laser state such as ‘Standby’, ‘Ready’</w:t>
            </w:r>
            <w:r w:rsidR="00236C91">
              <w:rPr>
                <w:rFonts w:ascii="Calibri" w:hAnsi="Calibri"/>
                <w:szCs w:val="22"/>
              </w:rPr>
              <w:t>, ‘Fault’</w:t>
            </w:r>
            <w:r>
              <w:rPr>
                <w:rFonts w:ascii="Calibri" w:hAnsi="Calibri"/>
                <w:szCs w:val="22"/>
              </w:rPr>
              <w:t xml:space="preserve"> or ‘On’</w:t>
            </w:r>
            <w:r w:rsidR="00700877">
              <w:rPr>
                <w:rFonts w:ascii="Calibri" w:hAnsi="Calibri"/>
                <w:szCs w:val="22"/>
              </w:rPr>
              <w:t xml:space="preserve"> </w:t>
            </w:r>
            <w:r w:rsidR="00700877" w:rsidRPr="00700877">
              <w:rPr>
                <w:rFonts w:ascii="Calibri" w:hAnsi="Calibri"/>
                <w:szCs w:val="22"/>
              </w:rPr>
              <w:t xml:space="preserve">when the laser reaches </w:t>
            </w:r>
            <w:r w:rsidR="00700877">
              <w:rPr>
                <w:rFonts w:ascii="Calibri" w:hAnsi="Calibri"/>
                <w:szCs w:val="22"/>
              </w:rPr>
              <w:t>those</w:t>
            </w:r>
            <w:r w:rsidR="00700877" w:rsidRPr="00700877">
              <w:rPr>
                <w:rFonts w:ascii="Calibri" w:hAnsi="Calibri"/>
                <w:szCs w:val="22"/>
              </w:rPr>
              <w:t xml:space="preserve"> steady state condition</w:t>
            </w:r>
            <w:r w:rsidR="00700877">
              <w:rPr>
                <w:rFonts w:ascii="Calibri" w:hAnsi="Calibri"/>
                <w:szCs w:val="22"/>
              </w:rPr>
              <w:t>s</w:t>
            </w:r>
            <w:r w:rsidR="00700877" w:rsidRPr="00700877">
              <w:rPr>
                <w:rFonts w:ascii="Calibri" w:hAnsi="Calibri"/>
                <w:szCs w:val="22"/>
              </w:rPr>
              <w:t>.  It can also return transient laser states, such as diode current ramping up or down</w:t>
            </w:r>
            <w:r>
              <w:rPr>
                <w:rFonts w:ascii="Calibri" w:hAnsi="Calibri"/>
                <w:szCs w:val="22"/>
              </w:rPr>
              <w:t>. The ?L command is a short form of this command.</w:t>
            </w:r>
          </w:p>
        </w:tc>
      </w:tr>
      <w:tr w:rsidR="002D5D79" w:rsidRPr="00EF5865" w14:paraId="41ED1F10" w14:textId="786EF2E1" w:rsidTr="596B1851">
        <w:trPr>
          <w:trHeight w:val="300"/>
        </w:trPr>
        <w:tc>
          <w:tcPr>
            <w:tcW w:w="1440" w:type="dxa"/>
            <w:shd w:val="clear" w:color="auto" w:fill="auto"/>
            <w:noWrap/>
            <w:vAlign w:val="bottom"/>
            <w:hideMark/>
          </w:tcPr>
          <w:p w14:paraId="052AEBCF" w14:textId="77777777" w:rsidR="002D5D79" w:rsidRPr="00EF5865" w:rsidRDefault="002D5D79" w:rsidP="596B1851">
            <w:pPr>
              <w:ind w:left="0"/>
              <w:jc w:val="left"/>
              <w:rPr>
                <w:rFonts w:ascii="Calibri" w:hAnsi="Calibri"/>
                <w:szCs w:val="22"/>
              </w:rPr>
            </w:pPr>
            <w:r w:rsidRPr="00EF5865">
              <w:rPr>
                <w:rFonts w:ascii="Calibri" w:hAnsi="Calibri"/>
                <w:szCs w:val="22"/>
              </w:rPr>
              <w:t>?SV</w:t>
            </w:r>
          </w:p>
        </w:tc>
        <w:tc>
          <w:tcPr>
            <w:tcW w:w="2970" w:type="dxa"/>
            <w:shd w:val="clear" w:color="auto" w:fill="auto"/>
            <w:noWrap/>
            <w:vAlign w:val="bottom"/>
            <w:hideMark/>
          </w:tcPr>
          <w:p w14:paraId="09454823" w14:textId="7C16960C" w:rsidR="002D5D79" w:rsidRPr="00EF5865" w:rsidRDefault="002D5D79" w:rsidP="596B1851">
            <w:pPr>
              <w:ind w:left="0"/>
              <w:jc w:val="left"/>
              <w:rPr>
                <w:rFonts w:ascii="Calibri" w:hAnsi="Calibri"/>
                <w:szCs w:val="22"/>
              </w:rPr>
            </w:pPr>
            <w:r w:rsidRPr="00EF5865">
              <w:rPr>
                <w:rFonts w:ascii="Calibri" w:hAnsi="Calibri"/>
                <w:szCs w:val="22"/>
              </w:rPr>
              <w:t>PRINT SOFTWARE VERSION</w:t>
            </w:r>
          </w:p>
        </w:tc>
        <w:tc>
          <w:tcPr>
            <w:tcW w:w="4230" w:type="dxa"/>
          </w:tcPr>
          <w:p w14:paraId="5368A6F6" w14:textId="05D55436" w:rsidR="002D5D79" w:rsidRPr="00EF5865" w:rsidRDefault="002D5D79" w:rsidP="596B1851">
            <w:pPr>
              <w:ind w:left="0"/>
              <w:jc w:val="left"/>
              <w:rPr>
                <w:rFonts w:ascii="Calibri" w:hAnsi="Calibri"/>
                <w:szCs w:val="22"/>
              </w:rPr>
            </w:pPr>
            <w:r w:rsidRPr="00EF5865">
              <w:rPr>
                <w:rFonts w:ascii="Calibri" w:hAnsi="Calibri"/>
                <w:szCs w:val="22"/>
              </w:rPr>
              <w:t>Displays the internal revision level of major software components.</w:t>
            </w:r>
          </w:p>
        </w:tc>
      </w:tr>
      <w:tr w:rsidR="002D5D79" w:rsidRPr="00EF5865" w14:paraId="322FA8DB" w14:textId="21BB3FB9" w:rsidTr="596B1851">
        <w:trPr>
          <w:trHeight w:val="300"/>
        </w:trPr>
        <w:tc>
          <w:tcPr>
            <w:tcW w:w="1440" w:type="dxa"/>
            <w:shd w:val="clear" w:color="auto" w:fill="auto"/>
            <w:noWrap/>
            <w:vAlign w:val="bottom"/>
            <w:hideMark/>
          </w:tcPr>
          <w:p w14:paraId="726771C7" w14:textId="77BCB6F9" w:rsidR="002D5D79" w:rsidRPr="00EF5865" w:rsidRDefault="0079169F" w:rsidP="596B1851">
            <w:pPr>
              <w:ind w:left="0"/>
              <w:jc w:val="left"/>
              <w:rPr>
                <w:rFonts w:ascii="Calibri" w:hAnsi="Calibri"/>
                <w:szCs w:val="22"/>
              </w:rPr>
            </w:pPr>
            <w:r>
              <w:rPr>
                <w:rFonts w:ascii="Calibri" w:hAnsi="Calibri"/>
                <w:szCs w:val="22"/>
              </w:rPr>
              <w:t>?IR</w:t>
            </w:r>
            <w:r w:rsidR="002D5D79" w:rsidRPr="00EF5865">
              <w:rPr>
                <w:rFonts w:ascii="Calibri" w:hAnsi="Calibri"/>
                <w:szCs w:val="22"/>
              </w:rPr>
              <w:t>E</w:t>
            </w:r>
          </w:p>
        </w:tc>
        <w:tc>
          <w:tcPr>
            <w:tcW w:w="2970" w:type="dxa"/>
            <w:shd w:val="clear" w:color="auto" w:fill="auto"/>
            <w:noWrap/>
            <w:vAlign w:val="bottom"/>
            <w:hideMark/>
          </w:tcPr>
          <w:p w14:paraId="550EC1DA" w14:textId="1891910D" w:rsidR="002D5D79" w:rsidRPr="00EF5865" w:rsidRDefault="0079169F" w:rsidP="596B1851">
            <w:pPr>
              <w:ind w:left="0"/>
              <w:jc w:val="left"/>
              <w:rPr>
                <w:rFonts w:ascii="Calibri" w:hAnsi="Calibri"/>
                <w:szCs w:val="22"/>
              </w:rPr>
            </w:pPr>
            <w:r>
              <w:rPr>
                <w:rFonts w:ascii="Calibri" w:hAnsi="Calibri"/>
                <w:szCs w:val="22"/>
              </w:rPr>
              <w:t>PRINT IR</w:t>
            </w:r>
            <w:r w:rsidR="002D5D79" w:rsidRPr="00EF5865">
              <w:rPr>
                <w:rFonts w:ascii="Calibri" w:hAnsi="Calibri"/>
                <w:szCs w:val="22"/>
              </w:rPr>
              <w:t xml:space="preserve"> ENERGY</w:t>
            </w:r>
          </w:p>
        </w:tc>
        <w:tc>
          <w:tcPr>
            <w:tcW w:w="4230" w:type="dxa"/>
          </w:tcPr>
          <w:p w14:paraId="27885D06" w14:textId="0D79705A" w:rsidR="002D5D79" w:rsidRPr="00EF5865" w:rsidRDefault="00700877" w:rsidP="596B1851">
            <w:pPr>
              <w:ind w:left="0"/>
              <w:jc w:val="left"/>
              <w:rPr>
                <w:rFonts w:ascii="Calibri" w:hAnsi="Calibri"/>
                <w:szCs w:val="22"/>
              </w:rPr>
            </w:pPr>
            <w:r w:rsidRPr="00700877">
              <w:rPr>
                <w:rFonts w:ascii="Calibri" w:hAnsi="Calibri"/>
                <w:szCs w:val="22"/>
              </w:rPr>
              <w:t>Returns laser pulse energy in uJ</w:t>
            </w:r>
          </w:p>
        </w:tc>
      </w:tr>
      <w:tr w:rsidR="002D5D79" w:rsidRPr="00EF5865" w14:paraId="3C35C5A0" w14:textId="3565673A" w:rsidTr="596B1851">
        <w:trPr>
          <w:trHeight w:val="300"/>
        </w:trPr>
        <w:tc>
          <w:tcPr>
            <w:tcW w:w="1440" w:type="dxa"/>
            <w:shd w:val="clear" w:color="auto" w:fill="auto"/>
            <w:noWrap/>
            <w:vAlign w:val="bottom"/>
            <w:hideMark/>
          </w:tcPr>
          <w:p w14:paraId="696D992C" w14:textId="03FA802F" w:rsidR="002D5D79" w:rsidRPr="00EF5865" w:rsidRDefault="0079169F" w:rsidP="596B1851">
            <w:pPr>
              <w:ind w:left="0"/>
              <w:jc w:val="left"/>
              <w:rPr>
                <w:rFonts w:ascii="Calibri" w:hAnsi="Calibri"/>
                <w:szCs w:val="22"/>
              </w:rPr>
            </w:pPr>
            <w:r>
              <w:rPr>
                <w:rFonts w:ascii="Calibri" w:hAnsi="Calibri"/>
                <w:szCs w:val="22"/>
              </w:rPr>
              <w:t>?IR</w:t>
            </w:r>
            <w:r w:rsidR="002D5D79" w:rsidRPr="00EF5865">
              <w:rPr>
                <w:rFonts w:ascii="Calibri" w:hAnsi="Calibri"/>
                <w:szCs w:val="22"/>
              </w:rPr>
              <w:t>P</w:t>
            </w:r>
          </w:p>
        </w:tc>
        <w:tc>
          <w:tcPr>
            <w:tcW w:w="2970" w:type="dxa"/>
            <w:shd w:val="clear" w:color="auto" w:fill="auto"/>
            <w:noWrap/>
            <w:vAlign w:val="bottom"/>
            <w:hideMark/>
          </w:tcPr>
          <w:p w14:paraId="2D3DF03B" w14:textId="0B9CE691" w:rsidR="002D5D79" w:rsidRPr="00EF5865" w:rsidRDefault="002D5D79" w:rsidP="596B1851">
            <w:pPr>
              <w:ind w:left="0"/>
              <w:jc w:val="left"/>
              <w:rPr>
                <w:rFonts w:ascii="Calibri" w:hAnsi="Calibri"/>
                <w:szCs w:val="22"/>
              </w:rPr>
            </w:pPr>
            <w:r w:rsidRPr="00EF5865">
              <w:rPr>
                <w:rFonts w:ascii="Calibri" w:hAnsi="Calibri"/>
                <w:szCs w:val="22"/>
              </w:rPr>
              <w:t xml:space="preserve">PRINT </w:t>
            </w:r>
            <w:r w:rsidR="0079169F">
              <w:rPr>
                <w:rFonts w:ascii="Calibri" w:hAnsi="Calibri"/>
                <w:szCs w:val="22"/>
              </w:rPr>
              <w:t>IR</w:t>
            </w:r>
            <w:r w:rsidRPr="00EF5865">
              <w:rPr>
                <w:rFonts w:ascii="Calibri" w:hAnsi="Calibri"/>
                <w:szCs w:val="22"/>
              </w:rPr>
              <w:t xml:space="preserve"> POWER</w:t>
            </w:r>
          </w:p>
        </w:tc>
        <w:tc>
          <w:tcPr>
            <w:tcW w:w="4230" w:type="dxa"/>
          </w:tcPr>
          <w:p w14:paraId="0E35F0D1" w14:textId="7870DCC5" w:rsidR="002D5D79" w:rsidRPr="00EF5865" w:rsidRDefault="00700877" w:rsidP="596B1851">
            <w:pPr>
              <w:ind w:left="0"/>
              <w:jc w:val="left"/>
              <w:rPr>
                <w:rFonts w:ascii="Calibri" w:hAnsi="Calibri"/>
                <w:szCs w:val="22"/>
              </w:rPr>
            </w:pPr>
            <w:r w:rsidRPr="00700877">
              <w:rPr>
                <w:rFonts w:ascii="Calibri" w:hAnsi="Calibri"/>
                <w:szCs w:val="22"/>
              </w:rPr>
              <w:t>Returns laser average power in W</w:t>
            </w:r>
          </w:p>
        </w:tc>
      </w:tr>
      <w:tr w:rsidR="002D5D79" w:rsidRPr="00EF5865" w14:paraId="43DDF3B0" w14:textId="4664461C" w:rsidTr="596B1851">
        <w:trPr>
          <w:trHeight w:val="300"/>
        </w:trPr>
        <w:tc>
          <w:tcPr>
            <w:tcW w:w="1440" w:type="dxa"/>
            <w:shd w:val="clear" w:color="auto" w:fill="auto"/>
            <w:noWrap/>
            <w:vAlign w:val="bottom"/>
            <w:hideMark/>
          </w:tcPr>
          <w:p w14:paraId="75EB5BD2" w14:textId="77777777" w:rsidR="002D5D79" w:rsidRPr="00EF5865" w:rsidRDefault="002D5D79" w:rsidP="596B1851">
            <w:pPr>
              <w:ind w:left="0"/>
              <w:jc w:val="left"/>
              <w:rPr>
                <w:rFonts w:ascii="Calibri" w:hAnsi="Calibri"/>
                <w:szCs w:val="22"/>
              </w:rPr>
            </w:pPr>
            <w:r w:rsidRPr="00EF5865">
              <w:rPr>
                <w:rFonts w:ascii="Calibri" w:hAnsi="Calibri"/>
                <w:szCs w:val="22"/>
              </w:rPr>
              <w:t>?W</w:t>
            </w:r>
          </w:p>
        </w:tc>
        <w:tc>
          <w:tcPr>
            <w:tcW w:w="2970" w:type="dxa"/>
            <w:shd w:val="clear" w:color="auto" w:fill="auto"/>
            <w:noWrap/>
            <w:vAlign w:val="bottom"/>
            <w:hideMark/>
          </w:tcPr>
          <w:p w14:paraId="4EEBB725" w14:textId="77777777" w:rsidR="002D5D79" w:rsidRPr="00EF5865" w:rsidRDefault="002D5D79" w:rsidP="596B1851">
            <w:pPr>
              <w:ind w:left="0"/>
              <w:jc w:val="left"/>
              <w:rPr>
                <w:rFonts w:ascii="Calibri" w:hAnsi="Calibri"/>
                <w:szCs w:val="22"/>
              </w:rPr>
            </w:pPr>
            <w:r w:rsidRPr="00EF5865">
              <w:rPr>
                <w:rFonts w:ascii="Calibri" w:hAnsi="Calibri"/>
                <w:szCs w:val="22"/>
              </w:rPr>
              <w:t>PRINT WARNINGS</w:t>
            </w:r>
          </w:p>
        </w:tc>
        <w:tc>
          <w:tcPr>
            <w:tcW w:w="4230" w:type="dxa"/>
          </w:tcPr>
          <w:p w14:paraId="0FE28541" w14:textId="1FE255C4" w:rsidR="002D5D79" w:rsidRPr="00EF5865" w:rsidRDefault="002D5D79" w:rsidP="596B1851">
            <w:pPr>
              <w:ind w:left="0"/>
              <w:jc w:val="left"/>
              <w:rPr>
                <w:rFonts w:ascii="Calibri" w:hAnsi="Calibri"/>
                <w:szCs w:val="22"/>
              </w:rPr>
            </w:pPr>
            <w:r w:rsidRPr="00EF5865">
              <w:rPr>
                <w:rFonts w:ascii="Calibri" w:hAnsi="Calibri"/>
                <w:szCs w:val="22"/>
              </w:rPr>
              <w:t>Displays a list of warnings, if present. Then use the ?WNAME command to show a description of a particular warning. Warnings will not turn off the laser.</w:t>
            </w:r>
          </w:p>
        </w:tc>
      </w:tr>
      <w:tr w:rsidR="002D5D79" w:rsidRPr="00EF5865" w14:paraId="5DEAD993" w14:textId="77777777" w:rsidTr="596B1851">
        <w:trPr>
          <w:trHeight w:val="300"/>
        </w:trPr>
        <w:tc>
          <w:tcPr>
            <w:tcW w:w="1440" w:type="dxa"/>
            <w:shd w:val="clear" w:color="auto" w:fill="auto"/>
            <w:noWrap/>
            <w:vAlign w:val="bottom"/>
          </w:tcPr>
          <w:p w14:paraId="4E0F4BD9" w14:textId="2DD3ABCD" w:rsidR="002D5D79" w:rsidRPr="00EF5865" w:rsidRDefault="002D5D79" w:rsidP="596B1851">
            <w:pPr>
              <w:ind w:left="0"/>
              <w:jc w:val="left"/>
              <w:rPr>
                <w:rFonts w:ascii="Calibri" w:hAnsi="Calibri"/>
                <w:szCs w:val="22"/>
              </w:rPr>
            </w:pPr>
            <w:r w:rsidRPr="00EF5865">
              <w:rPr>
                <w:rFonts w:ascii="Calibri" w:hAnsi="Calibri"/>
                <w:szCs w:val="22"/>
              </w:rPr>
              <w:t>?WNAME</w:t>
            </w:r>
          </w:p>
        </w:tc>
        <w:tc>
          <w:tcPr>
            <w:tcW w:w="2970" w:type="dxa"/>
            <w:shd w:val="clear" w:color="auto" w:fill="auto"/>
            <w:noWrap/>
            <w:vAlign w:val="bottom"/>
          </w:tcPr>
          <w:p w14:paraId="3BDD9D39" w14:textId="2412AAD0" w:rsidR="002D5D79" w:rsidRPr="00EF5865" w:rsidRDefault="002D5D79" w:rsidP="596B1851">
            <w:pPr>
              <w:ind w:left="0"/>
              <w:jc w:val="left"/>
              <w:rPr>
                <w:rFonts w:ascii="Calibri" w:hAnsi="Calibri"/>
                <w:szCs w:val="22"/>
              </w:rPr>
            </w:pPr>
            <w:r w:rsidRPr="00EF5865">
              <w:rPr>
                <w:rFonts w:ascii="Calibri" w:hAnsi="Calibri"/>
                <w:szCs w:val="22"/>
              </w:rPr>
              <w:t>PRINT WARNING NAME</w:t>
            </w:r>
          </w:p>
        </w:tc>
        <w:tc>
          <w:tcPr>
            <w:tcW w:w="4230" w:type="dxa"/>
          </w:tcPr>
          <w:p w14:paraId="3FE561EF" w14:textId="29489695" w:rsidR="002D5D79" w:rsidRPr="00EF5865" w:rsidRDefault="002D5D79" w:rsidP="596B1851">
            <w:pPr>
              <w:ind w:left="0"/>
              <w:jc w:val="left"/>
              <w:rPr>
                <w:rFonts w:ascii="Calibri" w:hAnsi="Calibri"/>
                <w:szCs w:val="22"/>
              </w:rPr>
            </w:pPr>
            <w:r w:rsidRPr="00EF5865">
              <w:rPr>
                <w:rFonts w:ascii="Calibri" w:hAnsi="Calibri"/>
                <w:szCs w:val="22"/>
              </w:rPr>
              <w:t>For example send ‘?WNAME  100’ to get the description for warning 100.</w:t>
            </w:r>
          </w:p>
        </w:tc>
      </w:tr>
      <w:tr w:rsidR="002D5D79" w:rsidRPr="00EF5865" w14:paraId="0CA34F76" w14:textId="77777777" w:rsidTr="596B1851">
        <w:trPr>
          <w:trHeight w:val="300"/>
        </w:trPr>
        <w:tc>
          <w:tcPr>
            <w:tcW w:w="1440" w:type="dxa"/>
            <w:shd w:val="clear" w:color="auto" w:fill="auto"/>
            <w:noWrap/>
            <w:vAlign w:val="bottom"/>
          </w:tcPr>
          <w:p w14:paraId="47961436" w14:textId="77777777" w:rsidR="002D5D79" w:rsidRPr="00EF5865" w:rsidRDefault="002D5D79" w:rsidP="596B1851">
            <w:pPr>
              <w:ind w:left="0"/>
              <w:jc w:val="left"/>
              <w:rPr>
                <w:rFonts w:ascii="Calibri" w:hAnsi="Calibri"/>
                <w:szCs w:val="22"/>
              </w:rPr>
            </w:pPr>
          </w:p>
        </w:tc>
        <w:tc>
          <w:tcPr>
            <w:tcW w:w="2970" w:type="dxa"/>
            <w:shd w:val="clear" w:color="auto" w:fill="auto"/>
            <w:noWrap/>
            <w:vAlign w:val="bottom"/>
          </w:tcPr>
          <w:p w14:paraId="639237B4" w14:textId="77777777" w:rsidR="002D5D79" w:rsidRPr="00EF5865" w:rsidRDefault="002D5D79" w:rsidP="596B1851">
            <w:pPr>
              <w:ind w:left="0"/>
              <w:jc w:val="left"/>
              <w:rPr>
                <w:rFonts w:ascii="Calibri" w:hAnsi="Calibri"/>
                <w:szCs w:val="22"/>
              </w:rPr>
            </w:pPr>
          </w:p>
        </w:tc>
        <w:tc>
          <w:tcPr>
            <w:tcW w:w="4230" w:type="dxa"/>
          </w:tcPr>
          <w:p w14:paraId="7B6FD74B" w14:textId="77777777" w:rsidR="002D5D79" w:rsidRPr="00EF5865" w:rsidRDefault="002D5D79" w:rsidP="596B1851">
            <w:pPr>
              <w:ind w:left="0"/>
              <w:jc w:val="left"/>
              <w:rPr>
                <w:rFonts w:ascii="Calibri" w:hAnsi="Calibri"/>
                <w:szCs w:val="22"/>
              </w:rPr>
            </w:pPr>
          </w:p>
        </w:tc>
      </w:tr>
    </w:tbl>
    <w:p w14:paraId="0F82E71A" w14:textId="77777777" w:rsidR="006E749E" w:rsidRDefault="006E749E" w:rsidP="596B1851">
      <w:pPr>
        <w:rPr>
          <w:b/>
          <w:u w:val="single"/>
        </w:rPr>
      </w:pPr>
    </w:p>
    <w:p w14:paraId="354C406E" w14:textId="77777777" w:rsidR="003C50AA" w:rsidRDefault="003C50AA" w:rsidP="596B1851"/>
    <w:p w14:paraId="0FCF1DC6" w14:textId="48A01FBF" w:rsidR="006C2626" w:rsidRPr="006C2626" w:rsidRDefault="006C2626" w:rsidP="596B1851">
      <w:pPr>
        <w:pStyle w:val="Heading2"/>
        <w:rPr>
          <w:sz w:val="28"/>
          <w:szCs w:val="20"/>
        </w:rPr>
      </w:pPr>
      <w:bookmarkStart w:id="22" w:name="_Toc393212327"/>
      <w:bookmarkStart w:id="23" w:name="_Toc358296995"/>
      <w:r>
        <w:t>Interlock Faults and warnings</w:t>
      </w:r>
      <w:bookmarkEnd w:id="22"/>
    </w:p>
    <w:p w14:paraId="5E8C86FC" w14:textId="3A714A1D" w:rsidR="005A6DED" w:rsidRDefault="006C2626" w:rsidP="596B1851">
      <w:r w:rsidRPr="006C2626">
        <w:t>The fol</w:t>
      </w:r>
      <w:r>
        <w:t>lowing table shows faults and warnings that can occur because of interlock failures. When a fault occurs, the laser is shut down and put into a standby state. Warni</w:t>
      </w:r>
      <w:r w:rsidR="003A66D8">
        <w:t>ngs will not shut down the laser</w:t>
      </w:r>
      <w:r>
        <w:t xml:space="preserve">. The faults and warnings can be listed with the ?F and ?W commands. These commands reply with a list of </w:t>
      </w:r>
      <w:r w:rsidR="00241FA0">
        <w:t xml:space="preserve">fault or warning </w:t>
      </w:r>
      <w:r>
        <w:t xml:space="preserve">numbers. </w:t>
      </w:r>
      <w:r w:rsidR="003A66D8">
        <w:t xml:space="preserve">After </w:t>
      </w:r>
      <w:r w:rsidR="00E12302">
        <w:t>any fault</w:t>
      </w:r>
      <w:r w:rsidR="003A66D8">
        <w:t xml:space="preserve"> occur</w:t>
      </w:r>
      <w:r w:rsidR="00E12302">
        <w:t>s</w:t>
      </w:r>
      <w:r w:rsidR="003A66D8">
        <w:t xml:space="preserve">, </w:t>
      </w:r>
      <w:r w:rsidR="00E12302">
        <w:t xml:space="preserve">it </w:t>
      </w:r>
      <w:r w:rsidR="003A66D8">
        <w:t xml:space="preserve">must be acknowledged with the FACK=1 command and the failing condition cleared before </w:t>
      </w:r>
      <w:r w:rsidR="003A66D8">
        <w:lastRenderedPageBreak/>
        <w:t xml:space="preserve">the laser will resume normal operation. </w:t>
      </w:r>
      <w:r>
        <w:t>The description for any fault or warning number can be seen with the ?FNAME and ?WNAME commands.</w:t>
      </w:r>
    </w:p>
    <w:p w14:paraId="5B308B13" w14:textId="77777777" w:rsidR="00B70A89" w:rsidRDefault="00B70A89" w:rsidP="596B1851"/>
    <w:tbl>
      <w:tblPr>
        <w:tblStyle w:val="TableGrid"/>
        <w:tblW w:w="0" w:type="auto"/>
        <w:tblInd w:w="828" w:type="dxa"/>
        <w:tblLook w:val="04A0" w:firstRow="1" w:lastRow="0" w:firstColumn="1" w:lastColumn="0" w:noHBand="0" w:noVBand="1"/>
      </w:tblPr>
      <w:tblGrid>
        <w:gridCol w:w="1800"/>
        <w:gridCol w:w="6750"/>
      </w:tblGrid>
      <w:tr w:rsidR="00B70A89" w:rsidRPr="00B70A89" w14:paraId="408D6BC8" w14:textId="77777777" w:rsidTr="596B1851">
        <w:tc>
          <w:tcPr>
            <w:tcW w:w="1800" w:type="dxa"/>
            <w:shd w:val="clear" w:color="auto" w:fill="D9D9D9" w:themeFill="background1" w:themeFillShade="D9"/>
          </w:tcPr>
          <w:p w14:paraId="0627BA16" w14:textId="67BFCE06" w:rsidR="00B70A89" w:rsidRPr="00B70A89" w:rsidRDefault="00B70A89" w:rsidP="596B1851">
            <w:pPr>
              <w:ind w:left="0"/>
              <w:jc w:val="center"/>
              <w:rPr>
                <w:rFonts w:asciiTheme="minorHAnsi" w:hAnsiTheme="minorHAnsi"/>
                <w:b/>
              </w:rPr>
            </w:pPr>
            <w:r w:rsidRPr="00B70A89">
              <w:rPr>
                <w:rFonts w:asciiTheme="minorHAnsi" w:hAnsiTheme="minorHAnsi"/>
                <w:b/>
              </w:rPr>
              <w:t>Fault number</w:t>
            </w:r>
          </w:p>
        </w:tc>
        <w:tc>
          <w:tcPr>
            <w:tcW w:w="6750" w:type="dxa"/>
            <w:shd w:val="clear" w:color="auto" w:fill="D9D9D9" w:themeFill="background1" w:themeFillShade="D9"/>
          </w:tcPr>
          <w:p w14:paraId="3D1A99DC" w14:textId="444FAFDE" w:rsidR="00B70A89" w:rsidRPr="00B70A89" w:rsidRDefault="00B70A89" w:rsidP="596B1851">
            <w:pPr>
              <w:ind w:left="0"/>
              <w:rPr>
                <w:rFonts w:asciiTheme="minorHAnsi" w:hAnsiTheme="minorHAnsi"/>
                <w:b/>
              </w:rPr>
            </w:pPr>
            <w:r w:rsidRPr="00B70A89">
              <w:rPr>
                <w:rFonts w:asciiTheme="minorHAnsi" w:hAnsiTheme="minorHAnsi"/>
                <w:b/>
              </w:rPr>
              <w:t>Description</w:t>
            </w:r>
          </w:p>
        </w:tc>
      </w:tr>
      <w:tr w:rsidR="00B70A89" w:rsidRPr="00B70A89" w14:paraId="44EA92FE" w14:textId="77777777" w:rsidTr="596B1851">
        <w:tc>
          <w:tcPr>
            <w:tcW w:w="1800" w:type="dxa"/>
          </w:tcPr>
          <w:p w14:paraId="0C6CAFDA" w14:textId="206C0F51" w:rsidR="00B70A89" w:rsidRPr="00B70A89" w:rsidRDefault="003A66D8" w:rsidP="596B1851">
            <w:pPr>
              <w:ind w:left="0"/>
              <w:jc w:val="center"/>
              <w:rPr>
                <w:rFonts w:asciiTheme="minorHAnsi" w:hAnsiTheme="minorHAnsi"/>
              </w:rPr>
            </w:pPr>
            <w:r>
              <w:rPr>
                <w:rFonts w:asciiTheme="minorHAnsi" w:hAnsiTheme="minorHAnsi"/>
              </w:rPr>
              <w:t>1</w:t>
            </w:r>
          </w:p>
        </w:tc>
        <w:tc>
          <w:tcPr>
            <w:tcW w:w="6750" w:type="dxa"/>
          </w:tcPr>
          <w:p w14:paraId="40A2E9A7" w14:textId="1156C3E9" w:rsidR="00B70A89" w:rsidRPr="00B70A89" w:rsidRDefault="003A66D8" w:rsidP="596B1851">
            <w:pPr>
              <w:ind w:left="0"/>
              <w:rPr>
                <w:rFonts w:asciiTheme="minorHAnsi" w:hAnsiTheme="minorHAnsi"/>
              </w:rPr>
            </w:pPr>
            <w:r w:rsidRPr="003A66D8">
              <w:rPr>
                <w:rFonts w:asciiTheme="minorHAnsi" w:hAnsiTheme="minorHAnsi"/>
              </w:rPr>
              <w:t>Emission Lamp Interlock Fault</w:t>
            </w:r>
          </w:p>
        </w:tc>
      </w:tr>
      <w:tr w:rsidR="003A66D8" w:rsidRPr="00B70A89" w14:paraId="422F78C9" w14:textId="77777777" w:rsidTr="596B1851">
        <w:tc>
          <w:tcPr>
            <w:tcW w:w="1800" w:type="dxa"/>
          </w:tcPr>
          <w:p w14:paraId="449D348E" w14:textId="48A67A37" w:rsidR="003A66D8" w:rsidRPr="00B70A89" w:rsidRDefault="003A66D8" w:rsidP="596B1851">
            <w:pPr>
              <w:ind w:left="0"/>
              <w:jc w:val="center"/>
              <w:rPr>
                <w:rFonts w:asciiTheme="minorHAnsi" w:hAnsiTheme="minorHAnsi"/>
              </w:rPr>
            </w:pPr>
            <w:r>
              <w:rPr>
                <w:rFonts w:asciiTheme="minorHAnsi" w:hAnsiTheme="minorHAnsi"/>
              </w:rPr>
              <w:t>2</w:t>
            </w:r>
          </w:p>
        </w:tc>
        <w:tc>
          <w:tcPr>
            <w:tcW w:w="6750" w:type="dxa"/>
          </w:tcPr>
          <w:p w14:paraId="5DF60520" w14:textId="29C00AFF" w:rsidR="003A66D8" w:rsidRPr="00B70A89" w:rsidRDefault="003A66D8" w:rsidP="596B1851">
            <w:pPr>
              <w:ind w:left="0"/>
              <w:rPr>
                <w:rFonts w:asciiTheme="minorHAnsi" w:hAnsiTheme="minorHAnsi"/>
              </w:rPr>
            </w:pPr>
            <w:r w:rsidRPr="003A66D8">
              <w:rPr>
                <w:rFonts w:asciiTheme="minorHAnsi" w:hAnsiTheme="minorHAnsi"/>
              </w:rPr>
              <w:t>External Interlock Fault</w:t>
            </w:r>
          </w:p>
        </w:tc>
      </w:tr>
      <w:tr w:rsidR="003A66D8" w:rsidRPr="00B70A89" w14:paraId="3475EE67" w14:textId="77777777" w:rsidTr="596B1851">
        <w:tc>
          <w:tcPr>
            <w:tcW w:w="1800" w:type="dxa"/>
          </w:tcPr>
          <w:p w14:paraId="21E59A7F" w14:textId="77777777" w:rsidR="003A66D8" w:rsidRPr="00B70A89" w:rsidRDefault="003A66D8" w:rsidP="596B1851">
            <w:pPr>
              <w:ind w:left="0"/>
              <w:jc w:val="center"/>
              <w:rPr>
                <w:rFonts w:asciiTheme="minorHAnsi" w:hAnsiTheme="minorHAnsi"/>
              </w:rPr>
            </w:pPr>
          </w:p>
        </w:tc>
        <w:tc>
          <w:tcPr>
            <w:tcW w:w="6750" w:type="dxa"/>
          </w:tcPr>
          <w:p w14:paraId="0064C212" w14:textId="77777777" w:rsidR="003A66D8" w:rsidRPr="00B70A89" w:rsidRDefault="003A66D8" w:rsidP="596B1851">
            <w:pPr>
              <w:ind w:left="0"/>
              <w:rPr>
                <w:rFonts w:asciiTheme="minorHAnsi" w:hAnsiTheme="minorHAnsi"/>
              </w:rPr>
            </w:pPr>
          </w:p>
        </w:tc>
      </w:tr>
      <w:tr w:rsidR="003A66D8" w:rsidRPr="00B70A89" w14:paraId="59895A77" w14:textId="77777777" w:rsidTr="596B1851">
        <w:tc>
          <w:tcPr>
            <w:tcW w:w="1800" w:type="dxa"/>
            <w:shd w:val="clear" w:color="auto" w:fill="D9D9D9" w:themeFill="background1" w:themeFillShade="D9"/>
          </w:tcPr>
          <w:p w14:paraId="015FEB24" w14:textId="4508F330" w:rsidR="003A66D8" w:rsidRPr="00B70A89" w:rsidRDefault="003A66D8" w:rsidP="596B1851">
            <w:pPr>
              <w:ind w:left="0"/>
              <w:jc w:val="center"/>
              <w:rPr>
                <w:rFonts w:asciiTheme="minorHAnsi" w:hAnsiTheme="minorHAnsi"/>
                <w:b/>
              </w:rPr>
            </w:pPr>
            <w:r>
              <w:rPr>
                <w:rFonts w:asciiTheme="minorHAnsi" w:hAnsiTheme="minorHAnsi"/>
                <w:b/>
              </w:rPr>
              <w:t>Warning</w:t>
            </w:r>
            <w:r w:rsidRPr="00B70A89">
              <w:rPr>
                <w:rFonts w:asciiTheme="minorHAnsi" w:hAnsiTheme="minorHAnsi"/>
                <w:b/>
              </w:rPr>
              <w:t xml:space="preserve"> number</w:t>
            </w:r>
          </w:p>
        </w:tc>
        <w:tc>
          <w:tcPr>
            <w:tcW w:w="6750" w:type="dxa"/>
            <w:shd w:val="clear" w:color="auto" w:fill="D9D9D9" w:themeFill="background1" w:themeFillShade="D9"/>
          </w:tcPr>
          <w:p w14:paraId="57CC73F5" w14:textId="77777777" w:rsidR="003A66D8" w:rsidRPr="00B70A89" w:rsidRDefault="003A66D8" w:rsidP="596B1851">
            <w:pPr>
              <w:ind w:left="0"/>
              <w:rPr>
                <w:rFonts w:asciiTheme="minorHAnsi" w:hAnsiTheme="minorHAnsi"/>
                <w:b/>
              </w:rPr>
            </w:pPr>
            <w:r w:rsidRPr="00B70A89">
              <w:rPr>
                <w:rFonts w:asciiTheme="minorHAnsi" w:hAnsiTheme="minorHAnsi"/>
                <w:b/>
              </w:rPr>
              <w:t>Description</w:t>
            </w:r>
          </w:p>
        </w:tc>
      </w:tr>
      <w:tr w:rsidR="003A66D8" w:rsidRPr="00B70A89" w14:paraId="0BA59DAE" w14:textId="77777777" w:rsidTr="596B1851">
        <w:tc>
          <w:tcPr>
            <w:tcW w:w="1800" w:type="dxa"/>
          </w:tcPr>
          <w:p w14:paraId="422DC9C7" w14:textId="5622D675" w:rsidR="003A66D8" w:rsidRPr="00B70A89" w:rsidRDefault="003A66D8" w:rsidP="596B1851">
            <w:pPr>
              <w:ind w:left="0"/>
              <w:jc w:val="center"/>
              <w:rPr>
                <w:rFonts w:asciiTheme="minorHAnsi" w:hAnsiTheme="minorHAnsi"/>
              </w:rPr>
            </w:pPr>
            <w:r>
              <w:rPr>
                <w:rFonts w:asciiTheme="minorHAnsi" w:hAnsiTheme="minorHAnsi"/>
              </w:rPr>
              <w:t>105</w:t>
            </w:r>
          </w:p>
        </w:tc>
        <w:tc>
          <w:tcPr>
            <w:tcW w:w="6750" w:type="dxa"/>
          </w:tcPr>
          <w:p w14:paraId="71A2BFD1" w14:textId="0C8F6A00" w:rsidR="003A66D8" w:rsidRPr="00B70A89" w:rsidRDefault="003A66D8" w:rsidP="596B1851">
            <w:pPr>
              <w:ind w:left="0"/>
              <w:rPr>
                <w:rFonts w:asciiTheme="minorHAnsi" w:hAnsiTheme="minorHAnsi"/>
              </w:rPr>
            </w:pPr>
            <w:r w:rsidRPr="003A66D8">
              <w:rPr>
                <w:rFonts w:asciiTheme="minorHAnsi" w:hAnsiTheme="minorHAnsi"/>
              </w:rPr>
              <w:t>Shutter Interlock Warning</w:t>
            </w:r>
          </w:p>
        </w:tc>
      </w:tr>
      <w:tr w:rsidR="003A66D8" w:rsidRPr="00B70A89" w14:paraId="4F2F12D7" w14:textId="77777777" w:rsidTr="596B1851">
        <w:tc>
          <w:tcPr>
            <w:tcW w:w="1800" w:type="dxa"/>
          </w:tcPr>
          <w:p w14:paraId="53D07DC7" w14:textId="77777777" w:rsidR="003A66D8" w:rsidRPr="00B70A89" w:rsidRDefault="003A66D8" w:rsidP="596B1851">
            <w:pPr>
              <w:ind w:left="0"/>
              <w:jc w:val="center"/>
              <w:rPr>
                <w:rFonts w:asciiTheme="minorHAnsi" w:hAnsiTheme="minorHAnsi"/>
              </w:rPr>
            </w:pPr>
          </w:p>
        </w:tc>
        <w:tc>
          <w:tcPr>
            <w:tcW w:w="6750" w:type="dxa"/>
          </w:tcPr>
          <w:p w14:paraId="00762326" w14:textId="77777777" w:rsidR="003A66D8" w:rsidRPr="00B70A89" w:rsidRDefault="003A66D8" w:rsidP="596B1851">
            <w:pPr>
              <w:ind w:left="0"/>
              <w:rPr>
                <w:rFonts w:asciiTheme="minorHAnsi" w:hAnsiTheme="minorHAnsi"/>
              </w:rPr>
            </w:pPr>
          </w:p>
        </w:tc>
      </w:tr>
    </w:tbl>
    <w:p w14:paraId="361D6BB9" w14:textId="77777777" w:rsidR="00B70A89" w:rsidRPr="006C2626" w:rsidRDefault="00B70A89" w:rsidP="596B1851"/>
    <w:p w14:paraId="1495720C" w14:textId="54811669" w:rsidR="00E12302" w:rsidRDefault="00E12302" w:rsidP="596B1851">
      <w:pPr>
        <w:ind w:left="0"/>
        <w:jc w:val="left"/>
        <w:rPr>
          <w:rFonts w:cs="Tahoma"/>
          <w:b/>
          <w:bCs/>
          <w:sz w:val="28"/>
          <w:szCs w:val="20"/>
        </w:rPr>
      </w:pPr>
    </w:p>
    <w:p w14:paraId="1D3F6DEA" w14:textId="4157E5C9" w:rsidR="00EB14AA" w:rsidRPr="00EB14AA" w:rsidRDefault="00A069A4" w:rsidP="596B1851">
      <w:pPr>
        <w:pStyle w:val="Heading2"/>
        <w:rPr>
          <w:sz w:val="28"/>
          <w:szCs w:val="20"/>
        </w:rPr>
      </w:pPr>
      <w:bookmarkStart w:id="24" w:name="_Toc393212328"/>
      <w:r>
        <w:t>Example command sequence</w:t>
      </w:r>
      <w:bookmarkEnd w:id="24"/>
    </w:p>
    <w:p w14:paraId="41D82CE7" w14:textId="2A37F72F" w:rsidR="00EB14AA" w:rsidRDefault="00EB14AA" w:rsidP="596B1851">
      <w:pPr>
        <w:rPr>
          <w:b/>
        </w:rPr>
      </w:pPr>
      <w:r>
        <w:t xml:space="preserve">The following is an example of commands that can be used to control the laser. This is only an example and not intended for use without fully understanding if the commands are appropriate for the process the laser is being used for. </w:t>
      </w:r>
      <w:r w:rsidRPr="00EB14AA">
        <w:rPr>
          <w:b/>
        </w:rPr>
        <w:t>Changes may be required.</w:t>
      </w:r>
      <w:r>
        <w:rPr>
          <w:b/>
        </w:rPr>
        <w:t xml:space="preserve"> It is the customer’s responsibility to comply with IEC60825 safety standards when using these commands.</w:t>
      </w:r>
    </w:p>
    <w:p w14:paraId="274E4542" w14:textId="77777777" w:rsidR="00EB14AA" w:rsidRDefault="00EB14AA" w:rsidP="596B1851">
      <w:pPr>
        <w:rPr>
          <w:b/>
        </w:rPr>
      </w:pPr>
    </w:p>
    <w:p w14:paraId="00C3CDEC" w14:textId="61838F86" w:rsidR="00EB14AA" w:rsidRDefault="00EB14AA" w:rsidP="596B1851">
      <w:pPr>
        <w:pStyle w:val="Heading3"/>
      </w:pPr>
      <w:bookmarkStart w:id="25" w:name="_Ref387071095"/>
      <w:bookmarkStart w:id="26" w:name="_Ref387071099"/>
      <w:bookmarkStart w:id="27" w:name="_Toc393212329"/>
      <w:r>
        <w:t xml:space="preserve">Startup </w:t>
      </w:r>
      <w:r w:rsidR="00C067CA">
        <w:t>–</w:t>
      </w:r>
      <w:r>
        <w:t xml:space="preserve"> Regular operation</w:t>
      </w:r>
      <w:bookmarkEnd w:id="25"/>
      <w:bookmarkEnd w:id="26"/>
      <w:bookmarkEnd w:id="27"/>
    </w:p>
    <w:p w14:paraId="12CEB2AE" w14:textId="77777777" w:rsidR="00EB14AA" w:rsidRDefault="00EB14AA" w:rsidP="596B1851"/>
    <w:tbl>
      <w:tblPr>
        <w:tblStyle w:val="TableGrid"/>
        <w:tblW w:w="0" w:type="auto"/>
        <w:tblInd w:w="720" w:type="dxa"/>
        <w:tblLook w:val="04A0" w:firstRow="1" w:lastRow="0" w:firstColumn="1" w:lastColumn="0" w:noHBand="0" w:noVBand="1"/>
      </w:tblPr>
      <w:tblGrid>
        <w:gridCol w:w="1818"/>
        <w:gridCol w:w="1890"/>
        <w:gridCol w:w="5092"/>
      </w:tblGrid>
      <w:tr w:rsidR="00A069A4" w:rsidRPr="00EB14AA" w14:paraId="39DC5E90" w14:textId="77777777" w:rsidTr="596B1851">
        <w:tc>
          <w:tcPr>
            <w:tcW w:w="1818" w:type="dxa"/>
            <w:shd w:val="clear" w:color="auto" w:fill="D9D9D9" w:themeFill="background1" w:themeFillShade="D9"/>
          </w:tcPr>
          <w:p w14:paraId="0A29AC4B" w14:textId="50C71B84" w:rsidR="00EB14AA" w:rsidRPr="00EB14AA" w:rsidRDefault="00EB14AA" w:rsidP="596B1851">
            <w:pPr>
              <w:ind w:left="0"/>
              <w:rPr>
                <w:b/>
              </w:rPr>
            </w:pPr>
            <w:r w:rsidRPr="00EB14AA">
              <w:rPr>
                <w:b/>
              </w:rPr>
              <w:t>Command</w:t>
            </w:r>
          </w:p>
        </w:tc>
        <w:tc>
          <w:tcPr>
            <w:tcW w:w="1890" w:type="dxa"/>
            <w:shd w:val="clear" w:color="auto" w:fill="D9D9D9" w:themeFill="background1" w:themeFillShade="D9"/>
          </w:tcPr>
          <w:p w14:paraId="7BC367A0" w14:textId="03487207" w:rsidR="00EB14AA" w:rsidRPr="00EB14AA" w:rsidRDefault="008A0F3D" w:rsidP="596B1851">
            <w:pPr>
              <w:ind w:left="0"/>
              <w:rPr>
                <w:b/>
              </w:rPr>
            </w:pPr>
            <w:r>
              <w:rPr>
                <w:b/>
              </w:rPr>
              <w:t>Expected</w:t>
            </w:r>
            <w:r w:rsidR="00EB14AA" w:rsidRPr="00EB14AA">
              <w:rPr>
                <w:b/>
              </w:rPr>
              <w:t xml:space="preserve"> reply</w:t>
            </w:r>
          </w:p>
        </w:tc>
        <w:tc>
          <w:tcPr>
            <w:tcW w:w="5092" w:type="dxa"/>
            <w:shd w:val="clear" w:color="auto" w:fill="D9D9D9" w:themeFill="background1" w:themeFillShade="D9"/>
          </w:tcPr>
          <w:p w14:paraId="126B4FAD" w14:textId="5CD613F0" w:rsidR="00EB14AA" w:rsidRPr="00EB14AA" w:rsidRDefault="00EB14AA" w:rsidP="596B1851">
            <w:pPr>
              <w:ind w:left="0"/>
              <w:rPr>
                <w:b/>
              </w:rPr>
            </w:pPr>
            <w:r w:rsidRPr="00EB14AA">
              <w:rPr>
                <w:b/>
              </w:rPr>
              <w:t>Notes</w:t>
            </w:r>
          </w:p>
        </w:tc>
      </w:tr>
      <w:tr w:rsidR="003F5BF8" w14:paraId="1B41637C" w14:textId="77777777" w:rsidTr="596B1851">
        <w:tc>
          <w:tcPr>
            <w:tcW w:w="1818" w:type="dxa"/>
          </w:tcPr>
          <w:p w14:paraId="6873EC50" w14:textId="36925986" w:rsidR="003F5BF8" w:rsidRDefault="003F5BF8" w:rsidP="596B1851">
            <w:pPr>
              <w:ind w:left="0"/>
            </w:pPr>
            <w:r>
              <w:t>CHEN=1</w:t>
            </w:r>
          </w:p>
        </w:tc>
        <w:tc>
          <w:tcPr>
            <w:tcW w:w="1890" w:type="dxa"/>
          </w:tcPr>
          <w:p w14:paraId="423DB91D" w14:textId="77777777" w:rsidR="003F5BF8" w:rsidRDefault="003F5BF8" w:rsidP="596B1851">
            <w:pPr>
              <w:ind w:left="0"/>
            </w:pPr>
          </w:p>
        </w:tc>
        <w:tc>
          <w:tcPr>
            <w:tcW w:w="5092" w:type="dxa"/>
          </w:tcPr>
          <w:p w14:paraId="54F377A2" w14:textId="450D0223" w:rsidR="003F5BF8" w:rsidRDefault="003F5BF8" w:rsidP="596B1851">
            <w:pPr>
              <w:ind w:left="0"/>
            </w:pPr>
            <w:r>
              <w:t>Enable the chiller. For the most stable laser operation, the chiller should be enabled several minutes before turning on the laser.</w:t>
            </w:r>
          </w:p>
        </w:tc>
      </w:tr>
      <w:tr w:rsidR="00EB14AA" w14:paraId="40D8EBCF" w14:textId="77777777" w:rsidTr="596B1851">
        <w:tc>
          <w:tcPr>
            <w:tcW w:w="1818" w:type="dxa"/>
          </w:tcPr>
          <w:p w14:paraId="5624956D" w14:textId="112395B2" w:rsidR="00EB14AA" w:rsidRDefault="008A0F3D" w:rsidP="596B1851">
            <w:pPr>
              <w:ind w:left="0"/>
            </w:pPr>
            <w:r>
              <w:t>?K</w:t>
            </w:r>
          </w:p>
        </w:tc>
        <w:tc>
          <w:tcPr>
            <w:tcW w:w="1890" w:type="dxa"/>
          </w:tcPr>
          <w:p w14:paraId="54854BA4" w14:textId="1D3291A0" w:rsidR="00EB14AA" w:rsidRDefault="008A0F3D" w:rsidP="596B1851">
            <w:pPr>
              <w:ind w:left="0"/>
            </w:pPr>
            <w:r>
              <w:t>1</w:t>
            </w:r>
          </w:p>
        </w:tc>
        <w:tc>
          <w:tcPr>
            <w:tcW w:w="5092" w:type="dxa"/>
          </w:tcPr>
          <w:p w14:paraId="18B3B2A4" w14:textId="3809774D" w:rsidR="00EB14AA" w:rsidRDefault="008A0F3D" w:rsidP="596B1851">
            <w:pPr>
              <w:ind w:left="0"/>
            </w:pPr>
            <w:r>
              <w:t>Checks keyswitch is on</w:t>
            </w:r>
          </w:p>
        </w:tc>
      </w:tr>
      <w:tr w:rsidR="00EB14AA" w14:paraId="0332D94D" w14:textId="77777777" w:rsidTr="596B1851">
        <w:tc>
          <w:tcPr>
            <w:tcW w:w="1818" w:type="dxa"/>
          </w:tcPr>
          <w:p w14:paraId="5CDB40CF" w14:textId="5E328615" w:rsidR="00EB14AA" w:rsidRDefault="008A0F3D" w:rsidP="596B1851">
            <w:pPr>
              <w:ind w:left="0"/>
            </w:pPr>
            <w:r>
              <w:t>?F</w:t>
            </w:r>
          </w:p>
        </w:tc>
        <w:tc>
          <w:tcPr>
            <w:tcW w:w="1890" w:type="dxa"/>
          </w:tcPr>
          <w:p w14:paraId="62523285" w14:textId="534ECDE9" w:rsidR="00EB14AA" w:rsidRDefault="008A0F3D" w:rsidP="596B1851">
            <w:pPr>
              <w:ind w:left="0"/>
            </w:pPr>
            <w:r>
              <w:t>SYSTEM OK</w:t>
            </w:r>
          </w:p>
        </w:tc>
        <w:tc>
          <w:tcPr>
            <w:tcW w:w="5092" w:type="dxa"/>
          </w:tcPr>
          <w:p w14:paraId="0668F2AF" w14:textId="2C677C71" w:rsidR="00EB14AA" w:rsidRDefault="008A0F3D" w:rsidP="596B1851">
            <w:pPr>
              <w:ind w:left="0"/>
            </w:pPr>
            <w:r>
              <w:t>Checks that there are no faults.</w:t>
            </w:r>
          </w:p>
        </w:tc>
      </w:tr>
      <w:tr w:rsidR="008A0F3D" w14:paraId="76151812" w14:textId="77777777" w:rsidTr="596B1851">
        <w:tc>
          <w:tcPr>
            <w:tcW w:w="1818" w:type="dxa"/>
          </w:tcPr>
          <w:p w14:paraId="40BBCB5A" w14:textId="22495158" w:rsidR="008A0F3D" w:rsidRDefault="008A0F3D" w:rsidP="596B1851">
            <w:pPr>
              <w:ind w:left="0"/>
            </w:pPr>
            <w:r>
              <w:t>?W</w:t>
            </w:r>
          </w:p>
        </w:tc>
        <w:tc>
          <w:tcPr>
            <w:tcW w:w="1890" w:type="dxa"/>
          </w:tcPr>
          <w:p w14:paraId="7F75221E" w14:textId="71C25889" w:rsidR="008A0F3D" w:rsidRDefault="008A0F3D" w:rsidP="596B1851">
            <w:pPr>
              <w:ind w:left="0"/>
            </w:pPr>
            <w:r>
              <w:t>SYSTEM OK</w:t>
            </w:r>
          </w:p>
        </w:tc>
        <w:tc>
          <w:tcPr>
            <w:tcW w:w="5092" w:type="dxa"/>
          </w:tcPr>
          <w:p w14:paraId="4BAAE4B7" w14:textId="47CB691E" w:rsidR="008A0F3D" w:rsidRDefault="008A0F3D" w:rsidP="596B1851">
            <w:pPr>
              <w:ind w:left="0"/>
            </w:pPr>
            <w:r>
              <w:t>Checks that there are no warnings.</w:t>
            </w:r>
          </w:p>
        </w:tc>
      </w:tr>
      <w:tr w:rsidR="008A0F3D" w14:paraId="79F27E48" w14:textId="77777777" w:rsidTr="596B1851">
        <w:tc>
          <w:tcPr>
            <w:tcW w:w="1818" w:type="dxa"/>
          </w:tcPr>
          <w:p w14:paraId="0BF46071" w14:textId="66E38FAF" w:rsidR="008A0F3D" w:rsidRDefault="008A0F3D" w:rsidP="596B1851">
            <w:pPr>
              <w:ind w:left="0"/>
            </w:pPr>
            <w:r>
              <w:t>S=0</w:t>
            </w:r>
          </w:p>
        </w:tc>
        <w:tc>
          <w:tcPr>
            <w:tcW w:w="1890" w:type="dxa"/>
          </w:tcPr>
          <w:p w14:paraId="3924940F" w14:textId="403F1818" w:rsidR="008A0F3D" w:rsidRDefault="008A0F3D" w:rsidP="596B1851">
            <w:pPr>
              <w:ind w:left="0"/>
            </w:pPr>
          </w:p>
        </w:tc>
        <w:tc>
          <w:tcPr>
            <w:tcW w:w="5092" w:type="dxa"/>
          </w:tcPr>
          <w:p w14:paraId="4B50E874" w14:textId="4F8C1B92" w:rsidR="008A0F3D" w:rsidRDefault="008A0F3D" w:rsidP="596B1851">
            <w:pPr>
              <w:ind w:left="0"/>
            </w:pPr>
            <w:r>
              <w:t>Closes shutter</w:t>
            </w:r>
          </w:p>
        </w:tc>
      </w:tr>
      <w:tr w:rsidR="008A0F3D" w14:paraId="2BD2B384" w14:textId="77777777" w:rsidTr="596B1851">
        <w:tc>
          <w:tcPr>
            <w:tcW w:w="1818" w:type="dxa"/>
          </w:tcPr>
          <w:p w14:paraId="4A9A54A5" w14:textId="4D3DA8CB" w:rsidR="008A0F3D" w:rsidRDefault="008A0F3D" w:rsidP="596B1851">
            <w:pPr>
              <w:ind w:left="0"/>
            </w:pPr>
            <w:r>
              <w:t>?S</w:t>
            </w:r>
          </w:p>
        </w:tc>
        <w:tc>
          <w:tcPr>
            <w:tcW w:w="1890" w:type="dxa"/>
          </w:tcPr>
          <w:p w14:paraId="1DAE1A1B" w14:textId="5181456B" w:rsidR="008A0F3D" w:rsidRDefault="008A0F3D" w:rsidP="596B1851">
            <w:pPr>
              <w:ind w:left="0"/>
            </w:pPr>
            <w:r>
              <w:t>0</w:t>
            </w:r>
          </w:p>
        </w:tc>
        <w:tc>
          <w:tcPr>
            <w:tcW w:w="5092" w:type="dxa"/>
          </w:tcPr>
          <w:p w14:paraId="3B2C4152" w14:textId="6750F342" w:rsidR="008A0F3D" w:rsidRDefault="008A0F3D" w:rsidP="596B1851">
            <w:pPr>
              <w:ind w:left="0"/>
            </w:pPr>
            <w:r>
              <w:t>Checks that shutter is closed</w:t>
            </w:r>
          </w:p>
        </w:tc>
      </w:tr>
      <w:tr w:rsidR="008A0F3D" w14:paraId="7BB1B1AF" w14:textId="77777777" w:rsidTr="596B1851">
        <w:tc>
          <w:tcPr>
            <w:tcW w:w="1818" w:type="dxa"/>
          </w:tcPr>
          <w:p w14:paraId="45747412" w14:textId="6AFA874C" w:rsidR="008A0F3D" w:rsidRDefault="008A0F3D" w:rsidP="596B1851">
            <w:pPr>
              <w:ind w:left="0"/>
            </w:pPr>
            <w:r>
              <w:t>PM=0</w:t>
            </w:r>
          </w:p>
        </w:tc>
        <w:tc>
          <w:tcPr>
            <w:tcW w:w="1890" w:type="dxa"/>
          </w:tcPr>
          <w:p w14:paraId="1F95AB23" w14:textId="77777777" w:rsidR="008A0F3D" w:rsidRDefault="008A0F3D" w:rsidP="596B1851">
            <w:pPr>
              <w:ind w:left="0"/>
            </w:pPr>
          </w:p>
        </w:tc>
        <w:tc>
          <w:tcPr>
            <w:tcW w:w="5092" w:type="dxa"/>
          </w:tcPr>
          <w:p w14:paraId="4BD313F6" w14:textId="755D6039" w:rsidR="008A0F3D" w:rsidRDefault="008A0F3D" w:rsidP="596B1851">
            <w:pPr>
              <w:ind w:left="0"/>
            </w:pPr>
            <w:r>
              <w:t xml:space="preserve">Setup </w:t>
            </w:r>
            <w:r w:rsidRPr="008A0F3D">
              <w:t>continuous pulsing</w:t>
            </w:r>
          </w:p>
        </w:tc>
      </w:tr>
      <w:tr w:rsidR="008A0F3D" w14:paraId="5781E00A" w14:textId="77777777" w:rsidTr="596B1851">
        <w:tc>
          <w:tcPr>
            <w:tcW w:w="1818" w:type="dxa"/>
          </w:tcPr>
          <w:p w14:paraId="44A2CA75" w14:textId="2C7CC384" w:rsidR="008A0F3D" w:rsidRDefault="008A0F3D" w:rsidP="596B1851">
            <w:pPr>
              <w:ind w:left="0"/>
            </w:pPr>
            <w:r>
              <w:t>?PM</w:t>
            </w:r>
          </w:p>
        </w:tc>
        <w:tc>
          <w:tcPr>
            <w:tcW w:w="1890" w:type="dxa"/>
          </w:tcPr>
          <w:p w14:paraId="343DB954" w14:textId="4965574D" w:rsidR="008A0F3D" w:rsidRDefault="008A0F3D" w:rsidP="596B1851">
            <w:pPr>
              <w:ind w:left="0"/>
            </w:pPr>
            <w:r>
              <w:t>0</w:t>
            </w:r>
          </w:p>
        </w:tc>
        <w:tc>
          <w:tcPr>
            <w:tcW w:w="5092" w:type="dxa"/>
          </w:tcPr>
          <w:p w14:paraId="3EFBA8A7" w14:textId="4FD2EF3A" w:rsidR="008A0F3D" w:rsidRDefault="008A0F3D" w:rsidP="596B1851">
            <w:pPr>
              <w:ind w:left="0"/>
            </w:pPr>
            <w:r>
              <w:t>Checks that continuous pulsing is setup</w:t>
            </w:r>
          </w:p>
        </w:tc>
      </w:tr>
      <w:tr w:rsidR="006A1D27" w14:paraId="4766CBD5" w14:textId="77777777" w:rsidTr="596B1851">
        <w:tc>
          <w:tcPr>
            <w:tcW w:w="1818" w:type="dxa"/>
          </w:tcPr>
          <w:p w14:paraId="3C6AE099" w14:textId="0258EB95" w:rsidR="006A1D27" w:rsidRDefault="0079169F" w:rsidP="596B1851">
            <w:pPr>
              <w:ind w:left="0"/>
            </w:pPr>
            <w:r>
              <w:t>L</w:t>
            </w:r>
            <w:r w:rsidR="006A1D27">
              <w:t>=1</w:t>
            </w:r>
          </w:p>
        </w:tc>
        <w:tc>
          <w:tcPr>
            <w:tcW w:w="1890" w:type="dxa"/>
          </w:tcPr>
          <w:p w14:paraId="6B373462" w14:textId="77777777" w:rsidR="006A1D27" w:rsidRDefault="006A1D27" w:rsidP="596B1851">
            <w:pPr>
              <w:ind w:left="0"/>
            </w:pPr>
          </w:p>
        </w:tc>
        <w:tc>
          <w:tcPr>
            <w:tcW w:w="5092" w:type="dxa"/>
          </w:tcPr>
          <w:p w14:paraId="3FE17588" w14:textId="51402610" w:rsidR="006A1D27" w:rsidRDefault="006A1D27" w:rsidP="596B1851">
            <w:pPr>
              <w:ind w:left="0"/>
            </w:pPr>
            <w:r>
              <w:t xml:space="preserve">Turn on diodes. They will typically ramp to their set current within </w:t>
            </w:r>
            <w:r w:rsidR="0079169F">
              <w:t>(TBD)</w:t>
            </w:r>
            <w:r>
              <w:t xml:space="preserve"> seconds.</w:t>
            </w:r>
          </w:p>
        </w:tc>
      </w:tr>
      <w:tr w:rsidR="00F05154" w14:paraId="655F7FBF" w14:textId="77777777" w:rsidTr="596B1851">
        <w:tc>
          <w:tcPr>
            <w:tcW w:w="1818" w:type="dxa"/>
          </w:tcPr>
          <w:p w14:paraId="49DB1C88" w14:textId="77777777" w:rsidR="00F05154" w:rsidRDefault="00F05154" w:rsidP="596B1851">
            <w:pPr>
              <w:ind w:left="0"/>
            </w:pPr>
            <w:r>
              <w:t>?ST</w:t>
            </w:r>
          </w:p>
        </w:tc>
        <w:tc>
          <w:tcPr>
            <w:tcW w:w="1890" w:type="dxa"/>
          </w:tcPr>
          <w:p w14:paraId="75E26A64" w14:textId="77777777" w:rsidR="00F05154" w:rsidRDefault="00F05154" w:rsidP="596B1851">
            <w:pPr>
              <w:ind w:left="0"/>
            </w:pPr>
            <w:r>
              <w:t>On</w:t>
            </w:r>
          </w:p>
        </w:tc>
        <w:tc>
          <w:tcPr>
            <w:tcW w:w="5092" w:type="dxa"/>
          </w:tcPr>
          <w:p w14:paraId="0A186821" w14:textId="1BEB4322" w:rsidR="00F05154" w:rsidRDefault="00F05154" w:rsidP="596B1851">
            <w:pPr>
              <w:ind w:left="0"/>
            </w:pPr>
            <w:r>
              <w:t xml:space="preserve">This </w:t>
            </w:r>
            <w:r w:rsidR="00D24E88">
              <w:t xml:space="preserve">query may be </w:t>
            </w:r>
            <w:r>
              <w:t xml:space="preserve">repeated once a second until </w:t>
            </w:r>
            <w:r w:rsidR="00D24E88">
              <w:t>“</w:t>
            </w:r>
            <w:r>
              <w:t>On</w:t>
            </w:r>
            <w:r w:rsidR="00D24E88">
              <w:t>” is returned,</w:t>
            </w:r>
            <w:r>
              <w:t xml:space="preserve"> which indicates the diodes have completed ramping to their set point. </w:t>
            </w:r>
            <w:r w:rsidR="00435B2A">
              <w:t xml:space="preserve">This </w:t>
            </w:r>
            <w:r w:rsidR="00D24E88">
              <w:t xml:space="preserve">query may </w:t>
            </w:r>
            <w:r w:rsidR="00435B2A">
              <w:t xml:space="preserve">also return the description of other intermediate states. </w:t>
            </w:r>
            <w:r>
              <w:t xml:space="preserve">Note that if the laser is cold from a power off state, it may take several minutes to become thermally stable and reach </w:t>
            </w:r>
            <w:r w:rsidR="00D24E88">
              <w:t xml:space="preserve">a steady </w:t>
            </w:r>
            <w:r>
              <w:t>state.</w:t>
            </w:r>
          </w:p>
        </w:tc>
      </w:tr>
      <w:tr w:rsidR="006A1D27" w14:paraId="2C2821F9" w14:textId="77777777" w:rsidTr="596B1851">
        <w:tc>
          <w:tcPr>
            <w:tcW w:w="1818" w:type="dxa"/>
          </w:tcPr>
          <w:p w14:paraId="781814CA" w14:textId="064D342A" w:rsidR="006A1D27" w:rsidRDefault="006A1D27" w:rsidP="596B1851">
            <w:pPr>
              <w:ind w:left="0"/>
            </w:pPr>
            <w:r>
              <w:lastRenderedPageBreak/>
              <w:t>PC=1</w:t>
            </w:r>
          </w:p>
        </w:tc>
        <w:tc>
          <w:tcPr>
            <w:tcW w:w="1890" w:type="dxa"/>
          </w:tcPr>
          <w:p w14:paraId="4EE27FC5" w14:textId="77777777" w:rsidR="006A1D27" w:rsidRDefault="006A1D27" w:rsidP="596B1851">
            <w:pPr>
              <w:ind w:left="0"/>
            </w:pPr>
          </w:p>
        </w:tc>
        <w:tc>
          <w:tcPr>
            <w:tcW w:w="5092" w:type="dxa"/>
          </w:tcPr>
          <w:p w14:paraId="624C821B" w14:textId="00EBF9F6" w:rsidR="006A1D27" w:rsidRDefault="006A1D27" w:rsidP="596B1851">
            <w:pPr>
              <w:ind w:left="0"/>
            </w:pPr>
            <w:r>
              <w:t>Turn on pulses</w:t>
            </w:r>
          </w:p>
        </w:tc>
      </w:tr>
      <w:tr w:rsidR="006A1D27" w14:paraId="6DB26DE6" w14:textId="77777777" w:rsidTr="596B1851">
        <w:tc>
          <w:tcPr>
            <w:tcW w:w="1818" w:type="dxa"/>
          </w:tcPr>
          <w:p w14:paraId="08DA9809" w14:textId="712F12A1" w:rsidR="006A1D27" w:rsidRDefault="006A1D27" w:rsidP="596B1851">
            <w:pPr>
              <w:ind w:left="0"/>
            </w:pPr>
            <w:r>
              <w:t>S=1</w:t>
            </w:r>
          </w:p>
        </w:tc>
        <w:tc>
          <w:tcPr>
            <w:tcW w:w="1890" w:type="dxa"/>
          </w:tcPr>
          <w:p w14:paraId="45074771" w14:textId="77777777" w:rsidR="006A1D27" w:rsidRDefault="006A1D27" w:rsidP="596B1851">
            <w:pPr>
              <w:ind w:left="0"/>
            </w:pPr>
          </w:p>
        </w:tc>
        <w:tc>
          <w:tcPr>
            <w:tcW w:w="5092" w:type="dxa"/>
          </w:tcPr>
          <w:p w14:paraId="434CA067" w14:textId="35EA90EB" w:rsidR="006A1D27" w:rsidRDefault="006A1D27" w:rsidP="596B1851">
            <w:pPr>
              <w:ind w:left="0"/>
            </w:pPr>
            <w:r>
              <w:t>Open the shutter</w:t>
            </w:r>
          </w:p>
        </w:tc>
      </w:tr>
      <w:tr w:rsidR="006A1D27" w14:paraId="3243310F" w14:textId="77777777" w:rsidTr="596B1851">
        <w:tc>
          <w:tcPr>
            <w:tcW w:w="1818" w:type="dxa"/>
          </w:tcPr>
          <w:p w14:paraId="7161E076" w14:textId="56BDD8A6" w:rsidR="006A1D27" w:rsidRDefault="006A1D27" w:rsidP="596B1851">
            <w:pPr>
              <w:ind w:left="0"/>
            </w:pPr>
            <w:r>
              <w:t>?S</w:t>
            </w:r>
          </w:p>
        </w:tc>
        <w:tc>
          <w:tcPr>
            <w:tcW w:w="1890" w:type="dxa"/>
          </w:tcPr>
          <w:p w14:paraId="52ED02BE" w14:textId="168B2320" w:rsidR="006A1D27" w:rsidRDefault="00110841" w:rsidP="596B1851">
            <w:pPr>
              <w:ind w:left="0"/>
            </w:pPr>
            <w:r>
              <w:t>1</w:t>
            </w:r>
          </w:p>
        </w:tc>
        <w:tc>
          <w:tcPr>
            <w:tcW w:w="5092" w:type="dxa"/>
          </w:tcPr>
          <w:p w14:paraId="698F1C72" w14:textId="4C2D4E17" w:rsidR="006A1D27" w:rsidRDefault="006A1D27" w:rsidP="596B1851">
            <w:pPr>
              <w:ind w:left="0"/>
            </w:pPr>
            <w:r>
              <w:t>Check that the shutter is open</w:t>
            </w:r>
          </w:p>
        </w:tc>
      </w:tr>
    </w:tbl>
    <w:p w14:paraId="1EA96D51" w14:textId="77777777" w:rsidR="00EB14AA" w:rsidRDefault="00EB14AA" w:rsidP="596B1851"/>
    <w:p w14:paraId="64D3876D" w14:textId="77777777" w:rsidR="00EB14AA" w:rsidRPr="00EB14AA" w:rsidRDefault="00EB14AA" w:rsidP="596B1851"/>
    <w:p w14:paraId="72BF7B26" w14:textId="761C64F9" w:rsidR="00EB14AA" w:rsidRDefault="00EB14AA" w:rsidP="596B1851">
      <w:pPr>
        <w:pStyle w:val="Heading3"/>
      </w:pPr>
      <w:bookmarkStart w:id="28" w:name="_Toc393212330"/>
      <w:r>
        <w:t>Monitoring while operating</w:t>
      </w:r>
      <w:bookmarkEnd w:id="28"/>
    </w:p>
    <w:p w14:paraId="4549CB39" w14:textId="77777777" w:rsidR="008A0F3D" w:rsidRDefault="008A0F3D" w:rsidP="596B1851"/>
    <w:p w14:paraId="3B061529" w14:textId="5A07DD06" w:rsidR="008A0F3D" w:rsidRPr="008A0F3D" w:rsidRDefault="008A0F3D" w:rsidP="596B1851">
      <w:r>
        <w:t xml:space="preserve">These commands can be issued periodically every few seconds </w:t>
      </w:r>
      <w:r w:rsidR="00D24E88">
        <w:t xml:space="preserve">or minutes </w:t>
      </w:r>
      <w:r>
        <w:t>while the laser is operating.</w:t>
      </w:r>
    </w:p>
    <w:p w14:paraId="3255CA78" w14:textId="77777777" w:rsidR="00A069A4" w:rsidRDefault="00A069A4" w:rsidP="596B1851"/>
    <w:tbl>
      <w:tblPr>
        <w:tblStyle w:val="TableGrid"/>
        <w:tblW w:w="0" w:type="auto"/>
        <w:tblInd w:w="720" w:type="dxa"/>
        <w:tblLook w:val="04A0" w:firstRow="1" w:lastRow="0" w:firstColumn="1" w:lastColumn="0" w:noHBand="0" w:noVBand="1"/>
      </w:tblPr>
      <w:tblGrid>
        <w:gridCol w:w="1818"/>
        <w:gridCol w:w="1890"/>
        <w:gridCol w:w="5092"/>
      </w:tblGrid>
      <w:tr w:rsidR="00A069A4" w:rsidRPr="00EB14AA" w14:paraId="70512F9C" w14:textId="77777777" w:rsidTr="596B1851">
        <w:tc>
          <w:tcPr>
            <w:tcW w:w="1818" w:type="dxa"/>
            <w:shd w:val="clear" w:color="auto" w:fill="D9D9D9" w:themeFill="background1" w:themeFillShade="D9"/>
          </w:tcPr>
          <w:p w14:paraId="15E6031E" w14:textId="77777777" w:rsidR="00A069A4" w:rsidRPr="00EB14AA" w:rsidRDefault="00A069A4" w:rsidP="596B1851">
            <w:pPr>
              <w:ind w:left="0"/>
              <w:rPr>
                <w:b/>
              </w:rPr>
            </w:pPr>
            <w:r w:rsidRPr="00EB14AA">
              <w:rPr>
                <w:b/>
              </w:rPr>
              <w:t>Command</w:t>
            </w:r>
          </w:p>
        </w:tc>
        <w:tc>
          <w:tcPr>
            <w:tcW w:w="1890" w:type="dxa"/>
            <w:shd w:val="clear" w:color="auto" w:fill="D9D9D9" w:themeFill="background1" w:themeFillShade="D9"/>
          </w:tcPr>
          <w:p w14:paraId="34125417" w14:textId="7992C5FE" w:rsidR="00A069A4" w:rsidRPr="00EB14AA" w:rsidRDefault="008A0F3D" w:rsidP="596B1851">
            <w:pPr>
              <w:ind w:left="0"/>
              <w:rPr>
                <w:b/>
              </w:rPr>
            </w:pPr>
            <w:r>
              <w:rPr>
                <w:b/>
              </w:rPr>
              <w:t>Expected</w:t>
            </w:r>
            <w:r w:rsidRPr="00EB14AA">
              <w:rPr>
                <w:b/>
              </w:rPr>
              <w:t xml:space="preserve"> </w:t>
            </w:r>
            <w:r w:rsidR="00A069A4" w:rsidRPr="00EB14AA">
              <w:rPr>
                <w:b/>
              </w:rPr>
              <w:t>reply</w:t>
            </w:r>
          </w:p>
        </w:tc>
        <w:tc>
          <w:tcPr>
            <w:tcW w:w="5092" w:type="dxa"/>
            <w:shd w:val="clear" w:color="auto" w:fill="D9D9D9" w:themeFill="background1" w:themeFillShade="D9"/>
          </w:tcPr>
          <w:p w14:paraId="3E30C70E" w14:textId="77777777" w:rsidR="00A069A4" w:rsidRPr="00EB14AA" w:rsidRDefault="00A069A4" w:rsidP="596B1851">
            <w:pPr>
              <w:ind w:left="0"/>
              <w:rPr>
                <w:b/>
              </w:rPr>
            </w:pPr>
            <w:r w:rsidRPr="00EB14AA">
              <w:rPr>
                <w:b/>
              </w:rPr>
              <w:t>Notes</w:t>
            </w:r>
          </w:p>
        </w:tc>
      </w:tr>
      <w:tr w:rsidR="00A069A4" w14:paraId="6AFAD278" w14:textId="77777777" w:rsidTr="596B1851">
        <w:tc>
          <w:tcPr>
            <w:tcW w:w="1818" w:type="dxa"/>
          </w:tcPr>
          <w:p w14:paraId="759C7778" w14:textId="27860105" w:rsidR="00A069A4" w:rsidRDefault="008A0F3D" w:rsidP="596B1851">
            <w:pPr>
              <w:ind w:left="0"/>
            </w:pPr>
            <w:r>
              <w:t>?F</w:t>
            </w:r>
          </w:p>
        </w:tc>
        <w:tc>
          <w:tcPr>
            <w:tcW w:w="1890" w:type="dxa"/>
          </w:tcPr>
          <w:p w14:paraId="0EA023EB" w14:textId="66E3E83B" w:rsidR="00A069A4" w:rsidRDefault="008A0F3D" w:rsidP="596B1851">
            <w:pPr>
              <w:ind w:left="0"/>
            </w:pPr>
            <w:r>
              <w:t>SYSTEM OK</w:t>
            </w:r>
          </w:p>
        </w:tc>
        <w:tc>
          <w:tcPr>
            <w:tcW w:w="5092" w:type="dxa"/>
          </w:tcPr>
          <w:p w14:paraId="308EA273" w14:textId="2B7B23CE" w:rsidR="00A069A4" w:rsidRDefault="008A0F3D" w:rsidP="596B1851">
            <w:pPr>
              <w:ind w:left="0"/>
            </w:pPr>
            <w:r>
              <w:t xml:space="preserve">This command replies with a list of numbers if a fault exists. The </w:t>
            </w:r>
            <w:r w:rsidRPr="00D464D4">
              <w:rPr>
                <w:i/>
              </w:rPr>
              <w:t xml:space="preserve">?FNAME </w:t>
            </w:r>
            <w:r w:rsidR="00D24E88" w:rsidRPr="00D464D4">
              <w:rPr>
                <w:i/>
              </w:rPr>
              <w:t>n</w:t>
            </w:r>
            <w:r w:rsidR="00D24E88">
              <w:t xml:space="preserve"> </w:t>
            </w:r>
            <w:r>
              <w:t xml:space="preserve">command can be used to describe the fault condition </w:t>
            </w:r>
            <w:r w:rsidR="00D24E88">
              <w:t xml:space="preserve">n </w:t>
            </w:r>
            <w:r>
              <w:t xml:space="preserve">if it exists. The laser will automatically go to a standby state when there </w:t>
            </w:r>
            <w:r w:rsidR="00D24E88">
              <w:t>is a fault condition</w:t>
            </w:r>
            <w:r>
              <w:t xml:space="preserve">.  Faults are cleared with </w:t>
            </w:r>
            <w:r w:rsidR="00652F26">
              <w:t xml:space="preserve">the </w:t>
            </w:r>
            <w:r>
              <w:t>FACK=1</w:t>
            </w:r>
            <w:r w:rsidR="00652F26">
              <w:t xml:space="preserve"> command</w:t>
            </w:r>
            <w:r w:rsidR="00D24E88">
              <w:t xml:space="preserve"> if the fault condition is lifted</w:t>
            </w:r>
            <w:r>
              <w:t>.</w:t>
            </w:r>
          </w:p>
        </w:tc>
      </w:tr>
      <w:tr w:rsidR="00A069A4" w14:paraId="5C39A80A" w14:textId="77777777" w:rsidTr="596B1851">
        <w:tc>
          <w:tcPr>
            <w:tcW w:w="1818" w:type="dxa"/>
          </w:tcPr>
          <w:p w14:paraId="33692461" w14:textId="74D90A05" w:rsidR="00A069A4" w:rsidRDefault="008A0F3D" w:rsidP="596B1851">
            <w:pPr>
              <w:ind w:left="0"/>
            </w:pPr>
            <w:r>
              <w:t>?W</w:t>
            </w:r>
          </w:p>
        </w:tc>
        <w:tc>
          <w:tcPr>
            <w:tcW w:w="1890" w:type="dxa"/>
          </w:tcPr>
          <w:p w14:paraId="63A56E89" w14:textId="1DDAFAED" w:rsidR="00A069A4" w:rsidRDefault="008A0F3D" w:rsidP="596B1851">
            <w:pPr>
              <w:ind w:left="0"/>
            </w:pPr>
            <w:r>
              <w:t>SYSTEM OK</w:t>
            </w:r>
          </w:p>
        </w:tc>
        <w:tc>
          <w:tcPr>
            <w:tcW w:w="5092" w:type="dxa"/>
          </w:tcPr>
          <w:p w14:paraId="5C8E5AAE" w14:textId="3AE992AF" w:rsidR="00A069A4" w:rsidRDefault="008A0F3D" w:rsidP="596B1851">
            <w:pPr>
              <w:ind w:left="0"/>
            </w:pPr>
            <w:r>
              <w:t>Same as ?F except for warnings. Warnings do not change the state of the laser. It continues to operate.</w:t>
            </w:r>
          </w:p>
        </w:tc>
      </w:tr>
    </w:tbl>
    <w:p w14:paraId="2045193D" w14:textId="77777777" w:rsidR="00A069A4" w:rsidRPr="00A069A4" w:rsidRDefault="00A069A4" w:rsidP="596B1851"/>
    <w:p w14:paraId="219701C5" w14:textId="77777777" w:rsidR="00A069A4" w:rsidRPr="00A069A4" w:rsidRDefault="00A069A4" w:rsidP="596B1851"/>
    <w:p w14:paraId="4351AECC" w14:textId="3153617D" w:rsidR="00EB14AA" w:rsidRDefault="00EB14AA" w:rsidP="596B1851">
      <w:pPr>
        <w:pStyle w:val="Heading3"/>
      </w:pPr>
      <w:bookmarkStart w:id="29" w:name="_Toc393212331"/>
      <w:r>
        <w:t xml:space="preserve">After </w:t>
      </w:r>
      <w:r w:rsidR="0079169F">
        <w:t>process</w:t>
      </w:r>
      <w:r>
        <w:t xml:space="preserve"> is complete </w:t>
      </w:r>
      <w:r w:rsidR="00C067CA">
        <w:t>–</w:t>
      </w:r>
      <w:r>
        <w:t xml:space="preserve"> Check </w:t>
      </w:r>
      <w:r w:rsidR="001320AB">
        <w:t xml:space="preserve">hours and </w:t>
      </w:r>
      <w:r>
        <w:t>spot condition</w:t>
      </w:r>
      <w:bookmarkEnd w:id="29"/>
    </w:p>
    <w:p w14:paraId="2AF077E1" w14:textId="77777777" w:rsidR="00A069A4" w:rsidRDefault="00A069A4" w:rsidP="596B1851"/>
    <w:tbl>
      <w:tblPr>
        <w:tblStyle w:val="TableGrid"/>
        <w:tblW w:w="0" w:type="auto"/>
        <w:tblInd w:w="720" w:type="dxa"/>
        <w:tblLook w:val="04A0" w:firstRow="1" w:lastRow="0" w:firstColumn="1" w:lastColumn="0" w:noHBand="0" w:noVBand="1"/>
      </w:tblPr>
      <w:tblGrid>
        <w:gridCol w:w="1818"/>
        <w:gridCol w:w="1890"/>
        <w:gridCol w:w="5092"/>
      </w:tblGrid>
      <w:tr w:rsidR="00A069A4" w:rsidRPr="00EB14AA" w14:paraId="2E29330D" w14:textId="77777777" w:rsidTr="596B1851">
        <w:tc>
          <w:tcPr>
            <w:tcW w:w="1818" w:type="dxa"/>
            <w:shd w:val="clear" w:color="auto" w:fill="D9D9D9" w:themeFill="background1" w:themeFillShade="D9"/>
          </w:tcPr>
          <w:p w14:paraId="670C172F" w14:textId="77777777" w:rsidR="00A069A4" w:rsidRPr="00EB14AA" w:rsidRDefault="00A069A4" w:rsidP="596B1851">
            <w:pPr>
              <w:ind w:left="0"/>
              <w:rPr>
                <w:b/>
              </w:rPr>
            </w:pPr>
            <w:r w:rsidRPr="00EB14AA">
              <w:rPr>
                <w:b/>
              </w:rPr>
              <w:t>Command</w:t>
            </w:r>
          </w:p>
        </w:tc>
        <w:tc>
          <w:tcPr>
            <w:tcW w:w="1890" w:type="dxa"/>
            <w:shd w:val="clear" w:color="auto" w:fill="D9D9D9" w:themeFill="background1" w:themeFillShade="D9"/>
          </w:tcPr>
          <w:p w14:paraId="55E25797" w14:textId="5B78E9DD" w:rsidR="00A069A4" w:rsidRPr="00EB14AA" w:rsidRDefault="008A0F3D" w:rsidP="596B1851">
            <w:pPr>
              <w:ind w:left="0"/>
              <w:rPr>
                <w:b/>
              </w:rPr>
            </w:pPr>
            <w:r>
              <w:rPr>
                <w:b/>
              </w:rPr>
              <w:t>Expected</w:t>
            </w:r>
            <w:r w:rsidRPr="00EB14AA">
              <w:rPr>
                <w:b/>
              </w:rPr>
              <w:t xml:space="preserve"> </w:t>
            </w:r>
            <w:r w:rsidR="00A069A4" w:rsidRPr="00EB14AA">
              <w:rPr>
                <w:b/>
              </w:rPr>
              <w:t>reply</w:t>
            </w:r>
          </w:p>
        </w:tc>
        <w:tc>
          <w:tcPr>
            <w:tcW w:w="5092" w:type="dxa"/>
            <w:shd w:val="clear" w:color="auto" w:fill="D9D9D9" w:themeFill="background1" w:themeFillShade="D9"/>
          </w:tcPr>
          <w:p w14:paraId="67471CD0" w14:textId="77777777" w:rsidR="00A069A4" w:rsidRPr="00EB14AA" w:rsidRDefault="00A069A4" w:rsidP="596B1851">
            <w:pPr>
              <w:ind w:left="0"/>
              <w:rPr>
                <w:b/>
              </w:rPr>
            </w:pPr>
            <w:r w:rsidRPr="00EB14AA">
              <w:rPr>
                <w:b/>
              </w:rPr>
              <w:t>Notes</w:t>
            </w:r>
          </w:p>
        </w:tc>
      </w:tr>
      <w:tr w:rsidR="006A1D27" w14:paraId="5E0AD5DD" w14:textId="77777777" w:rsidTr="596B1851">
        <w:tc>
          <w:tcPr>
            <w:tcW w:w="1818" w:type="dxa"/>
          </w:tcPr>
          <w:p w14:paraId="2E7AC2E7" w14:textId="60BB74FF" w:rsidR="006A1D27" w:rsidRDefault="006A1D27" w:rsidP="596B1851">
            <w:pPr>
              <w:ind w:left="0"/>
            </w:pPr>
            <w:r>
              <w:t>S=0</w:t>
            </w:r>
          </w:p>
        </w:tc>
        <w:tc>
          <w:tcPr>
            <w:tcW w:w="1890" w:type="dxa"/>
          </w:tcPr>
          <w:p w14:paraId="3693F1FC" w14:textId="77777777" w:rsidR="006A1D27" w:rsidRDefault="006A1D27" w:rsidP="596B1851">
            <w:pPr>
              <w:ind w:left="0"/>
            </w:pPr>
          </w:p>
        </w:tc>
        <w:tc>
          <w:tcPr>
            <w:tcW w:w="5092" w:type="dxa"/>
          </w:tcPr>
          <w:p w14:paraId="64B710C2" w14:textId="12844231" w:rsidR="006A1D27" w:rsidRDefault="006A1D27" w:rsidP="596B1851">
            <w:pPr>
              <w:ind w:left="0"/>
            </w:pPr>
            <w:r>
              <w:t>Close shutter</w:t>
            </w:r>
          </w:p>
        </w:tc>
      </w:tr>
      <w:tr w:rsidR="006A1D27" w14:paraId="1A2EBE58" w14:textId="77777777" w:rsidTr="596B1851">
        <w:tc>
          <w:tcPr>
            <w:tcW w:w="1818" w:type="dxa"/>
          </w:tcPr>
          <w:p w14:paraId="689A30D3" w14:textId="0E48FA28" w:rsidR="006A1D27" w:rsidRDefault="006A1D27" w:rsidP="596B1851">
            <w:pPr>
              <w:ind w:left="0"/>
            </w:pPr>
            <w:r>
              <w:t>?S</w:t>
            </w:r>
          </w:p>
        </w:tc>
        <w:tc>
          <w:tcPr>
            <w:tcW w:w="1890" w:type="dxa"/>
          </w:tcPr>
          <w:p w14:paraId="7E4FF5D3" w14:textId="20B18F40" w:rsidR="006A1D27" w:rsidRDefault="006A1D27" w:rsidP="596B1851">
            <w:pPr>
              <w:ind w:left="0"/>
            </w:pPr>
            <w:r>
              <w:t>0</w:t>
            </w:r>
          </w:p>
        </w:tc>
        <w:tc>
          <w:tcPr>
            <w:tcW w:w="5092" w:type="dxa"/>
          </w:tcPr>
          <w:p w14:paraId="5C96A46D" w14:textId="56D13F00" w:rsidR="006A1D27" w:rsidRDefault="006A1D27" w:rsidP="596B1851">
            <w:pPr>
              <w:ind w:left="0"/>
            </w:pPr>
            <w:r>
              <w:t>Check that the shutter is closed</w:t>
            </w:r>
          </w:p>
        </w:tc>
      </w:tr>
      <w:tr w:rsidR="006A1D27" w14:paraId="317D6F8F" w14:textId="77777777" w:rsidTr="596B1851">
        <w:tc>
          <w:tcPr>
            <w:tcW w:w="1818" w:type="dxa"/>
          </w:tcPr>
          <w:p w14:paraId="25EBD6E6" w14:textId="14409C2E" w:rsidR="006A1D27" w:rsidRDefault="006A1D27" w:rsidP="596B1851">
            <w:pPr>
              <w:ind w:left="0"/>
            </w:pPr>
            <w:r>
              <w:t>PC=0</w:t>
            </w:r>
          </w:p>
        </w:tc>
        <w:tc>
          <w:tcPr>
            <w:tcW w:w="1890" w:type="dxa"/>
          </w:tcPr>
          <w:p w14:paraId="63A0037A" w14:textId="77777777" w:rsidR="006A1D27" w:rsidRDefault="006A1D27" w:rsidP="596B1851">
            <w:pPr>
              <w:ind w:left="0"/>
            </w:pPr>
          </w:p>
        </w:tc>
        <w:tc>
          <w:tcPr>
            <w:tcW w:w="5092" w:type="dxa"/>
          </w:tcPr>
          <w:p w14:paraId="0CB25BEE" w14:textId="0DB44AB5" w:rsidR="006A1D27" w:rsidRDefault="006A1D27" w:rsidP="596B1851">
            <w:pPr>
              <w:ind w:left="0"/>
            </w:pPr>
            <w:r>
              <w:t>Turn off pulses</w:t>
            </w:r>
          </w:p>
        </w:tc>
      </w:tr>
      <w:tr w:rsidR="006A1D27" w14:paraId="7C8C408C" w14:textId="77777777" w:rsidTr="596B1851">
        <w:tc>
          <w:tcPr>
            <w:tcW w:w="1818" w:type="dxa"/>
          </w:tcPr>
          <w:p w14:paraId="342DA055" w14:textId="58A2CBDB" w:rsidR="006A1D27" w:rsidRDefault="006A1D27" w:rsidP="596B1851">
            <w:pPr>
              <w:ind w:left="0"/>
            </w:pPr>
            <w:r>
              <w:t>?PC</w:t>
            </w:r>
          </w:p>
        </w:tc>
        <w:tc>
          <w:tcPr>
            <w:tcW w:w="1890" w:type="dxa"/>
          </w:tcPr>
          <w:p w14:paraId="556CBF7C" w14:textId="7873830C" w:rsidR="006A1D27" w:rsidRDefault="006A1D27" w:rsidP="596B1851">
            <w:pPr>
              <w:ind w:left="0"/>
            </w:pPr>
            <w:r>
              <w:t>0</w:t>
            </w:r>
          </w:p>
        </w:tc>
        <w:tc>
          <w:tcPr>
            <w:tcW w:w="5092" w:type="dxa"/>
          </w:tcPr>
          <w:p w14:paraId="47FAD362" w14:textId="0277522F" w:rsidR="006A1D27" w:rsidRDefault="006A1D27" w:rsidP="596B1851">
            <w:pPr>
              <w:ind w:left="0"/>
            </w:pPr>
            <w:r>
              <w:t>Check that pulsing is off</w:t>
            </w:r>
          </w:p>
        </w:tc>
      </w:tr>
      <w:tr w:rsidR="00A069A4" w14:paraId="2C192A8D" w14:textId="77777777" w:rsidTr="596B1851">
        <w:tc>
          <w:tcPr>
            <w:tcW w:w="1818" w:type="dxa"/>
          </w:tcPr>
          <w:p w14:paraId="3BD87F31" w14:textId="4C9B519E" w:rsidR="00A069A4" w:rsidRDefault="001320AB" w:rsidP="596B1851">
            <w:pPr>
              <w:ind w:left="0"/>
            </w:pPr>
            <w:r>
              <w:t>?HH</w:t>
            </w:r>
          </w:p>
        </w:tc>
        <w:tc>
          <w:tcPr>
            <w:tcW w:w="1890" w:type="dxa"/>
          </w:tcPr>
          <w:p w14:paraId="7B945EFA" w14:textId="12B5F22E" w:rsidR="00A069A4" w:rsidRDefault="001320AB" w:rsidP="596B1851">
            <w:pPr>
              <w:ind w:left="0"/>
            </w:pPr>
            <w:r>
              <w:t>n</w:t>
            </w:r>
            <w:r w:rsidR="006A1D27">
              <w:t>.n</w:t>
            </w:r>
          </w:p>
        </w:tc>
        <w:tc>
          <w:tcPr>
            <w:tcW w:w="5092" w:type="dxa"/>
          </w:tcPr>
          <w:p w14:paraId="060C9768" w14:textId="30B02700" w:rsidR="00A069A4" w:rsidRDefault="001320AB" w:rsidP="596B1851">
            <w:pPr>
              <w:ind w:left="0"/>
            </w:pPr>
            <w:r>
              <w:t>A number of total head hours will be returned</w:t>
            </w:r>
            <w:r w:rsidR="00045E3B">
              <w:t xml:space="preserve"> as a floating point value.</w:t>
            </w:r>
          </w:p>
        </w:tc>
      </w:tr>
      <w:tr w:rsidR="001320AB" w14:paraId="14E730D9" w14:textId="77777777" w:rsidTr="596B1851">
        <w:tc>
          <w:tcPr>
            <w:tcW w:w="1818" w:type="dxa"/>
          </w:tcPr>
          <w:p w14:paraId="78E59298" w14:textId="596DEECC" w:rsidR="001320AB" w:rsidRDefault="001320AB" w:rsidP="596B1851">
            <w:pPr>
              <w:ind w:left="0"/>
            </w:pPr>
            <w:r>
              <w:t>?</w:t>
            </w:r>
            <w:r w:rsidR="00CF4E87">
              <w:t>S</w:t>
            </w:r>
            <w:r>
              <w:t>SPH</w:t>
            </w:r>
          </w:p>
        </w:tc>
        <w:tc>
          <w:tcPr>
            <w:tcW w:w="1890" w:type="dxa"/>
          </w:tcPr>
          <w:p w14:paraId="1A35D40C" w14:textId="69187F43" w:rsidR="001320AB" w:rsidRDefault="001320AB" w:rsidP="596B1851">
            <w:pPr>
              <w:ind w:left="0"/>
            </w:pPr>
            <w:r>
              <w:t>n</w:t>
            </w:r>
            <w:r w:rsidR="006A1D27">
              <w:t>.n</w:t>
            </w:r>
          </w:p>
        </w:tc>
        <w:tc>
          <w:tcPr>
            <w:tcW w:w="5092" w:type="dxa"/>
          </w:tcPr>
          <w:p w14:paraId="1E148962" w14:textId="1BF8C9E8" w:rsidR="001320AB" w:rsidRDefault="00D24E88" w:rsidP="596B1851">
            <w:pPr>
              <w:ind w:left="0"/>
            </w:pPr>
            <w:r>
              <w:t xml:space="preserve">The number of operation </w:t>
            </w:r>
            <w:r w:rsidR="001320AB">
              <w:t xml:space="preserve">hours </w:t>
            </w:r>
            <w:r w:rsidR="00045E3B">
              <w:t xml:space="preserve">on the currently active spot </w:t>
            </w:r>
            <w:r w:rsidR="001320AB">
              <w:t>will be returned</w:t>
            </w:r>
            <w:r w:rsidR="00045E3B">
              <w:t xml:space="preserve"> as a floating point value.</w:t>
            </w:r>
          </w:p>
        </w:tc>
      </w:tr>
      <w:tr w:rsidR="001320AB" w14:paraId="0187445E" w14:textId="77777777" w:rsidTr="596B1851">
        <w:tc>
          <w:tcPr>
            <w:tcW w:w="8800" w:type="dxa"/>
            <w:gridSpan w:val="3"/>
          </w:tcPr>
          <w:p w14:paraId="5CD564C2" w14:textId="53F46B94" w:rsidR="001320AB" w:rsidRDefault="00045E3B" w:rsidP="596B1851">
            <w:pPr>
              <w:ind w:left="0"/>
            </w:pPr>
            <w:r>
              <w:t xml:space="preserve">If </w:t>
            </w:r>
            <w:r w:rsidR="00CF4E87">
              <w:t xml:space="preserve">SESAM </w:t>
            </w:r>
            <w:r>
              <w:t xml:space="preserve">spot hours have exceeded some threshold such as 500 hours, a decision can be made to move to the next available spot. Other factors such as available power may also influence this decision. </w:t>
            </w:r>
            <w:r w:rsidR="00D24E88" w:rsidRPr="00D24E88">
              <w:t>A warning message can be set up to indicate crystal spot change may be needed to maintain ideal laser output.</w:t>
            </w:r>
          </w:p>
        </w:tc>
      </w:tr>
      <w:tr w:rsidR="001320AB" w14:paraId="23D3843A" w14:textId="77777777" w:rsidTr="596B1851">
        <w:tc>
          <w:tcPr>
            <w:tcW w:w="1818" w:type="dxa"/>
          </w:tcPr>
          <w:p w14:paraId="7CE5A1F6" w14:textId="62CFF4D7" w:rsidR="001320AB" w:rsidRDefault="00CF4E87" w:rsidP="596B1851">
            <w:pPr>
              <w:ind w:left="0"/>
            </w:pPr>
            <w:r>
              <w:t>S</w:t>
            </w:r>
            <w:r w:rsidR="001320AB">
              <w:t>SP=+</w:t>
            </w:r>
          </w:p>
        </w:tc>
        <w:tc>
          <w:tcPr>
            <w:tcW w:w="1890" w:type="dxa"/>
          </w:tcPr>
          <w:p w14:paraId="10836237" w14:textId="77777777" w:rsidR="001320AB" w:rsidRDefault="001320AB" w:rsidP="596B1851">
            <w:pPr>
              <w:ind w:left="0"/>
            </w:pPr>
          </w:p>
        </w:tc>
        <w:tc>
          <w:tcPr>
            <w:tcW w:w="5092" w:type="dxa"/>
          </w:tcPr>
          <w:p w14:paraId="1B5B9799" w14:textId="0617C85B" w:rsidR="001320AB" w:rsidRDefault="001320AB" w:rsidP="596B1851">
            <w:pPr>
              <w:ind w:left="0"/>
            </w:pPr>
            <w:r>
              <w:t xml:space="preserve">This </w:t>
            </w:r>
            <w:r w:rsidR="00D24E88">
              <w:t xml:space="preserve">moves the </w:t>
            </w:r>
            <w:r w:rsidR="00CF4E87">
              <w:t>SESAM</w:t>
            </w:r>
            <w:r w:rsidR="00D24E88">
              <w:t xml:space="preserve"> </w:t>
            </w:r>
            <w:r>
              <w:t>to the next available spot</w:t>
            </w:r>
            <w:r w:rsidR="00045E3B">
              <w:t>.</w:t>
            </w:r>
          </w:p>
        </w:tc>
      </w:tr>
      <w:tr w:rsidR="00045E3B" w14:paraId="15DA1C43" w14:textId="77777777" w:rsidTr="596B1851">
        <w:tc>
          <w:tcPr>
            <w:tcW w:w="1818" w:type="dxa"/>
          </w:tcPr>
          <w:p w14:paraId="3D0075C8" w14:textId="5EF0C168" w:rsidR="00045E3B" w:rsidRDefault="00045E3B" w:rsidP="596B1851">
            <w:pPr>
              <w:ind w:left="0"/>
            </w:pPr>
            <w:r>
              <w:t>?</w:t>
            </w:r>
            <w:r w:rsidR="00CF4E87">
              <w:t>S</w:t>
            </w:r>
            <w:r>
              <w:t>SP</w:t>
            </w:r>
          </w:p>
        </w:tc>
        <w:tc>
          <w:tcPr>
            <w:tcW w:w="1890" w:type="dxa"/>
          </w:tcPr>
          <w:p w14:paraId="55B353B8" w14:textId="3116B895" w:rsidR="00045E3B" w:rsidRDefault="00045E3B" w:rsidP="596B1851">
            <w:pPr>
              <w:ind w:left="0"/>
            </w:pPr>
            <w:r>
              <w:t>n</w:t>
            </w:r>
          </w:p>
        </w:tc>
        <w:tc>
          <w:tcPr>
            <w:tcW w:w="5092" w:type="dxa"/>
          </w:tcPr>
          <w:p w14:paraId="5B9FA06B" w14:textId="0D7421F3" w:rsidR="00045E3B" w:rsidRDefault="00045E3B" w:rsidP="596B1851">
            <w:pPr>
              <w:ind w:left="0"/>
            </w:pPr>
            <w:r>
              <w:t>Returns an integer indicating the current spot number.</w:t>
            </w:r>
          </w:p>
        </w:tc>
      </w:tr>
    </w:tbl>
    <w:p w14:paraId="6633A9F5" w14:textId="77777777" w:rsidR="00A069A4" w:rsidRPr="00A069A4" w:rsidRDefault="00A069A4" w:rsidP="596B1851"/>
    <w:p w14:paraId="1EFDA4CD" w14:textId="77777777" w:rsidR="00A069A4" w:rsidRPr="00A069A4" w:rsidRDefault="00A069A4" w:rsidP="596B1851"/>
    <w:p w14:paraId="29B73FEE" w14:textId="3A5AAAA7" w:rsidR="00EB14AA" w:rsidRDefault="00EB14AA" w:rsidP="596B1851">
      <w:pPr>
        <w:pStyle w:val="Heading3"/>
      </w:pPr>
      <w:bookmarkStart w:id="30" w:name="_Toc393212332"/>
      <w:r>
        <w:t>Shutdown</w:t>
      </w:r>
      <w:bookmarkEnd w:id="30"/>
    </w:p>
    <w:p w14:paraId="7B7B3AC8" w14:textId="77777777" w:rsidR="00A069A4" w:rsidRPr="00A069A4" w:rsidRDefault="00A069A4" w:rsidP="596B1851"/>
    <w:tbl>
      <w:tblPr>
        <w:tblStyle w:val="TableGrid"/>
        <w:tblW w:w="0" w:type="auto"/>
        <w:tblInd w:w="720" w:type="dxa"/>
        <w:tblLook w:val="04A0" w:firstRow="1" w:lastRow="0" w:firstColumn="1" w:lastColumn="0" w:noHBand="0" w:noVBand="1"/>
      </w:tblPr>
      <w:tblGrid>
        <w:gridCol w:w="1818"/>
        <w:gridCol w:w="1890"/>
        <w:gridCol w:w="5092"/>
      </w:tblGrid>
      <w:tr w:rsidR="00A069A4" w:rsidRPr="00EB14AA" w14:paraId="133EE49B" w14:textId="77777777" w:rsidTr="596B1851">
        <w:tc>
          <w:tcPr>
            <w:tcW w:w="1818" w:type="dxa"/>
            <w:shd w:val="clear" w:color="auto" w:fill="D9D9D9" w:themeFill="background1" w:themeFillShade="D9"/>
          </w:tcPr>
          <w:p w14:paraId="20443C06" w14:textId="77777777" w:rsidR="00A069A4" w:rsidRPr="00EB14AA" w:rsidRDefault="00A069A4" w:rsidP="596B1851">
            <w:pPr>
              <w:ind w:left="0"/>
              <w:rPr>
                <w:b/>
              </w:rPr>
            </w:pPr>
            <w:r w:rsidRPr="00EB14AA">
              <w:rPr>
                <w:b/>
              </w:rPr>
              <w:t>Command</w:t>
            </w:r>
          </w:p>
        </w:tc>
        <w:tc>
          <w:tcPr>
            <w:tcW w:w="1890" w:type="dxa"/>
            <w:shd w:val="clear" w:color="auto" w:fill="D9D9D9" w:themeFill="background1" w:themeFillShade="D9"/>
          </w:tcPr>
          <w:p w14:paraId="74BF808D" w14:textId="50BFBDDF" w:rsidR="00A069A4" w:rsidRPr="00EB14AA" w:rsidRDefault="008A0F3D" w:rsidP="596B1851">
            <w:pPr>
              <w:ind w:left="0"/>
              <w:rPr>
                <w:b/>
              </w:rPr>
            </w:pPr>
            <w:r>
              <w:rPr>
                <w:b/>
              </w:rPr>
              <w:t>Expected</w:t>
            </w:r>
            <w:r w:rsidRPr="00EB14AA">
              <w:rPr>
                <w:b/>
              </w:rPr>
              <w:t xml:space="preserve"> </w:t>
            </w:r>
            <w:r w:rsidR="00A069A4" w:rsidRPr="00EB14AA">
              <w:rPr>
                <w:b/>
              </w:rPr>
              <w:t>reply</w:t>
            </w:r>
          </w:p>
        </w:tc>
        <w:tc>
          <w:tcPr>
            <w:tcW w:w="5092" w:type="dxa"/>
            <w:shd w:val="clear" w:color="auto" w:fill="D9D9D9" w:themeFill="background1" w:themeFillShade="D9"/>
          </w:tcPr>
          <w:p w14:paraId="71B3A146" w14:textId="77777777" w:rsidR="00A069A4" w:rsidRPr="00EB14AA" w:rsidRDefault="00A069A4" w:rsidP="596B1851">
            <w:pPr>
              <w:ind w:left="0"/>
              <w:rPr>
                <w:b/>
              </w:rPr>
            </w:pPr>
            <w:r w:rsidRPr="00EB14AA">
              <w:rPr>
                <w:b/>
              </w:rPr>
              <w:t>Notes</w:t>
            </w:r>
          </w:p>
        </w:tc>
      </w:tr>
      <w:tr w:rsidR="00CF56E4" w14:paraId="6F906389" w14:textId="77777777" w:rsidTr="596B1851">
        <w:tc>
          <w:tcPr>
            <w:tcW w:w="1818" w:type="dxa"/>
          </w:tcPr>
          <w:p w14:paraId="576B3F84" w14:textId="77777777" w:rsidR="00CF56E4" w:rsidRDefault="00CF56E4" w:rsidP="596B1851">
            <w:pPr>
              <w:ind w:left="0"/>
            </w:pPr>
            <w:r>
              <w:lastRenderedPageBreak/>
              <w:t>S=0</w:t>
            </w:r>
          </w:p>
        </w:tc>
        <w:tc>
          <w:tcPr>
            <w:tcW w:w="1890" w:type="dxa"/>
          </w:tcPr>
          <w:p w14:paraId="48709EA4" w14:textId="77777777" w:rsidR="00CF56E4" w:rsidRDefault="00CF56E4" w:rsidP="596B1851">
            <w:pPr>
              <w:ind w:left="0"/>
            </w:pPr>
          </w:p>
        </w:tc>
        <w:tc>
          <w:tcPr>
            <w:tcW w:w="5092" w:type="dxa"/>
          </w:tcPr>
          <w:p w14:paraId="2382E4CD" w14:textId="69B3D592" w:rsidR="00CF56E4" w:rsidRDefault="00CF56E4" w:rsidP="596B1851">
            <w:pPr>
              <w:ind w:left="0"/>
            </w:pPr>
            <w:r>
              <w:t>Close the shutter</w:t>
            </w:r>
            <w:r w:rsidR="00266391">
              <w:t xml:space="preserve"> and turn off AOM2</w:t>
            </w:r>
          </w:p>
        </w:tc>
      </w:tr>
      <w:tr w:rsidR="00CF56E4" w14:paraId="39694F40" w14:textId="77777777" w:rsidTr="596B1851">
        <w:tc>
          <w:tcPr>
            <w:tcW w:w="1818" w:type="dxa"/>
          </w:tcPr>
          <w:p w14:paraId="11478186" w14:textId="77777777" w:rsidR="00CF56E4" w:rsidRDefault="00CF56E4" w:rsidP="596B1851">
            <w:pPr>
              <w:ind w:left="0"/>
            </w:pPr>
            <w:r>
              <w:t>?S</w:t>
            </w:r>
          </w:p>
        </w:tc>
        <w:tc>
          <w:tcPr>
            <w:tcW w:w="1890" w:type="dxa"/>
          </w:tcPr>
          <w:p w14:paraId="7F40A3CE" w14:textId="77777777" w:rsidR="00CF56E4" w:rsidRDefault="00CF56E4" w:rsidP="596B1851">
            <w:pPr>
              <w:ind w:left="0"/>
            </w:pPr>
          </w:p>
        </w:tc>
        <w:tc>
          <w:tcPr>
            <w:tcW w:w="5092" w:type="dxa"/>
          </w:tcPr>
          <w:p w14:paraId="6DD90387" w14:textId="77777777" w:rsidR="00CF56E4" w:rsidRDefault="00CF56E4" w:rsidP="596B1851">
            <w:pPr>
              <w:ind w:left="0"/>
            </w:pPr>
            <w:r>
              <w:t>Check that the shutter is closed</w:t>
            </w:r>
          </w:p>
        </w:tc>
      </w:tr>
      <w:tr w:rsidR="00A069A4" w14:paraId="696B14BF" w14:textId="77777777" w:rsidTr="596B1851">
        <w:tc>
          <w:tcPr>
            <w:tcW w:w="1818" w:type="dxa"/>
          </w:tcPr>
          <w:p w14:paraId="6ED4D09E" w14:textId="6190AE66" w:rsidR="00A069A4" w:rsidRDefault="00CF4E87" w:rsidP="596B1851">
            <w:pPr>
              <w:ind w:left="0"/>
            </w:pPr>
            <w:r>
              <w:t>L</w:t>
            </w:r>
            <w:r w:rsidR="00CF56E4">
              <w:t>=0</w:t>
            </w:r>
          </w:p>
        </w:tc>
        <w:tc>
          <w:tcPr>
            <w:tcW w:w="1890" w:type="dxa"/>
          </w:tcPr>
          <w:p w14:paraId="75543415" w14:textId="77777777" w:rsidR="00A069A4" w:rsidRDefault="00A069A4" w:rsidP="596B1851">
            <w:pPr>
              <w:ind w:left="0"/>
            </w:pPr>
          </w:p>
        </w:tc>
        <w:tc>
          <w:tcPr>
            <w:tcW w:w="5092" w:type="dxa"/>
          </w:tcPr>
          <w:p w14:paraId="3A5EFF0B" w14:textId="2BB3A49A" w:rsidR="00A069A4" w:rsidRDefault="00CF56E4" w:rsidP="596B1851">
            <w:pPr>
              <w:ind w:left="0"/>
            </w:pPr>
            <w:r>
              <w:t>Turn off diodes</w:t>
            </w:r>
          </w:p>
        </w:tc>
      </w:tr>
      <w:tr w:rsidR="00CF56E4" w14:paraId="64917EB7" w14:textId="77777777" w:rsidTr="596B1851">
        <w:tc>
          <w:tcPr>
            <w:tcW w:w="1818" w:type="dxa"/>
          </w:tcPr>
          <w:p w14:paraId="1AE0EA3F" w14:textId="3CB71B75" w:rsidR="00CF56E4" w:rsidRDefault="00CF56E4" w:rsidP="596B1851">
            <w:pPr>
              <w:ind w:left="0"/>
            </w:pPr>
            <w:r>
              <w:t>?ST</w:t>
            </w:r>
          </w:p>
        </w:tc>
        <w:tc>
          <w:tcPr>
            <w:tcW w:w="1890" w:type="dxa"/>
          </w:tcPr>
          <w:p w14:paraId="41873B0B" w14:textId="57A51D56" w:rsidR="00CF56E4" w:rsidRDefault="00CF56E4" w:rsidP="596B1851">
            <w:pPr>
              <w:ind w:left="0"/>
            </w:pPr>
            <w:r>
              <w:t>Ready</w:t>
            </w:r>
          </w:p>
        </w:tc>
        <w:tc>
          <w:tcPr>
            <w:tcW w:w="5092" w:type="dxa"/>
          </w:tcPr>
          <w:p w14:paraId="7BF0EBC2" w14:textId="35E98EED" w:rsidR="00CF56E4" w:rsidRDefault="00CF56E4" w:rsidP="596B1851">
            <w:pPr>
              <w:ind w:left="0"/>
            </w:pPr>
            <w:r>
              <w:t xml:space="preserve">Repeat this command </w:t>
            </w:r>
            <w:r w:rsidR="00C0744D">
              <w:t>every few</w:t>
            </w:r>
            <w:r>
              <w:t xml:space="preserve"> second</w:t>
            </w:r>
            <w:r w:rsidR="00C0744D">
              <w:t>s</w:t>
            </w:r>
            <w:r>
              <w:t xml:space="preserve"> while diodes are turning off </w:t>
            </w:r>
            <w:r w:rsidR="00110841">
              <w:t xml:space="preserve">and </w:t>
            </w:r>
            <w:r>
              <w:t xml:space="preserve">wait for the ‘Ready’ reply. This command </w:t>
            </w:r>
            <w:r w:rsidR="00110841">
              <w:t>will also return the description of other intermediate states.</w:t>
            </w:r>
          </w:p>
        </w:tc>
      </w:tr>
    </w:tbl>
    <w:p w14:paraId="4ADD20E8" w14:textId="77777777" w:rsidR="00A069A4" w:rsidRPr="00A069A4" w:rsidRDefault="00A069A4" w:rsidP="596B1851"/>
    <w:p w14:paraId="2166E215" w14:textId="77777777" w:rsidR="00A069A4" w:rsidRPr="00A069A4" w:rsidRDefault="00A069A4" w:rsidP="596B1851"/>
    <w:p w14:paraId="214676F4" w14:textId="77777777" w:rsidR="00EB14AA" w:rsidRDefault="00EB14AA" w:rsidP="596B1851">
      <w:pPr>
        <w:ind w:left="0"/>
        <w:jc w:val="left"/>
        <w:rPr>
          <w:rFonts w:cs="Tahoma"/>
          <w:b/>
          <w:bCs/>
          <w:sz w:val="28"/>
          <w:szCs w:val="20"/>
        </w:rPr>
      </w:pPr>
      <w:r>
        <w:br w:type="page"/>
      </w:r>
    </w:p>
    <w:p w14:paraId="34EBF1CA" w14:textId="4012835E" w:rsidR="005B785C" w:rsidRDefault="005B785C" w:rsidP="596B1851">
      <w:pPr>
        <w:pStyle w:val="Heading1"/>
        <w:spacing w:line="276" w:lineRule="auto"/>
      </w:pPr>
      <w:bookmarkStart w:id="31" w:name="_Toc393212333"/>
      <w:r>
        <w:lastRenderedPageBreak/>
        <w:t>Document change log</w:t>
      </w:r>
      <w:bookmarkEnd w:id="23"/>
      <w:bookmarkEnd w:id="31"/>
    </w:p>
    <w:tbl>
      <w:tblPr>
        <w:tblStyle w:val="Table3Deffects3"/>
        <w:tblW w:w="0" w:type="auto"/>
        <w:tblLook w:val="04A0" w:firstRow="1" w:lastRow="0" w:firstColumn="1" w:lastColumn="0" w:noHBand="0" w:noVBand="1"/>
      </w:tblPr>
      <w:tblGrid>
        <w:gridCol w:w="1743"/>
        <w:gridCol w:w="1411"/>
        <w:gridCol w:w="1318"/>
        <w:gridCol w:w="5048"/>
      </w:tblGrid>
      <w:tr w:rsidR="00D96D79" w14:paraId="3D12E190" w14:textId="77777777" w:rsidTr="596B1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5AA7A0AE" w14:textId="77777777" w:rsidR="00D96D79" w:rsidRDefault="00D96D79" w:rsidP="596B1851">
            <w:pPr>
              <w:spacing w:line="276" w:lineRule="auto"/>
              <w:jc w:val="center"/>
              <w:rPr>
                <w:b w:val="0"/>
                <w:bCs w:val="0"/>
              </w:rPr>
            </w:pPr>
            <w:r>
              <w:t>Version</w:t>
            </w:r>
          </w:p>
        </w:tc>
        <w:tc>
          <w:tcPr>
            <w:tcW w:w="1425" w:type="dxa"/>
          </w:tcPr>
          <w:p w14:paraId="6BCC2C4B" w14:textId="77777777" w:rsidR="00D96D79" w:rsidRDefault="00D96D79" w:rsidP="596B1851">
            <w:pPr>
              <w:spacing w:line="276" w:lineRule="auto"/>
              <w:ind w:left="0"/>
              <w:jc w:val="left"/>
              <w:cnfStyle w:val="100000000000" w:firstRow="1" w:lastRow="0" w:firstColumn="0" w:lastColumn="0" w:oddVBand="0" w:evenVBand="0" w:oddHBand="0" w:evenHBand="0" w:firstRowFirstColumn="0" w:firstRowLastColumn="0" w:lastRowFirstColumn="0" w:lastRowLastColumn="0"/>
              <w:rPr>
                <w:b w:val="0"/>
                <w:bCs w:val="0"/>
              </w:rPr>
            </w:pPr>
            <w:r>
              <w:t>Author</w:t>
            </w:r>
          </w:p>
        </w:tc>
        <w:tc>
          <w:tcPr>
            <w:tcW w:w="1195" w:type="dxa"/>
          </w:tcPr>
          <w:p w14:paraId="07149E69" w14:textId="064065A8" w:rsidR="00D96D79" w:rsidRDefault="00D96D79" w:rsidP="596B1851">
            <w:pPr>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bCs w:val="0"/>
              </w:rPr>
            </w:pPr>
            <w:r>
              <w:t>Date</w:t>
            </w:r>
          </w:p>
        </w:tc>
        <w:tc>
          <w:tcPr>
            <w:tcW w:w="5157" w:type="dxa"/>
          </w:tcPr>
          <w:p w14:paraId="12CC2778" w14:textId="32E7F0FB" w:rsidR="00D96D79" w:rsidRDefault="00D96D79" w:rsidP="596B1851">
            <w:pPr>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bCs w:val="0"/>
              </w:rPr>
            </w:pPr>
            <w:r>
              <w:t>Changes</w:t>
            </w:r>
          </w:p>
        </w:tc>
      </w:tr>
      <w:tr w:rsidR="00D96D79" w14:paraId="2489B64B"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bottom w:val="single" w:sz="4" w:space="0" w:color="auto"/>
            </w:tcBorders>
          </w:tcPr>
          <w:p w14:paraId="18642948" w14:textId="074B5753" w:rsidR="00D96D79" w:rsidRDefault="00D96D79" w:rsidP="596B1851">
            <w:pPr>
              <w:spacing w:line="276" w:lineRule="auto"/>
              <w:jc w:val="center"/>
            </w:pPr>
            <w:r>
              <w:t>0.01</w:t>
            </w:r>
          </w:p>
        </w:tc>
        <w:tc>
          <w:tcPr>
            <w:tcW w:w="1425" w:type="dxa"/>
            <w:tcBorders>
              <w:bottom w:val="single" w:sz="4" w:space="0" w:color="auto"/>
            </w:tcBorders>
          </w:tcPr>
          <w:p w14:paraId="55906C12" w14:textId="153350E2" w:rsidR="00D96D79" w:rsidRDefault="00BD6FF1"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FJC</w:t>
            </w:r>
          </w:p>
        </w:tc>
        <w:tc>
          <w:tcPr>
            <w:tcW w:w="1195" w:type="dxa"/>
            <w:tcBorders>
              <w:bottom w:val="single" w:sz="4" w:space="0" w:color="auto"/>
            </w:tcBorders>
          </w:tcPr>
          <w:p w14:paraId="56338D28" w14:textId="3B2BB5DB" w:rsidR="00D96D79" w:rsidRDefault="003A10B5" w:rsidP="596B1851">
            <w:pPr>
              <w:spacing w:line="276" w:lineRule="auto"/>
              <w:ind w:left="0"/>
              <w:cnfStyle w:val="000000100000" w:firstRow="0" w:lastRow="0" w:firstColumn="0" w:lastColumn="0" w:oddVBand="0" w:evenVBand="0" w:oddHBand="1" w:evenHBand="0" w:firstRowFirstColumn="0" w:firstRowLastColumn="0" w:lastRowFirstColumn="0" w:lastRowLastColumn="0"/>
            </w:pPr>
            <w:r>
              <w:t>5/14</w:t>
            </w:r>
            <w:r w:rsidR="00CA5E7A">
              <w:t>/2014</w:t>
            </w:r>
          </w:p>
        </w:tc>
        <w:tc>
          <w:tcPr>
            <w:tcW w:w="5157" w:type="dxa"/>
            <w:tcBorders>
              <w:bottom w:val="single" w:sz="4" w:space="0" w:color="auto"/>
            </w:tcBorders>
          </w:tcPr>
          <w:p w14:paraId="208EE23B" w14:textId="0AB78872" w:rsidR="00D96D79" w:rsidRDefault="00E23703" w:rsidP="596B1851">
            <w:pPr>
              <w:spacing w:line="276" w:lineRule="auto"/>
              <w:ind w:left="0"/>
              <w:cnfStyle w:val="000000100000" w:firstRow="0" w:lastRow="0" w:firstColumn="0" w:lastColumn="0" w:oddVBand="0" w:evenVBand="0" w:oddHBand="1" w:evenHBand="0" w:firstRowFirstColumn="0" w:firstRowLastColumn="0" w:lastRowFirstColumn="0" w:lastRowLastColumn="0"/>
            </w:pPr>
            <w:r>
              <w:t>Initial draft</w:t>
            </w:r>
          </w:p>
        </w:tc>
      </w:tr>
      <w:tr w:rsidR="00D96D79" w14:paraId="4170DD87"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52233250" w14:textId="4F92484F" w:rsidR="00D96D79" w:rsidRDefault="00E141D4" w:rsidP="596B1851">
            <w:pPr>
              <w:spacing w:line="276" w:lineRule="auto"/>
              <w:jc w:val="center"/>
            </w:pPr>
            <w:r>
              <w:t>0.02</w:t>
            </w:r>
          </w:p>
        </w:tc>
        <w:tc>
          <w:tcPr>
            <w:tcW w:w="1425" w:type="dxa"/>
            <w:tcBorders>
              <w:top w:val="single" w:sz="4" w:space="0" w:color="auto"/>
              <w:bottom w:val="single" w:sz="4" w:space="0" w:color="auto"/>
            </w:tcBorders>
          </w:tcPr>
          <w:p w14:paraId="2B4E0373" w14:textId="39ECD132" w:rsidR="00D96D79" w:rsidRDefault="00E141D4"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30E3552A" w14:textId="5310125C" w:rsidR="00D96D79" w:rsidRDefault="00E141D4"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5/19/201</w:t>
            </w:r>
            <w:r w:rsidR="00717A35">
              <w:t>4</w:t>
            </w:r>
          </w:p>
        </w:tc>
        <w:tc>
          <w:tcPr>
            <w:tcW w:w="5157" w:type="dxa"/>
            <w:tcBorders>
              <w:top w:val="single" w:sz="4" w:space="0" w:color="auto"/>
              <w:bottom w:val="single" w:sz="4" w:space="0" w:color="auto"/>
            </w:tcBorders>
          </w:tcPr>
          <w:p w14:paraId="6AE72B31" w14:textId="54305456" w:rsidR="00D96D79" w:rsidRDefault="00E141D4"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Adjusted connections and commands based on feedback from Xuren.</w:t>
            </w:r>
          </w:p>
        </w:tc>
      </w:tr>
      <w:tr w:rsidR="00D96D79" w14:paraId="20B6185F"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50A22E98" w14:textId="5F8226E5" w:rsidR="00D96D79" w:rsidRDefault="00717A35" w:rsidP="596B1851">
            <w:pPr>
              <w:spacing w:line="276" w:lineRule="auto"/>
              <w:jc w:val="center"/>
            </w:pPr>
            <w:r>
              <w:t>0.03</w:t>
            </w:r>
          </w:p>
        </w:tc>
        <w:tc>
          <w:tcPr>
            <w:tcW w:w="1425" w:type="dxa"/>
            <w:tcBorders>
              <w:top w:val="single" w:sz="4" w:space="0" w:color="auto"/>
              <w:bottom w:val="single" w:sz="4" w:space="0" w:color="auto"/>
            </w:tcBorders>
          </w:tcPr>
          <w:p w14:paraId="78E26956" w14:textId="1F1B143B" w:rsidR="00D96D79" w:rsidRDefault="00717A35"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GD</w:t>
            </w:r>
          </w:p>
        </w:tc>
        <w:tc>
          <w:tcPr>
            <w:tcW w:w="1195" w:type="dxa"/>
            <w:tcBorders>
              <w:top w:val="single" w:sz="4" w:space="0" w:color="auto"/>
              <w:bottom w:val="single" w:sz="4" w:space="0" w:color="auto"/>
            </w:tcBorders>
          </w:tcPr>
          <w:p w14:paraId="20F00C91" w14:textId="6CE3EAA1" w:rsidR="00D96D79" w:rsidRDefault="00717A35"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t>5/29/2014</w:t>
            </w:r>
          </w:p>
        </w:tc>
        <w:tc>
          <w:tcPr>
            <w:tcW w:w="5157" w:type="dxa"/>
            <w:tcBorders>
              <w:top w:val="single" w:sz="4" w:space="0" w:color="auto"/>
              <w:bottom w:val="single" w:sz="4" w:space="0" w:color="auto"/>
            </w:tcBorders>
          </w:tcPr>
          <w:p w14:paraId="341EE7F9" w14:textId="2A9D3940" w:rsidR="00D96D79" w:rsidRDefault="00717A35"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Many edits, mostly in schematic sections</w:t>
            </w:r>
          </w:p>
        </w:tc>
      </w:tr>
      <w:tr w:rsidR="0069093C" w14:paraId="6BD6CC59"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2D4CBF30" w14:textId="1F17DC99" w:rsidR="0069093C" w:rsidRDefault="003F5BF8" w:rsidP="596B1851">
            <w:pPr>
              <w:spacing w:line="276" w:lineRule="auto"/>
              <w:jc w:val="center"/>
            </w:pPr>
            <w:r>
              <w:t>0.04</w:t>
            </w:r>
          </w:p>
        </w:tc>
        <w:tc>
          <w:tcPr>
            <w:tcW w:w="1425" w:type="dxa"/>
            <w:tcBorders>
              <w:top w:val="single" w:sz="4" w:space="0" w:color="auto"/>
              <w:bottom w:val="single" w:sz="4" w:space="0" w:color="auto"/>
            </w:tcBorders>
          </w:tcPr>
          <w:p w14:paraId="744F5D0A" w14:textId="717691ED" w:rsidR="0069093C" w:rsidRDefault="003F5BF8"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23B14936" w14:textId="6CC921B6" w:rsidR="0069093C" w:rsidRDefault="003F5BF8"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6/12/2014</w:t>
            </w:r>
          </w:p>
        </w:tc>
        <w:tc>
          <w:tcPr>
            <w:tcW w:w="5157" w:type="dxa"/>
            <w:tcBorders>
              <w:top w:val="single" w:sz="4" w:space="0" w:color="auto"/>
              <w:bottom w:val="single" w:sz="4" w:space="0" w:color="auto"/>
            </w:tcBorders>
          </w:tcPr>
          <w:p w14:paraId="63526AC4" w14:textId="7B1F439E" w:rsidR="0069093C" w:rsidRDefault="003F5BF8"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Added chiller enable and fixed extended interface pinout to match Staccato.</w:t>
            </w:r>
          </w:p>
        </w:tc>
      </w:tr>
      <w:tr w:rsidR="00BD6FF1" w14:paraId="6B1C15A9"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7DD2F869" w14:textId="772D8E73" w:rsidR="00BD6FF1" w:rsidRDefault="00901590" w:rsidP="596B1851">
            <w:pPr>
              <w:spacing w:line="276" w:lineRule="auto"/>
              <w:jc w:val="center"/>
            </w:pPr>
            <w:r>
              <w:t>0.05</w:t>
            </w:r>
          </w:p>
        </w:tc>
        <w:tc>
          <w:tcPr>
            <w:tcW w:w="1425" w:type="dxa"/>
            <w:tcBorders>
              <w:top w:val="single" w:sz="4" w:space="0" w:color="auto"/>
              <w:bottom w:val="single" w:sz="4" w:space="0" w:color="auto"/>
            </w:tcBorders>
          </w:tcPr>
          <w:p w14:paraId="2190D540" w14:textId="29BEC7F1" w:rsidR="00BD6FF1" w:rsidRDefault="00901590"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FJC</w:t>
            </w:r>
          </w:p>
        </w:tc>
        <w:tc>
          <w:tcPr>
            <w:tcW w:w="1195" w:type="dxa"/>
            <w:tcBorders>
              <w:top w:val="single" w:sz="4" w:space="0" w:color="auto"/>
              <w:bottom w:val="single" w:sz="4" w:space="0" w:color="auto"/>
            </w:tcBorders>
          </w:tcPr>
          <w:p w14:paraId="4C51AA87" w14:textId="17092D43" w:rsidR="00BD6FF1" w:rsidRDefault="00901590"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t>7/15/2014</w:t>
            </w:r>
          </w:p>
        </w:tc>
        <w:tc>
          <w:tcPr>
            <w:tcW w:w="5157" w:type="dxa"/>
            <w:tcBorders>
              <w:top w:val="single" w:sz="4" w:space="0" w:color="auto"/>
              <w:bottom w:val="single" w:sz="4" w:space="0" w:color="auto"/>
            </w:tcBorders>
          </w:tcPr>
          <w:p w14:paraId="7407D24F" w14:textId="561A2C78" w:rsidR="00BD6FF1" w:rsidRDefault="00901590"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Added table for various beam modulation modes</w:t>
            </w:r>
          </w:p>
        </w:tc>
      </w:tr>
      <w:tr w:rsidR="00041926" w14:paraId="37866E03"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0D88C18C" w14:textId="78930DDA" w:rsidR="00041926" w:rsidRDefault="005B27A2" w:rsidP="596B1851">
            <w:pPr>
              <w:spacing w:line="276" w:lineRule="auto"/>
              <w:jc w:val="center"/>
            </w:pPr>
            <w:r>
              <w:t>0.06</w:t>
            </w:r>
          </w:p>
        </w:tc>
        <w:tc>
          <w:tcPr>
            <w:tcW w:w="1425" w:type="dxa"/>
            <w:tcBorders>
              <w:top w:val="single" w:sz="4" w:space="0" w:color="auto"/>
              <w:bottom w:val="single" w:sz="4" w:space="0" w:color="auto"/>
            </w:tcBorders>
          </w:tcPr>
          <w:p w14:paraId="5275CEEE" w14:textId="3C876A64" w:rsidR="00041926" w:rsidRDefault="005B27A2"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0C906DB6" w14:textId="51E33DE7" w:rsidR="00041926" w:rsidRDefault="005B27A2"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2/</w:t>
            </w:r>
            <w:r w:rsidR="007D4001">
              <w:t>6</w:t>
            </w:r>
            <w:r>
              <w:t>/2015</w:t>
            </w:r>
          </w:p>
        </w:tc>
        <w:tc>
          <w:tcPr>
            <w:tcW w:w="5157" w:type="dxa"/>
            <w:tcBorders>
              <w:top w:val="single" w:sz="4" w:space="0" w:color="auto"/>
              <w:bottom w:val="single" w:sz="4" w:space="0" w:color="auto"/>
            </w:tcBorders>
          </w:tcPr>
          <w:p w14:paraId="1BCD8C27" w14:textId="6487E624" w:rsidR="005026B1" w:rsidRDefault="005026B1"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Updated chiller &amp; interlock &amp; extended interface connectors to match rev AC headboard.</w:t>
            </w:r>
            <w:r w:rsidR="004F01D3">
              <w:t xml:space="preserve"> Also updated photo at back of laser showing connectors.</w:t>
            </w:r>
          </w:p>
        </w:tc>
      </w:tr>
      <w:tr w:rsidR="00253673" w14:paraId="2A1C50B3"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601FEE30" w14:textId="1D1750DA" w:rsidR="00253673" w:rsidRDefault="00AB6C41" w:rsidP="596B1851">
            <w:pPr>
              <w:spacing w:line="276" w:lineRule="auto"/>
              <w:jc w:val="center"/>
            </w:pPr>
            <w:r>
              <w:t>0.07</w:t>
            </w:r>
          </w:p>
        </w:tc>
        <w:tc>
          <w:tcPr>
            <w:tcW w:w="1425" w:type="dxa"/>
            <w:tcBorders>
              <w:top w:val="single" w:sz="4" w:space="0" w:color="auto"/>
              <w:bottom w:val="single" w:sz="4" w:space="0" w:color="auto"/>
            </w:tcBorders>
          </w:tcPr>
          <w:p w14:paraId="440189AB" w14:textId="228584C7" w:rsidR="00253673" w:rsidRDefault="00AB6C41"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FJC</w:t>
            </w:r>
          </w:p>
        </w:tc>
        <w:tc>
          <w:tcPr>
            <w:tcW w:w="1195" w:type="dxa"/>
            <w:tcBorders>
              <w:top w:val="single" w:sz="4" w:space="0" w:color="auto"/>
              <w:bottom w:val="single" w:sz="4" w:space="0" w:color="auto"/>
            </w:tcBorders>
          </w:tcPr>
          <w:p w14:paraId="0A0B43FC" w14:textId="77438801" w:rsidR="00253673" w:rsidRDefault="00AB6C41"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t>3/17/2015</w:t>
            </w:r>
          </w:p>
        </w:tc>
        <w:tc>
          <w:tcPr>
            <w:tcW w:w="5157" w:type="dxa"/>
            <w:tcBorders>
              <w:top w:val="single" w:sz="4" w:space="0" w:color="auto"/>
              <w:bottom w:val="single" w:sz="4" w:space="0" w:color="auto"/>
            </w:tcBorders>
          </w:tcPr>
          <w:p w14:paraId="6D3BCC5F" w14:textId="74C573AA" w:rsidR="00253673" w:rsidRDefault="00AB6C41"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Changed Sync1 &amp; Sync 2 impedance to 50 ohm to match rev AC headboard.</w:t>
            </w:r>
          </w:p>
        </w:tc>
      </w:tr>
      <w:tr w:rsidR="00A52BBC" w14:paraId="1BC189D6"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73261B5B" w14:textId="09A0CEAC" w:rsidR="00A52BBC" w:rsidRDefault="008B0843" w:rsidP="596B1851">
            <w:pPr>
              <w:spacing w:line="276" w:lineRule="auto"/>
              <w:jc w:val="center"/>
            </w:pPr>
            <w:r>
              <w:t>0.08</w:t>
            </w:r>
          </w:p>
        </w:tc>
        <w:tc>
          <w:tcPr>
            <w:tcW w:w="1425" w:type="dxa"/>
            <w:tcBorders>
              <w:top w:val="single" w:sz="4" w:space="0" w:color="auto"/>
              <w:bottom w:val="single" w:sz="4" w:space="0" w:color="auto"/>
            </w:tcBorders>
          </w:tcPr>
          <w:p w14:paraId="17F4788F" w14:textId="79255E58" w:rsidR="00A52BBC" w:rsidRDefault="008B0843"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18C1BB3A" w14:textId="29A14936" w:rsidR="00A52BBC" w:rsidRDefault="008B0843"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4/13/2015</w:t>
            </w:r>
          </w:p>
        </w:tc>
        <w:tc>
          <w:tcPr>
            <w:tcW w:w="5157" w:type="dxa"/>
            <w:tcBorders>
              <w:top w:val="single" w:sz="4" w:space="0" w:color="auto"/>
              <w:bottom w:val="single" w:sz="4" w:space="0" w:color="auto"/>
            </w:tcBorders>
          </w:tcPr>
          <w:p w14:paraId="5B38592A" w14:textId="2B825E08" w:rsidR="00A52BBC" w:rsidRDefault="008B0843"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Corrected wording for Extended interface pins 12, 17 and 19 which are pulled down not up.</w:t>
            </w:r>
          </w:p>
        </w:tc>
      </w:tr>
      <w:tr w:rsidR="00FB2D6D" w14:paraId="032FB988"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6752A7BF" w14:textId="4C4B1B27" w:rsidR="00FB2D6D" w:rsidRDefault="45487AAB" w:rsidP="596B1851">
            <w:pPr>
              <w:spacing w:line="276" w:lineRule="auto"/>
              <w:jc w:val="center"/>
            </w:pPr>
            <w:r w:rsidRPr="45487AAB">
              <w:t>0.09</w:t>
            </w:r>
          </w:p>
        </w:tc>
        <w:tc>
          <w:tcPr>
            <w:tcW w:w="1425" w:type="dxa"/>
            <w:tcBorders>
              <w:top w:val="single" w:sz="4" w:space="0" w:color="auto"/>
              <w:bottom w:val="single" w:sz="4" w:space="0" w:color="auto"/>
            </w:tcBorders>
          </w:tcPr>
          <w:p w14:paraId="68FA3F1F" w14:textId="54F54CFA" w:rsidR="00FB2D6D" w:rsidRDefault="45487AAB"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rsidRPr="45487AAB">
              <w:t>GD</w:t>
            </w:r>
          </w:p>
        </w:tc>
        <w:tc>
          <w:tcPr>
            <w:tcW w:w="1195" w:type="dxa"/>
            <w:tcBorders>
              <w:top w:val="single" w:sz="4" w:space="0" w:color="auto"/>
              <w:bottom w:val="single" w:sz="4" w:space="0" w:color="auto"/>
            </w:tcBorders>
          </w:tcPr>
          <w:p w14:paraId="63548850" w14:textId="5C1A59B1" w:rsidR="00FB2D6D" w:rsidRDefault="45487AAB"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rsidRPr="45487AAB">
              <w:t>8/26/2015</w:t>
            </w:r>
          </w:p>
        </w:tc>
        <w:tc>
          <w:tcPr>
            <w:tcW w:w="5157" w:type="dxa"/>
            <w:tcBorders>
              <w:top w:val="single" w:sz="4" w:space="0" w:color="auto"/>
              <w:bottom w:val="single" w:sz="4" w:space="0" w:color="auto"/>
            </w:tcBorders>
          </w:tcPr>
          <w:p w14:paraId="3CFE4F29" w14:textId="36B1F289" w:rsidR="00FB2D6D" w:rsidRDefault="45487AAB"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rsidRPr="45487AAB">
              <w:t>Added detail to Sync 1 and Sync 2 descriptions</w:t>
            </w:r>
          </w:p>
        </w:tc>
      </w:tr>
      <w:tr w:rsidR="009B4AA1" w14:paraId="45184E08"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2409D3FC" w14:textId="37E7C7CC" w:rsidR="009B4AA1" w:rsidRDefault="00330128" w:rsidP="596B1851">
            <w:pPr>
              <w:spacing w:line="276" w:lineRule="auto"/>
              <w:jc w:val="center"/>
            </w:pPr>
            <w:r>
              <w:t>0.10</w:t>
            </w:r>
          </w:p>
        </w:tc>
        <w:tc>
          <w:tcPr>
            <w:tcW w:w="1425" w:type="dxa"/>
            <w:tcBorders>
              <w:top w:val="single" w:sz="4" w:space="0" w:color="auto"/>
              <w:bottom w:val="single" w:sz="4" w:space="0" w:color="auto"/>
            </w:tcBorders>
          </w:tcPr>
          <w:p w14:paraId="28163A33" w14:textId="51E8A93C" w:rsidR="009B4AA1" w:rsidRDefault="00330128"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77C36D39" w14:textId="7753C458" w:rsidR="009B4AA1" w:rsidRDefault="00330128"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10/6/2015</w:t>
            </w:r>
          </w:p>
        </w:tc>
        <w:tc>
          <w:tcPr>
            <w:tcW w:w="5157" w:type="dxa"/>
            <w:tcBorders>
              <w:top w:val="single" w:sz="4" w:space="0" w:color="auto"/>
              <w:bottom w:val="single" w:sz="4" w:space="0" w:color="auto"/>
            </w:tcBorders>
          </w:tcPr>
          <w:p w14:paraId="1F42147A" w14:textId="38218C9E" w:rsidR="009B4AA1" w:rsidRDefault="00330128" w:rsidP="00330128">
            <w:pPr>
              <w:spacing w:line="276" w:lineRule="auto"/>
              <w:ind w:left="0"/>
              <w:jc w:val="left"/>
              <w:cnfStyle w:val="000000000000" w:firstRow="0" w:lastRow="0" w:firstColumn="0" w:lastColumn="0" w:oddVBand="0" w:evenVBand="0" w:oddHBand="0" w:evenHBand="0" w:firstRowFirstColumn="0" w:firstRowLastColumn="0" w:lastRowFirstColumn="0" w:lastRowLastColumn="0"/>
            </w:pPr>
            <w:r>
              <w:t>Corrected typo in diagram showing position of connectors. RS232 and Chiller were reversed.</w:t>
            </w:r>
          </w:p>
        </w:tc>
      </w:tr>
      <w:tr w:rsidR="00D24BA1" w14:paraId="128C6678"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2820755B" w14:textId="36691497" w:rsidR="00D24BA1" w:rsidRDefault="00E11AA0" w:rsidP="596B1851">
            <w:pPr>
              <w:spacing w:line="276" w:lineRule="auto"/>
              <w:jc w:val="center"/>
            </w:pPr>
            <w:r>
              <w:t>0.11</w:t>
            </w:r>
          </w:p>
        </w:tc>
        <w:tc>
          <w:tcPr>
            <w:tcW w:w="1425" w:type="dxa"/>
            <w:tcBorders>
              <w:top w:val="single" w:sz="4" w:space="0" w:color="auto"/>
              <w:bottom w:val="single" w:sz="4" w:space="0" w:color="auto"/>
            </w:tcBorders>
          </w:tcPr>
          <w:p w14:paraId="0042DD02" w14:textId="7847AC56" w:rsidR="00D24BA1" w:rsidRDefault="00E11AA0"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FJC</w:t>
            </w:r>
          </w:p>
        </w:tc>
        <w:tc>
          <w:tcPr>
            <w:tcW w:w="1195" w:type="dxa"/>
            <w:tcBorders>
              <w:top w:val="single" w:sz="4" w:space="0" w:color="auto"/>
              <w:bottom w:val="single" w:sz="4" w:space="0" w:color="auto"/>
            </w:tcBorders>
          </w:tcPr>
          <w:p w14:paraId="20254B01" w14:textId="70AB5B05" w:rsidR="00D24BA1" w:rsidRDefault="00E11AA0"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t>10/6/2015</w:t>
            </w:r>
          </w:p>
        </w:tc>
        <w:tc>
          <w:tcPr>
            <w:tcW w:w="5157" w:type="dxa"/>
            <w:tcBorders>
              <w:top w:val="single" w:sz="4" w:space="0" w:color="auto"/>
              <w:bottom w:val="single" w:sz="4" w:space="0" w:color="auto"/>
            </w:tcBorders>
          </w:tcPr>
          <w:p w14:paraId="51BB1E76" w14:textId="78CFD1B7" w:rsidR="00D24BA1" w:rsidRDefault="00E11AA0"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Extended Interface pin 22 is also no connect.</w:t>
            </w:r>
          </w:p>
        </w:tc>
      </w:tr>
      <w:tr w:rsidR="0060051F" w14:paraId="2F38F4B1"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5F14AEA5" w14:textId="15B9E348" w:rsidR="0060051F" w:rsidRDefault="002A42B9" w:rsidP="596B1851">
            <w:pPr>
              <w:spacing w:line="276" w:lineRule="auto"/>
              <w:jc w:val="center"/>
            </w:pPr>
            <w:r>
              <w:t>0.12</w:t>
            </w:r>
          </w:p>
        </w:tc>
        <w:tc>
          <w:tcPr>
            <w:tcW w:w="1425" w:type="dxa"/>
            <w:tcBorders>
              <w:top w:val="single" w:sz="4" w:space="0" w:color="auto"/>
              <w:bottom w:val="single" w:sz="4" w:space="0" w:color="auto"/>
            </w:tcBorders>
          </w:tcPr>
          <w:p w14:paraId="377CE475" w14:textId="1750FFB9" w:rsidR="0060051F" w:rsidRDefault="002A42B9"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FJC</w:t>
            </w:r>
          </w:p>
        </w:tc>
        <w:tc>
          <w:tcPr>
            <w:tcW w:w="1195" w:type="dxa"/>
            <w:tcBorders>
              <w:top w:val="single" w:sz="4" w:space="0" w:color="auto"/>
              <w:bottom w:val="single" w:sz="4" w:space="0" w:color="auto"/>
            </w:tcBorders>
          </w:tcPr>
          <w:p w14:paraId="4D55214A" w14:textId="196F2963" w:rsidR="0060051F" w:rsidRDefault="002A42B9"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r>
              <w:t>11/19/2015</w:t>
            </w:r>
          </w:p>
        </w:tc>
        <w:tc>
          <w:tcPr>
            <w:tcW w:w="5157" w:type="dxa"/>
            <w:tcBorders>
              <w:top w:val="single" w:sz="4" w:space="0" w:color="auto"/>
              <w:bottom w:val="single" w:sz="4" w:space="0" w:color="auto"/>
            </w:tcBorders>
          </w:tcPr>
          <w:p w14:paraId="55EAE3FB" w14:textId="589371E3" w:rsidR="0060051F" w:rsidRDefault="002A42B9"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r>
              <w:t>Clarified description of extended interface pin 19.</w:t>
            </w:r>
          </w:p>
        </w:tc>
      </w:tr>
      <w:tr w:rsidR="00E66D37" w14:paraId="2A58EDB8"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6E160D63" w14:textId="52FF631D" w:rsidR="00E66D37" w:rsidRDefault="0085726B" w:rsidP="596B1851">
            <w:pPr>
              <w:spacing w:line="276" w:lineRule="auto"/>
              <w:jc w:val="center"/>
            </w:pPr>
            <w:r>
              <w:t>0.13</w:t>
            </w:r>
          </w:p>
        </w:tc>
        <w:tc>
          <w:tcPr>
            <w:tcW w:w="1425" w:type="dxa"/>
            <w:tcBorders>
              <w:top w:val="single" w:sz="4" w:space="0" w:color="auto"/>
              <w:bottom w:val="single" w:sz="4" w:space="0" w:color="auto"/>
            </w:tcBorders>
          </w:tcPr>
          <w:p w14:paraId="5F0C7923" w14:textId="2A8A3A4F" w:rsidR="00E66D37" w:rsidRDefault="0085726B"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r>
              <w:t>FJC</w:t>
            </w:r>
          </w:p>
        </w:tc>
        <w:tc>
          <w:tcPr>
            <w:tcW w:w="1195" w:type="dxa"/>
            <w:tcBorders>
              <w:top w:val="single" w:sz="4" w:space="0" w:color="auto"/>
              <w:bottom w:val="single" w:sz="4" w:space="0" w:color="auto"/>
            </w:tcBorders>
          </w:tcPr>
          <w:p w14:paraId="7C901C63" w14:textId="13EBBC52" w:rsidR="00E66D37" w:rsidRDefault="0085726B"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r>
              <w:t>1/19/2016</w:t>
            </w:r>
          </w:p>
        </w:tc>
        <w:tc>
          <w:tcPr>
            <w:tcW w:w="5157" w:type="dxa"/>
            <w:tcBorders>
              <w:top w:val="single" w:sz="4" w:space="0" w:color="auto"/>
              <w:bottom w:val="single" w:sz="4" w:space="0" w:color="auto"/>
            </w:tcBorders>
          </w:tcPr>
          <w:p w14:paraId="3F9DF8A7" w14:textId="70A3845E" w:rsidR="00E66D37" w:rsidRDefault="0085726B" w:rsidP="0064497E">
            <w:pPr>
              <w:spacing w:line="276" w:lineRule="auto"/>
              <w:ind w:left="0"/>
              <w:jc w:val="left"/>
              <w:cnfStyle w:val="000000100000" w:firstRow="0" w:lastRow="0" w:firstColumn="0" w:lastColumn="0" w:oddVBand="0" w:evenVBand="0" w:oddHBand="1" w:evenHBand="0" w:firstRowFirstColumn="0" w:firstRowLastColumn="0" w:lastRowFirstColumn="0" w:lastRowLastColumn="0"/>
            </w:pPr>
            <w:r>
              <w:t xml:space="preserve">Adjusted sync signal width </w:t>
            </w:r>
            <w:r w:rsidR="0064497E">
              <w:t xml:space="preserve">which is </w:t>
            </w:r>
            <w:r>
              <w:t xml:space="preserve">50ns (not 40ns) and added SET command </w:t>
            </w:r>
            <w:r w:rsidR="0064497E">
              <w:t xml:space="preserve">with </w:t>
            </w:r>
            <w:r>
              <w:t>examples.</w:t>
            </w:r>
          </w:p>
        </w:tc>
      </w:tr>
      <w:tr w:rsidR="00C067CA" w14:paraId="3E0035E3"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354D455F" w14:textId="7F65096C" w:rsidR="00C067CA" w:rsidRDefault="00C067CA" w:rsidP="596B1851">
            <w:pPr>
              <w:spacing w:line="276" w:lineRule="auto"/>
              <w:jc w:val="center"/>
            </w:pPr>
          </w:p>
        </w:tc>
        <w:tc>
          <w:tcPr>
            <w:tcW w:w="1425" w:type="dxa"/>
            <w:tcBorders>
              <w:top w:val="single" w:sz="4" w:space="0" w:color="auto"/>
              <w:bottom w:val="single" w:sz="4" w:space="0" w:color="auto"/>
            </w:tcBorders>
          </w:tcPr>
          <w:p w14:paraId="706B2387" w14:textId="23BC06FE" w:rsidR="00C067CA" w:rsidRDefault="00C067CA"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bottom w:val="single" w:sz="4" w:space="0" w:color="auto"/>
            </w:tcBorders>
          </w:tcPr>
          <w:p w14:paraId="593EDFF6" w14:textId="6AA7001B" w:rsidR="00C067CA" w:rsidRDefault="00C067CA"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p>
        </w:tc>
        <w:tc>
          <w:tcPr>
            <w:tcW w:w="5157" w:type="dxa"/>
            <w:tcBorders>
              <w:top w:val="single" w:sz="4" w:space="0" w:color="auto"/>
              <w:bottom w:val="single" w:sz="4" w:space="0" w:color="auto"/>
            </w:tcBorders>
          </w:tcPr>
          <w:p w14:paraId="5C22CC30" w14:textId="0816B83F" w:rsidR="00C067CA" w:rsidRDefault="00C067CA"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p>
        </w:tc>
      </w:tr>
      <w:tr w:rsidR="00F05154" w14:paraId="3F2CC743" w14:textId="77777777" w:rsidTr="596B1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0FB086B4" w14:textId="058BC50E" w:rsidR="00F05154" w:rsidRDefault="00F05154" w:rsidP="596B1851">
            <w:pPr>
              <w:spacing w:line="276" w:lineRule="auto"/>
              <w:jc w:val="center"/>
            </w:pPr>
          </w:p>
        </w:tc>
        <w:tc>
          <w:tcPr>
            <w:tcW w:w="1425" w:type="dxa"/>
            <w:tcBorders>
              <w:top w:val="single" w:sz="4" w:space="0" w:color="auto"/>
              <w:bottom w:val="single" w:sz="4" w:space="0" w:color="auto"/>
            </w:tcBorders>
          </w:tcPr>
          <w:p w14:paraId="022C6031" w14:textId="0376F46E" w:rsidR="00F05154" w:rsidRDefault="00F05154"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bottom w:val="single" w:sz="4" w:space="0" w:color="auto"/>
            </w:tcBorders>
          </w:tcPr>
          <w:p w14:paraId="7B72DF23" w14:textId="1FBBD213" w:rsidR="00F05154" w:rsidRDefault="00F05154" w:rsidP="596B1851">
            <w:pPr>
              <w:spacing w:line="276" w:lineRule="auto"/>
              <w:ind w:left="0"/>
              <w:jc w:val="center"/>
              <w:cnfStyle w:val="000000100000" w:firstRow="0" w:lastRow="0" w:firstColumn="0" w:lastColumn="0" w:oddVBand="0" w:evenVBand="0" w:oddHBand="1" w:evenHBand="0" w:firstRowFirstColumn="0" w:firstRowLastColumn="0" w:lastRowFirstColumn="0" w:lastRowLastColumn="0"/>
            </w:pPr>
          </w:p>
        </w:tc>
        <w:tc>
          <w:tcPr>
            <w:tcW w:w="5157" w:type="dxa"/>
            <w:tcBorders>
              <w:top w:val="single" w:sz="4" w:space="0" w:color="auto"/>
              <w:bottom w:val="single" w:sz="4" w:space="0" w:color="auto"/>
            </w:tcBorders>
          </w:tcPr>
          <w:p w14:paraId="00E7296C" w14:textId="62277B8E" w:rsidR="00F05154" w:rsidRDefault="00F05154" w:rsidP="596B1851">
            <w:pPr>
              <w:spacing w:line="276" w:lineRule="auto"/>
              <w:ind w:left="0"/>
              <w:jc w:val="left"/>
              <w:cnfStyle w:val="000000100000" w:firstRow="0" w:lastRow="0" w:firstColumn="0" w:lastColumn="0" w:oddVBand="0" w:evenVBand="0" w:oddHBand="1" w:evenHBand="0" w:firstRowFirstColumn="0" w:firstRowLastColumn="0" w:lastRowFirstColumn="0" w:lastRowLastColumn="0"/>
            </w:pPr>
          </w:p>
        </w:tc>
      </w:tr>
      <w:tr w:rsidR="002A42B9" w14:paraId="4A21A093" w14:textId="77777777" w:rsidTr="596B1851">
        <w:tc>
          <w:tcPr>
            <w:cnfStyle w:val="001000000000" w:firstRow="0" w:lastRow="0" w:firstColumn="1" w:lastColumn="0" w:oddVBand="0" w:evenVBand="0" w:oddHBand="0" w:evenHBand="0" w:firstRowFirstColumn="0" w:firstRowLastColumn="0" w:lastRowFirstColumn="0" w:lastRowLastColumn="0"/>
            <w:tcW w:w="1743" w:type="dxa"/>
            <w:tcBorders>
              <w:top w:val="single" w:sz="4" w:space="0" w:color="auto"/>
              <w:bottom w:val="single" w:sz="4" w:space="0" w:color="auto"/>
            </w:tcBorders>
          </w:tcPr>
          <w:p w14:paraId="2FBC5FE2" w14:textId="77777777" w:rsidR="002A42B9" w:rsidRDefault="002A42B9" w:rsidP="596B1851">
            <w:pPr>
              <w:spacing w:line="276" w:lineRule="auto"/>
              <w:jc w:val="center"/>
            </w:pPr>
          </w:p>
        </w:tc>
        <w:tc>
          <w:tcPr>
            <w:tcW w:w="1425" w:type="dxa"/>
            <w:tcBorders>
              <w:top w:val="single" w:sz="4" w:space="0" w:color="auto"/>
              <w:bottom w:val="single" w:sz="4" w:space="0" w:color="auto"/>
            </w:tcBorders>
          </w:tcPr>
          <w:p w14:paraId="68B73758" w14:textId="77777777" w:rsidR="002A42B9" w:rsidRDefault="002A42B9"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bottom w:val="single" w:sz="4" w:space="0" w:color="auto"/>
            </w:tcBorders>
          </w:tcPr>
          <w:p w14:paraId="57D3076E" w14:textId="77777777" w:rsidR="002A42B9" w:rsidRDefault="002A42B9" w:rsidP="596B1851">
            <w:pPr>
              <w:spacing w:line="276" w:lineRule="auto"/>
              <w:ind w:left="0"/>
              <w:jc w:val="center"/>
              <w:cnfStyle w:val="000000000000" w:firstRow="0" w:lastRow="0" w:firstColumn="0" w:lastColumn="0" w:oddVBand="0" w:evenVBand="0" w:oddHBand="0" w:evenHBand="0" w:firstRowFirstColumn="0" w:firstRowLastColumn="0" w:lastRowFirstColumn="0" w:lastRowLastColumn="0"/>
            </w:pPr>
          </w:p>
        </w:tc>
        <w:tc>
          <w:tcPr>
            <w:tcW w:w="5157" w:type="dxa"/>
            <w:tcBorders>
              <w:top w:val="single" w:sz="4" w:space="0" w:color="auto"/>
              <w:bottom w:val="single" w:sz="4" w:space="0" w:color="auto"/>
            </w:tcBorders>
          </w:tcPr>
          <w:p w14:paraId="55D0E658" w14:textId="77777777" w:rsidR="002A42B9" w:rsidRDefault="002A42B9" w:rsidP="596B1851">
            <w:pPr>
              <w:spacing w:line="276" w:lineRule="auto"/>
              <w:ind w:left="0"/>
              <w:jc w:val="left"/>
              <w:cnfStyle w:val="000000000000" w:firstRow="0" w:lastRow="0" w:firstColumn="0" w:lastColumn="0" w:oddVBand="0" w:evenVBand="0" w:oddHBand="0" w:evenHBand="0" w:firstRowFirstColumn="0" w:firstRowLastColumn="0" w:lastRowFirstColumn="0" w:lastRowLastColumn="0"/>
            </w:pPr>
          </w:p>
        </w:tc>
      </w:tr>
    </w:tbl>
    <w:p w14:paraId="354C406F" w14:textId="77777777" w:rsidR="0069234F" w:rsidRDefault="0069234F" w:rsidP="596B1851"/>
    <w:sectPr w:rsidR="0069234F" w:rsidSect="00526A78">
      <w:headerReference w:type="default" r:id="rId19"/>
      <w:footerReference w:type="default" r:id="rId20"/>
      <w:pgSz w:w="12242" w:h="15842" w:code="1"/>
      <w:pgMar w:top="1440" w:right="1138" w:bottom="108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E13C5" w14:textId="77777777" w:rsidR="0085726B" w:rsidRDefault="0085726B">
      <w:r>
        <w:separator/>
      </w:r>
    </w:p>
  </w:endnote>
  <w:endnote w:type="continuationSeparator" w:id="0">
    <w:p w14:paraId="44E69D6A" w14:textId="77777777" w:rsidR="0085726B" w:rsidRDefault="0085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408D" w14:textId="18314B66" w:rsidR="0085726B" w:rsidRDefault="0085726B">
    <w:pPr>
      <w:pStyle w:val="Footer"/>
    </w:pPr>
    <w:r>
      <w:t>Coherent Confidential</w:t>
    </w:r>
    <w:r>
      <w:tab/>
    </w:r>
    <w:r>
      <w:tab/>
      <w:t xml:space="preserve">Page </w:t>
    </w:r>
    <w:r>
      <w:fldChar w:fldCharType="begin"/>
    </w:r>
    <w:r>
      <w:instrText xml:space="preserve"> PAGE </w:instrText>
    </w:r>
    <w:r>
      <w:fldChar w:fldCharType="separate"/>
    </w:r>
    <w:r w:rsidR="003676CE">
      <w:rPr>
        <w:noProof/>
      </w:rPr>
      <w:t>4</w:t>
    </w:r>
    <w:r>
      <w:rPr>
        <w:noProof/>
      </w:rPr>
      <w:fldChar w:fldCharType="end"/>
    </w:r>
    <w:r>
      <w:t xml:space="preserve"> of </w:t>
    </w:r>
    <w:r w:rsidR="003676CE">
      <w:fldChar w:fldCharType="begin"/>
    </w:r>
    <w:r w:rsidR="003676CE">
      <w:instrText xml:space="preserve"> NUMPAGES </w:instrText>
    </w:r>
    <w:r w:rsidR="003676CE">
      <w:fldChar w:fldCharType="separate"/>
    </w:r>
    <w:r w:rsidR="003676CE">
      <w:rPr>
        <w:noProof/>
      </w:rPr>
      <w:t>16</w:t>
    </w:r>
    <w:r w:rsidR="003676C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51F99" w14:textId="77777777" w:rsidR="0085726B" w:rsidRDefault="0085726B">
      <w:r>
        <w:separator/>
      </w:r>
    </w:p>
  </w:footnote>
  <w:footnote w:type="continuationSeparator" w:id="0">
    <w:p w14:paraId="02382053" w14:textId="77777777" w:rsidR="0085726B" w:rsidRDefault="00857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408C" w14:textId="480716B8" w:rsidR="0085726B" w:rsidRDefault="0085726B">
    <w:pPr>
      <w:pStyle w:val="Header"/>
    </w:pPr>
    <w:r>
      <w:t>Monaco Interface Summary</w:t>
    </w:r>
    <w:r>
      <w:tab/>
    </w:r>
    <w:r>
      <w:tab/>
      <w:t>January 19,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81C"/>
    <w:multiLevelType w:val="hybridMultilevel"/>
    <w:tmpl w:val="C25843CA"/>
    <w:lvl w:ilvl="0" w:tplc="71DC8D6E">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D3FD2"/>
    <w:multiLevelType w:val="hybridMultilevel"/>
    <w:tmpl w:val="2FA66B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DE7D41"/>
    <w:multiLevelType w:val="hybridMultilevel"/>
    <w:tmpl w:val="079C2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5624E"/>
    <w:multiLevelType w:val="hybridMultilevel"/>
    <w:tmpl w:val="88C697DA"/>
    <w:lvl w:ilvl="0" w:tplc="D9D4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67019"/>
    <w:multiLevelType w:val="hybridMultilevel"/>
    <w:tmpl w:val="634EFB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11C55F7A"/>
    <w:multiLevelType w:val="hybridMultilevel"/>
    <w:tmpl w:val="1EE8FE36"/>
    <w:lvl w:ilvl="0" w:tplc="577EEA1C">
      <w:start w:val="6"/>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01BA0"/>
    <w:multiLevelType w:val="hybridMultilevel"/>
    <w:tmpl w:val="D7B86DB6"/>
    <w:lvl w:ilvl="0" w:tplc="67581C74">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F7E31"/>
    <w:multiLevelType w:val="hybridMultilevel"/>
    <w:tmpl w:val="DC2AB5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3E4473"/>
    <w:multiLevelType w:val="hybridMultilevel"/>
    <w:tmpl w:val="66D090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9B26560"/>
    <w:multiLevelType w:val="multilevel"/>
    <w:tmpl w:val="A364C26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AEA4428"/>
    <w:multiLevelType w:val="hybridMultilevel"/>
    <w:tmpl w:val="DEA6196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D184B26"/>
    <w:multiLevelType w:val="hybridMultilevel"/>
    <w:tmpl w:val="81AC2D3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204B0E35"/>
    <w:multiLevelType w:val="hybridMultilevel"/>
    <w:tmpl w:val="86D06B6C"/>
    <w:lvl w:ilvl="0" w:tplc="58AC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0441D4"/>
    <w:multiLevelType w:val="hybridMultilevel"/>
    <w:tmpl w:val="45C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43A34"/>
    <w:multiLevelType w:val="hybridMultilevel"/>
    <w:tmpl w:val="5492F02E"/>
    <w:lvl w:ilvl="0" w:tplc="D9D45A1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920001"/>
    <w:multiLevelType w:val="hybridMultilevel"/>
    <w:tmpl w:val="8956460C"/>
    <w:lvl w:ilvl="0" w:tplc="71DC8D6E">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856E2"/>
    <w:multiLevelType w:val="hybridMultilevel"/>
    <w:tmpl w:val="A66C2BB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EEE1ECB"/>
    <w:multiLevelType w:val="hybridMultilevel"/>
    <w:tmpl w:val="FCB6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370C3"/>
    <w:multiLevelType w:val="hybridMultilevel"/>
    <w:tmpl w:val="4D9CE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EA6ECA"/>
    <w:multiLevelType w:val="hybridMultilevel"/>
    <w:tmpl w:val="F3F6D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7D4962"/>
    <w:multiLevelType w:val="hybridMultilevel"/>
    <w:tmpl w:val="0784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A4EE2"/>
    <w:multiLevelType w:val="hybridMultilevel"/>
    <w:tmpl w:val="0E981D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D544928"/>
    <w:multiLevelType w:val="hybridMultilevel"/>
    <w:tmpl w:val="045C8666"/>
    <w:lvl w:ilvl="0" w:tplc="AAE6E8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0408AB"/>
    <w:multiLevelType w:val="hybridMultilevel"/>
    <w:tmpl w:val="35CA074A"/>
    <w:lvl w:ilvl="0" w:tplc="E09EBD0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D84AC7"/>
    <w:multiLevelType w:val="hybridMultilevel"/>
    <w:tmpl w:val="ECA2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9114C"/>
    <w:multiLevelType w:val="hybridMultilevel"/>
    <w:tmpl w:val="73F631F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1B7208C"/>
    <w:multiLevelType w:val="hybridMultilevel"/>
    <w:tmpl w:val="193C7138"/>
    <w:lvl w:ilvl="0" w:tplc="71DC8D6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E53447"/>
    <w:multiLevelType w:val="hybridMultilevel"/>
    <w:tmpl w:val="6BD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36552"/>
    <w:multiLevelType w:val="hybridMultilevel"/>
    <w:tmpl w:val="BCC69ECE"/>
    <w:lvl w:ilvl="0" w:tplc="577EEA1C">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FE5943"/>
    <w:multiLevelType w:val="hybridMultilevel"/>
    <w:tmpl w:val="5692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82529"/>
    <w:multiLevelType w:val="hybridMultilevel"/>
    <w:tmpl w:val="A4AE4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977AE8"/>
    <w:multiLevelType w:val="hybridMultilevel"/>
    <w:tmpl w:val="0518DB1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6BA90405"/>
    <w:multiLevelType w:val="hybridMultilevel"/>
    <w:tmpl w:val="2B641A44"/>
    <w:lvl w:ilvl="0" w:tplc="027A533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CB2C58"/>
    <w:multiLevelType w:val="hybridMultilevel"/>
    <w:tmpl w:val="C520F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152943"/>
    <w:multiLevelType w:val="hybridMultilevel"/>
    <w:tmpl w:val="53742252"/>
    <w:lvl w:ilvl="0" w:tplc="B7746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247E0B"/>
    <w:multiLevelType w:val="hybridMultilevel"/>
    <w:tmpl w:val="97A8B0E6"/>
    <w:lvl w:ilvl="0" w:tplc="BABC2D42">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8B4D3F"/>
    <w:multiLevelType w:val="hybridMultilevel"/>
    <w:tmpl w:val="3BC8C09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2E61F4B"/>
    <w:multiLevelType w:val="hybridMultilevel"/>
    <w:tmpl w:val="680C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7379C0"/>
    <w:multiLevelType w:val="hybridMultilevel"/>
    <w:tmpl w:val="FEFE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C19C3"/>
    <w:multiLevelType w:val="hybridMultilevel"/>
    <w:tmpl w:val="217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25"/>
  </w:num>
  <w:num w:numId="5">
    <w:abstractNumId w:val="36"/>
  </w:num>
  <w:num w:numId="6">
    <w:abstractNumId w:val="16"/>
  </w:num>
  <w:num w:numId="7">
    <w:abstractNumId w:val="21"/>
  </w:num>
  <w:num w:numId="8">
    <w:abstractNumId w:val="7"/>
  </w:num>
  <w:num w:numId="9">
    <w:abstractNumId w:val="30"/>
  </w:num>
  <w:num w:numId="10">
    <w:abstractNumId w:val="24"/>
  </w:num>
  <w:num w:numId="11">
    <w:abstractNumId w:val="33"/>
  </w:num>
  <w:num w:numId="12">
    <w:abstractNumId w:val="1"/>
  </w:num>
  <w:num w:numId="13">
    <w:abstractNumId w:val="10"/>
  </w:num>
  <w:num w:numId="14">
    <w:abstractNumId w:val="6"/>
  </w:num>
  <w:num w:numId="15">
    <w:abstractNumId w:val="31"/>
  </w:num>
  <w:num w:numId="16">
    <w:abstractNumId w:val="23"/>
  </w:num>
  <w:num w:numId="17">
    <w:abstractNumId w:val="28"/>
  </w:num>
  <w:num w:numId="18">
    <w:abstractNumId w:val="19"/>
  </w:num>
  <w:num w:numId="19">
    <w:abstractNumId w:val="5"/>
  </w:num>
  <w:num w:numId="20">
    <w:abstractNumId w:val="26"/>
  </w:num>
  <w:num w:numId="21">
    <w:abstractNumId w:val="15"/>
  </w:num>
  <w:num w:numId="22">
    <w:abstractNumId w:val="0"/>
  </w:num>
  <w:num w:numId="23">
    <w:abstractNumId w:val="8"/>
  </w:num>
  <w:num w:numId="24">
    <w:abstractNumId w:val="2"/>
  </w:num>
  <w:num w:numId="25">
    <w:abstractNumId w:val="18"/>
  </w:num>
  <w:num w:numId="26">
    <w:abstractNumId w:val="12"/>
  </w:num>
  <w:num w:numId="27">
    <w:abstractNumId w:val="27"/>
  </w:num>
  <w:num w:numId="28">
    <w:abstractNumId w:val="17"/>
  </w:num>
  <w:num w:numId="29">
    <w:abstractNumId w:val="29"/>
  </w:num>
  <w:num w:numId="30">
    <w:abstractNumId w:val="37"/>
  </w:num>
  <w:num w:numId="31">
    <w:abstractNumId w:val="38"/>
  </w:num>
  <w:num w:numId="32">
    <w:abstractNumId w:val="39"/>
  </w:num>
  <w:num w:numId="33">
    <w:abstractNumId w:val="13"/>
  </w:num>
  <w:num w:numId="34">
    <w:abstractNumId w:val="34"/>
  </w:num>
  <w:num w:numId="35">
    <w:abstractNumId w:val="3"/>
  </w:num>
  <w:num w:numId="36">
    <w:abstractNumId w:val="14"/>
  </w:num>
  <w:num w:numId="37">
    <w:abstractNumId w:val="35"/>
  </w:num>
  <w:num w:numId="38">
    <w:abstractNumId w:val="22"/>
  </w:num>
  <w:num w:numId="39">
    <w:abstractNumId w:val="32"/>
  </w:num>
  <w:num w:numId="40">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32"/>
    <w:rsid w:val="00006A56"/>
    <w:rsid w:val="00016573"/>
    <w:rsid w:val="000333DC"/>
    <w:rsid w:val="00041926"/>
    <w:rsid w:val="00043D53"/>
    <w:rsid w:val="00045E3B"/>
    <w:rsid w:val="00046DE1"/>
    <w:rsid w:val="00047DB7"/>
    <w:rsid w:val="000511E9"/>
    <w:rsid w:val="000513F2"/>
    <w:rsid w:val="00051CCA"/>
    <w:rsid w:val="00054BEB"/>
    <w:rsid w:val="0007310A"/>
    <w:rsid w:val="00090DBA"/>
    <w:rsid w:val="000A1EE8"/>
    <w:rsid w:val="000A2730"/>
    <w:rsid w:val="000C54EA"/>
    <w:rsid w:val="000E1715"/>
    <w:rsid w:val="000F06A8"/>
    <w:rsid w:val="000F5A09"/>
    <w:rsid w:val="00110841"/>
    <w:rsid w:val="00113518"/>
    <w:rsid w:val="00116BDE"/>
    <w:rsid w:val="00122AC7"/>
    <w:rsid w:val="001320AB"/>
    <w:rsid w:val="00132722"/>
    <w:rsid w:val="00133077"/>
    <w:rsid w:val="00137445"/>
    <w:rsid w:val="00163E20"/>
    <w:rsid w:val="0018304A"/>
    <w:rsid w:val="001B4529"/>
    <w:rsid w:val="001B618F"/>
    <w:rsid w:val="001B678E"/>
    <w:rsid w:val="001D0D9C"/>
    <w:rsid w:val="001D37C5"/>
    <w:rsid w:val="001D4D67"/>
    <w:rsid w:val="001E20E0"/>
    <w:rsid w:val="001E28C3"/>
    <w:rsid w:val="001E483E"/>
    <w:rsid w:val="001F27C6"/>
    <w:rsid w:val="00210610"/>
    <w:rsid w:val="0022184E"/>
    <w:rsid w:val="00221F02"/>
    <w:rsid w:val="002223A5"/>
    <w:rsid w:val="0022749F"/>
    <w:rsid w:val="00236C91"/>
    <w:rsid w:val="00241C34"/>
    <w:rsid w:val="00241FA0"/>
    <w:rsid w:val="00242DA8"/>
    <w:rsid w:val="00253673"/>
    <w:rsid w:val="00265E64"/>
    <w:rsid w:val="00266391"/>
    <w:rsid w:val="0027010C"/>
    <w:rsid w:val="0027209B"/>
    <w:rsid w:val="002724C4"/>
    <w:rsid w:val="00296529"/>
    <w:rsid w:val="002A3F46"/>
    <w:rsid w:val="002A42B9"/>
    <w:rsid w:val="002A75CA"/>
    <w:rsid w:val="002C2CF3"/>
    <w:rsid w:val="002C5281"/>
    <w:rsid w:val="002D5D79"/>
    <w:rsid w:val="002E12DD"/>
    <w:rsid w:val="002E48E2"/>
    <w:rsid w:val="002E5008"/>
    <w:rsid w:val="002F02B9"/>
    <w:rsid w:val="002F4411"/>
    <w:rsid w:val="002F6EC1"/>
    <w:rsid w:val="003042C0"/>
    <w:rsid w:val="00305525"/>
    <w:rsid w:val="00321D12"/>
    <w:rsid w:val="003232C5"/>
    <w:rsid w:val="00330128"/>
    <w:rsid w:val="00340FA6"/>
    <w:rsid w:val="00364C70"/>
    <w:rsid w:val="00366CD0"/>
    <w:rsid w:val="003670D7"/>
    <w:rsid w:val="003676CE"/>
    <w:rsid w:val="00374AFD"/>
    <w:rsid w:val="00376B8F"/>
    <w:rsid w:val="00381E43"/>
    <w:rsid w:val="00383F46"/>
    <w:rsid w:val="00385F31"/>
    <w:rsid w:val="003A044D"/>
    <w:rsid w:val="003A10B5"/>
    <w:rsid w:val="003A66D8"/>
    <w:rsid w:val="003A6DC3"/>
    <w:rsid w:val="003A6F80"/>
    <w:rsid w:val="003B2701"/>
    <w:rsid w:val="003C11ED"/>
    <w:rsid w:val="003C50AA"/>
    <w:rsid w:val="003D538E"/>
    <w:rsid w:val="003D7216"/>
    <w:rsid w:val="003F38AC"/>
    <w:rsid w:val="003F5BF8"/>
    <w:rsid w:val="00407A44"/>
    <w:rsid w:val="0042096E"/>
    <w:rsid w:val="00420D43"/>
    <w:rsid w:val="00434EB1"/>
    <w:rsid w:val="00435B2A"/>
    <w:rsid w:val="0043691A"/>
    <w:rsid w:val="004610F8"/>
    <w:rsid w:val="0048597A"/>
    <w:rsid w:val="0048704F"/>
    <w:rsid w:val="0048720E"/>
    <w:rsid w:val="0049224C"/>
    <w:rsid w:val="004A1522"/>
    <w:rsid w:val="004B1AEE"/>
    <w:rsid w:val="004B3A35"/>
    <w:rsid w:val="004B4D28"/>
    <w:rsid w:val="004B7ECD"/>
    <w:rsid w:val="004D327E"/>
    <w:rsid w:val="004E3458"/>
    <w:rsid w:val="004E704A"/>
    <w:rsid w:val="004F01D3"/>
    <w:rsid w:val="004F6C8F"/>
    <w:rsid w:val="0050268F"/>
    <w:rsid w:val="005026B1"/>
    <w:rsid w:val="00526A78"/>
    <w:rsid w:val="00537AF3"/>
    <w:rsid w:val="0054424C"/>
    <w:rsid w:val="00544B42"/>
    <w:rsid w:val="00563AEF"/>
    <w:rsid w:val="005721C4"/>
    <w:rsid w:val="00576F6F"/>
    <w:rsid w:val="00584484"/>
    <w:rsid w:val="00585B83"/>
    <w:rsid w:val="0058646A"/>
    <w:rsid w:val="00586DC7"/>
    <w:rsid w:val="00587326"/>
    <w:rsid w:val="0059053E"/>
    <w:rsid w:val="005A23BC"/>
    <w:rsid w:val="005A6DED"/>
    <w:rsid w:val="005B27A2"/>
    <w:rsid w:val="005B5585"/>
    <w:rsid w:val="005B72EB"/>
    <w:rsid w:val="005B785C"/>
    <w:rsid w:val="005D0DB5"/>
    <w:rsid w:val="005E1A78"/>
    <w:rsid w:val="005F073B"/>
    <w:rsid w:val="005F1BAE"/>
    <w:rsid w:val="0060051F"/>
    <w:rsid w:val="00601A89"/>
    <w:rsid w:val="0060427B"/>
    <w:rsid w:val="00610293"/>
    <w:rsid w:val="00613C84"/>
    <w:rsid w:val="00620485"/>
    <w:rsid w:val="00620CBD"/>
    <w:rsid w:val="006211F6"/>
    <w:rsid w:val="006352E9"/>
    <w:rsid w:val="0064497E"/>
    <w:rsid w:val="00646DAD"/>
    <w:rsid w:val="00652F26"/>
    <w:rsid w:val="00674323"/>
    <w:rsid w:val="00681F6F"/>
    <w:rsid w:val="00682734"/>
    <w:rsid w:val="00685D64"/>
    <w:rsid w:val="0069093C"/>
    <w:rsid w:val="0069234F"/>
    <w:rsid w:val="00692A49"/>
    <w:rsid w:val="006967DC"/>
    <w:rsid w:val="006A0E72"/>
    <w:rsid w:val="006A1D27"/>
    <w:rsid w:val="006A2527"/>
    <w:rsid w:val="006A7C10"/>
    <w:rsid w:val="006B7CA5"/>
    <w:rsid w:val="006C2626"/>
    <w:rsid w:val="006D74E2"/>
    <w:rsid w:val="006E697D"/>
    <w:rsid w:val="006E6D8A"/>
    <w:rsid w:val="006E749E"/>
    <w:rsid w:val="00700877"/>
    <w:rsid w:val="00703F08"/>
    <w:rsid w:val="00710475"/>
    <w:rsid w:val="00711681"/>
    <w:rsid w:val="00717A35"/>
    <w:rsid w:val="00731262"/>
    <w:rsid w:val="007535D5"/>
    <w:rsid w:val="0079169F"/>
    <w:rsid w:val="00797C9A"/>
    <w:rsid w:val="007A4D62"/>
    <w:rsid w:val="007B0DC8"/>
    <w:rsid w:val="007B6591"/>
    <w:rsid w:val="007C30F1"/>
    <w:rsid w:val="007C78EF"/>
    <w:rsid w:val="007D4001"/>
    <w:rsid w:val="007F1D19"/>
    <w:rsid w:val="007F7326"/>
    <w:rsid w:val="008025FA"/>
    <w:rsid w:val="0080276C"/>
    <w:rsid w:val="00816BD7"/>
    <w:rsid w:val="008213AF"/>
    <w:rsid w:val="00821BE5"/>
    <w:rsid w:val="00822723"/>
    <w:rsid w:val="00822A47"/>
    <w:rsid w:val="008234EB"/>
    <w:rsid w:val="00835FD4"/>
    <w:rsid w:val="008457D2"/>
    <w:rsid w:val="0084640B"/>
    <w:rsid w:val="008468B8"/>
    <w:rsid w:val="00853A70"/>
    <w:rsid w:val="0085726B"/>
    <w:rsid w:val="00863257"/>
    <w:rsid w:val="00863FDC"/>
    <w:rsid w:val="00864ADA"/>
    <w:rsid w:val="008721FB"/>
    <w:rsid w:val="00877DCF"/>
    <w:rsid w:val="0088263B"/>
    <w:rsid w:val="00897E89"/>
    <w:rsid w:val="008A0F3D"/>
    <w:rsid w:val="008A2219"/>
    <w:rsid w:val="008A6E4F"/>
    <w:rsid w:val="008B0843"/>
    <w:rsid w:val="008B169D"/>
    <w:rsid w:val="008D29DB"/>
    <w:rsid w:val="008D37BB"/>
    <w:rsid w:val="008E3C5C"/>
    <w:rsid w:val="008E58E1"/>
    <w:rsid w:val="008E79FB"/>
    <w:rsid w:val="008F3993"/>
    <w:rsid w:val="00901083"/>
    <w:rsid w:val="00901590"/>
    <w:rsid w:val="0091706D"/>
    <w:rsid w:val="00923FB5"/>
    <w:rsid w:val="009476B1"/>
    <w:rsid w:val="0094773D"/>
    <w:rsid w:val="009544B3"/>
    <w:rsid w:val="0096086E"/>
    <w:rsid w:val="00981B58"/>
    <w:rsid w:val="009A421D"/>
    <w:rsid w:val="009B4AA1"/>
    <w:rsid w:val="009D26AC"/>
    <w:rsid w:val="009E4C45"/>
    <w:rsid w:val="009E7668"/>
    <w:rsid w:val="00A04524"/>
    <w:rsid w:val="00A069A4"/>
    <w:rsid w:val="00A10DF2"/>
    <w:rsid w:val="00A1312E"/>
    <w:rsid w:val="00A222EB"/>
    <w:rsid w:val="00A25060"/>
    <w:rsid w:val="00A31D51"/>
    <w:rsid w:val="00A35E68"/>
    <w:rsid w:val="00A4616F"/>
    <w:rsid w:val="00A52BBC"/>
    <w:rsid w:val="00A54A87"/>
    <w:rsid w:val="00A700D1"/>
    <w:rsid w:val="00A71D55"/>
    <w:rsid w:val="00A73CF1"/>
    <w:rsid w:val="00A750C0"/>
    <w:rsid w:val="00A83969"/>
    <w:rsid w:val="00AA2342"/>
    <w:rsid w:val="00AB30DD"/>
    <w:rsid w:val="00AB3991"/>
    <w:rsid w:val="00AB67BF"/>
    <w:rsid w:val="00AB6C41"/>
    <w:rsid w:val="00AC0F81"/>
    <w:rsid w:val="00AD2480"/>
    <w:rsid w:val="00AD29A1"/>
    <w:rsid w:val="00AD4861"/>
    <w:rsid w:val="00AD59E1"/>
    <w:rsid w:val="00AD5EB6"/>
    <w:rsid w:val="00AE23B1"/>
    <w:rsid w:val="00AE322F"/>
    <w:rsid w:val="00AE6F0C"/>
    <w:rsid w:val="00AF2E25"/>
    <w:rsid w:val="00AF4510"/>
    <w:rsid w:val="00AF59C4"/>
    <w:rsid w:val="00AF6287"/>
    <w:rsid w:val="00B1207A"/>
    <w:rsid w:val="00B25350"/>
    <w:rsid w:val="00B27618"/>
    <w:rsid w:val="00B32F61"/>
    <w:rsid w:val="00B33A32"/>
    <w:rsid w:val="00B434E8"/>
    <w:rsid w:val="00B44D6E"/>
    <w:rsid w:val="00B4563D"/>
    <w:rsid w:val="00B465DE"/>
    <w:rsid w:val="00B60E9C"/>
    <w:rsid w:val="00B64B12"/>
    <w:rsid w:val="00B66267"/>
    <w:rsid w:val="00B70A89"/>
    <w:rsid w:val="00B85817"/>
    <w:rsid w:val="00B876BF"/>
    <w:rsid w:val="00B92B2F"/>
    <w:rsid w:val="00B96D71"/>
    <w:rsid w:val="00BB1019"/>
    <w:rsid w:val="00BB24CF"/>
    <w:rsid w:val="00BD315D"/>
    <w:rsid w:val="00BD5B3E"/>
    <w:rsid w:val="00BD6FF1"/>
    <w:rsid w:val="00BE5D8B"/>
    <w:rsid w:val="00BF66A4"/>
    <w:rsid w:val="00C00BCD"/>
    <w:rsid w:val="00C00D9D"/>
    <w:rsid w:val="00C067CA"/>
    <w:rsid w:val="00C0744D"/>
    <w:rsid w:val="00C16CE4"/>
    <w:rsid w:val="00C274F4"/>
    <w:rsid w:val="00C37FF9"/>
    <w:rsid w:val="00C4019B"/>
    <w:rsid w:val="00C4698B"/>
    <w:rsid w:val="00C4710C"/>
    <w:rsid w:val="00C542FF"/>
    <w:rsid w:val="00C63D18"/>
    <w:rsid w:val="00C65E95"/>
    <w:rsid w:val="00C6659E"/>
    <w:rsid w:val="00C76C7F"/>
    <w:rsid w:val="00CA1E52"/>
    <w:rsid w:val="00CA4559"/>
    <w:rsid w:val="00CA5E7A"/>
    <w:rsid w:val="00CB66AC"/>
    <w:rsid w:val="00CC1A02"/>
    <w:rsid w:val="00CC6208"/>
    <w:rsid w:val="00CC64AA"/>
    <w:rsid w:val="00CD6C45"/>
    <w:rsid w:val="00CE5C27"/>
    <w:rsid w:val="00CF4E87"/>
    <w:rsid w:val="00CF56E4"/>
    <w:rsid w:val="00D04D91"/>
    <w:rsid w:val="00D14EFC"/>
    <w:rsid w:val="00D16701"/>
    <w:rsid w:val="00D17B7E"/>
    <w:rsid w:val="00D22353"/>
    <w:rsid w:val="00D24BA1"/>
    <w:rsid w:val="00D24E88"/>
    <w:rsid w:val="00D3170B"/>
    <w:rsid w:val="00D319CE"/>
    <w:rsid w:val="00D46306"/>
    <w:rsid w:val="00D464D4"/>
    <w:rsid w:val="00D50B20"/>
    <w:rsid w:val="00D53E07"/>
    <w:rsid w:val="00D71893"/>
    <w:rsid w:val="00D73F0F"/>
    <w:rsid w:val="00D74391"/>
    <w:rsid w:val="00D747BA"/>
    <w:rsid w:val="00D84C76"/>
    <w:rsid w:val="00D875D1"/>
    <w:rsid w:val="00D90A30"/>
    <w:rsid w:val="00D96D79"/>
    <w:rsid w:val="00DB1050"/>
    <w:rsid w:val="00DE6119"/>
    <w:rsid w:val="00E00EDA"/>
    <w:rsid w:val="00E1163B"/>
    <w:rsid w:val="00E11AA0"/>
    <w:rsid w:val="00E11C37"/>
    <w:rsid w:val="00E12302"/>
    <w:rsid w:val="00E141D4"/>
    <w:rsid w:val="00E17DE8"/>
    <w:rsid w:val="00E23703"/>
    <w:rsid w:val="00E41913"/>
    <w:rsid w:val="00E43C4C"/>
    <w:rsid w:val="00E46107"/>
    <w:rsid w:val="00E50D17"/>
    <w:rsid w:val="00E60FAD"/>
    <w:rsid w:val="00E66D37"/>
    <w:rsid w:val="00E743CE"/>
    <w:rsid w:val="00E766BE"/>
    <w:rsid w:val="00E835D4"/>
    <w:rsid w:val="00E848E3"/>
    <w:rsid w:val="00EA7750"/>
    <w:rsid w:val="00EB101D"/>
    <w:rsid w:val="00EB14AA"/>
    <w:rsid w:val="00EE19A4"/>
    <w:rsid w:val="00EF5865"/>
    <w:rsid w:val="00F034FE"/>
    <w:rsid w:val="00F05154"/>
    <w:rsid w:val="00F17D53"/>
    <w:rsid w:val="00F25C41"/>
    <w:rsid w:val="00F31BBB"/>
    <w:rsid w:val="00F34FC0"/>
    <w:rsid w:val="00F366D1"/>
    <w:rsid w:val="00F4468F"/>
    <w:rsid w:val="00F4632D"/>
    <w:rsid w:val="00F51015"/>
    <w:rsid w:val="00F62D23"/>
    <w:rsid w:val="00F632CA"/>
    <w:rsid w:val="00F7368B"/>
    <w:rsid w:val="00F75C50"/>
    <w:rsid w:val="00F82581"/>
    <w:rsid w:val="00F834CF"/>
    <w:rsid w:val="00FB1CF0"/>
    <w:rsid w:val="00FB2D6D"/>
    <w:rsid w:val="00FB700A"/>
    <w:rsid w:val="00FC33E9"/>
    <w:rsid w:val="00FC34F9"/>
    <w:rsid w:val="00FD6F23"/>
    <w:rsid w:val="00FE75CB"/>
    <w:rsid w:val="00FF7074"/>
    <w:rsid w:val="366D3BD2"/>
    <w:rsid w:val="45487AAB"/>
    <w:rsid w:val="596B1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4C3E45"/>
  <w15:docId w15:val="{21193AB6-326A-41FE-9A65-E5E4A3BD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C1"/>
    <w:pPr>
      <w:ind w:left="720"/>
      <w:jc w:val="both"/>
    </w:pPr>
    <w:rPr>
      <w:rFonts w:ascii="Arial" w:hAnsi="Arial"/>
      <w:sz w:val="22"/>
      <w:szCs w:val="24"/>
    </w:rPr>
  </w:style>
  <w:style w:type="paragraph" w:styleId="Heading1">
    <w:name w:val="heading 1"/>
    <w:basedOn w:val="Normal"/>
    <w:next w:val="Normal"/>
    <w:qFormat/>
    <w:rsid w:val="002F6EC1"/>
    <w:pPr>
      <w:keepNext/>
      <w:numPr>
        <w:numId w:val="1"/>
      </w:numPr>
      <w:spacing w:before="360" w:after="240"/>
      <w:outlineLvl w:val="0"/>
    </w:pPr>
    <w:rPr>
      <w:rFonts w:cs="Tahoma"/>
      <w:b/>
      <w:bCs/>
      <w:sz w:val="28"/>
      <w:szCs w:val="20"/>
    </w:rPr>
  </w:style>
  <w:style w:type="paragraph" w:styleId="Heading2">
    <w:name w:val="heading 2"/>
    <w:basedOn w:val="Heading1"/>
    <w:next w:val="Normal"/>
    <w:qFormat/>
    <w:rsid w:val="002F6EC1"/>
    <w:pPr>
      <w:numPr>
        <w:ilvl w:val="1"/>
      </w:numPr>
      <w:tabs>
        <w:tab w:val="clear" w:pos="576"/>
        <w:tab w:val="left" w:pos="720"/>
      </w:tabs>
      <w:outlineLvl w:val="1"/>
    </w:pPr>
    <w:rPr>
      <w:bCs w:val="0"/>
      <w:sz w:val="24"/>
      <w:szCs w:val="18"/>
    </w:rPr>
  </w:style>
  <w:style w:type="paragraph" w:styleId="Heading3">
    <w:name w:val="heading 3"/>
    <w:basedOn w:val="Normal"/>
    <w:next w:val="Normal"/>
    <w:qFormat/>
    <w:rsid w:val="002F6EC1"/>
    <w:pPr>
      <w:keepNext/>
      <w:numPr>
        <w:ilvl w:val="2"/>
        <w:numId w:val="1"/>
      </w:numPr>
      <w:ind w:right="-900"/>
      <w:outlineLvl w:val="2"/>
    </w:pPr>
    <w:rPr>
      <w:rFonts w:cs="Arial"/>
      <w:b/>
      <w:bCs/>
    </w:rPr>
  </w:style>
  <w:style w:type="paragraph" w:styleId="Heading4">
    <w:name w:val="heading 4"/>
    <w:basedOn w:val="Normal"/>
    <w:next w:val="Normal"/>
    <w:qFormat/>
    <w:rsid w:val="002F6EC1"/>
    <w:pPr>
      <w:keepNext/>
      <w:widowControl w:val="0"/>
      <w:numPr>
        <w:ilvl w:val="3"/>
        <w:numId w:val="1"/>
      </w:numPr>
      <w:tabs>
        <w:tab w:val="left" w:pos="-1440"/>
      </w:tabs>
      <w:spacing w:line="360" w:lineRule="auto"/>
      <w:outlineLvl w:val="3"/>
    </w:pPr>
    <w:rPr>
      <w:b/>
      <w:snapToGrid w:val="0"/>
      <w:sz w:val="24"/>
      <w:szCs w:val="20"/>
    </w:rPr>
  </w:style>
  <w:style w:type="paragraph" w:styleId="Heading5">
    <w:name w:val="heading 5"/>
    <w:basedOn w:val="Normal"/>
    <w:next w:val="Normal"/>
    <w:qFormat/>
    <w:rsid w:val="002F6EC1"/>
    <w:pPr>
      <w:keepNext/>
      <w:widowControl w:val="0"/>
      <w:numPr>
        <w:ilvl w:val="4"/>
        <w:numId w:val="1"/>
      </w:numPr>
      <w:tabs>
        <w:tab w:val="left" w:pos="851"/>
      </w:tabs>
      <w:spacing w:line="360" w:lineRule="auto"/>
      <w:outlineLvl w:val="4"/>
    </w:pPr>
    <w:rPr>
      <w:i/>
      <w:snapToGrid w:val="0"/>
      <w:sz w:val="24"/>
      <w:szCs w:val="20"/>
    </w:rPr>
  </w:style>
  <w:style w:type="paragraph" w:styleId="Heading6">
    <w:name w:val="heading 6"/>
    <w:basedOn w:val="Normal"/>
    <w:next w:val="Normal"/>
    <w:qFormat/>
    <w:rsid w:val="002F6EC1"/>
    <w:pPr>
      <w:keepNext/>
      <w:numPr>
        <w:ilvl w:val="5"/>
        <w:numId w:val="1"/>
      </w:numPr>
      <w:spacing w:line="360" w:lineRule="auto"/>
      <w:outlineLvl w:val="5"/>
    </w:pPr>
    <w:rPr>
      <w:rFonts w:ascii="Times New Roman" w:hAnsi="Times New Roman"/>
      <w:b/>
      <w:snapToGrid w:val="0"/>
      <w:sz w:val="24"/>
      <w:szCs w:val="20"/>
      <w:u w:val="single"/>
    </w:rPr>
  </w:style>
  <w:style w:type="paragraph" w:styleId="Heading7">
    <w:name w:val="heading 7"/>
    <w:basedOn w:val="Normal"/>
    <w:next w:val="Normal"/>
    <w:qFormat/>
    <w:rsid w:val="002F6EC1"/>
    <w:pPr>
      <w:keepNext/>
      <w:widowControl w:val="0"/>
      <w:numPr>
        <w:ilvl w:val="6"/>
        <w:numId w:val="1"/>
      </w:numPr>
      <w:tabs>
        <w:tab w:val="center" w:pos="4513"/>
      </w:tabs>
      <w:spacing w:line="360" w:lineRule="auto"/>
      <w:jc w:val="center"/>
      <w:outlineLvl w:val="6"/>
    </w:pPr>
    <w:rPr>
      <w:rFonts w:ascii="Times New Roman" w:hAnsi="Times New Roman"/>
      <w:snapToGrid w:val="0"/>
      <w:color w:val="FF0000"/>
      <w:sz w:val="30"/>
      <w:szCs w:val="20"/>
    </w:rPr>
  </w:style>
  <w:style w:type="paragraph" w:styleId="Heading8">
    <w:name w:val="heading 8"/>
    <w:basedOn w:val="Normal"/>
    <w:next w:val="Normal"/>
    <w:qFormat/>
    <w:rsid w:val="002F6EC1"/>
    <w:pPr>
      <w:keepNext/>
      <w:numPr>
        <w:ilvl w:val="7"/>
        <w:numId w:val="1"/>
      </w:numPr>
      <w:jc w:val="center"/>
      <w:outlineLvl w:val="7"/>
    </w:pPr>
    <w:rPr>
      <w:rFonts w:ascii="Times New Roman" w:hAnsi="Times New Roman"/>
      <w:sz w:val="24"/>
      <w:szCs w:val="20"/>
    </w:rPr>
  </w:style>
  <w:style w:type="paragraph" w:styleId="Heading9">
    <w:name w:val="heading 9"/>
    <w:basedOn w:val="Normal"/>
    <w:next w:val="Normal"/>
    <w:qFormat/>
    <w:rsid w:val="002F6EC1"/>
    <w:pPr>
      <w:keepNext/>
      <w:numPr>
        <w:ilvl w:val="8"/>
        <w:numId w:val="1"/>
      </w:numPr>
      <w:tabs>
        <w:tab w:val="center" w:pos="4155"/>
      </w:tabs>
      <w:spacing w:line="360" w:lineRule="auto"/>
      <w:outlineLvl w:val="8"/>
    </w:pPr>
    <w:rPr>
      <w:rFonts w:ascii="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F6EC1"/>
    <w:pPr>
      <w:spacing w:before="100" w:beforeAutospacing="1" w:after="100" w:afterAutospacing="1"/>
    </w:pPr>
    <w:rPr>
      <w:rFonts w:ascii="Arial Unicode MS" w:eastAsia="Arial Unicode MS" w:hAnsi="Arial Unicode MS" w:cs="Arial Unicode MS"/>
      <w:color w:val="000000"/>
    </w:rPr>
  </w:style>
  <w:style w:type="paragraph" w:customStyle="1" w:styleId="sub">
    <w:name w:val="sub"/>
    <w:basedOn w:val="Normal"/>
    <w:rsid w:val="002F6EC1"/>
    <w:pPr>
      <w:ind w:left="1260" w:right="1060" w:hanging="280"/>
    </w:pPr>
    <w:rPr>
      <w:rFonts w:ascii="Palatino" w:hAnsi="Palatino"/>
      <w:sz w:val="28"/>
      <w:szCs w:val="20"/>
    </w:rPr>
  </w:style>
  <w:style w:type="paragraph" w:styleId="BodyText">
    <w:name w:val="Body Text"/>
    <w:basedOn w:val="Normal"/>
    <w:rsid w:val="002F6EC1"/>
    <w:rPr>
      <w:rFonts w:ascii="Tahoma" w:hAnsi="Tahoma" w:cs="Tahoma"/>
      <w:szCs w:val="18"/>
    </w:rPr>
  </w:style>
  <w:style w:type="paragraph" w:styleId="BodyTextIndent">
    <w:name w:val="Body Text Indent"/>
    <w:basedOn w:val="Normal"/>
    <w:rsid w:val="002F6EC1"/>
    <w:pPr>
      <w:ind w:left="709"/>
    </w:pPr>
  </w:style>
  <w:style w:type="character" w:styleId="Hyperlink">
    <w:name w:val="Hyperlink"/>
    <w:basedOn w:val="DefaultParagraphFont"/>
    <w:uiPriority w:val="99"/>
    <w:rsid w:val="002F6EC1"/>
    <w:rPr>
      <w:color w:val="0000FF"/>
      <w:u w:val="single"/>
    </w:rPr>
  </w:style>
  <w:style w:type="character" w:styleId="FollowedHyperlink">
    <w:name w:val="FollowedHyperlink"/>
    <w:basedOn w:val="DefaultParagraphFont"/>
    <w:rsid w:val="002F6EC1"/>
    <w:rPr>
      <w:color w:val="800080"/>
      <w:u w:val="single"/>
    </w:rPr>
  </w:style>
  <w:style w:type="paragraph" w:styleId="Header">
    <w:name w:val="header"/>
    <w:basedOn w:val="Normal"/>
    <w:rsid w:val="002F6EC1"/>
    <w:pPr>
      <w:tabs>
        <w:tab w:val="center" w:pos="4153"/>
        <w:tab w:val="right" w:pos="8306"/>
      </w:tabs>
    </w:pPr>
  </w:style>
  <w:style w:type="paragraph" w:styleId="Footer">
    <w:name w:val="footer"/>
    <w:basedOn w:val="Normal"/>
    <w:rsid w:val="002F6EC1"/>
    <w:pPr>
      <w:tabs>
        <w:tab w:val="center" w:pos="4153"/>
        <w:tab w:val="right" w:pos="8306"/>
      </w:tabs>
    </w:pPr>
  </w:style>
  <w:style w:type="paragraph" w:styleId="BodyTextIndent3">
    <w:name w:val="Body Text Indent 3"/>
    <w:basedOn w:val="Normal"/>
    <w:rsid w:val="002F6EC1"/>
    <w:pPr>
      <w:spacing w:before="120"/>
      <w:ind w:left="709"/>
    </w:pPr>
  </w:style>
  <w:style w:type="character" w:styleId="PageNumber">
    <w:name w:val="page number"/>
    <w:basedOn w:val="DefaultParagraphFont"/>
    <w:rsid w:val="002F6EC1"/>
  </w:style>
  <w:style w:type="paragraph" w:styleId="BodyTextIndent2">
    <w:name w:val="Body Text Indent 2"/>
    <w:basedOn w:val="Normal"/>
    <w:rsid w:val="002F6EC1"/>
    <w:rPr>
      <w:rFonts w:cs="Arial"/>
    </w:rPr>
  </w:style>
  <w:style w:type="paragraph" w:styleId="Title">
    <w:name w:val="Title"/>
    <w:basedOn w:val="Normal"/>
    <w:qFormat/>
    <w:rsid w:val="002F6EC1"/>
    <w:pPr>
      <w:jc w:val="center"/>
    </w:pPr>
    <w:rPr>
      <w:rFonts w:cs="Arial"/>
      <w:b/>
      <w:bCs/>
      <w:sz w:val="36"/>
      <w:szCs w:val="20"/>
    </w:rPr>
  </w:style>
  <w:style w:type="paragraph" w:styleId="BodyText2">
    <w:name w:val="Body Text 2"/>
    <w:basedOn w:val="Normal"/>
    <w:rsid w:val="002F6EC1"/>
    <w:rPr>
      <w:rFonts w:cs="Arial"/>
      <w:sz w:val="20"/>
      <w:szCs w:val="20"/>
    </w:rPr>
  </w:style>
  <w:style w:type="paragraph" w:styleId="BodyText3">
    <w:name w:val="Body Text 3"/>
    <w:basedOn w:val="Normal"/>
    <w:rsid w:val="002F6EC1"/>
    <w:pPr>
      <w:jc w:val="center"/>
    </w:pPr>
    <w:rPr>
      <w:rFonts w:cs="Arial"/>
      <w:b/>
      <w:bCs/>
      <w:sz w:val="20"/>
      <w:szCs w:val="20"/>
    </w:rPr>
  </w:style>
  <w:style w:type="paragraph" w:styleId="TOC1">
    <w:name w:val="toc 1"/>
    <w:basedOn w:val="Normal"/>
    <w:next w:val="Normal"/>
    <w:autoRedefine/>
    <w:uiPriority w:val="39"/>
    <w:rsid w:val="006E749E"/>
    <w:pPr>
      <w:tabs>
        <w:tab w:val="left" w:pos="1440"/>
        <w:tab w:val="right" w:leader="dot" w:pos="8963"/>
      </w:tabs>
    </w:pPr>
    <w:rPr>
      <w:noProof/>
      <w:szCs w:val="28"/>
    </w:rPr>
  </w:style>
  <w:style w:type="paragraph" w:styleId="TOC2">
    <w:name w:val="toc 2"/>
    <w:basedOn w:val="TOC1"/>
    <w:next w:val="Normal"/>
    <w:uiPriority w:val="39"/>
    <w:rsid w:val="002F6EC1"/>
    <w:pPr>
      <w:tabs>
        <w:tab w:val="left" w:pos="1985"/>
      </w:tabs>
      <w:ind w:left="1440"/>
    </w:pPr>
  </w:style>
  <w:style w:type="paragraph" w:styleId="TOC3">
    <w:name w:val="toc 3"/>
    <w:basedOn w:val="TOC2"/>
    <w:next w:val="Normal"/>
    <w:uiPriority w:val="39"/>
    <w:rsid w:val="002F6EC1"/>
    <w:pPr>
      <w:tabs>
        <w:tab w:val="clear" w:pos="1440"/>
        <w:tab w:val="clear" w:pos="1985"/>
        <w:tab w:val="left" w:pos="2608"/>
      </w:tabs>
      <w:ind w:left="1985"/>
    </w:pPr>
    <w:rPr>
      <w:szCs w:val="20"/>
    </w:rPr>
  </w:style>
  <w:style w:type="paragraph" w:styleId="TOC4">
    <w:name w:val="toc 4"/>
    <w:basedOn w:val="Normal"/>
    <w:next w:val="Normal"/>
    <w:autoRedefine/>
    <w:semiHidden/>
    <w:rsid w:val="002F6EC1"/>
    <w:rPr>
      <w:i/>
      <w:sz w:val="24"/>
      <w:szCs w:val="20"/>
    </w:rPr>
  </w:style>
  <w:style w:type="paragraph" w:styleId="TOC5">
    <w:name w:val="toc 5"/>
    <w:basedOn w:val="Normal"/>
    <w:next w:val="Normal"/>
    <w:autoRedefine/>
    <w:semiHidden/>
    <w:rsid w:val="002F6EC1"/>
    <w:pPr>
      <w:ind w:left="960"/>
    </w:pPr>
    <w:rPr>
      <w:i/>
      <w:sz w:val="24"/>
      <w:szCs w:val="20"/>
    </w:rPr>
  </w:style>
  <w:style w:type="paragraph" w:styleId="TOC6">
    <w:name w:val="toc 6"/>
    <w:basedOn w:val="Normal"/>
    <w:next w:val="Normal"/>
    <w:autoRedefine/>
    <w:semiHidden/>
    <w:rsid w:val="002F6EC1"/>
    <w:pPr>
      <w:ind w:left="1200"/>
    </w:pPr>
    <w:rPr>
      <w:rFonts w:ascii="Times New Roman" w:hAnsi="Times New Roman"/>
      <w:sz w:val="24"/>
      <w:szCs w:val="20"/>
    </w:rPr>
  </w:style>
  <w:style w:type="paragraph" w:styleId="TOC7">
    <w:name w:val="toc 7"/>
    <w:basedOn w:val="Normal"/>
    <w:next w:val="Normal"/>
    <w:autoRedefine/>
    <w:semiHidden/>
    <w:rsid w:val="002F6EC1"/>
    <w:pPr>
      <w:ind w:left="1440"/>
    </w:pPr>
    <w:rPr>
      <w:rFonts w:ascii="Times New Roman" w:hAnsi="Times New Roman"/>
      <w:sz w:val="24"/>
      <w:szCs w:val="20"/>
    </w:rPr>
  </w:style>
  <w:style w:type="paragraph" w:styleId="TOC8">
    <w:name w:val="toc 8"/>
    <w:basedOn w:val="Normal"/>
    <w:next w:val="Normal"/>
    <w:autoRedefine/>
    <w:semiHidden/>
    <w:rsid w:val="002F6EC1"/>
    <w:pPr>
      <w:ind w:left="1680"/>
    </w:pPr>
    <w:rPr>
      <w:rFonts w:ascii="Times New Roman" w:hAnsi="Times New Roman"/>
      <w:sz w:val="24"/>
      <w:szCs w:val="20"/>
    </w:rPr>
  </w:style>
  <w:style w:type="paragraph" w:styleId="TOC9">
    <w:name w:val="toc 9"/>
    <w:basedOn w:val="Normal"/>
    <w:next w:val="Normal"/>
    <w:autoRedefine/>
    <w:semiHidden/>
    <w:rsid w:val="002F6EC1"/>
    <w:pPr>
      <w:ind w:left="1920"/>
    </w:pPr>
    <w:rPr>
      <w:rFonts w:ascii="Times New Roman" w:hAnsi="Times New Roman"/>
      <w:sz w:val="24"/>
      <w:szCs w:val="20"/>
    </w:rPr>
  </w:style>
  <w:style w:type="paragraph" w:styleId="Index5">
    <w:name w:val="index 5"/>
    <w:basedOn w:val="Normal"/>
    <w:next w:val="Normal"/>
    <w:autoRedefine/>
    <w:semiHidden/>
    <w:rsid w:val="002F6EC1"/>
    <w:pPr>
      <w:ind w:left="1200" w:hanging="240"/>
    </w:pPr>
    <w:rPr>
      <w:rFonts w:ascii="Times New Roman" w:hAnsi="Times New Roman"/>
      <w:sz w:val="24"/>
      <w:szCs w:val="20"/>
    </w:rPr>
  </w:style>
  <w:style w:type="table" w:styleId="TableGrid">
    <w:name w:val="Table Grid"/>
    <w:basedOn w:val="TableNormal"/>
    <w:uiPriority w:val="59"/>
    <w:rsid w:val="00B4563D"/>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53E07"/>
    <w:rPr>
      <w:rFonts w:ascii="Tahoma" w:hAnsi="Tahoma" w:cs="Tahoma"/>
      <w:sz w:val="16"/>
      <w:szCs w:val="16"/>
    </w:rPr>
  </w:style>
  <w:style w:type="character" w:customStyle="1" w:styleId="BalloonTextChar">
    <w:name w:val="Balloon Text Char"/>
    <w:basedOn w:val="DefaultParagraphFont"/>
    <w:link w:val="BalloonText"/>
    <w:rsid w:val="00D53E07"/>
    <w:rPr>
      <w:rFonts w:ascii="Tahoma" w:hAnsi="Tahoma" w:cs="Tahoma"/>
      <w:sz w:val="16"/>
      <w:szCs w:val="16"/>
      <w:lang w:val="en-GB"/>
    </w:rPr>
  </w:style>
  <w:style w:type="table" w:customStyle="1" w:styleId="LightGrid-Accent11">
    <w:name w:val="Light Grid - Accent 11"/>
    <w:basedOn w:val="TableNormal"/>
    <w:uiPriority w:val="62"/>
    <w:rsid w:val="00CA45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4B3A35"/>
    <w:pPr>
      <w:contextualSpacing/>
    </w:pPr>
  </w:style>
  <w:style w:type="table" w:styleId="Table3Deffects3">
    <w:name w:val="Table 3D effects 3"/>
    <w:basedOn w:val="TableNormal"/>
    <w:rsid w:val="005B785C"/>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50268F"/>
    <w:rPr>
      <w:rFonts w:asciiTheme="minorHAnsi" w:eastAsiaTheme="minorHAnsi" w:hAnsiTheme="minorHAnsi" w:cstheme="minorBidi"/>
      <w:sz w:val="22"/>
      <w:szCs w:val="22"/>
    </w:rPr>
  </w:style>
  <w:style w:type="paragraph" w:styleId="Caption">
    <w:name w:val="caption"/>
    <w:basedOn w:val="Normal"/>
    <w:next w:val="Normal"/>
    <w:unhideWhenUsed/>
    <w:qFormat/>
    <w:rsid w:val="00EB101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5620">
      <w:bodyDiv w:val="1"/>
      <w:marLeft w:val="0"/>
      <w:marRight w:val="0"/>
      <w:marTop w:val="0"/>
      <w:marBottom w:val="0"/>
      <w:divBdr>
        <w:top w:val="none" w:sz="0" w:space="0" w:color="auto"/>
        <w:left w:val="none" w:sz="0" w:space="0" w:color="auto"/>
        <w:bottom w:val="none" w:sz="0" w:space="0" w:color="auto"/>
        <w:right w:val="none" w:sz="0" w:space="0" w:color="auto"/>
      </w:divBdr>
    </w:div>
    <w:div w:id="450905577">
      <w:bodyDiv w:val="1"/>
      <w:marLeft w:val="0"/>
      <w:marRight w:val="0"/>
      <w:marTop w:val="0"/>
      <w:marBottom w:val="0"/>
      <w:divBdr>
        <w:top w:val="none" w:sz="0" w:space="0" w:color="auto"/>
        <w:left w:val="none" w:sz="0" w:space="0" w:color="auto"/>
        <w:bottom w:val="none" w:sz="0" w:space="0" w:color="auto"/>
        <w:right w:val="none" w:sz="0" w:space="0" w:color="auto"/>
      </w:divBdr>
    </w:div>
    <w:div w:id="944926416">
      <w:bodyDiv w:val="1"/>
      <w:marLeft w:val="0"/>
      <w:marRight w:val="0"/>
      <w:marTop w:val="0"/>
      <w:marBottom w:val="0"/>
      <w:divBdr>
        <w:top w:val="none" w:sz="0" w:space="0" w:color="auto"/>
        <w:left w:val="none" w:sz="0" w:space="0" w:color="auto"/>
        <w:bottom w:val="none" w:sz="0" w:space="0" w:color="auto"/>
        <w:right w:val="none" w:sz="0" w:space="0" w:color="auto"/>
      </w:divBdr>
    </w:div>
    <w:div w:id="1676496543">
      <w:bodyDiv w:val="1"/>
      <w:marLeft w:val="0"/>
      <w:marRight w:val="0"/>
      <w:marTop w:val="0"/>
      <w:marBottom w:val="0"/>
      <w:divBdr>
        <w:top w:val="none" w:sz="0" w:space="0" w:color="auto"/>
        <w:left w:val="none" w:sz="0" w:space="0" w:color="auto"/>
        <w:bottom w:val="none" w:sz="0" w:space="0" w:color="auto"/>
        <w:right w:val="none" w:sz="0" w:space="0" w:color="auto"/>
      </w:divBdr>
    </w:div>
    <w:div w:id="1686399428">
      <w:bodyDiv w:val="1"/>
      <w:marLeft w:val="0"/>
      <w:marRight w:val="0"/>
      <w:marTop w:val="0"/>
      <w:marBottom w:val="0"/>
      <w:divBdr>
        <w:top w:val="none" w:sz="0" w:space="0" w:color="auto"/>
        <w:left w:val="none" w:sz="0" w:space="0" w:color="auto"/>
        <w:bottom w:val="none" w:sz="0" w:space="0" w:color="auto"/>
        <w:right w:val="none" w:sz="0" w:space="0" w:color="auto"/>
      </w:divBdr>
    </w:div>
    <w:div w:id="1970433741">
      <w:bodyDiv w:val="1"/>
      <w:marLeft w:val="0"/>
      <w:marRight w:val="0"/>
      <w:marTop w:val="0"/>
      <w:marBottom w:val="0"/>
      <w:divBdr>
        <w:top w:val="none" w:sz="0" w:space="0" w:color="auto"/>
        <w:left w:val="none" w:sz="0" w:space="0" w:color="auto"/>
        <w:bottom w:val="none" w:sz="0" w:space="0" w:color="auto"/>
        <w:right w:val="none" w:sz="0" w:space="0" w:color="auto"/>
      </w:divBdr>
    </w:div>
    <w:div w:id="20904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us.tdk-lambda.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herent.com/index.cf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verageRating xmlns="http://schemas.microsoft.com/sharepoint/v3">5</AverageRating>
    <Product_x0020_Segment xmlns="81603dd8-c9b0-486b-a811-6ff4ce893d45">Short-Pulsed Industrial Lasers</Product_x0020_Segment>
    <TaxKeywordTaxHTField xmlns="81603dd8-c9b0-486b-a811-6ff4ce893d45">
      <Terms xmlns="http://schemas.microsoft.com/office/infopath/2007/PartnerControls">
        <TermInfo xmlns="http://schemas.microsoft.com/office/infopath/2007/PartnerControls">
          <TermName xmlns="http://schemas.microsoft.com/office/infopath/2007/PartnerControls">Monaco</TermName>
          <TermId xmlns="http://schemas.microsoft.com/office/infopath/2007/PartnerControls">870b4656-7127-4b9a-b741-1d152e3afdb0</TermId>
        </TermInfo>
      </Terms>
    </TaxKeywordTaxHTField>
    <TaxCatchAll xmlns="81603dd8-c9b0-486b-a811-6ff4ce893d45">
      <Value>51</Value>
    </TaxCatchAll>
    <Service_x0020_Doc_x0020_Type xmlns="81603dd8-c9b0-486b-a811-6ff4ce893d45">Operator's Manuals</Service_x0020_Doc_x0020_Type>
  </documentManagement>
</p:properties>
</file>

<file path=customXml/item4.xml><?xml version="1.0" encoding="utf-8"?>
<ct:contentTypeSchema xmlns:ct="http://schemas.microsoft.com/office/2006/metadata/contentType" xmlns:ma="http://schemas.microsoft.com/office/2006/metadata/properties/metaAttributes" ct:_="" ma:_="" ma:contentTypeName="Service Documents" ma:contentTypeID="0x010100F5B1C45CE1CC9A4787F40E1152605CBB002C23AB908AF8544FAB1136F469DA3137" ma:contentTypeVersion="19" ma:contentTypeDescription="Service documents relevant for the PIC" ma:contentTypeScope="" ma:versionID="29f7d1964fa2eb2337715e1031b9b613">
  <xsd:schema xmlns:xsd="http://www.w3.org/2001/XMLSchema" xmlns:xs="http://www.w3.org/2001/XMLSchema" xmlns:p="http://schemas.microsoft.com/office/2006/metadata/properties" xmlns:ns1="http://schemas.microsoft.com/sharepoint/v3" xmlns:ns2="81603dd8-c9b0-486b-a811-6ff4ce893d45" xmlns:ns3="39683061-3cdd-4751-9924-5032a893c530" targetNamespace="http://schemas.microsoft.com/office/2006/metadata/properties" ma:root="true" ma:fieldsID="2fe2521d9b391a2dda8cfa7c922dd692" ns1:_="" ns2:_="" ns3:_="">
    <xsd:import namespace="http://schemas.microsoft.com/sharepoint/v3"/>
    <xsd:import namespace="81603dd8-c9b0-486b-a811-6ff4ce893d45"/>
    <xsd:import namespace="39683061-3cdd-4751-9924-5032a893c530"/>
    <xsd:element name="properties">
      <xsd:complexType>
        <xsd:sequence>
          <xsd:element name="documentManagement">
            <xsd:complexType>
              <xsd:all>
                <xsd:element ref="ns2:Service_x0020_Doc_x0020_Type"/>
                <xsd:element ref="ns1:AverageRating" minOccurs="0"/>
                <xsd:element ref="ns2:Product_x0020_Segment" minOccurs="0"/>
                <xsd:element ref="ns2:TaxCatchAllLabel" minOccurs="0"/>
                <xsd:element ref="ns2:TaxKeywordTaxHTField" minOccurs="0"/>
                <xsd:element ref="ns2:TaxCatchAll"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 nillable="true" ma:displayName="Rating (0-5)" ma:decimals="2" ma:description="Average value of all the ratings that have been submitted" ma:internalName="AverageRating"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81603dd8-c9b0-486b-a811-6ff4ce893d45" elementFormDefault="qualified">
    <xsd:import namespace="http://schemas.microsoft.com/office/2006/documentManagement/types"/>
    <xsd:import namespace="http://schemas.microsoft.com/office/infopath/2007/PartnerControls"/>
    <xsd:element name="Service_x0020_Doc_x0020_Type" ma:index="2" ma:displayName="Service Doc Type" ma:default="Operator's Manuals" ma:format="Dropdown" ma:internalName="Service_x0020_Doc_x0020_Type" ma:readOnly="false">
      <xsd:simpleType>
        <xsd:restriction base="dms:Choice">
          <xsd:enumeration value="FSBs"/>
          <xsd:enumeration value="FSUs"/>
          <xsd:enumeration value="Integrator's Manuals"/>
          <xsd:enumeration value="Operator's Manuals"/>
          <xsd:enumeration value="Part List"/>
          <xsd:enumeration value="Pre-Installation Manuals"/>
          <xsd:enumeration value="Schematic"/>
          <xsd:enumeration value="Service Manuals"/>
          <xsd:enumeration value="Service Procedures"/>
          <xsd:enumeration value="Service Strategies"/>
          <xsd:enumeration value="Software Manuals"/>
          <xsd:enumeration value="Third Party Manuals"/>
          <xsd:enumeration value="Training Materials"/>
          <xsd:enumeration value="Troubleshooting Flowcharts"/>
        </xsd:restriction>
      </xsd:simpleType>
    </xsd:element>
    <xsd:element name="Product_x0020_Segment" ma:index="4" nillable="true" ma:displayName="Product Segment" ma:format="Dropdown" ma:internalName="Product_x0020_Segment" ma:readOnly="false">
      <xsd:simpleType>
        <xsd:restriction base="dms:Choice">
          <xsd:enumeration value="CO2 and CO Lasers"/>
          <xsd:enumeration value="Diode Lasers and Laser Systems"/>
          <xsd:enumeration value="DPSS Lasers CW"/>
          <xsd:enumeration value="Excimer Lasers"/>
          <xsd:enumeration value="Fibre Lasers and Components"/>
          <xsd:enumeration value="HP Fiber and CO2 Lasers"/>
          <xsd:enumeration value="Laser Measurement and Control"/>
          <xsd:enumeration value="Mini Lasers and Subsystems"/>
          <xsd:enumeration value="Other Product Families"/>
          <xsd:enumeration value="Q-switched and ns Lasers"/>
          <xsd:enumeration value="Short-Pulsed Industrial Lasers"/>
          <xsd:enumeration value="Tools and Rails"/>
          <xsd:enumeration value="UF Amplifiers"/>
          <xsd:enumeration value="UF Oscillators"/>
          <xsd:enumeration value="Service Products"/>
        </xsd:restriction>
      </xsd:simpleType>
    </xsd:element>
    <xsd:element name="TaxCatchAllLabel" ma:index="10" nillable="true" ma:displayName="Taxonomy Catch All Column1" ma:description="" ma:hidden="true" ma:list="{909eef09-9a68-4365-ba5b-38051f2b681b}" ma:internalName="TaxCatchAllLabel" ma:readOnly="true" ma:showField="CatchAllDataLabel" ma:web="81603dd8-c9b0-486b-a811-6ff4ce893d45">
      <xsd:complexType>
        <xsd:complexContent>
          <xsd:extension base="dms:MultiChoiceLookup">
            <xsd:sequence>
              <xsd:element name="Value" type="dms:Lookup" maxOccurs="unbounded" minOccurs="0" nillable="true"/>
            </xsd:sequence>
          </xsd:extension>
        </xsd:complexContent>
      </xsd:complexType>
    </xsd:element>
    <xsd:element name="TaxKeywordTaxHTField" ma:index="11" nillable="true" ma:taxonomy="true" ma:internalName="TaxKeywordTaxHTField" ma:taxonomyFieldName="TaxKeyword" ma:displayName="Enterprise Keywords" ma:readOnly="false" ma:fieldId="{23f27201-bee3-471e-b2e7-b64fd8b7ca38}" ma:taxonomyMulti="true" ma:sspId="7e03c5b9-18e7-42ad-9a5a-ef910037b515"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909eef09-9a68-4365-ba5b-38051f2b681b}" ma:internalName="TaxCatchAll" ma:readOnly="false" ma:showField="CatchAllData" ma:web="81603dd8-c9b0-486b-a811-6ff4ce893d4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683061-3cdd-4751-9924-5032a893c530"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035069-7C89-4C63-A252-FDA0752752B4}"/>
</file>

<file path=customXml/itemProps2.xml><?xml version="1.0" encoding="utf-8"?>
<ds:datastoreItem xmlns:ds="http://schemas.openxmlformats.org/officeDocument/2006/customXml" ds:itemID="{9776ACAD-3850-4765-AE9D-E8C4DE203499}"/>
</file>

<file path=customXml/itemProps3.xml><?xml version="1.0" encoding="utf-8"?>
<ds:datastoreItem xmlns:ds="http://schemas.openxmlformats.org/officeDocument/2006/customXml" ds:itemID="{DFAA21A2-0BF7-466A-88A6-1EB6FF6BC036}"/>
</file>

<file path=customXml/itemProps4.xml><?xml version="1.0" encoding="utf-8"?>
<ds:datastoreItem xmlns:ds="http://schemas.openxmlformats.org/officeDocument/2006/customXml" ds:itemID="{17087E98-8CA8-4AA1-9B58-B011F7E81370}"/>
</file>

<file path=docProps/app.xml><?xml version="1.0" encoding="utf-8"?>
<Properties xmlns="http://schemas.openxmlformats.org/officeDocument/2006/extended-properties" xmlns:vt="http://schemas.openxmlformats.org/officeDocument/2006/docPropsVTypes">
  <Template>Normal</Template>
  <TotalTime>0</TotalTime>
  <Pages>16</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AVIA NX Interface Summary</vt:lpstr>
    </vt:vector>
  </TitlesOfParts>
  <Company>Coherent, Inc.</Company>
  <LinksUpToDate>false</LinksUpToDate>
  <CharactersWithSpaces>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 NX Interface Summary</dc:title>
  <dc:creator>Frank Canova;Mike Snadden</dc:creator>
  <cp:keywords>Monaco</cp:keywords>
  <cp:lastModifiedBy>Laha, Michael</cp:lastModifiedBy>
  <cp:revision>2</cp:revision>
  <cp:lastPrinted>2015-02-07T04:28:00Z</cp:lastPrinted>
  <dcterms:created xsi:type="dcterms:W3CDTF">2016-04-06T22:38:00Z</dcterms:created>
  <dcterms:modified xsi:type="dcterms:W3CDTF">2016-04-06T22:38:00Z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0x010100F5B1C45CE1CC9A4787F40E1152605CBB002C23AB908AF8544FAB1136F469DA3137</vt:lpwstr>
  </property>
  <property fmtid="{D5CDD505-2E9C-101B-9397-08002B2CF9AE}" pid="3" name="TaxKeyword">
    <vt:lpwstr>51;#Monaco|870b4656-7127-4b9a-b741-1d152e3afdb0</vt:lpwstr>
  </property>
  <property fmtid="{D5CDD505-2E9C-101B-9397-08002B2CF9AE}" pid="4" name="Order">
    <vt:r8>100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hallenger Sales">
    <vt:bool>false</vt:bool>
  </property>
  <property fmtid="{D5CDD505-2E9C-101B-9397-08002B2CF9AE}" pid="12" name="Coherent Literature">
    <vt:lpwstr>Datasheets</vt:lpwstr>
  </property>
  <property fmtid="{D5CDD505-2E9C-101B-9397-08002B2CF9AE}" pid="13" name="_Source">
    <vt:lpwstr/>
  </property>
  <property fmtid="{D5CDD505-2E9C-101B-9397-08002B2CF9AE}" pid="14" name="RatingCount">
    <vt:r8>1</vt:r8>
  </property>
</Properties>
</file>