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D175" w14:textId="77777777" w:rsidR="00835911" w:rsidRDefault="00882069">
      <w:pPr>
        <w:spacing w:after="79"/>
        <w:ind w:left="11" w:right="1" w:hanging="10"/>
        <w:jc w:val="center"/>
      </w:pPr>
      <w:r>
        <w:rPr>
          <w:rFonts w:ascii="Arial" w:eastAsia="Arial" w:hAnsi="Arial" w:cs="Arial"/>
          <w:b/>
          <w:color w:val="1B3A6B"/>
        </w:rPr>
        <w:t>FACULTAD DE DEFENSA NACIONAL (FADENA)</w:t>
      </w:r>
      <w:r>
        <w:rPr>
          <w:rFonts w:ascii="Arial" w:eastAsia="Arial" w:hAnsi="Arial" w:cs="Arial"/>
          <w:sz w:val="20"/>
        </w:rPr>
        <w:t xml:space="preserve"> </w:t>
      </w:r>
    </w:p>
    <w:p w14:paraId="7AF456C2" w14:textId="77777777" w:rsidR="00835911" w:rsidRDefault="00882069">
      <w:pPr>
        <w:spacing w:after="41"/>
        <w:ind w:left="11" w:hanging="10"/>
        <w:jc w:val="center"/>
      </w:pPr>
      <w:r>
        <w:rPr>
          <w:rFonts w:ascii="Arial" w:eastAsia="Arial" w:hAnsi="Arial" w:cs="Arial"/>
          <w:b/>
          <w:color w:val="1B3A6B"/>
        </w:rPr>
        <w:t>LICENCIATURA EN CIBERDEFENSA</w:t>
      </w:r>
      <w:r>
        <w:rPr>
          <w:rFonts w:ascii="Arial" w:eastAsia="Arial" w:hAnsi="Arial" w:cs="Arial"/>
          <w:sz w:val="20"/>
        </w:rPr>
        <w:t xml:space="preserve"> </w:t>
      </w:r>
    </w:p>
    <w:p w14:paraId="0AB147D7" w14:textId="77777777" w:rsidR="00835911" w:rsidRDefault="00882069">
      <w:pPr>
        <w:spacing w:after="61"/>
        <w:ind w:left="2"/>
        <w:jc w:val="center"/>
      </w:pPr>
      <w:r>
        <w:rPr>
          <w:rFonts w:ascii="Arial" w:eastAsia="Arial" w:hAnsi="Arial" w:cs="Arial"/>
          <w:color w:val="5A5A5A"/>
          <w:sz w:val="20"/>
        </w:rPr>
        <w:t>ASIGNATURA: TECNOLOGÍA OPERATIVA (2026)</w:t>
      </w:r>
      <w:r>
        <w:rPr>
          <w:rFonts w:ascii="Arial" w:eastAsia="Arial" w:hAnsi="Arial" w:cs="Arial"/>
          <w:sz w:val="20"/>
        </w:rPr>
        <w:t xml:space="preserve"> </w:t>
      </w:r>
    </w:p>
    <w:p w14:paraId="4E1DC438" w14:textId="77777777" w:rsidR="00835911" w:rsidRDefault="00882069">
      <w:pPr>
        <w:spacing w:after="559"/>
      </w:pPr>
      <w:r>
        <w:rPr>
          <w:rFonts w:ascii="Arial" w:eastAsia="Arial" w:hAnsi="Arial" w:cs="Arial"/>
          <w:sz w:val="20"/>
        </w:rPr>
        <w:t xml:space="preserve"> </w:t>
      </w:r>
    </w:p>
    <w:p w14:paraId="66FD6C43" w14:textId="77777777" w:rsidR="00835911" w:rsidRDefault="00882069">
      <w:pPr>
        <w:pStyle w:val="Ttulo1"/>
        <w:ind w:right="273"/>
      </w:pPr>
      <w:r>
        <w:t>GUÍA DE ACTIVIDADES PRÁCTICAS</w:t>
      </w:r>
      <w:r>
        <w:rPr>
          <w:b w:val="0"/>
          <w:color w:val="000000"/>
          <w:vertAlign w:val="subscript"/>
        </w:rPr>
        <w:t xml:space="preserve"> </w:t>
      </w:r>
    </w:p>
    <w:p w14:paraId="232F30F7" w14:textId="77777777" w:rsidR="00835911" w:rsidRDefault="00882069">
      <w:pPr>
        <w:pBdr>
          <w:top w:val="single" w:sz="2" w:space="0" w:color="1B3A6B"/>
          <w:left w:val="single" w:sz="2" w:space="0" w:color="1B3A6B"/>
          <w:bottom w:val="single" w:sz="2" w:space="0" w:color="1B3A6B"/>
          <w:right w:val="single" w:sz="2" w:space="0" w:color="1B3A6B"/>
        </w:pBdr>
        <w:shd w:val="clear" w:color="auto" w:fill="F2F4F7"/>
        <w:spacing w:after="61"/>
        <w:ind w:right="273"/>
      </w:pPr>
      <w:r>
        <w:rPr>
          <w:rFonts w:ascii="Arial" w:eastAsia="Arial" w:hAnsi="Arial" w:cs="Arial"/>
          <w:b/>
          <w:color w:val="2E5FA3"/>
          <w:sz w:val="24"/>
        </w:rPr>
        <w:t>UNIDAD 1: FUNDAMENTOS FÍSICOS Y HARDWARE DE CONTROL</w:t>
      </w:r>
      <w:r>
        <w:rPr>
          <w:rFonts w:ascii="Arial" w:eastAsia="Arial" w:hAnsi="Arial" w:cs="Arial"/>
          <w:sz w:val="20"/>
        </w:rPr>
        <w:t xml:space="preserve"> </w:t>
      </w:r>
    </w:p>
    <w:p w14:paraId="64763969" w14:textId="77777777" w:rsidR="00835911" w:rsidRDefault="00882069">
      <w:pPr>
        <w:pBdr>
          <w:top w:val="single" w:sz="2" w:space="0" w:color="1B3A6B"/>
          <w:left w:val="single" w:sz="2" w:space="0" w:color="1B3A6B"/>
          <w:bottom w:val="single" w:sz="2" w:space="0" w:color="1B3A6B"/>
          <w:right w:val="single" w:sz="2" w:space="0" w:color="1B3A6B"/>
        </w:pBdr>
        <w:shd w:val="clear" w:color="auto" w:fill="F2F4F7"/>
        <w:spacing w:after="382"/>
        <w:ind w:right="273"/>
        <w:jc w:val="center"/>
      </w:pPr>
      <w:r>
        <w:rPr>
          <w:rFonts w:ascii="Arial" w:eastAsia="Arial" w:hAnsi="Arial" w:cs="Arial"/>
          <w:i/>
          <w:color w:val="5A5A5A"/>
          <w:sz w:val="20"/>
        </w:rPr>
        <w:t>Herramientas Gratuitas Web y Descargables</w:t>
      </w:r>
      <w:r>
        <w:rPr>
          <w:rFonts w:ascii="Arial" w:eastAsia="Arial" w:hAnsi="Arial" w:cs="Arial"/>
          <w:sz w:val="20"/>
        </w:rPr>
        <w:t xml:space="preserve"> </w:t>
      </w:r>
    </w:p>
    <w:p w14:paraId="26856E80" w14:textId="77777777" w:rsidR="00835911" w:rsidRDefault="00882069">
      <w:pPr>
        <w:spacing w:after="201"/>
      </w:pPr>
      <w:r>
        <w:rPr>
          <w:rFonts w:ascii="Arial" w:eastAsia="Arial" w:hAnsi="Arial" w:cs="Arial"/>
          <w:sz w:val="20"/>
        </w:rPr>
        <w:t xml:space="preserve"> </w:t>
      </w:r>
    </w:p>
    <w:p w14:paraId="67ECF9EB" w14:textId="77777777" w:rsidR="00835911" w:rsidRDefault="00882069">
      <w:pPr>
        <w:pStyle w:val="Ttulo2"/>
        <w:ind w:left="611" w:right="0"/>
      </w:pPr>
      <w:r>
        <w:t xml:space="preserve">ACTIVIDAD PRÁCTICA </w:t>
      </w:r>
      <w:proofErr w:type="spellStart"/>
      <w:r>
        <w:t>N°</w:t>
      </w:r>
      <w:proofErr w:type="spellEnd"/>
      <w:r>
        <w:t xml:space="preserve"> 2</w:t>
      </w:r>
      <w:r>
        <w:rPr>
          <w:b w:val="0"/>
          <w:sz w:val="20"/>
        </w:rPr>
        <w:t xml:space="preserve"> </w:t>
      </w:r>
    </w:p>
    <w:p w14:paraId="093C88E9" w14:textId="77777777" w:rsidR="00835911" w:rsidRDefault="00882069">
      <w:pPr>
        <w:shd w:val="clear" w:color="auto" w:fill="1B3A6B"/>
        <w:spacing w:after="11"/>
        <w:ind w:left="611"/>
      </w:pPr>
      <w:r>
        <w:rPr>
          <w:rFonts w:ascii="Arial" w:eastAsia="Arial" w:hAnsi="Arial" w:cs="Arial"/>
          <w:b/>
          <w:color w:val="FFFFFF"/>
          <w:sz w:val="23"/>
        </w:rPr>
        <w:t>SIMULACIÓN DE CIRCUITOS DE PROTECCIÓN Y CONMUTACIÓN LÓGICA</w:t>
      </w:r>
      <w:r>
        <w:rPr>
          <w:rFonts w:ascii="Arial" w:eastAsia="Arial" w:hAnsi="Arial" w:cs="Arial"/>
          <w:color w:val="FFFFFF"/>
          <w:sz w:val="20"/>
        </w:rPr>
        <w:t xml:space="preserve"> </w:t>
      </w:r>
    </w:p>
    <w:p w14:paraId="725D12A1" w14:textId="77777777" w:rsidR="00835911" w:rsidRDefault="00882069">
      <w:pPr>
        <w:shd w:val="clear" w:color="auto" w:fill="1B3A6B"/>
        <w:spacing w:after="139"/>
        <w:ind w:left="611"/>
      </w:pPr>
      <w:r>
        <w:rPr>
          <w:rFonts w:ascii="Arial" w:eastAsia="Arial" w:hAnsi="Arial" w:cs="Arial"/>
          <w:i/>
          <w:color w:val="D0D7E3"/>
          <w:sz w:val="19"/>
        </w:rPr>
        <w:t xml:space="preserve">Documento de Cátedra </w:t>
      </w:r>
      <w:proofErr w:type="spellStart"/>
      <w:r>
        <w:rPr>
          <w:rFonts w:ascii="Arial" w:eastAsia="Arial" w:hAnsi="Arial" w:cs="Arial"/>
          <w:i/>
          <w:color w:val="D0D7E3"/>
          <w:sz w:val="19"/>
        </w:rPr>
        <w:t>N°</w:t>
      </w:r>
      <w:proofErr w:type="spellEnd"/>
      <w:r>
        <w:rPr>
          <w:rFonts w:ascii="Arial" w:eastAsia="Arial" w:hAnsi="Arial" w:cs="Arial"/>
          <w:i/>
          <w:color w:val="D0D7E3"/>
          <w:sz w:val="19"/>
        </w:rPr>
        <w:t xml:space="preserve"> 2 — Electrónica Básica Aplicada al Control</w:t>
      </w:r>
      <w:r>
        <w:rPr>
          <w:rFonts w:ascii="Arial" w:eastAsia="Arial" w:hAnsi="Arial" w:cs="Arial"/>
          <w:color w:val="FFFFFF"/>
          <w:sz w:val="20"/>
        </w:rPr>
        <w:t xml:space="preserve"> </w:t>
      </w:r>
    </w:p>
    <w:p w14:paraId="77A0AF55" w14:textId="77777777" w:rsidR="00835911" w:rsidRDefault="00882069">
      <w:pPr>
        <w:spacing w:after="272"/>
      </w:pPr>
      <w:r>
        <w:rPr>
          <w:rFonts w:ascii="Arial" w:eastAsia="Arial" w:hAnsi="Arial" w:cs="Arial"/>
          <w:sz w:val="20"/>
        </w:rPr>
        <w:t xml:space="preserve"> </w:t>
      </w:r>
    </w:p>
    <w:p w14:paraId="6A735207" w14:textId="77777777" w:rsidR="00835911" w:rsidRDefault="00882069">
      <w:pPr>
        <w:pStyle w:val="Ttulo3"/>
        <w:ind w:left="-5"/>
      </w:pPr>
      <w:r>
        <w:t xml:space="preserve">1. Datos de la Actividad </w:t>
      </w:r>
    </w:p>
    <w:tbl>
      <w:tblPr>
        <w:tblStyle w:val="TableGrid"/>
        <w:tblW w:w="9360" w:type="dxa"/>
        <w:tblInd w:w="1" w:type="dxa"/>
        <w:tblCellMar>
          <w:top w:w="54" w:type="dxa"/>
          <w:left w:w="120" w:type="dxa"/>
          <w:bottom w:w="0" w:type="dxa"/>
          <w:right w:w="115" w:type="dxa"/>
        </w:tblCellMar>
        <w:tblLook w:val="04A0" w:firstRow="1" w:lastRow="0" w:firstColumn="1" w:lastColumn="0" w:noHBand="0" w:noVBand="1"/>
      </w:tblPr>
      <w:tblGrid>
        <w:gridCol w:w="3200"/>
        <w:gridCol w:w="6160"/>
      </w:tblGrid>
      <w:tr w:rsidR="00835911" w14:paraId="4253C32C" w14:textId="77777777">
        <w:trPr>
          <w:trHeight w:val="421"/>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651EC403" w14:textId="77777777" w:rsidR="00835911" w:rsidRDefault="00882069">
            <w:pPr>
              <w:spacing w:after="0"/>
            </w:pPr>
            <w:r>
              <w:rPr>
                <w:rFonts w:ascii="Arial" w:eastAsia="Arial" w:hAnsi="Arial" w:cs="Arial"/>
                <w:b/>
                <w:color w:val="1B3A6B"/>
                <w:sz w:val="20"/>
              </w:rPr>
              <w:t>Asignatura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68528F63" w14:textId="77777777" w:rsidR="00835911" w:rsidRDefault="00882069">
            <w:pPr>
              <w:spacing w:after="0"/>
              <w:ind w:left="1"/>
            </w:pPr>
            <w:r>
              <w:rPr>
                <w:rFonts w:ascii="Arial" w:eastAsia="Arial" w:hAnsi="Arial" w:cs="Arial"/>
                <w:color w:val="1A1A1A"/>
                <w:sz w:val="20"/>
              </w:rPr>
              <w:t>Tecnología Operativa</w:t>
            </w:r>
            <w:r>
              <w:rPr>
                <w:rFonts w:ascii="Arial" w:eastAsia="Arial" w:hAnsi="Arial" w:cs="Arial"/>
                <w:sz w:val="20"/>
              </w:rPr>
              <w:t xml:space="preserve"> </w:t>
            </w:r>
          </w:p>
        </w:tc>
      </w:tr>
      <w:tr w:rsidR="00835911" w14:paraId="6191B138"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227352A4" w14:textId="77777777" w:rsidR="00835911" w:rsidRDefault="00882069">
            <w:pPr>
              <w:spacing w:after="0"/>
            </w:pPr>
            <w:r>
              <w:rPr>
                <w:rFonts w:ascii="Arial" w:eastAsia="Arial" w:hAnsi="Arial" w:cs="Arial"/>
                <w:b/>
                <w:color w:val="1B3A6B"/>
                <w:sz w:val="20"/>
              </w:rPr>
              <w:t>Unidad / Documento</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3D362762" w14:textId="77777777" w:rsidR="00835911" w:rsidRDefault="00882069">
            <w:pPr>
              <w:spacing w:after="0"/>
              <w:ind w:left="1"/>
            </w:pPr>
            <w:r>
              <w:rPr>
                <w:rFonts w:ascii="Arial" w:eastAsia="Arial" w:hAnsi="Arial" w:cs="Arial"/>
                <w:color w:val="1A1A1A"/>
                <w:sz w:val="20"/>
              </w:rPr>
              <w:t xml:space="preserve">Unidad 1 — Documento de Cátedra </w:t>
            </w:r>
            <w:proofErr w:type="spellStart"/>
            <w:r>
              <w:rPr>
                <w:rFonts w:ascii="Arial" w:eastAsia="Arial" w:hAnsi="Arial" w:cs="Arial"/>
                <w:color w:val="1A1A1A"/>
                <w:sz w:val="20"/>
              </w:rPr>
              <w:t>N°</w:t>
            </w:r>
            <w:proofErr w:type="spellEnd"/>
            <w:r>
              <w:rPr>
                <w:rFonts w:ascii="Arial" w:eastAsia="Arial" w:hAnsi="Arial" w:cs="Arial"/>
                <w:color w:val="1A1A1A"/>
                <w:sz w:val="20"/>
              </w:rPr>
              <w:t xml:space="preserve"> 2</w:t>
            </w:r>
            <w:r>
              <w:rPr>
                <w:rFonts w:ascii="Arial" w:eastAsia="Arial" w:hAnsi="Arial" w:cs="Arial"/>
                <w:sz w:val="20"/>
              </w:rPr>
              <w:t xml:space="preserve"> </w:t>
            </w:r>
          </w:p>
        </w:tc>
      </w:tr>
      <w:tr w:rsidR="00835911" w14:paraId="0A4F9118" w14:textId="77777777">
        <w:trPr>
          <w:trHeight w:val="42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2D488A49" w14:textId="77777777" w:rsidR="00835911" w:rsidRDefault="00882069">
            <w:pPr>
              <w:spacing w:after="0"/>
            </w:pPr>
            <w:r>
              <w:rPr>
                <w:rFonts w:ascii="Arial" w:eastAsia="Arial" w:hAnsi="Arial" w:cs="Arial"/>
                <w:b/>
                <w:color w:val="1B3A6B"/>
                <w:sz w:val="20"/>
              </w:rPr>
              <w:t>Duración estimada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52EDDD4C" w14:textId="77777777" w:rsidR="00835911" w:rsidRDefault="00882069">
            <w:pPr>
              <w:spacing w:after="0"/>
              <w:ind w:left="1"/>
            </w:pPr>
            <w:r>
              <w:rPr>
                <w:rFonts w:ascii="Arial" w:eastAsia="Arial" w:hAnsi="Arial" w:cs="Arial"/>
                <w:color w:val="1A1A1A"/>
                <w:sz w:val="20"/>
              </w:rPr>
              <w:t>75 minutos</w:t>
            </w:r>
            <w:r>
              <w:rPr>
                <w:rFonts w:ascii="Arial" w:eastAsia="Arial" w:hAnsi="Arial" w:cs="Arial"/>
                <w:sz w:val="20"/>
              </w:rPr>
              <w:t xml:space="preserve"> </w:t>
            </w:r>
          </w:p>
        </w:tc>
      </w:tr>
      <w:tr w:rsidR="00835911" w14:paraId="33E230A4"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297DE916" w14:textId="77777777" w:rsidR="00835911" w:rsidRDefault="00882069">
            <w:pPr>
              <w:spacing w:after="0"/>
            </w:pPr>
            <w:r>
              <w:rPr>
                <w:rFonts w:ascii="Arial" w:eastAsia="Arial" w:hAnsi="Arial" w:cs="Arial"/>
                <w:b/>
                <w:color w:val="1B3A6B"/>
                <w:sz w:val="20"/>
              </w:rPr>
              <w:t>Modalidad</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5E63C0A4" w14:textId="77777777" w:rsidR="00835911" w:rsidRDefault="00882069">
            <w:pPr>
              <w:spacing w:after="0"/>
              <w:ind w:left="1"/>
            </w:pPr>
            <w:r>
              <w:rPr>
                <w:rFonts w:ascii="Arial" w:eastAsia="Arial" w:hAnsi="Arial" w:cs="Arial"/>
                <w:color w:val="1A1A1A"/>
                <w:sz w:val="20"/>
              </w:rPr>
              <w:t>Individual o en parejas</w:t>
            </w:r>
            <w:r>
              <w:rPr>
                <w:rFonts w:ascii="Arial" w:eastAsia="Arial" w:hAnsi="Arial" w:cs="Arial"/>
                <w:sz w:val="20"/>
              </w:rPr>
              <w:t xml:space="preserve"> </w:t>
            </w:r>
          </w:p>
        </w:tc>
      </w:tr>
      <w:tr w:rsidR="00835911" w14:paraId="0E162F6A" w14:textId="77777777">
        <w:trPr>
          <w:trHeight w:val="422"/>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0770CDFC" w14:textId="77777777" w:rsidR="00835911" w:rsidRDefault="00882069">
            <w:pPr>
              <w:spacing w:after="0"/>
            </w:pPr>
            <w:r>
              <w:rPr>
                <w:rFonts w:ascii="Arial" w:eastAsia="Arial" w:hAnsi="Arial" w:cs="Arial"/>
                <w:b/>
                <w:color w:val="1B3A6B"/>
                <w:sz w:val="20"/>
              </w:rPr>
              <w:t>Herramienta principal</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0D9AFE30" w14:textId="77777777" w:rsidR="00835911" w:rsidRDefault="00882069">
            <w:pPr>
              <w:spacing w:after="0"/>
              <w:ind w:left="1"/>
            </w:pPr>
            <w:r>
              <w:rPr>
                <w:rFonts w:ascii="Arial" w:eastAsia="Arial" w:hAnsi="Arial" w:cs="Arial"/>
                <w:color w:val="1A1A1A"/>
                <w:sz w:val="20"/>
              </w:rPr>
              <w:t xml:space="preserve">Falstad </w:t>
            </w:r>
            <w:proofErr w:type="spellStart"/>
            <w:r>
              <w:rPr>
                <w:rFonts w:ascii="Arial" w:eastAsia="Arial" w:hAnsi="Arial" w:cs="Arial"/>
                <w:color w:val="1A1A1A"/>
                <w:sz w:val="20"/>
              </w:rPr>
              <w:t>Circuit</w:t>
            </w:r>
            <w:proofErr w:type="spellEnd"/>
            <w:r>
              <w:rPr>
                <w:rFonts w:ascii="Arial" w:eastAsia="Arial" w:hAnsi="Arial" w:cs="Arial"/>
                <w:color w:val="1A1A1A"/>
                <w:sz w:val="20"/>
              </w:rPr>
              <w:t xml:space="preserve"> </w:t>
            </w:r>
            <w:proofErr w:type="gramStart"/>
            <w:r>
              <w:rPr>
                <w:rFonts w:ascii="Arial" w:eastAsia="Arial" w:hAnsi="Arial" w:cs="Arial"/>
                <w:color w:val="1A1A1A"/>
                <w:sz w:val="20"/>
              </w:rPr>
              <w:t>Simulator  (</w:t>
            </w:r>
            <w:proofErr w:type="gramEnd"/>
            <w:r>
              <w:rPr>
                <w:rFonts w:ascii="Arial" w:eastAsia="Arial" w:hAnsi="Arial" w:cs="Arial"/>
                <w:color w:val="1A1A1A"/>
                <w:sz w:val="20"/>
              </w:rPr>
              <w:t>https://www.falstad.com/circuit/)</w:t>
            </w:r>
            <w:r>
              <w:rPr>
                <w:rFonts w:ascii="Arial" w:eastAsia="Arial" w:hAnsi="Arial" w:cs="Arial"/>
                <w:sz w:val="20"/>
              </w:rPr>
              <w:t xml:space="preserve"> </w:t>
            </w:r>
          </w:p>
        </w:tc>
      </w:tr>
      <w:tr w:rsidR="00835911" w14:paraId="0AE3AE57" w14:textId="77777777">
        <w:trPr>
          <w:trHeight w:val="362"/>
        </w:trPr>
        <w:tc>
          <w:tcPr>
            <w:tcW w:w="3200" w:type="dxa"/>
            <w:tcBorders>
              <w:top w:val="single" w:sz="32" w:space="0" w:color="FFFFFF"/>
              <w:left w:val="single" w:sz="2" w:space="0" w:color="D0D7E3"/>
              <w:bottom w:val="single" w:sz="2" w:space="0" w:color="D0D7E3"/>
              <w:right w:val="single" w:sz="2" w:space="0" w:color="D0D7E3"/>
            </w:tcBorders>
          </w:tcPr>
          <w:p w14:paraId="04259CED" w14:textId="77777777" w:rsidR="00835911" w:rsidRDefault="00882069">
            <w:pPr>
              <w:spacing w:after="0"/>
            </w:pPr>
            <w:r>
              <w:rPr>
                <w:rFonts w:ascii="Arial" w:eastAsia="Arial" w:hAnsi="Arial" w:cs="Arial"/>
                <w:b/>
                <w:color w:val="1B3A6B"/>
                <w:sz w:val="20"/>
              </w:rPr>
              <w:t>Herramienta alternativa</w:t>
            </w:r>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3201D20B" w14:textId="77777777" w:rsidR="00835911" w:rsidRDefault="00882069">
            <w:pPr>
              <w:spacing w:after="0"/>
              <w:ind w:left="1"/>
            </w:pPr>
            <w:proofErr w:type="spellStart"/>
            <w:r>
              <w:rPr>
                <w:rFonts w:ascii="Arial" w:eastAsia="Arial" w:hAnsi="Arial" w:cs="Arial"/>
                <w:color w:val="1A1A1A"/>
                <w:sz w:val="20"/>
              </w:rPr>
              <w:t>Tinkercad</w:t>
            </w:r>
            <w:proofErr w:type="spellEnd"/>
            <w:r>
              <w:rPr>
                <w:rFonts w:ascii="Arial" w:eastAsia="Arial" w:hAnsi="Arial" w:cs="Arial"/>
                <w:color w:val="1A1A1A"/>
                <w:sz w:val="20"/>
              </w:rPr>
              <w:t xml:space="preserve"> </w:t>
            </w:r>
            <w:proofErr w:type="spellStart"/>
            <w:proofErr w:type="gramStart"/>
            <w:r>
              <w:rPr>
                <w:rFonts w:ascii="Arial" w:eastAsia="Arial" w:hAnsi="Arial" w:cs="Arial"/>
                <w:color w:val="1A1A1A"/>
                <w:sz w:val="20"/>
              </w:rPr>
              <w:t>Circuits</w:t>
            </w:r>
            <w:proofErr w:type="spellEnd"/>
            <w:r>
              <w:rPr>
                <w:rFonts w:ascii="Arial" w:eastAsia="Arial" w:hAnsi="Arial" w:cs="Arial"/>
                <w:color w:val="1A1A1A"/>
                <w:sz w:val="20"/>
              </w:rPr>
              <w:t xml:space="preserve">  (</w:t>
            </w:r>
            <w:proofErr w:type="gramEnd"/>
            <w:r>
              <w:rPr>
                <w:rFonts w:ascii="Arial" w:eastAsia="Arial" w:hAnsi="Arial" w:cs="Arial"/>
                <w:color w:val="1A1A1A"/>
                <w:sz w:val="20"/>
              </w:rPr>
              <w:t>https://www.tinkercad.com)</w:t>
            </w:r>
            <w:r>
              <w:rPr>
                <w:rFonts w:ascii="Arial" w:eastAsia="Arial" w:hAnsi="Arial" w:cs="Arial"/>
                <w:sz w:val="20"/>
              </w:rPr>
              <w:t xml:space="preserve"> </w:t>
            </w:r>
          </w:p>
        </w:tc>
      </w:tr>
      <w:tr w:rsidR="00835911" w14:paraId="2B4A625E" w14:textId="77777777">
        <w:trPr>
          <w:trHeight w:val="421"/>
        </w:trPr>
        <w:tc>
          <w:tcPr>
            <w:tcW w:w="3200" w:type="dxa"/>
            <w:tcBorders>
              <w:top w:val="single" w:sz="2" w:space="0" w:color="D0D7E3"/>
              <w:left w:val="single" w:sz="2" w:space="0" w:color="D0D7E3"/>
              <w:bottom w:val="single" w:sz="32" w:space="0" w:color="FFFFFF"/>
              <w:right w:val="single" w:sz="2" w:space="0" w:color="D0D7E3"/>
            </w:tcBorders>
            <w:shd w:val="clear" w:color="auto" w:fill="F2F4F7"/>
          </w:tcPr>
          <w:p w14:paraId="5BA3F7E0" w14:textId="77777777" w:rsidR="00835911" w:rsidRDefault="00882069">
            <w:pPr>
              <w:spacing w:after="0"/>
            </w:pPr>
            <w:r>
              <w:rPr>
                <w:rFonts w:ascii="Arial" w:eastAsia="Arial" w:hAnsi="Arial" w:cs="Arial"/>
                <w:b/>
                <w:color w:val="1B3A6B"/>
                <w:sz w:val="20"/>
              </w:rPr>
              <w:t>Tipo de herramienta</w:t>
            </w:r>
            <w:r>
              <w:rPr>
                <w:rFonts w:ascii="Arial" w:eastAsia="Arial" w:hAnsi="Arial" w:cs="Arial"/>
                <w:sz w:val="20"/>
              </w:rPr>
              <w:t xml:space="preserve"> </w:t>
            </w:r>
          </w:p>
        </w:tc>
        <w:tc>
          <w:tcPr>
            <w:tcW w:w="6160" w:type="dxa"/>
            <w:tcBorders>
              <w:top w:val="single" w:sz="2" w:space="0" w:color="D0D7E3"/>
              <w:left w:val="single" w:sz="2" w:space="0" w:color="D0D7E3"/>
              <w:bottom w:val="single" w:sz="32" w:space="0" w:color="FFFFFF"/>
              <w:right w:val="single" w:sz="2" w:space="0" w:color="D0D7E3"/>
            </w:tcBorders>
            <w:shd w:val="clear" w:color="auto" w:fill="F2F4F7"/>
          </w:tcPr>
          <w:p w14:paraId="3C693606" w14:textId="77777777" w:rsidR="00835911" w:rsidRDefault="00882069">
            <w:pPr>
              <w:spacing w:after="0"/>
              <w:ind w:left="1"/>
            </w:pPr>
            <w:r>
              <w:rPr>
                <w:rFonts w:ascii="Arial" w:eastAsia="Arial" w:hAnsi="Arial" w:cs="Arial"/>
                <w:color w:val="1A1A1A"/>
                <w:sz w:val="20"/>
              </w:rPr>
              <w:t xml:space="preserve">Web — </w:t>
            </w:r>
            <w:r>
              <w:rPr>
                <w:rFonts w:ascii="Arial" w:eastAsia="Arial" w:hAnsi="Arial" w:cs="Arial"/>
                <w:color w:val="1A1A1A"/>
                <w:sz w:val="20"/>
              </w:rPr>
              <w:t>Completamente gratuita, sin registro obligatorio</w:t>
            </w:r>
            <w:r>
              <w:rPr>
                <w:rFonts w:ascii="Arial" w:eastAsia="Arial" w:hAnsi="Arial" w:cs="Arial"/>
                <w:sz w:val="20"/>
              </w:rPr>
              <w:t xml:space="preserve"> </w:t>
            </w:r>
          </w:p>
        </w:tc>
      </w:tr>
      <w:tr w:rsidR="00835911" w14:paraId="417E2575" w14:textId="77777777">
        <w:trPr>
          <w:trHeight w:val="363"/>
        </w:trPr>
        <w:tc>
          <w:tcPr>
            <w:tcW w:w="3200" w:type="dxa"/>
            <w:tcBorders>
              <w:top w:val="single" w:sz="32" w:space="0" w:color="FFFFFF"/>
              <w:left w:val="single" w:sz="2" w:space="0" w:color="D0D7E3"/>
              <w:bottom w:val="single" w:sz="2" w:space="0" w:color="D0D7E3"/>
              <w:right w:val="single" w:sz="2" w:space="0" w:color="D0D7E3"/>
            </w:tcBorders>
          </w:tcPr>
          <w:p w14:paraId="5FAC6FFC" w14:textId="77777777" w:rsidR="00835911" w:rsidRDefault="00882069">
            <w:pPr>
              <w:spacing w:after="0"/>
            </w:pPr>
            <w:proofErr w:type="spellStart"/>
            <w:r>
              <w:rPr>
                <w:rFonts w:ascii="Arial" w:eastAsia="Arial" w:hAnsi="Arial" w:cs="Arial"/>
                <w:b/>
                <w:color w:val="1B3A6B"/>
                <w:sz w:val="20"/>
              </w:rPr>
              <w:t>Prerequisito</w:t>
            </w:r>
            <w:proofErr w:type="spellEnd"/>
            <w:r>
              <w:rPr>
                <w:rFonts w:ascii="Arial" w:eastAsia="Arial" w:hAnsi="Arial" w:cs="Arial"/>
                <w:sz w:val="20"/>
              </w:rPr>
              <w:t xml:space="preserve"> </w:t>
            </w:r>
          </w:p>
        </w:tc>
        <w:tc>
          <w:tcPr>
            <w:tcW w:w="6160" w:type="dxa"/>
            <w:tcBorders>
              <w:top w:val="single" w:sz="32" w:space="0" w:color="FFFFFF"/>
              <w:left w:val="single" w:sz="2" w:space="0" w:color="D0D7E3"/>
              <w:bottom w:val="single" w:sz="2" w:space="0" w:color="D0D7E3"/>
              <w:right w:val="single" w:sz="2" w:space="0" w:color="D0D7E3"/>
            </w:tcBorders>
          </w:tcPr>
          <w:p w14:paraId="75510D75" w14:textId="77777777" w:rsidR="00835911" w:rsidRDefault="00882069">
            <w:pPr>
              <w:spacing w:after="0"/>
              <w:ind w:left="1"/>
            </w:pPr>
            <w:r>
              <w:rPr>
                <w:rFonts w:ascii="Arial" w:eastAsia="Arial" w:hAnsi="Arial" w:cs="Arial"/>
                <w:color w:val="1A1A1A"/>
                <w:sz w:val="20"/>
              </w:rPr>
              <w:t xml:space="preserve">Lectura del Documento de Cátedra </w:t>
            </w:r>
            <w:proofErr w:type="spellStart"/>
            <w:r>
              <w:rPr>
                <w:rFonts w:ascii="Arial" w:eastAsia="Arial" w:hAnsi="Arial" w:cs="Arial"/>
                <w:color w:val="1A1A1A"/>
                <w:sz w:val="20"/>
              </w:rPr>
              <w:t>N°</w:t>
            </w:r>
            <w:proofErr w:type="spellEnd"/>
            <w:r>
              <w:rPr>
                <w:rFonts w:ascii="Arial" w:eastAsia="Arial" w:hAnsi="Arial" w:cs="Arial"/>
                <w:color w:val="1A1A1A"/>
                <w:sz w:val="20"/>
              </w:rPr>
              <w:t xml:space="preserve"> 2</w:t>
            </w:r>
            <w:r>
              <w:rPr>
                <w:rFonts w:ascii="Arial" w:eastAsia="Arial" w:hAnsi="Arial" w:cs="Arial"/>
                <w:sz w:val="20"/>
              </w:rPr>
              <w:t xml:space="preserve"> </w:t>
            </w:r>
          </w:p>
        </w:tc>
      </w:tr>
    </w:tbl>
    <w:p w14:paraId="1F6FDF55" w14:textId="77777777" w:rsidR="00835911" w:rsidRDefault="00882069">
      <w:pPr>
        <w:spacing w:after="271"/>
      </w:pPr>
      <w:r>
        <w:rPr>
          <w:rFonts w:ascii="Arial" w:eastAsia="Arial" w:hAnsi="Arial" w:cs="Arial"/>
          <w:sz w:val="20"/>
        </w:rPr>
        <w:t xml:space="preserve"> </w:t>
      </w:r>
    </w:p>
    <w:p w14:paraId="21D793F3" w14:textId="77777777" w:rsidR="00835911" w:rsidRDefault="00882069">
      <w:pPr>
        <w:pStyle w:val="Ttulo3"/>
        <w:spacing w:after="28"/>
        <w:ind w:left="-5"/>
      </w:pPr>
      <w:r>
        <w:t xml:space="preserve">2. Objetivo General </w:t>
      </w:r>
    </w:p>
    <w:p w14:paraId="6653A379" w14:textId="77777777" w:rsidR="00835911" w:rsidRDefault="00882069">
      <w:pPr>
        <w:spacing w:after="80" w:line="240" w:lineRule="auto"/>
        <w:jc w:val="both"/>
      </w:pPr>
      <w:r>
        <w:rPr>
          <w:rFonts w:ascii="Arial" w:eastAsia="Arial" w:hAnsi="Arial" w:cs="Arial"/>
          <w:color w:val="1A1A1A"/>
          <w:sz w:val="20"/>
        </w:rPr>
        <w:t>Verificar experimentalmente mediante simulación electrónica el comportamiento del diodo en polarización directa e inversa (incluyendo su función como diodo volante), y el transistor BJT operando como conmutador lógico entre los estados de corte y saturación, relacionando cada estado con su representación binaria en un sistema de control.</w:t>
      </w:r>
      <w:r>
        <w:rPr>
          <w:rFonts w:ascii="Arial" w:eastAsia="Arial" w:hAnsi="Arial" w:cs="Arial"/>
          <w:sz w:val="20"/>
        </w:rPr>
        <w:t xml:space="preserve"> </w:t>
      </w:r>
    </w:p>
    <w:p w14:paraId="31B33CC3" w14:textId="77777777" w:rsidR="00835911" w:rsidRDefault="00882069">
      <w:pPr>
        <w:spacing w:after="272"/>
      </w:pPr>
      <w:r>
        <w:rPr>
          <w:rFonts w:ascii="Arial" w:eastAsia="Arial" w:hAnsi="Arial" w:cs="Arial"/>
          <w:sz w:val="20"/>
        </w:rPr>
        <w:t xml:space="preserve"> </w:t>
      </w:r>
    </w:p>
    <w:p w14:paraId="442EDC95" w14:textId="77777777" w:rsidR="00835911" w:rsidRDefault="00882069">
      <w:pPr>
        <w:pStyle w:val="Ttulo3"/>
        <w:spacing w:after="29"/>
        <w:ind w:left="-5"/>
      </w:pPr>
      <w:r>
        <w:t xml:space="preserve">3. Objetivos Específicos </w:t>
      </w:r>
    </w:p>
    <w:p w14:paraId="54D10E81" w14:textId="77777777" w:rsidR="00835911" w:rsidRDefault="00882069">
      <w:pPr>
        <w:numPr>
          <w:ilvl w:val="0"/>
          <w:numId w:val="1"/>
        </w:numPr>
        <w:spacing w:after="34" w:line="249" w:lineRule="auto"/>
        <w:ind w:hanging="360"/>
      </w:pPr>
      <w:r>
        <w:rPr>
          <w:rFonts w:ascii="Arial" w:eastAsia="Arial" w:hAnsi="Arial" w:cs="Arial"/>
          <w:color w:val="1A1A1A"/>
          <w:sz w:val="20"/>
        </w:rPr>
        <w:t>Observar visualmente el flujo de corriente en un diodo bajo polarización directa e inversa.</w:t>
      </w:r>
      <w:r>
        <w:rPr>
          <w:rFonts w:ascii="Arial" w:eastAsia="Arial" w:hAnsi="Arial" w:cs="Arial"/>
          <w:sz w:val="20"/>
        </w:rPr>
        <w:t xml:space="preserve"> </w:t>
      </w:r>
    </w:p>
    <w:p w14:paraId="7326448D" w14:textId="77777777" w:rsidR="00835911" w:rsidRDefault="00882069">
      <w:pPr>
        <w:numPr>
          <w:ilvl w:val="0"/>
          <w:numId w:val="1"/>
        </w:numPr>
        <w:spacing w:after="34" w:line="249" w:lineRule="auto"/>
        <w:ind w:hanging="360"/>
      </w:pPr>
      <w:r>
        <w:rPr>
          <w:rFonts w:ascii="Arial" w:eastAsia="Arial" w:hAnsi="Arial" w:cs="Arial"/>
          <w:color w:val="1A1A1A"/>
          <w:sz w:val="20"/>
        </w:rPr>
        <w:t>Simular el pico de voltaje destructivo generado por una carga inductiva y verificar la función protectora del diodo volante.</w:t>
      </w:r>
      <w:r>
        <w:rPr>
          <w:rFonts w:ascii="Arial" w:eastAsia="Arial" w:hAnsi="Arial" w:cs="Arial"/>
          <w:sz w:val="20"/>
        </w:rPr>
        <w:t xml:space="preserve"> </w:t>
      </w:r>
    </w:p>
    <w:p w14:paraId="1E20BF53" w14:textId="77777777" w:rsidR="00835911" w:rsidRDefault="00882069">
      <w:pPr>
        <w:numPr>
          <w:ilvl w:val="0"/>
          <w:numId w:val="1"/>
        </w:numPr>
        <w:spacing w:after="34" w:line="249" w:lineRule="auto"/>
        <w:ind w:hanging="360"/>
      </w:pPr>
      <w:r>
        <w:rPr>
          <w:rFonts w:ascii="Arial" w:eastAsia="Arial" w:hAnsi="Arial" w:cs="Arial"/>
          <w:color w:val="1A1A1A"/>
          <w:sz w:val="20"/>
        </w:rPr>
        <w:t>Construir un circuito transistor BJT como interruptor y verificar los estados de Corte (Bit 0) y Saturación (Bit 1).</w:t>
      </w:r>
      <w:r>
        <w:rPr>
          <w:rFonts w:ascii="Arial" w:eastAsia="Arial" w:hAnsi="Arial" w:cs="Arial"/>
          <w:sz w:val="20"/>
        </w:rPr>
        <w:t xml:space="preserve"> </w:t>
      </w:r>
    </w:p>
    <w:p w14:paraId="69588E6B" w14:textId="77777777" w:rsidR="00835911" w:rsidRDefault="00882069">
      <w:pPr>
        <w:numPr>
          <w:ilvl w:val="0"/>
          <w:numId w:val="1"/>
        </w:numPr>
        <w:spacing w:after="34" w:line="249" w:lineRule="auto"/>
        <w:ind w:hanging="360"/>
      </w:pPr>
      <w:r>
        <w:rPr>
          <w:rFonts w:ascii="Arial" w:eastAsia="Arial" w:hAnsi="Arial" w:cs="Arial"/>
          <w:color w:val="1A1A1A"/>
          <w:sz w:val="20"/>
        </w:rPr>
        <w:t>Construir y verificar una puerta lógica AND básica usando transistores en serie.</w:t>
      </w:r>
      <w:r>
        <w:rPr>
          <w:rFonts w:ascii="Arial" w:eastAsia="Arial" w:hAnsi="Arial" w:cs="Arial"/>
          <w:sz w:val="20"/>
        </w:rPr>
        <w:t xml:space="preserve"> </w:t>
      </w:r>
    </w:p>
    <w:p w14:paraId="055C92B7" w14:textId="77777777" w:rsidR="00835911" w:rsidRDefault="00882069">
      <w:pPr>
        <w:spacing w:after="0"/>
      </w:pPr>
      <w:r>
        <w:rPr>
          <w:rFonts w:ascii="Arial" w:eastAsia="Arial" w:hAnsi="Arial" w:cs="Arial"/>
          <w:sz w:val="20"/>
        </w:rPr>
        <w:t xml:space="preserve"> </w:t>
      </w:r>
      <w:r>
        <w:rPr>
          <w:rFonts w:ascii="Arial" w:eastAsia="Arial" w:hAnsi="Arial" w:cs="Arial"/>
          <w:sz w:val="20"/>
        </w:rPr>
        <w:tab/>
        <w:t xml:space="preserve"> </w:t>
      </w:r>
    </w:p>
    <w:p w14:paraId="4B7522EA" w14:textId="77777777" w:rsidR="00835911" w:rsidRDefault="00882069">
      <w:pPr>
        <w:pStyle w:val="Ttulo3"/>
        <w:ind w:left="-5"/>
      </w:pPr>
      <w:r>
        <w:lastRenderedPageBreak/>
        <w:t xml:space="preserve">4. Herramienta: Falstad </w:t>
      </w:r>
      <w:proofErr w:type="spellStart"/>
      <w:r>
        <w:t>Circuit</w:t>
      </w:r>
      <w:proofErr w:type="spellEnd"/>
      <w:r>
        <w:t xml:space="preserve"> Simulator </w:t>
      </w:r>
    </w:p>
    <w:tbl>
      <w:tblPr>
        <w:tblStyle w:val="TableGrid"/>
        <w:tblW w:w="9361" w:type="dxa"/>
        <w:tblInd w:w="0" w:type="dxa"/>
        <w:tblCellMar>
          <w:top w:w="104" w:type="dxa"/>
          <w:left w:w="160" w:type="dxa"/>
          <w:bottom w:w="0" w:type="dxa"/>
          <w:right w:w="106" w:type="dxa"/>
        </w:tblCellMar>
        <w:tblLook w:val="04A0" w:firstRow="1" w:lastRow="0" w:firstColumn="1" w:lastColumn="0" w:noHBand="0" w:noVBand="1"/>
      </w:tblPr>
      <w:tblGrid>
        <w:gridCol w:w="9361"/>
      </w:tblGrid>
      <w:tr w:rsidR="00835911" w14:paraId="2DBC7D84" w14:textId="77777777">
        <w:trPr>
          <w:trHeight w:val="421"/>
        </w:trPr>
        <w:tc>
          <w:tcPr>
            <w:tcW w:w="9361" w:type="dxa"/>
            <w:tcBorders>
              <w:top w:val="nil"/>
              <w:left w:val="nil"/>
              <w:bottom w:val="single" w:sz="2" w:space="0" w:color="D0D7E3"/>
              <w:right w:val="nil"/>
            </w:tcBorders>
            <w:shd w:val="clear" w:color="auto" w:fill="2E5FA3"/>
          </w:tcPr>
          <w:p w14:paraId="67C939D5" w14:textId="77777777" w:rsidR="00835911" w:rsidRDefault="00882069">
            <w:pPr>
              <w:spacing w:after="0"/>
            </w:pPr>
            <w:r>
              <w:rPr>
                <w:rFonts w:ascii="Arial" w:eastAsia="Arial" w:hAnsi="Arial" w:cs="Arial"/>
                <w:b/>
                <w:color w:val="FFFFFF"/>
                <w:sz w:val="20"/>
              </w:rPr>
              <w:t>¿Qué es Falstad?</w:t>
            </w:r>
            <w:r>
              <w:rPr>
                <w:rFonts w:ascii="Arial" w:eastAsia="Arial" w:hAnsi="Arial" w:cs="Arial"/>
                <w:sz w:val="20"/>
              </w:rPr>
              <w:t xml:space="preserve"> </w:t>
            </w:r>
          </w:p>
        </w:tc>
      </w:tr>
      <w:tr w:rsidR="00835911" w14:paraId="20EE0E09" w14:textId="77777777">
        <w:trPr>
          <w:trHeight w:val="1213"/>
        </w:trPr>
        <w:tc>
          <w:tcPr>
            <w:tcW w:w="9361" w:type="dxa"/>
            <w:tcBorders>
              <w:top w:val="single" w:sz="2" w:space="0" w:color="D0D7E3"/>
              <w:left w:val="single" w:sz="2" w:space="0" w:color="D0D7E3"/>
              <w:bottom w:val="single" w:sz="2" w:space="0" w:color="D0D7E3"/>
              <w:right w:val="single" w:sz="2" w:space="0" w:color="D0D7E3"/>
            </w:tcBorders>
            <w:vAlign w:val="center"/>
          </w:tcPr>
          <w:p w14:paraId="33280254" w14:textId="77777777" w:rsidR="00835911" w:rsidRDefault="00882069">
            <w:pPr>
              <w:spacing w:after="0"/>
              <w:ind w:right="54"/>
              <w:jc w:val="both"/>
            </w:pPr>
            <w:r>
              <w:rPr>
                <w:rFonts w:ascii="Arial" w:eastAsia="Arial" w:hAnsi="Arial" w:cs="Arial"/>
                <w:color w:val="1A1A1A"/>
                <w:sz w:val="20"/>
              </w:rPr>
              <w:t xml:space="preserve">Falstad </w:t>
            </w:r>
            <w:proofErr w:type="spellStart"/>
            <w:r>
              <w:rPr>
                <w:rFonts w:ascii="Arial" w:eastAsia="Arial" w:hAnsi="Arial" w:cs="Arial"/>
                <w:color w:val="1A1A1A"/>
                <w:sz w:val="20"/>
              </w:rPr>
              <w:t>Circuit</w:t>
            </w:r>
            <w:proofErr w:type="spellEnd"/>
            <w:r>
              <w:rPr>
                <w:rFonts w:ascii="Arial" w:eastAsia="Arial" w:hAnsi="Arial" w:cs="Arial"/>
                <w:color w:val="1A1A1A"/>
                <w:sz w:val="20"/>
              </w:rPr>
              <w:t xml:space="preserve"> Simulator es un simulador de circuitos electrónicos interactivo, de código abierto y completamente gratuito que funciona en el navegador sin instalación. Permite construir circuitos con diodos, transistores, resistencias, fuentes y bobinas, observando en tiempo real el flujo de corriente (partículas animadas) y los valores de tensión y corriente de cada componente.</w:t>
            </w:r>
            <w:r>
              <w:rPr>
                <w:rFonts w:ascii="Arial" w:eastAsia="Arial" w:hAnsi="Arial" w:cs="Arial"/>
                <w:sz w:val="20"/>
              </w:rPr>
              <w:t xml:space="preserve"> </w:t>
            </w:r>
          </w:p>
        </w:tc>
      </w:tr>
    </w:tbl>
    <w:p w14:paraId="679D279D" w14:textId="77777777" w:rsidR="00835911" w:rsidRDefault="00882069">
      <w:pPr>
        <w:spacing w:after="61"/>
      </w:pPr>
      <w:r>
        <w:rPr>
          <w:rFonts w:ascii="Arial" w:eastAsia="Arial" w:hAnsi="Arial" w:cs="Arial"/>
          <w:sz w:val="20"/>
        </w:rPr>
        <w:t xml:space="preserve"> </w:t>
      </w:r>
    </w:p>
    <w:p w14:paraId="1305A2A8" w14:textId="77777777" w:rsidR="00835911" w:rsidRDefault="00882069">
      <w:pPr>
        <w:spacing w:after="61"/>
      </w:pPr>
      <w:r>
        <w:rPr>
          <w:rFonts w:ascii="Arial" w:eastAsia="Arial" w:hAnsi="Arial" w:cs="Arial"/>
          <w:b/>
          <w:color w:val="1B3A6B"/>
          <w:sz w:val="20"/>
        </w:rPr>
        <w:t xml:space="preserve">URL: </w:t>
      </w:r>
      <w:r>
        <w:rPr>
          <w:rFonts w:ascii="Arial" w:eastAsia="Arial" w:hAnsi="Arial" w:cs="Arial"/>
          <w:color w:val="1F7A8C"/>
          <w:sz w:val="20"/>
        </w:rPr>
        <w:t>https://www.falstad.com/circuit/</w:t>
      </w:r>
      <w:r>
        <w:rPr>
          <w:rFonts w:ascii="Arial" w:eastAsia="Arial" w:hAnsi="Arial" w:cs="Arial"/>
          <w:b/>
          <w:color w:val="1B3A6B"/>
          <w:sz w:val="20"/>
        </w:rPr>
        <w:t xml:space="preserve">   |   También disponible como </w:t>
      </w:r>
      <w:proofErr w:type="gramStart"/>
      <w:r>
        <w:rPr>
          <w:rFonts w:ascii="Arial" w:eastAsia="Arial" w:hAnsi="Arial" w:cs="Arial"/>
          <w:b/>
          <w:color w:val="1B3A6B"/>
          <w:sz w:val="20"/>
        </w:rPr>
        <w:t>app</w:t>
      </w:r>
      <w:proofErr w:type="gramEnd"/>
      <w:r>
        <w:rPr>
          <w:rFonts w:ascii="Arial" w:eastAsia="Arial" w:hAnsi="Arial" w:cs="Arial"/>
          <w:b/>
          <w:color w:val="1B3A6B"/>
          <w:sz w:val="20"/>
        </w:rPr>
        <w:t xml:space="preserve"> móvil (Android/iOS).</w:t>
      </w:r>
      <w:r>
        <w:rPr>
          <w:rFonts w:ascii="Arial" w:eastAsia="Arial" w:hAnsi="Arial" w:cs="Arial"/>
          <w:sz w:val="20"/>
        </w:rPr>
        <w:t xml:space="preserve"> </w:t>
      </w:r>
    </w:p>
    <w:p w14:paraId="5A3DBABB" w14:textId="77777777" w:rsidR="00835911" w:rsidRDefault="00882069">
      <w:pPr>
        <w:spacing w:after="272"/>
      </w:pPr>
      <w:r>
        <w:rPr>
          <w:rFonts w:ascii="Arial" w:eastAsia="Arial" w:hAnsi="Arial" w:cs="Arial"/>
          <w:sz w:val="20"/>
        </w:rPr>
        <w:t xml:space="preserve"> </w:t>
      </w:r>
    </w:p>
    <w:p w14:paraId="0D317E84" w14:textId="77777777" w:rsidR="00835911" w:rsidRDefault="00882069">
      <w:pPr>
        <w:pStyle w:val="Ttulo3"/>
        <w:spacing w:after="141"/>
        <w:ind w:left="-5"/>
      </w:pPr>
      <w:r>
        <w:t xml:space="preserve">5. Procedimiento Paso a Paso </w:t>
      </w:r>
    </w:p>
    <w:p w14:paraId="3ECF349E" w14:textId="77777777" w:rsidR="00835911" w:rsidRDefault="00882069">
      <w:pPr>
        <w:pStyle w:val="Ttulo4"/>
        <w:ind w:left="-5"/>
      </w:pPr>
      <w:r>
        <w:t>PARTE A — Simulación del Diodo Volante (</w:t>
      </w:r>
      <w:proofErr w:type="spellStart"/>
      <w:r>
        <w:t>Flyback</w:t>
      </w:r>
      <w:proofErr w:type="spellEnd"/>
      <w:r>
        <w:t xml:space="preserve"> </w:t>
      </w:r>
      <w:proofErr w:type="spellStart"/>
      <w:r>
        <w:t>Diode</w:t>
      </w:r>
      <w:proofErr w:type="spellEnd"/>
      <w:r>
        <w:t xml:space="preserve">) </w:t>
      </w:r>
    </w:p>
    <w:tbl>
      <w:tblPr>
        <w:tblStyle w:val="TableGrid"/>
        <w:tblW w:w="9360" w:type="dxa"/>
        <w:tblInd w:w="1" w:type="dxa"/>
        <w:tblCellMar>
          <w:top w:w="98" w:type="dxa"/>
          <w:left w:w="140" w:type="dxa"/>
          <w:bottom w:w="0" w:type="dxa"/>
          <w:right w:w="115" w:type="dxa"/>
        </w:tblCellMar>
        <w:tblLook w:val="04A0" w:firstRow="1" w:lastRow="0" w:firstColumn="1" w:lastColumn="0" w:noHBand="0" w:noVBand="1"/>
      </w:tblPr>
      <w:tblGrid>
        <w:gridCol w:w="900"/>
        <w:gridCol w:w="8460"/>
      </w:tblGrid>
      <w:tr w:rsidR="00835911" w14:paraId="5D07E013" w14:textId="77777777">
        <w:trPr>
          <w:trHeight w:val="624"/>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2E2260C0" w14:textId="77777777" w:rsidR="00835911" w:rsidRDefault="00882069">
            <w:pPr>
              <w:spacing w:after="0"/>
              <w:ind w:right="26"/>
              <w:jc w:val="center"/>
            </w:pPr>
            <w:r>
              <w:rPr>
                <w:rFonts w:ascii="Arial" w:eastAsia="Arial" w:hAnsi="Arial" w:cs="Arial"/>
                <w:b/>
                <w:color w:val="FFFFFF"/>
              </w:rPr>
              <w:t>1</w:t>
            </w:r>
            <w:r>
              <w:rPr>
                <w:rFonts w:ascii="Arial" w:eastAsia="Arial" w:hAnsi="Arial" w:cs="Arial"/>
                <w:color w:val="FFFFFF"/>
                <w:sz w:val="20"/>
              </w:rPr>
              <w:t xml:space="preserve"> </w:t>
            </w:r>
          </w:p>
        </w:tc>
        <w:tc>
          <w:tcPr>
            <w:tcW w:w="8460" w:type="dxa"/>
            <w:tcBorders>
              <w:top w:val="single" w:sz="2" w:space="0" w:color="D0D7E3"/>
              <w:left w:val="single" w:sz="2" w:space="0" w:color="D0D7E3"/>
              <w:bottom w:val="single" w:sz="40" w:space="0" w:color="FFFFFF"/>
              <w:right w:val="single" w:sz="2" w:space="0" w:color="D0D7E3"/>
            </w:tcBorders>
            <w:shd w:val="clear" w:color="auto" w:fill="F2F4F7"/>
          </w:tcPr>
          <w:p w14:paraId="77E666EF" w14:textId="77777777" w:rsidR="00835911" w:rsidRDefault="00882069">
            <w:pPr>
              <w:spacing w:after="0"/>
            </w:pPr>
            <w:r>
              <w:rPr>
                <w:rFonts w:ascii="Arial" w:eastAsia="Arial" w:hAnsi="Arial" w:cs="Arial"/>
                <w:color w:val="1A1A1A"/>
                <w:sz w:val="20"/>
              </w:rPr>
              <w:t xml:space="preserve">Abrir https://www.falstad.com/circuit/ en el navegador. Hacer clic en "File" → "New Blank </w:t>
            </w:r>
            <w:proofErr w:type="spellStart"/>
            <w:r>
              <w:rPr>
                <w:rFonts w:ascii="Arial" w:eastAsia="Arial" w:hAnsi="Arial" w:cs="Arial"/>
                <w:color w:val="1A1A1A"/>
                <w:sz w:val="20"/>
              </w:rPr>
              <w:t>Circuit</w:t>
            </w:r>
            <w:proofErr w:type="spellEnd"/>
            <w:r>
              <w:rPr>
                <w:rFonts w:ascii="Arial" w:eastAsia="Arial" w:hAnsi="Arial" w:cs="Arial"/>
                <w:color w:val="1A1A1A"/>
                <w:sz w:val="20"/>
              </w:rPr>
              <w:t>" para empezar desde cero.</w:t>
            </w:r>
            <w:r>
              <w:rPr>
                <w:rFonts w:ascii="Arial" w:eastAsia="Arial" w:hAnsi="Arial" w:cs="Arial"/>
                <w:sz w:val="20"/>
              </w:rPr>
              <w:t xml:space="preserve"> </w:t>
            </w:r>
          </w:p>
        </w:tc>
      </w:tr>
      <w:tr w:rsidR="00835911" w14:paraId="10C9DB78" w14:textId="77777777">
        <w:trPr>
          <w:trHeight w:val="662"/>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122C1F7B" w14:textId="77777777" w:rsidR="00835911" w:rsidRDefault="00882069">
            <w:pPr>
              <w:spacing w:after="0"/>
              <w:ind w:right="26"/>
              <w:jc w:val="center"/>
            </w:pPr>
            <w:r>
              <w:rPr>
                <w:rFonts w:ascii="Arial" w:eastAsia="Arial" w:hAnsi="Arial" w:cs="Arial"/>
                <w:b/>
                <w:color w:val="FFFFFF"/>
              </w:rPr>
              <w:t>2</w:t>
            </w:r>
            <w:r>
              <w:rPr>
                <w:rFonts w:ascii="Arial" w:eastAsia="Arial" w:hAnsi="Arial" w:cs="Arial"/>
                <w:sz w:val="2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41C07EB6" w14:textId="77777777" w:rsidR="00835911" w:rsidRDefault="00882069">
            <w:pPr>
              <w:spacing w:after="0"/>
            </w:pPr>
            <w:r>
              <w:rPr>
                <w:rFonts w:ascii="Arial" w:eastAsia="Arial" w:hAnsi="Arial" w:cs="Arial"/>
                <w:color w:val="1A1A1A"/>
                <w:sz w:val="20"/>
              </w:rPr>
              <w:t xml:space="preserve">Construir el circuito base: doble clic en el área de trabajo → "Add </w:t>
            </w:r>
            <w:proofErr w:type="spellStart"/>
            <w:r>
              <w:rPr>
                <w:rFonts w:ascii="Arial" w:eastAsia="Arial" w:hAnsi="Arial" w:cs="Arial"/>
                <w:color w:val="1A1A1A"/>
                <w:sz w:val="20"/>
              </w:rPr>
              <w:t>Component</w:t>
            </w:r>
            <w:proofErr w:type="spellEnd"/>
            <w:r>
              <w:rPr>
                <w:rFonts w:ascii="Arial" w:eastAsia="Arial" w:hAnsi="Arial" w:cs="Arial"/>
                <w:color w:val="1A1A1A"/>
                <w:sz w:val="20"/>
              </w:rPr>
              <w:t>" → "</w:t>
            </w:r>
            <w:proofErr w:type="spellStart"/>
            <w:r>
              <w:rPr>
                <w:rFonts w:ascii="Arial" w:eastAsia="Arial" w:hAnsi="Arial" w:cs="Arial"/>
                <w:color w:val="1A1A1A"/>
                <w:sz w:val="20"/>
              </w:rPr>
              <w:t>Passive</w:t>
            </w:r>
            <w:proofErr w:type="spellEnd"/>
            <w:r>
              <w:rPr>
                <w:rFonts w:ascii="Arial" w:eastAsia="Arial" w:hAnsi="Arial" w:cs="Arial"/>
                <w:color w:val="1A1A1A"/>
                <w:sz w:val="20"/>
              </w:rPr>
              <w:t>" → "Inductor". Colocar la bobina en el centro.</w:t>
            </w:r>
            <w:r>
              <w:rPr>
                <w:rFonts w:ascii="Arial" w:eastAsia="Arial" w:hAnsi="Arial" w:cs="Arial"/>
                <w:sz w:val="20"/>
              </w:rPr>
              <w:t xml:space="preserve"> </w:t>
            </w:r>
          </w:p>
        </w:tc>
      </w:tr>
      <w:tr w:rsidR="00835911" w14:paraId="1CF94500"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2AF54BC8" w14:textId="77777777" w:rsidR="00835911" w:rsidRDefault="00882069">
            <w:pPr>
              <w:spacing w:after="0"/>
              <w:ind w:right="26"/>
              <w:jc w:val="center"/>
            </w:pPr>
            <w:r>
              <w:rPr>
                <w:rFonts w:ascii="Arial" w:eastAsia="Arial" w:hAnsi="Arial" w:cs="Arial"/>
                <w:b/>
                <w:color w:val="FFFFFF"/>
              </w:rPr>
              <w:t>3</w:t>
            </w:r>
            <w:r>
              <w:rPr>
                <w:rFonts w:ascii="Arial" w:eastAsia="Arial" w:hAnsi="Arial" w:cs="Arial"/>
                <w:color w:val="FFFFFF"/>
                <w:sz w:val="20"/>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1F69128C" w14:textId="77777777" w:rsidR="00835911" w:rsidRDefault="00882069">
            <w:pPr>
              <w:spacing w:after="0"/>
            </w:pPr>
            <w:proofErr w:type="spellStart"/>
            <w:r w:rsidRPr="00854769">
              <w:rPr>
                <w:rFonts w:ascii="Arial" w:eastAsia="Arial" w:hAnsi="Arial" w:cs="Arial"/>
                <w:color w:val="1A1A1A"/>
                <w:sz w:val="20"/>
                <w:lang w:val="en-US"/>
              </w:rPr>
              <w:t>Agregar</w:t>
            </w:r>
            <w:proofErr w:type="spellEnd"/>
            <w:r w:rsidRPr="00854769">
              <w:rPr>
                <w:rFonts w:ascii="Arial" w:eastAsia="Arial" w:hAnsi="Arial" w:cs="Arial"/>
                <w:color w:val="1A1A1A"/>
                <w:sz w:val="20"/>
                <w:lang w:val="en-US"/>
              </w:rPr>
              <w:t xml:space="preserve"> </w:t>
            </w:r>
            <w:proofErr w:type="spellStart"/>
            <w:r w:rsidRPr="00854769">
              <w:rPr>
                <w:rFonts w:ascii="Arial" w:eastAsia="Arial" w:hAnsi="Arial" w:cs="Arial"/>
                <w:color w:val="1A1A1A"/>
                <w:sz w:val="20"/>
                <w:lang w:val="en-US"/>
              </w:rPr>
              <w:t>fuente</w:t>
            </w:r>
            <w:proofErr w:type="spellEnd"/>
            <w:r w:rsidRPr="00854769">
              <w:rPr>
                <w:rFonts w:ascii="Arial" w:eastAsia="Arial" w:hAnsi="Arial" w:cs="Arial"/>
                <w:color w:val="1A1A1A"/>
                <w:sz w:val="20"/>
                <w:lang w:val="en-US"/>
              </w:rPr>
              <w:t xml:space="preserve"> DC ("Sources" → "Voltage Source") e </w:t>
            </w:r>
            <w:proofErr w:type="spellStart"/>
            <w:r w:rsidRPr="00854769">
              <w:rPr>
                <w:rFonts w:ascii="Arial" w:eastAsia="Arial" w:hAnsi="Arial" w:cs="Arial"/>
                <w:color w:val="1A1A1A"/>
                <w:sz w:val="20"/>
                <w:lang w:val="en-US"/>
              </w:rPr>
              <w:t>interruptor</w:t>
            </w:r>
            <w:proofErr w:type="spellEnd"/>
            <w:r w:rsidRPr="00854769">
              <w:rPr>
                <w:rFonts w:ascii="Arial" w:eastAsia="Arial" w:hAnsi="Arial" w:cs="Arial"/>
                <w:color w:val="1A1A1A"/>
                <w:sz w:val="20"/>
                <w:lang w:val="en-US"/>
              </w:rPr>
              <w:t xml:space="preserve"> ("Active" → "Switch"). </w:t>
            </w:r>
            <w:r>
              <w:rPr>
                <w:rFonts w:ascii="Arial" w:eastAsia="Arial" w:hAnsi="Arial" w:cs="Arial"/>
                <w:color w:val="1A1A1A"/>
                <w:sz w:val="20"/>
              </w:rPr>
              <w:t>Conectarlos en serie con la bobina formando un lazo cerrado: Fuente → Interruptor → Bobina → regreso.</w:t>
            </w:r>
            <w:r>
              <w:rPr>
                <w:rFonts w:ascii="Arial" w:eastAsia="Arial" w:hAnsi="Arial" w:cs="Arial"/>
                <w:sz w:val="20"/>
              </w:rPr>
              <w:t xml:space="preserve"> </w:t>
            </w:r>
          </w:p>
        </w:tc>
      </w:tr>
      <w:tr w:rsidR="00835911" w14:paraId="3F51778C"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21D8D70F" w14:textId="77777777" w:rsidR="00835911" w:rsidRDefault="00882069">
            <w:pPr>
              <w:spacing w:after="0"/>
              <w:ind w:right="26"/>
              <w:jc w:val="center"/>
            </w:pPr>
            <w:r>
              <w:rPr>
                <w:rFonts w:ascii="Arial" w:eastAsia="Arial" w:hAnsi="Arial" w:cs="Arial"/>
                <w:b/>
                <w:color w:val="FFFFFF"/>
              </w:rPr>
              <w:t>4</w:t>
            </w:r>
            <w:r>
              <w:rPr>
                <w:rFonts w:ascii="Arial" w:eastAsia="Arial" w:hAnsi="Arial" w:cs="Arial"/>
                <w:sz w:val="2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16BF2DEC" w14:textId="77777777" w:rsidR="00835911" w:rsidRDefault="00882069">
            <w:pPr>
              <w:spacing w:after="0"/>
            </w:pPr>
            <w:r>
              <w:rPr>
                <w:rFonts w:ascii="Arial" w:eastAsia="Arial" w:hAnsi="Arial" w:cs="Arial"/>
                <w:color w:val="1A1A1A"/>
                <w:sz w:val="20"/>
              </w:rPr>
              <w:t>SIN DIODO: Cerrar el interruptor (clic). Observar el flujo de corriente. Abrir el interruptor y observar el pico de voltaje inverso en la bobina. Registrar el voltaje pico observado en la Tabla A.</w:t>
            </w:r>
            <w:r>
              <w:rPr>
                <w:rFonts w:ascii="Arial" w:eastAsia="Arial" w:hAnsi="Arial" w:cs="Arial"/>
                <w:sz w:val="20"/>
              </w:rPr>
              <w:t xml:space="preserve"> </w:t>
            </w:r>
          </w:p>
        </w:tc>
      </w:tr>
      <w:tr w:rsidR="00835911" w14:paraId="0B5042C0" w14:textId="77777777">
        <w:trPr>
          <w:trHeight w:val="892"/>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33641445" w14:textId="77777777" w:rsidR="00835911" w:rsidRDefault="00882069">
            <w:pPr>
              <w:spacing w:after="0"/>
              <w:ind w:right="26"/>
              <w:jc w:val="center"/>
            </w:pPr>
            <w:r>
              <w:rPr>
                <w:rFonts w:ascii="Arial" w:eastAsia="Arial" w:hAnsi="Arial" w:cs="Arial"/>
                <w:b/>
                <w:color w:val="FFFFFF"/>
              </w:rPr>
              <w:t>5</w:t>
            </w:r>
            <w:r>
              <w:rPr>
                <w:rFonts w:ascii="Arial" w:eastAsia="Arial" w:hAnsi="Arial" w:cs="Arial"/>
                <w:color w:val="FFFFFF"/>
                <w:sz w:val="20"/>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216A6FD0" w14:textId="77777777" w:rsidR="00835911" w:rsidRDefault="00882069">
            <w:pPr>
              <w:spacing w:after="0"/>
            </w:pPr>
            <w:r>
              <w:rPr>
                <w:rFonts w:ascii="Arial" w:eastAsia="Arial" w:hAnsi="Arial" w:cs="Arial"/>
                <w:color w:val="1A1A1A"/>
                <w:sz w:val="20"/>
              </w:rPr>
              <w:t xml:space="preserve">AGREGAR DIODO VOLANTE: Colocar un diodo en paralelo con la bobina ("Active </w:t>
            </w:r>
            <w:proofErr w:type="spellStart"/>
            <w:r>
              <w:rPr>
                <w:rFonts w:ascii="Arial" w:eastAsia="Arial" w:hAnsi="Arial" w:cs="Arial"/>
                <w:color w:val="1A1A1A"/>
                <w:sz w:val="20"/>
              </w:rPr>
              <w:t>Components</w:t>
            </w:r>
            <w:proofErr w:type="spellEnd"/>
            <w:r>
              <w:rPr>
                <w:rFonts w:ascii="Arial" w:eastAsia="Arial" w:hAnsi="Arial" w:cs="Arial"/>
                <w:color w:val="1A1A1A"/>
                <w:sz w:val="20"/>
              </w:rPr>
              <w:t>" → "</w:t>
            </w:r>
            <w:proofErr w:type="spellStart"/>
            <w:r>
              <w:rPr>
                <w:rFonts w:ascii="Arial" w:eastAsia="Arial" w:hAnsi="Arial" w:cs="Arial"/>
                <w:color w:val="1A1A1A"/>
                <w:sz w:val="20"/>
              </w:rPr>
              <w:t>Diode</w:t>
            </w:r>
            <w:proofErr w:type="spellEnd"/>
            <w:r>
              <w:rPr>
                <w:rFonts w:ascii="Arial" w:eastAsia="Arial" w:hAnsi="Arial" w:cs="Arial"/>
                <w:color w:val="1A1A1A"/>
                <w:sz w:val="20"/>
              </w:rPr>
              <w:t>"), con el cátodo orientado hacia el lado positivo de la fuente (polarización inversa respecto al flujo normal).</w:t>
            </w:r>
            <w:r>
              <w:rPr>
                <w:rFonts w:ascii="Arial" w:eastAsia="Arial" w:hAnsi="Arial" w:cs="Arial"/>
                <w:sz w:val="20"/>
              </w:rPr>
              <w:t xml:space="preserve"> </w:t>
            </w:r>
          </w:p>
        </w:tc>
      </w:tr>
      <w:tr w:rsidR="00835911" w14:paraId="4B8DE303" w14:textId="77777777">
        <w:trPr>
          <w:trHeight w:val="626"/>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211D7E78" w14:textId="77777777" w:rsidR="00835911" w:rsidRDefault="00882069">
            <w:pPr>
              <w:spacing w:after="0"/>
              <w:ind w:right="26"/>
              <w:jc w:val="center"/>
            </w:pPr>
            <w:r>
              <w:rPr>
                <w:rFonts w:ascii="Arial" w:eastAsia="Arial" w:hAnsi="Arial" w:cs="Arial"/>
                <w:b/>
                <w:color w:val="FFFFFF"/>
              </w:rPr>
              <w:t>6</w:t>
            </w:r>
            <w:r>
              <w:rPr>
                <w:rFonts w:ascii="Arial" w:eastAsia="Arial" w:hAnsi="Arial" w:cs="Arial"/>
                <w:sz w:val="20"/>
              </w:rPr>
              <w:t xml:space="preserve"> </w:t>
            </w:r>
          </w:p>
        </w:tc>
        <w:tc>
          <w:tcPr>
            <w:tcW w:w="8460" w:type="dxa"/>
            <w:tcBorders>
              <w:top w:val="single" w:sz="40" w:space="0" w:color="FFFFFF"/>
              <w:left w:val="single" w:sz="2" w:space="0" w:color="D0D7E3"/>
              <w:bottom w:val="single" w:sz="2" w:space="0" w:color="D0D7E3"/>
              <w:right w:val="single" w:sz="2" w:space="0" w:color="D0D7E3"/>
            </w:tcBorders>
          </w:tcPr>
          <w:p w14:paraId="03897659" w14:textId="77777777" w:rsidR="00835911" w:rsidRDefault="00882069">
            <w:pPr>
              <w:spacing w:after="0"/>
            </w:pPr>
            <w:r>
              <w:rPr>
                <w:rFonts w:ascii="Arial" w:eastAsia="Arial" w:hAnsi="Arial" w:cs="Arial"/>
                <w:color w:val="1A1A1A"/>
                <w:sz w:val="20"/>
              </w:rPr>
              <w:t>CON DIODO: Repetir el ciclo abierto/cerrado. Observar que el pico queda absorbido. Comparar los valores y completar la Tabla A.</w:t>
            </w:r>
            <w:r>
              <w:rPr>
                <w:rFonts w:ascii="Arial" w:eastAsia="Arial" w:hAnsi="Arial" w:cs="Arial"/>
                <w:sz w:val="20"/>
              </w:rPr>
              <w:t xml:space="preserve"> </w:t>
            </w:r>
          </w:p>
        </w:tc>
      </w:tr>
    </w:tbl>
    <w:p w14:paraId="1D4ACA26" w14:textId="77777777" w:rsidR="00835911" w:rsidRDefault="00882069">
      <w:pPr>
        <w:spacing w:after="174"/>
      </w:pPr>
      <w:r>
        <w:rPr>
          <w:rFonts w:ascii="Arial" w:eastAsia="Arial" w:hAnsi="Arial" w:cs="Arial"/>
          <w:sz w:val="20"/>
        </w:rPr>
        <w:t xml:space="preserve"> </w:t>
      </w:r>
    </w:p>
    <w:p w14:paraId="5939E866" w14:textId="77777777" w:rsidR="00835911" w:rsidRDefault="00882069">
      <w:pPr>
        <w:pStyle w:val="Ttulo4"/>
        <w:ind w:left="-5"/>
      </w:pPr>
      <w:r>
        <w:t xml:space="preserve">PARTE B — Transistor BJT como Conmutador Lógico </w:t>
      </w:r>
    </w:p>
    <w:tbl>
      <w:tblPr>
        <w:tblStyle w:val="TableGrid"/>
        <w:tblW w:w="9360" w:type="dxa"/>
        <w:tblInd w:w="1" w:type="dxa"/>
        <w:tblCellMar>
          <w:top w:w="84" w:type="dxa"/>
          <w:left w:w="140" w:type="dxa"/>
          <w:bottom w:w="0" w:type="dxa"/>
          <w:right w:w="115" w:type="dxa"/>
        </w:tblCellMar>
        <w:tblLook w:val="04A0" w:firstRow="1" w:lastRow="0" w:firstColumn="1" w:lastColumn="0" w:noHBand="0" w:noVBand="1"/>
      </w:tblPr>
      <w:tblGrid>
        <w:gridCol w:w="900"/>
        <w:gridCol w:w="8460"/>
      </w:tblGrid>
      <w:tr w:rsidR="00835911" w14:paraId="0A18D9A2" w14:textId="77777777">
        <w:trPr>
          <w:trHeight w:val="854"/>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1D956DAB" w14:textId="77777777" w:rsidR="00835911" w:rsidRDefault="00882069">
            <w:pPr>
              <w:spacing w:after="0"/>
              <w:ind w:right="26"/>
              <w:jc w:val="center"/>
            </w:pPr>
            <w:r>
              <w:rPr>
                <w:rFonts w:ascii="Arial" w:eastAsia="Arial" w:hAnsi="Arial" w:cs="Arial"/>
                <w:b/>
                <w:color w:val="FFFFFF"/>
              </w:rPr>
              <w:t>1</w:t>
            </w:r>
            <w:r>
              <w:rPr>
                <w:rFonts w:ascii="Arial" w:eastAsia="Arial" w:hAnsi="Arial" w:cs="Arial"/>
                <w:color w:val="FFFFFF"/>
                <w:sz w:val="20"/>
              </w:rPr>
              <w:t xml:space="preserve"> </w:t>
            </w:r>
          </w:p>
        </w:tc>
        <w:tc>
          <w:tcPr>
            <w:tcW w:w="8460" w:type="dxa"/>
            <w:tcBorders>
              <w:top w:val="single" w:sz="2" w:space="0" w:color="D0D7E3"/>
              <w:left w:val="single" w:sz="2" w:space="0" w:color="D0D7E3"/>
              <w:bottom w:val="single" w:sz="40" w:space="0" w:color="FFFFFF"/>
              <w:right w:val="single" w:sz="2" w:space="0" w:color="D0D7E3"/>
            </w:tcBorders>
            <w:shd w:val="clear" w:color="auto" w:fill="F2F4F7"/>
          </w:tcPr>
          <w:p w14:paraId="089D0015" w14:textId="77777777" w:rsidR="00835911" w:rsidRDefault="00882069">
            <w:pPr>
              <w:spacing w:after="0"/>
            </w:pPr>
            <w:r>
              <w:rPr>
                <w:rFonts w:ascii="Arial" w:eastAsia="Arial" w:hAnsi="Arial" w:cs="Arial"/>
                <w:color w:val="1A1A1A"/>
                <w:sz w:val="20"/>
              </w:rPr>
              <w:t xml:space="preserve">Crear nuevo circuito. Colocar transistor NPN ("Active </w:t>
            </w:r>
            <w:proofErr w:type="spellStart"/>
            <w:r>
              <w:rPr>
                <w:rFonts w:ascii="Arial" w:eastAsia="Arial" w:hAnsi="Arial" w:cs="Arial"/>
                <w:color w:val="1A1A1A"/>
                <w:sz w:val="20"/>
              </w:rPr>
              <w:t>Components</w:t>
            </w:r>
            <w:proofErr w:type="spellEnd"/>
            <w:r>
              <w:rPr>
                <w:rFonts w:ascii="Arial" w:eastAsia="Arial" w:hAnsi="Arial" w:cs="Arial"/>
                <w:color w:val="1A1A1A"/>
                <w:sz w:val="20"/>
              </w:rPr>
              <w:t xml:space="preserve">" → "NPN Transistor"). Conectar Colector a +5V (resistencia 1kΩ en serie), Emisor a GND, Base a +5V </w:t>
            </w:r>
            <w:proofErr w:type="spellStart"/>
            <w:r>
              <w:rPr>
                <w:rFonts w:ascii="Arial" w:eastAsia="Arial" w:hAnsi="Arial" w:cs="Arial"/>
                <w:color w:val="1A1A1A"/>
                <w:sz w:val="20"/>
              </w:rPr>
              <w:t>via</w:t>
            </w:r>
            <w:proofErr w:type="spellEnd"/>
            <w:r>
              <w:rPr>
                <w:rFonts w:ascii="Arial" w:eastAsia="Arial" w:hAnsi="Arial" w:cs="Arial"/>
                <w:color w:val="1A1A1A"/>
                <w:sz w:val="20"/>
              </w:rPr>
              <w:t xml:space="preserve"> resistencia 10kΩ. Agregar LED en el ramal del Colector.</w:t>
            </w:r>
            <w:r>
              <w:rPr>
                <w:rFonts w:ascii="Arial" w:eastAsia="Arial" w:hAnsi="Arial" w:cs="Arial"/>
                <w:sz w:val="20"/>
              </w:rPr>
              <w:t xml:space="preserve"> </w:t>
            </w:r>
          </w:p>
        </w:tc>
      </w:tr>
      <w:tr w:rsidR="00835911" w14:paraId="3E9DC28C" w14:textId="77777777">
        <w:trPr>
          <w:trHeight w:val="662"/>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7661D192" w14:textId="77777777" w:rsidR="00835911" w:rsidRDefault="00882069">
            <w:pPr>
              <w:spacing w:after="0"/>
              <w:ind w:right="26"/>
              <w:jc w:val="center"/>
            </w:pPr>
            <w:r>
              <w:rPr>
                <w:rFonts w:ascii="Arial" w:eastAsia="Arial" w:hAnsi="Arial" w:cs="Arial"/>
                <w:b/>
                <w:color w:val="FFFFFF"/>
              </w:rPr>
              <w:t>2</w:t>
            </w:r>
            <w:r>
              <w:rPr>
                <w:rFonts w:ascii="Arial" w:eastAsia="Arial" w:hAnsi="Arial" w:cs="Arial"/>
                <w:sz w:val="20"/>
              </w:rPr>
              <w:t xml:space="preserve"> </w:t>
            </w:r>
          </w:p>
        </w:tc>
        <w:tc>
          <w:tcPr>
            <w:tcW w:w="8460" w:type="dxa"/>
            <w:tcBorders>
              <w:top w:val="single" w:sz="40" w:space="0" w:color="FFFFFF"/>
              <w:left w:val="single" w:sz="2" w:space="0" w:color="D0D7E3"/>
              <w:bottom w:val="single" w:sz="40" w:space="0" w:color="F2F4F7"/>
              <w:right w:val="single" w:sz="2" w:space="0" w:color="D0D7E3"/>
            </w:tcBorders>
            <w:vAlign w:val="center"/>
          </w:tcPr>
          <w:p w14:paraId="21B1D74F" w14:textId="77777777" w:rsidR="00835911" w:rsidRDefault="00882069">
            <w:pPr>
              <w:spacing w:after="0"/>
            </w:pPr>
            <w:r>
              <w:rPr>
                <w:rFonts w:ascii="Arial" w:eastAsia="Arial" w:hAnsi="Arial" w:cs="Arial"/>
                <w:color w:val="1A1A1A"/>
                <w:sz w:val="20"/>
              </w:rPr>
              <w:t>SATURACIÓN (Bit 1): Iniciar simulación con señal en Base. Observar: ¿conduce? ¿Enciende el LED? Estado: SATURACIÓN → Bit 1. Registrar en Tabla B.</w:t>
            </w:r>
            <w:r>
              <w:rPr>
                <w:rFonts w:ascii="Arial" w:eastAsia="Arial" w:hAnsi="Arial" w:cs="Arial"/>
                <w:sz w:val="20"/>
              </w:rPr>
              <w:t xml:space="preserve"> </w:t>
            </w:r>
          </w:p>
        </w:tc>
      </w:tr>
      <w:tr w:rsidR="00835911" w14:paraId="053E6CF8" w14:textId="77777777">
        <w:trPr>
          <w:trHeight w:val="661"/>
        </w:trPr>
        <w:tc>
          <w:tcPr>
            <w:tcW w:w="900" w:type="dxa"/>
            <w:tcBorders>
              <w:top w:val="single" w:sz="2" w:space="0" w:color="D0D7E3"/>
              <w:left w:val="single" w:sz="2" w:space="0" w:color="D0D7E3"/>
              <w:bottom w:val="single" w:sz="2" w:space="0" w:color="D0D7E3"/>
              <w:right w:val="single" w:sz="2" w:space="0" w:color="D0D7E3"/>
            </w:tcBorders>
            <w:shd w:val="clear" w:color="auto" w:fill="1B3A6B"/>
            <w:vAlign w:val="center"/>
          </w:tcPr>
          <w:p w14:paraId="453D4E53" w14:textId="77777777" w:rsidR="00835911" w:rsidRDefault="00882069">
            <w:pPr>
              <w:spacing w:after="0"/>
              <w:ind w:right="26"/>
              <w:jc w:val="center"/>
            </w:pPr>
            <w:r>
              <w:rPr>
                <w:rFonts w:ascii="Arial" w:eastAsia="Arial" w:hAnsi="Arial" w:cs="Arial"/>
                <w:b/>
                <w:color w:val="FFFFFF"/>
              </w:rPr>
              <w:t>3</w:t>
            </w:r>
            <w:r>
              <w:rPr>
                <w:rFonts w:ascii="Arial" w:eastAsia="Arial" w:hAnsi="Arial" w:cs="Arial"/>
                <w:color w:val="FFFFFF"/>
                <w:sz w:val="20"/>
              </w:rPr>
              <w:t xml:space="preserve"> </w:t>
            </w:r>
          </w:p>
        </w:tc>
        <w:tc>
          <w:tcPr>
            <w:tcW w:w="8460" w:type="dxa"/>
            <w:tcBorders>
              <w:top w:val="single" w:sz="40" w:space="0" w:color="F2F4F7"/>
              <w:left w:val="single" w:sz="2" w:space="0" w:color="D0D7E3"/>
              <w:bottom w:val="single" w:sz="40" w:space="0" w:color="FFFFFF"/>
              <w:right w:val="single" w:sz="2" w:space="0" w:color="D0D7E3"/>
            </w:tcBorders>
            <w:shd w:val="clear" w:color="auto" w:fill="F2F4F7"/>
            <w:vAlign w:val="center"/>
          </w:tcPr>
          <w:p w14:paraId="5BF29B58" w14:textId="77777777" w:rsidR="00835911" w:rsidRDefault="00882069">
            <w:pPr>
              <w:spacing w:after="0"/>
            </w:pPr>
            <w:r>
              <w:rPr>
                <w:rFonts w:ascii="Arial" w:eastAsia="Arial" w:hAnsi="Arial" w:cs="Arial"/>
                <w:color w:val="1A1A1A"/>
                <w:sz w:val="20"/>
              </w:rPr>
              <w:t>CORTE (Bit 0): Conectar la Base a GND (sin señal). ¿Conduce? ¿Apaga el LED? Estado: CORTE → Bit 0. Registrar en Tabla B.</w:t>
            </w:r>
            <w:r>
              <w:rPr>
                <w:rFonts w:ascii="Arial" w:eastAsia="Arial" w:hAnsi="Arial" w:cs="Arial"/>
                <w:sz w:val="20"/>
              </w:rPr>
              <w:t xml:space="preserve"> </w:t>
            </w:r>
          </w:p>
        </w:tc>
      </w:tr>
      <w:tr w:rsidR="00835911" w14:paraId="0393F631" w14:textId="77777777">
        <w:trPr>
          <w:trHeight w:val="1085"/>
        </w:trPr>
        <w:tc>
          <w:tcPr>
            <w:tcW w:w="900" w:type="dxa"/>
            <w:tcBorders>
              <w:top w:val="single" w:sz="2" w:space="0" w:color="D0D7E3"/>
              <w:left w:val="single" w:sz="2" w:space="0" w:color="D0D7E3"/>
              <w:bottom w:val="single" w:sz="2" w:space="0" w:color="D0D7E3"/>
              <w:right w:val="single" w:sz="2" w:space="0" w:color="D0D7E3"/>
            </w:tcBorders>
            <w:shd w:val="clear" w:color="auto" w:fill="2E5FA3"/>
            <w:vAlign w:val="center"/>
          </w:tcPr>
          <w:p w14:paraId="46E70C15" w14:textId="77777777" w:rsidR="00835911" w:rsidRDefault="00882069">
            <w:pPr>
              <w:spacing w:after="0"/>
              <w:ind w:right="26"/>
              <w:jc w:val="center"/>
            </w:pPr>
            <w:r>
              <w:rPr>
                <w:rFonts w:ascii="Arial" w:eastAsia="Arial" w:hAnsi="Arial" w:cs="Arial"/>
                <w:b/>
                <w:color w:val="FFFFFF"/>
              </w:rPr>
              <w:t>4</w:t>
            </w:r>
            <w:r>
              <w:rPr>
                <w:rFonts w:ascii="Arial" w:eastAsia="Arial" w:hAnsi="Arial" w:cs="Arial"/>
                <w:sz w:val="20"/>
              </w:rPr>
              <w:t xml:space="preserve"> </w:t>
            </w:r>
          </w:p>
        </w:tc>
        <w:tc>
          <w:tcPr>
            <w:tcW w:w="8460" w:type="dxa"/>
            <w:tcBorders>
              <w:top w:val="single" w:sz="40" w:space="0" w:color="FFFFFF"/>
              <w:left w:val="single" w:sz="2" w:space="0" w:color="D0D7E3"/>
              <w:bottom w:val="single" w:sz="2" w:space="0" w:color="D0D7E3"/>
              <w:right w:val="single" w:sz="2" w:space="0" w:color="D0D7E3"/>
            </w:tcBorders>
          </w:tcPr>
          <w:p w14:paraId="28C75EFE" w14:textId="77777777" w:rsidR="00835911" w:rsidRDefault="00882069">
            <w:pPr>
              <w:spacing w:after="0"/>
            </w:pPr>
            <w:r>
              <w:rPr>
                <w:rFonts w:ascii="Arial" w:eastAsia="Arial" w:hAnsi="Arial" w:cs="Arial"/>
                <w:color w:val="1A1A1A"/>
                <w:sz w:val="20"/>
              </w:rPr>
              <w:t>PUERTA AND: Colocar dos BJT en serie (Emisor del primero conectado al Colector del segundo, el Emisor del segundo a GND). Aplicar señal a ambas Bases por separado. Verificar que el LED enciende SOLO cuando AMBAS bases tienen señal activa. Probar las 4 combinaciones de entrada posibles.</w:t>
            </w:r>
            <w:r>
              <w:rPr>
                <w:rFonts w:ascii="Arial" w:eastAsia="Arial" w:hAnsi="Arial" w:cs="Arial"/>
                <w:sz w:val="20"/>
              </w:rPr>
              <w:t xml:space="preserve"> </w:t>
            </w:r>
          </w:p>
        </w:tc>
      </w:tr>
    </w:tbl>
    <w:p w14:paraId="5E5866F4" w14:textId="77777777" w:rsidR="00835911" w:rsidRDefault="00882069">
      <w:pPr>
        <w:spacing w:after="61"/>
      </w:pPr>
      <w:r>
        <w:rPr>
          <w:rFonts w:ascii="Arial" w:eastAsia="Arial" w:hAnsi="Arial" w:cs="Arial"/>
          <w:sz w:val="20"/>
        </w:rPr>
        <w:lastRenderedPageBreak/>
        <w:t xml:space="preserve"> </w:t>
      </w:r>
    </w:p>
    <w:p w14:paraId="00727E7A" w14:textId="77777777" w:rsidR="00835911" w:rsidRDefault="00882069">
      <w:pPr>
        <w:spacing w:after="0"/>
      </w:pPr>
      <w:r>
        <w:rPr>
          <w:rFonts w:ascii="Arial" w:eastAsia="Arial" w:hAnsi="Arial" w:cs="Arial"/>
          <w:sz w:val="20"/>
        </w:rPr>
        <w:t xml:space="preserve"> </w:t>
      </w:r>
      <w:r>
        <w:rPr>
          <w:rFonts w:ascii="Arial" w:eastAsia="Arial" w:hAnsi="Arial" w:cs="Arial"/>
          <w:sz w:val="20"/>
        </w:rPr>
        <w:tab/>
        <w:t xml:space="preserve"> </w:t>
      </w:r>
    </w:p>
    <w:p w14:paraId="436ACE02" w14:textId="77777777" w:rsidR="00835911" w:rsidRDefault="00882069">
      <w:pPr>
        <w:pStyle w:val="Ttulo3"/>
        <w:spacing w:after="142"/>
        <w:ind w:left="-5"/>
      </w:pPr>
      <w:r>
        <w:t xml:space="preserve">6. Tablas de Registro </w:t>
      </w:r>
    </w:p>
    <w:p w14:paraId="736E0BB3" w14:textId="77777777" w:rsidR="00835911" w:rsidRDefault="00882069">
      <w:pPr>
        <w:pStyle w:val="Ttulo4"/>
        <w:ind w:left="-5"/>
      </w:pPr>
      <w:r>
        <w:t xml:space="preserve">Tabla A — Diodo Volante: Comparación de Voltaje Pico </w:t>
      </w:r>
    </w:p>
    <w:tbl>
      <w:tblPr>
        <w:tblStyle w:val="TableGrid"/>
        <w:tblW w:w="9360" w:type="dxa"/>
        <w:tblInd w:w="1" w:type="dxa"/>
        <w:tblCellMar>
          <w:top w:w="55" w:type="dxa"/>
          <w:left w:w="120" w:type="dxa"/>
          <w:bottom w:w="0" w:type="dxa"/>
          <w:right w:w="115" w:type="dxa"/>
        </w:tblCellMar>
        <w:tblLook w:val="04A0" w:firstRow="1" w:lastRow="0" w:firstColumn="1" w:lastColumn="0" w:noHBand="0" w:noVBand="1"/>
      </w:tblPr>
      <w:tblGrid>
        <w:gridCol w:w="3000"/>
        <w:gridCol w:w="3000"/>
        <w:gridCol w:w="3360"/>
      </w:tblGrid>
      <w:tr w:rsidR="00835911" w14:paraId="322A2187" w14:textId="77777777">
        <w:trPr>
          <w:trHeight w:val="361"/>
        </w:trPr>
        <w:tc>
          <w:tcPr>
            <w:tcW w:w="3000" w:type="dxa"/>
            <w:tcBorders>
              <w:top w:val="single" w:sz="2" w:space="0" w:color="D0D7E3"/>
              <w:left w:val="single" w:sz="2" w:space="0" w:color="D0D7E3"/>
              <w:bottom w:val="single" w:sz="32" w:space="0" w:color="F2F4F7"/>
              <w:right w:val="single" w:sz="2" w:space="0" w:color="D0D7E3"/>
            </w:tcBorders>
            <w:shd w:val="clear" w:color="auto" w:fill="1B3A6B"/>
          </w:tcPr>
          <w:p w14:paraId="5FC3C9B0" w14:textId="77777777" w:rsidR="00835911" w:rsidRDefault="00882069">
            <w:pPr>
              <w:spacing w:after="0"/>
              <w:ind w:right="4"/>
              <w:jc w:val="center"/>
            </w:pPr>
            <w:r>
              <w:rPr>
                <w:rFonts w:ascii="Arial" w:eastAsia="Arial" w:hAnsi="Arial" w:cs="Arial"/>
                <w:b/>
                <w:color w:val="FFFFFF"/>
                <w:sz w:val="20"/>
              </w:rPr>
              <w:t>Condición</w:t>
            </w:r>
            <w:r>
              <w:rPr>
                <w:rFonts w:ascii="Arial" w:eastAsia="Arial" w:hAnsi="Arial" w:cs="Arial"/>
                <w:color w:val="FFFFFF"/>
                <w:sz w:val="20"/>
              </w:rPr>
              <w:t xml:space="preserve"> </w:t>
            </w:r>
          </w:p>
        </w:tc>
        <w:tc>
          <w:tcPr>
            <w:tcW w:w="3000" w:type="dxa"/>
            <w:tcBorders>
              <w:top w:val="single" w:sz="2" w:space="0" w:color="D0D7E3"/>
              <w:left w:val="single" w:sz="2" w:space="0" w:color="D0D7E3"/>
              <w:bottom w:val="single" w:sz="32" w:space="0" w:color="F2F4F7"/>
              <w:right w:val="single" w:sz="2" w:space="0" w:color="D0D7E3"/>
            </w:tcBorders>
            <w:shd w:val="clear" w:color="auto" w:fill="1B3A6B"/>
          </w:tcPr>
          <w:p w14:paraId="751D41EC" w14:textId="77777777" w:rsidR="00835911" w:rsidRDefault="00882069">
            <w:pPr>
              <w:spacing w:after="0"/>
              <w:ind w:right="4"/>
              <w:jc w:val="center"/>
            </w:pPr>
            <w:r>
              <w:rPr>
                <w:rFonts w:ascii="Arial" w:eastAsia="Arial" w:hAnsi="Arial" w:cs="Arial"/>
                <w:b/>
                <w:color w:val="FFFFFF"/>
                <w:sz w:val="20"/>
              </w:rPr>
              <w:t>Voltaje pico (V)</w:t>
            </w:r>
            <w:r>
              <w:rPr>
                <w:rFonts w:ascii="Arial" w:eastAsia="Arial" w:hAnsi="Arial" w:cs="Arial"/>
                <w:color w:val="FFFFFF"/>
                <w:sz w:val="20"/>
              </w:rPr>
              <w:t xml:space="preserve"> </w:t>
            </w:r>
          </w:p>
        </w:tc>
        <w:tc>
          <w:tcPr>
            <w:tcW w:w="3360" w:type="dxa"/>
            <w:tcBorders>
              <w:top w:val="single" w:sz="2" w:space="0" w:color="D0D7E3"/>
              <w:left w:val="single" w:sz="2" w:space="0" w:color="D0D7E3"/>
              <w:bottom w:val="single" w:sz="32" w:space="0" w:color="F2F4F7"/>
              <w:right w:val="single" w:sz="2" w:space="0" w:color="D0D7E3"/>
            </w:tcBorders>
            <w:shd w:val="clear" w:color="auto" w:fill="1B3A6B"/>
          </w:tcPr>
          <w:p w14:paraId="7E76E488" w14:textId="77777777" w:rsidR="00835911" w:rsidRDefault="00882069">
            <w:pPr>
              <w:spacing w:after="0"/>
              <w:ind w:right="4"/>
              <w:jc w:val="center"/>
            </w:pPr>
            <w:r>
              <w:rPr>
                <w:rFonts w:ascii="Arial" w:eastAsia="Arial" w:hAnsi="Arial" w:cs="Arial"/>
                <w:b/>
                <w:color w:val="FFFFFF"/>
                <w:sz w:val="20"/>
              </w:rPr>
              <w:t>¿Protege el procesador?</w:t>
            </w:r>
            <w:r>
              <w:rPr>
                <w:rFonts w:ascii="Arial" w:eastAsia="Arial" w:hAnsi="Arial" w:cs="Arial"/>
                <w:color w:val="FFFFFF"/>
                <w:sz w:val="20"/>
              </w:rPr>
              <w:t xml:space="preserve"> </w:t>
            </w:r>
          </w:p>
        </w:tc>
      </w:tr>
      <w:tr w:rsidR="00835911" w14:paraId="44C6B072" w14:textId="77777777">
        <w:trPr>
          <w:trHeight w:val="392"/>
        </w:trPr>
        <w:tc>
          <w:tcPr>
            <w:tcW w:w="3000" w:type="dxa"/>
            <w:tcBorders>
              <w:top w:val="single" w:sz="32" w:space="0" w:color="F2F4F7"/>
              <w:left w:val="single" w:sz="2" w:space="0" w:color="D0D7E3"/>
              <w:bottom w:val="single" w:sz="32" w:space="0" w:color="FFFFFF"/>
              <w:right w:val="single" w:sz="2" w:space="0" w:color="D0D7E3"/>
            </w:tcBorders>
            <w:shd w:val="clear" w:color="auto" w:fill="F2F4F7"/>
          </w:tcPr>
          <w:p w14:paraId="15551615" w14:textId="77777777" w:rsidR="00835911" w:rsidRDefault="00882069">
            <w:pPr>
              <w:spacing w:after="0"/>
            </w:pPr>
            <w:r>
              <w:rPr>
                <w:rFonts w:ascii="Arial" w:eastAsia="Arial" w:hAnsi="Arial" w:cs="Arial"/>
                <w:color w:val="1A1A1A"/>
                <w:sz w:val="20"/>
              </w:rPr>
              <w:t>Sin Diodo Volante</w:t>
            </w:r>
            <w:r>
              <w:rPr>
                <w:rFonts w:ascii="Arial" w:eastAsia="Arial" w:hAnsi="Arial" w:cs="Arial"/>
                <w:sz w:val="20"/>
              </w:rPr>
              <w:t xml:space="preserve"> </w:t>
            </w:r>
          </w:p>
        </w:tc>
        <w:tc>
          <w:tcPr>
            <w:tcW w:w="3000" w:type="dxa"/>
            <w:tcBorders>
              <w:top w:val="single" w:sz="32" w:space="0" w:color="F2F4F7"/>
              <w:left w:val="single" w:sz="2" w:space="0" w:color="D0D7E3"/>
              <w:bottom w:val="single" w:sz="32" w:space="0" w:color="FFFFFF"/>
              <w:right w:val="single" w:sz="2" w:space="0" w:color="D0D7E3"/>
            </w:tcBorders>
            <w:shd w:val="clear" w:color="auto" w:fill="F2F4F7"/>
          </w:tcPr>
          <w:p w14:paraId="7C3CD587" w14:textId="4AA03D3B" w:rsidR="00835911" w:rsidRDefault="00882069">
            <w:pPr>
              <w:spacing w:after="0"/>
            </w:pPr>
            <w:r>
              <w:rPr>
                <w:rFonts w:ascii="Arial" w:eastAsia="Arial" w:hAnsi="Arial" w:cs="Arial"/>
                <w:sz w:val="20"/>
              </w:rPr>
              <w:t xml:space="preserve"> </w:t>
            </w:r>
            <w:r w:rsidR="00FB5302" w:rsidRPr="00FB5302">
              <w:rPr>
                <w:rFonts w:ascii="Arial" w:eastAsia="Arial" w:hAnsi="Arial" w:cs="Arial"/>
                <w:sz w:val="20"/>
              </w:rPr>
              <w:t>+1.0 kV (Pico inductivo destructivo)</w:t>
            </w:r>
          </w:p>
        </w:tc>
        <w:tc>
          <w:tcPr>
            <w:tcW w:w="3360" w:type="dxa"/>
            <w:tcBorders>
              <w:top w:val="single" w:sz="32" w:space="0" w:color="F2F4F7"/>
              <w:left w:val="single" w:sz="2" w:space="0" w:color="D0D7E3"/>
              <w:bottom w:val="single" w:sz="32" w:space="0" w:color="FFFFFF"/>
              <w:right w:val="single" w:sz="2" w:space="0" w:color="D0D7E3"/>
            </w:tcBorders>
            <w:shd w:val="clear" w:color="auto" w:fill="F2F4F7"/>
          </w:tcPr>
          <w:p w14:paraId="44D89B32" w14:textId="7925342B" w:rsidR="00835911" w:rsidRDefault="00882069">
            <w:pPr>
              <w:spacing w:after="0"/>
            </w:pPr>
            <w:r>
              <w:rPr>
                <w:rFonts w:ascii="Arial" w:eastAsia="Arial" w:hAnsi="Arial" w:cs="Arial"/>
                <w:sz w:val="20"/>
              </w:rPr>
              <w:t xml:space="preserve"> </w:t>
            </w:r>
            <w:r w:rsidR="00FB5302" w:rsidRPr="00FB5302">
              <w:rPr>
                <w:rFonts w:ascii="Arial" w:eastAsia="Arial" w:hAnsi="Arial" w:cs="Arial"/>
                <w:b/>
                <w:bCs/>
                <w:sz w:val="20"/>
              </w:rPr>
              <w:t>No</w:t>
            </w:r>
          </w:p>
        </w:tc>
      </w:tr>
      <w:tr w:rsidR="00835911" w14:paraId="6F7E0E01" w14:textId="77777777">
        <w:trPr>
          <w:trHeight w:val="393"/>
        </w:trPr>
        <w:tc>
          <w:tcPr>
            <w:tcW w:w="3000" w:type="dxa"/>
            <w:tcBorders>
              <w:top w:val="single" w:sz="32" w:space="0" w:color="FFFFFF"/>
              <w:left w:val="single" w:sz="2" w:space="0" w:color="D0D7E3"/>
              <w:bottom w:val="single" w:sz="2" w:space="0" w:color="D0D7E3"/>
              <w:right w:val="single" w:sz="2" w:space="0" w:color="D0D7E3"/>
            </w:tcBorders>
          </w:tcPr>
          <w:p w14:paraId="156BD2BE" w14:textId="77777777" w:rsidR="00835911" w:rsidRDefault="00882069">
            <w:pPr>
              <w:spacing w:after="0"/>
            </w:pPr>
            <w:r>
              <w:rPr>
                <w:rFonts w:ascii="Arial" w:eastAsia="Arial" w:hAnsi="Arial" w:cs="Arial"/>
                <w:color w:val="1A1A1A"/>
                <w:sz w:val="20"/>
              </w:rPr>
              <w:t>Con Diodo Volante</w:t>
            </w:r>
            <w:r>
              <w:rPr>
                <w:rFonts w:ascii="Arial" w:eastAsia="Arial" w:hAnsi="Arial" w:cs="Arial"/>
                <w:sz w:val="20"/>
              </w:rPr>
              <w:t xml:space="preserve"> </w:t>
            </w:r>
          </w:p>
        </w:tc>
        <w:tc>
          <w:tcPr>
            <w:tcW w:w="3000" w:type="dxa"/>
            <w:tcBorders>
              <w:top w:val="single" w:sz="32" w:space="0" w:color="FFFFFF"/>
              <w:left w:val="single" w:sz="2" w:space="0" w:color="D0D7E3"/>
              <w:bottom w:val="single" w:sz="2" w:space="0" w:color="D0D7E3"/>
              <w:right w:val="single" w:sz="2" w:space="0" w:color="D0D7E3"/>
            </w:tcBorders>
          </w:tcPr>
          <w:p w14:paraId="648087E1" w14:textId="48A3DA85" w:rsidR="00835911" w:rsidRDefault="00FB5302">
            <w:pPr>
              <w:spacing w:after="0"/>
            </w:pPr>
            <w:r w:rsidRPr="00FB5302">
              <w:rPr>
                <w:rFonts w:ascii="Arial" w:eastAsia="Arial" w:hAnsi="Arial" w:cs="Arial"/>
                <w:sz w:val="20"/>
              </w:rPr>
              <w:t>~5.7 V (</w:t>
            </w:r>
            <w:proofErr w:type="spellStart"/>
            <w:r w:rsidRPr="00FB5302">
              <w:rPr>
                <w:rFonts w:ascii="Arial" w:eastAsia="Arial" w:hAnsi="Arial" w:cs="Arial"/>
                <w:sz w:val="20"/>
              </w:rPr>
              <w:t>Vcc</w:t>
            </w:r>
            <w:proofErr w:type="spellEnd"/>
            <w:r w:rsidRPr="00FB5302">
              <w:rPr>
                <w:rFonts w:ascii="Arial" w:eastAsia="Arial" w:hAnsi="Arial" w:cs="Arial"/>
                <w:sz w:val="20"/>
              </w:rPr>
              <w:t xml:space="preserve"> + caída del diodo)</w:t>
            </w:r>
          </w:p>
        </w:tc>
        <w:tc>
          <w:tcPr>
            <w:tcW w:w="3360" w:type="dxa"/>
            <w:tcBorders>
              <w:top w:val="single" w:sz="32" w:space="0" w:color="FFFFFF"/>
              <w:left w:val="single" w:sz="2" w:space="0" w:color="D0D7E3"/>
              <w:bottom w:val="single" w:sz="2" w:space="0" w:color="D0D7E3"/>
              <w:right w:val="single" w:sz="2" w:space="0" w:color="D0D7E3"/>
            </w:tcBorders>
          </w:tcPr>
          <w:p w14:paraId="31E9C02B" w14:textId="06EBBB7E" w:rsidR="00835911" w:rsidRDefault="00882069">
            <w:pPr>
              <w:spacing w:after="0"/>
            </w:pPr>
            <w:r>
              <w:rPr>
                <w:rFonts w:ascii="Arial" w:eastAsia="Arial" w:hAnsi="Arial" w:cs="Arial"/>
                <w:sz w:val="20"/>
              </w:rPr>
              <w:t xml:space="preserve"> </w:t>
            </w:r>
            <w:r w:rsidR="00FB5302" w:rsidRPr="00FB5302">
              <w:rPr>
                <w:rFonts w:ascii="Arial" w:eastAsia="Arial" w:hAnsi="Arial" w:cs="Arial"/>
                <w:sz w:val="20"/>
              </w:rPr>
              <w:t>Sí</w:t>
            </w:r>
          </w:p>
        </w:tc>
      </w:tr>
    </w:tbl>
    <w:p w14:paraId="51EC3B24" w14:textId="77777777" w:rsidR="00835911" w:rsidRDefault="00882069">
      <w:pPr>
        <w:spacing w:after="175"/>
      </w:pPr>
      <w:r>
        <w:rPr>
          <w:rFonts w:ascii="Arial" w:eastAsia="Arial" w:hAnsi="Arial" w:cs="Arial"/>
          <w:sz w:val="20"/>
        </w:rPr>
        <w:t xml:space="preserve"> </w:t>
      </w:r>
    </w:p>
    <w:p w14:paraId="6EA5BACD" w14:textId="77777777" w:rsidR="00835911" w:rsidRDefault="00882069">
      <w:pPr>
        <w:pStyle w:val="Ttulo4"/>
        <w:ind w:left="-5"/>
      </w:pPr>
      <w:r>
        <w:t xml:space="preserve">Tabla B — </w:t>
      </w:r>
      <w:r>
        <w:t xml:space="preserve">Transistor BJT: Tabla de Verdad del Conmutador </w:t>
      </w:r>
    </w:p>
    <w:tbl>
      <w:tblPr>
        <w:tblStyle w:val="TableGrid"/>
        <w:tblW w:w="9360" w:type="dxa"/>
        <w:tblInd w:w="1" w:type="dxa"/>
        <w:tblCellMar>
          <w:top w:w="55" w:type="dxa"/>
          <w:left w:w="120" w:type="dxa"/>
          <w:bottom w:w="0" w:type="dxa"/>
          <w:right w:w="115" w:type="dxa"/>
        </w:tblCellMar>
        <w:tblLook w:val="04A0" w:firstRow="1" w:lastRow="0" w:firstColumn="1" w:lastColumn="0" w:noHBand="0" w:noVBand="1"/>
      </w:tblPr>
      <w:tblGrid>
        <w:gridCol w:w="2341"/>
        <w:gridCol w:w="2340"/>
        <w:gridCol w:w="2340"/>
        <w:gridCol w:w="2339"/>
      </w:tblGrid>
      <w:tr w:rsidR="00835911" w14:paraId="0483DFA0" w14:textId="77777777">
        <w:trPr>
          <w:trHeight w:val="362"/>
        </w:trPr>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66FC4BCC" w14:textId="77777777" w:rsidR="00835911" w:rsidRDefault="00882069">
            <w:pPr>
              <w:spacing w:after="0"/>
              <w:ind w:right="3"/>
              <w:jc w:val="center"/>
            </w:pPr>
            <w:r>
              <w:rPr>
                <w:rFonts w:ascii="Arial" w:eastAsia="Arial" w:hAnsi="Arial" w:cs="Arial"/>
                <w:b/>
                <w:color w:val="FFFFFF"/>
                <w:sz w:val="20"/>
              </w:rPr>
              <w:t>Señal en Base</w:t>
            </w:r>
            <w:r>
              <w:rPr>
                <w:rFonts w:ascii="Arial" w:eastAsia="Arial" w:hAnsi="Arial" w:cs="Arial"/>
                <w:color w:val="FFFFFF"/>
                <w:sz w:val="20"/>
              </w:rPr>
              <w:t xml:space="preserve"> </w:t>
            </w:r>
          </w:p>
        </w:tc>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77F4BEBA" w14:textId="77777777" w:rsidR="00835911" w:rsidRDefault="00882069">
            <w:pPr>
              <w:spacing w:after="0"/>
              <w:ind w:right="5"/>
              <w:jc w:val="center"/>
            </w:pPr>
            <w:r>
              <w:rPr>
                <w:rFonts w:ascii="Arial" w:eastAsia="Arial" w:hAnsi="Arial" w:cs="Arial"/>
                <w:b/>
                <w:color w:val="FFFFFF"/>
                <w:sz w:val="20"/>
              </w:rPr>
              <w:t>Estado Transistor</w:t>
            </w:r>
            <w:r>
              <w:rPr>
                <w:rFonts w:ascii="Arial" w:eastAsia="Arial" w:hAnsi="Arial" w:cs="Arial"/>
                <w:color w:val="FFFFFF"/>
                <w:sz w:val="20"/>
              </w:rPr>
              <w:t xml:space="preserve"> </w:t>
            </w:r>
          </w:p>
        </w:tc>
        <w:tc>
          <w:tcPr>
            <w:tcW w:w="2340" w:type="dxa"/>
            <w:tcBorders>
              <w:top w:val="single" w:sz="2" w:space="0" w:color="D0D7E3"/>
              <w:left w:val="single" w:sz="2" w:space="0" w:color="D0D7E3"/>
              <w:bottom w:val="single" w:sz="32" w:space="0" w:color="F2F4F7"/>
              <w:right w:val="single" w:sz="2" w:space="0" w:color="D0D7E3"/>
            </w:tcBorders>
            <w:shd w:val="clear" w:color="auto" w:fill="1B3A6B"/>
          </w:tcPr>
          <w:p w14:paraId="0345DBD0" w14:textId="77777777" w:rsidR="00835911" w:rsidRDefault="00882069">
            <w:pPr>
              <w:spacing w:after="0"/>
              <w:ind w:right="5"/>
              <w:jc w:val="center"/>
            </w:pPr>
            <w:r>
              <w:rPr>
                <w:rFonts w:ascii="Arial" w:eastAsia="Arial" w:hAnsi="Arial" w:cs="Arial"/>
                <w:b/>
                <w:color w:val="FFFFFF"/>
                <w:sz w:val="20"/>
              </w:rPr>
              <w:t>LED</w:t>
            </w:r>
            <w:r>
              <w:rPr>
                <w:rFonts w:ascii="Arial" w:eastAsia="Arial" w:hAnsi="Arial" w:cs="Arial"/>
                <w:color w:val="FFFFFF"/>
                <w:sz w:val="20"/>
              </w:rPr>
              <w:t xml:space="preserve"> </w:t>
            </w:r>
          </w:p>
        </w:tc>
        <w:tc>
          <w:tcPr>
            <w:tcW w:w="2339" w:type="dxa"/>
            <w:tcBorders>
              <w:top w:val="single" w:sz="2" w:space="0" w:color="D0D7E3"/>
              <w:left w:val="single" w:sz="2" w:space="0" w:color="D0D7E3"/>
              <w:bottom w:val="single" w:sz="32" w:space="0" w:color="F2F4F7"/>
              <w:right w:val="single" w:sz="2" w:space="0" w:color="D0D7E3"/>
            </w:tcBorders>
            <w:shd w:val="clear" w:color="auto" w:fill="1B3A6B"/>
          </w:tcPr>
          <w:p w14:paraId="2A0E5FF4" w14:textId="77777777" w:rsidR="00835911" w:rsidRDefault="00882069">
            <w:pPr>
              <w:spacing w:after="0"/>
              <w:ind w:right="4"/>
              <w:jc w:val="center"/>
            </w:pPr>
            <w:r>
              <w:rPr>
                <w:rFonts w:ascii="Arial" w:eastAsia="Arial" w:hAnsi="Arial" w:cs="Arial"/>
                <w:b/>
                <w:color w:val="FFFFFF"/>
                <w:sz w:val="20"/>
              </w:rPr>
              <w:t>Bit Lógico</w:t>
            </w:r>
            <w:r>
              <w:rPr>
                <w:rFonts w:ascii="Arial" w:eastAsia="Arial" w:hAnsi="Arial" w:cs="Arial"/>
                <w:color w:val="FFFFFF"/>
                <w:sz w:val="20"/>
              </w:rPr>
              <w:t xml:space="preserve"> </w:t>
            </w:r>
          </w:p>
        </w:tc>
      </w:tr>
      <w:tr w:rsidR="00835911" w14:paraId="337B1078" w14:textId="77777777">
        <w:trPr>
          <w:trHeight w:val="391"/>
        </w:trPr>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5226A848" w14:textId="77777777" w:rsidR="00835911" w:rsidRDefault="00882069">
            <w:pPr>
              <w:spacing w:after="0"/>
            </w:pPr>
            <w:r>
              <w:rPr>
                <w:rFonts w:ascii="Arial" w:eastAsia="Arial" w:hAnsi="Arial" w:cs="Arial"/>
                <w:color w:val="1A1A1A"/>
                <w:sz w:val="20"/>
              </w:rPr>
              <w:t>0V (sin señal)</w:t>
            </w:r>
            <w:r>
              <w:rPr>
                <w:rFonts w:ascii="Arial" w:eastAsia="Arial" w:hAnsi="Arial" w:cs="Arial"/>
                <w:sz w:val="20"/>
              </w:rPr>
              <w:t xml:space="preserve"> </w:t>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3012C3F9" w14:textId="174B36BA" w:rsidR="00835911" w:rsidRDefault="00882069" w:rsidP="00FB5302">
            <w:pPr>
              <w:tabs>
                <w:tab w:val="center" w:pos="1052"/>
                <w:tab w:val="right" w:pos="2105"/>
              </w:tabs>
              <w:spacing w:after="0"/>
            </w:pPr>
            <w:r>
              <w:rPr>
                <w:rFonts w:ascii="Arial" w:eastAsia="Arial" w:hAnsi="Arial" w:cs="Arial"/>
                <w:sz w:val="20"/>
              </w:rPr>
              <w:t xml:space="preserve"> </w:t>
            </w:r>
            <w:r w:rsidR="00FB5302">
              <w:rPr>
                <w:rFonts w:ascii="Arial" w:eastAsia="Arial" w:hAnsi="Arial" w:cs="Arial"/>
                <w:sz w:val="20"/>
              </w:rPr>
              <w:tab/>
            </w:r>
            <w:r w:rsidR="00FB5302" w:rsidRPr="00FB5302">
              <w:rPr>
                <w:rFonts w:ascii="Arial" w:eastAsia="Arial" w:hAnsi="Arial" w:cs="Arial"/>
                <w:b/>
                <w:bCs/>
                <w:sz w:val="20"/>
              </w:rPr>
              <w:t>Corte</w:t>
            </w:r>
            <w:r w:rsidR="00FB5302">
              <w:rPr>
                <w:rFonts w:ascii="Arial" w:eastAsia="Arial" w:hAnsi="Arial" w:cs="Arial"/>
                <w:sz w:val="20"/>
              </w:rPr>
              <w:tab/>
            </w:r>
          </w:p>
        </w:tc>
        <w:tc>
          <w:tcPr>
            <w:tcW w:w="2340" w:type="dxa"/>
            <w:tcBorders>
              <w:top w:val="single" w:sz="32" w:space="0" w:color="F2F4F7"/>
              <w:left w:val="single" w:sz="2" w:space="0" w:color="D0D7E3"/>
              <w:bottom w:val="single" w:sz="32" w:space="0" w:color="FFFFFF"/>
              <w:right w:val="single" w:sz="2" w:space="0" w:color="D0D7E3"/>
            </w:tcBorders>
            <w:shd w:val="clear" w:color="auto" w:fill="F2F4F7"/>
          </w:tcPr>
          <w:p w14:paraId="5AF4FDEC" w14:textId="25250AEC" w:rsidR="00835911" w:rsidRDefault="00882069">
            <w:pPr>
              <w:spacing w:after="0"/>
            </w:pPr>
            <w:r>
              <w:rPr>
                <w:rFonts w:ascii="Arial" w:eastAsia="Arial" w:hAnsi="Arial" w:cs="Arial"/>
                <w:sz w:val="20"/>
              </w:rPr>
              <w:t xml:space="preserve"> </w:t>
            </w:r>
            <w:r w:rsidR="00FB5302" w:rsidRPr="00FB5302">
              <w:rPr>
                <w:rFonts w:ascii="Arial" w:eastAsia="Arial" w:hAnsi="Arial" w:cs="Arial"/>
                <w:b/>
                <w:bCs/>
                <w:sz w:val="20"/>
              </w:rPr>
              <w:t>Apagado</w:t>
            </w:r>
          </w:p>
        </w:tc>
        <w:tc>
          <w:tcPr>
            <w:tcW w:w="2339" w:type="dxa"/>
            <w:tcBorders>
              <w:top w:val="single" w:sz="32" w:space="0" w:color="F2F4F7"/>
              <w:left w:val="single" w:sz="2" w:space="0" w:color="D0D7E3"/>
              <w:bottom w:val="single" w:sz="32" w:space="0" w:color="FFFFFF"/>
              <w:right w:val="single" w:sz="2" w:space="0" w:color="D0D7E3"/>
            </w:tcBorders>
            <w:shd w:val="clear" w:color="auto" w:fill="F2F4F7"/>
          </w:tcPr>
          <w:p w14:paraId="03BE381B" w14:textId="5180B360" w:rsidR="00835911" w:rsidRDefault="00882069">
            <w:pPr>
              <w:spacing w:after="0"/>
            </w:pPr>
            <w:r>
              <w:rPr>
                <w:rFonts w:ascii="Arial" w:eastAsia="Arial" w:hAnsi="Arial" w:cs="Arial"/>
                <w:sz w:val="20"/>
              </w:rPr>
              <w:t xml:space="preserve"> </w:t>
            </w:r>
            <w:r w:rsidR="00FB5302" w:rsidRPr="00FB5302">
              <w:rPr>
                <w:rFonts w:ascii="Arial" w:eastAsia="Arial" w:hAnsi="Arial" w:cs="Arial"/>
                <w:b/>
                <w:bCs/>
                <w:sz w:val="20"/>
              </w:rPr>
              <w:t>0</w:t>
            </w:r>
          </w:p>
        </w:tc>
      </w:tr>
      <w:tr w:rsidR="00835911" w14:paraId="0BAE571B" w14:textId="77777777">
        <w:trPr>
          <w:trHeight w:val="394"/>
        </w:trPr>
        <w:tc>
          <w:tcPr>
            <w:tcW w:w="2340" w:type="dxa"/>
            <w:tcBorders>
              <w:top w:val="single" w:sz="32" w:space="0" w:color="FFFFFF"/>
              <w:left w:val="single" w:sz="2" w:space="0" w:color="D0D7E3"/>
              <w:bottom w:val="single" w:sz="2" w:space="0" w:color="D0D7E3"/>
              <w:right w:val="single" w:sz="2" w:space="0" w:color="D0D7E3"/>
            </w:tcBorders>
          </w:tcPr>
          <w:p w14:paraId="133388F7" w14:textId="77777777" w:rsidR="00835911" w:rsidRDefault="00882069">
            <w:pPr>
              <w:spacing w:after="0"/>
            </w:pPr>
            <w:r>
              <w:rPr>
                <w:rFonts w:ascii="Arial" w:eastAsia="Arial" w:hAnsi="Arial" w:cs="Arial"/>
                <w:color w:val="1A1A1A"/>
                <w:sz w:val="20"/>
              </w:rPr>
              <w:t>5V (señal activa)</w:t>
            </w:r>
            <w:r>
              <w:rPr>
                <w:rFonts w:ascii="Arial" w:eastAsia="Arial" w:hAnsi="Arial" w:cs="Arial"/>
                <w:sz w:val="20"/>
              </w:rPr>
              <w:t xml:space="preserve"> </w:t>
            </w:r>
          </w:p>
        </w:tc>
        <w:tc>
          <w:tcPr>
            <w:tcW w:w="2340" w:type="dxa"/>
            <w:tcBorders>
              <w:top w:val="single" w:sz="32" w:space="0" w:color="FFFFFF"/>
              <w:left w:val="single" w:sz="2" w:space="0" w:color="D0D7E3"/>
              <w:bottom w:val="single" w:sz="2" w:space="0" w:color="D0D7E3"/>
              <w:right w:val="single" w:sz="2" w:space="0" w:color="D0D7E3"/>
            </w:tcBorders>
          </w:tcPr>
          <w:p w14:paraId="3B1A1624" w14:textId="691E44D9" w:rsidR="00835911" w:rsidRDefault="00882069">
            <w:pPr>
              <w:spacing w:after="0"/>
            </w:pPr>
            <w:r>
              <w:rPr>
                <w:rFonts w:ascii="Arial" w:eastAsia="Arial" w:hAnsi="Arial" w:cs="Arial"/>
                <w:sz w:val="20"/>
              </w:rPr>
              <w:t xml:space="preserve"> </w:t>
            </w:r>
            <w:r w:rsidR="00FB5302" w:rsidRPr="00FB5302">
              <w:rPr>
                <w:rFonts w:ascii="Arial" w:eastAsia="Arial" w:hAnsi="Arial" w:cs="Arial"/>
                <w:b/>
                <w:bCs/>
                <w:sz w:val="20"/>
              </w:rPr>
              <w:t>Saturación</w:t>
            </w:r>
          </w:p>
        </w:tc>
        <w:tc>
          <w:tcPr>
            <w:tcW w:w="2340" w:type="dxa"/>
            <w:tcBorders>
              <w:top w:val="single" w:sz="32" w:space="0" w:color="FFFFFF"/>
              <w:left w:val="single" w:sz="2" w:space="0" w:color="D0D7E3"/>
              <w:bottom w:val="single" w:sz="2" w:space="0" w:color="D0D7E3"/>
              <w:right w:val="single" w:sz="2" w:space="0" w:color="D0D7E3"/>
            </w:tcBorders>
          </w:tcPr>
          <w:p w14:paraId="72D03592" w14:textId="5188FAAC" w:rsidR="00835911" w:rsidRDefault="00882069" w:rsidP="00FB5302">
            <w:pPr>
              <w:tabs>
                <w:tab w:val="center" w:pos="1052"/>
                <w:tab w:val="right" w:pos="2105"/>
              </w:tabs>
              <w:spacing w:after="0"/>
            </w:pPr>
            <w:r>
              <w:rPr>
                <w:rFonts w:ascii="Arial" w:eastAsia="Arial" w:hAnsi="Arial" w:cs="Arial"/>
                <w:sz w:val="20"/>
              </w:rPr>
              <w:t xml:space="preserve"> </w:t>
            </w:r>
            <w:r w:rsidR="00FB5302">
              <w:rPr>
                <w:rFonts w:ascii="Arial" w:eastAsia="Arial" w:hAnsi="Arial" w:cs="Arial"/>
                <w:sz w:val="20"/>
              </w:rPr>
              <w:tab/>
            </w:r>
            <w:r w:rsidR="00FB5302" w:rsidRPr="00FB5302">
              <w:rPr>
                <w:rFonts w:ascii="Arial" w:eastAsia="Arial" w:hAnsi="Arial" w:cs="Arial"/>
                <w:sz w:val="20"/>
              </w:rPr>
              <w:t>Encendido</w:t>
            </w:r>
            <w:r w:rsidR="00FB5302">
              <w:rPr>
                <w:rFonts w:ascii="Arial" w:eastAsia="Arial" w:hAnsi="Arial" w:cs="Arial"/>
                <w:sz w:val="20"/>
              </w:rPr>
              <w:tab/>
            </w:r>
          </w:p>
        </w:tc>
        <w:tc>
          <w:tcPr>
            <w:tcW w:w="2339" w:type="dxa"/>
            <w:tcBorders>
              <w:top w:val="single" w:sz="32" w:space="0" w:color="FFFFFF"/>
              <w:left w:val="single" w:sz="2" w:space="0" w:color="D0D7E3"/>
              <w:bottom w:val="single" w:sz="2" w:space="0" w:color="D0D7E3"/>
              <w:right w:val="single" w:sz="2" w:space="0" w:color="D0D7E3"/>
            </w:tcBorders>
          </w:tcPr>
          <w:p w14:paraId="38A421B8" w14:textId="136F4516" w:rsidR="00835911" w:rsidRDefault="00882069">
            <w:pPr>
              <w:spacing w:after="0"/>
            </w:pPr>
            <w:r>
              <w:rPr>
                <w:rFonts w:ascii="Arial" w:eastAsia="Arial" w:hAnsi="Arial" w:cs="Arial"/>
                <w:sz w:val="20"/>
              </w:rPr>
              <w:t xml:space="preserve"> </w:t>
            </w:r>
            <w:r w:rsidR="00FB5302">
              <w:rPr>
                <w:rFonts w:ascii="Arial" w:eastAsia="Arial" w:hAnsi="Arial" w:cs="Arial"/>
                <w:sz w:val="20"/>
              </w:rPr>
              <w:t>1</w:t>
            </w:r>
          </w:p>
        </w:tc>
      </w:tr>
    </w:tbl>
    <w:p w14:paraId="3A505052" w14:textId="77777777" w:rsidR="00835911" w:rsidRDefault="00882069">
      <w:pPr>
        <w:spacing w:after="271"/>
      </w:pPr>
      <w:r>
        <w:rPr>
          <w:rFonts w:ascii="Arial" w:eastAsia="Arial" w:hAnsi="Arial" w:cs="Arial"/>
          <w:sz w:val="20"/>
        </w:rPr>
        <w:t xml:space="preserve"> </w:t>
      </w:r>
    </w:p>
    <w:p w14:paraId="36262565" w14:textId="77777777" w:rsidR="00835911" w:rsidRDefault="00882069">
      <w:pPr>
        <w:pStyle w:val="Ttulo3"/>
        <w:spacing w:after="28"/>
        <w:ind w:left="-5"/>
      </w:pPr>
      <w:r>
        <w:t xml:space="preserve">7. Cuestionario de Cierre </w:t>
      </w:r>
    </w:p>
    <w:p w14:paraId="707551BB" w14:textId="77777777" w:rsidR="00835911" w:rsidRDefault="00882069">
      <w:pPr>
        <w:numPr>
          <w:ilvl w:val="0"/>
          <w:numId w:val="2"/>
        </w:numPr>
        <w:spacing w:after="34" w:line="249" w:lineRule="auto"/>
        <w:ind w:hanging="360"/>
      </w:pPr>
      <w:r>
        <w:rPr>
          <w:rFonts w:ascii="Arial" w:eastAsia="Arial" w:hAnsi="Arial" w:cs="Arial"/>
          <w:color w:val="1A1A1A"/>
          <w:sz w:val="20"/>
        </w:rPr>
        <w:t>Un atacante con acceso físico retira el diodo volante de la tarjeta de salida del PLC que controla una bomba. ¿Qué secuencia de eventos físicos ocurrirá la próxima vez que el PLC intente apagar la bomba? ¿Qué componente quedará destruido?</w:t>
      </w:r>
      <w:r>
        <w:rPr>
          <w:rFonts w:ascii="Arial" w:eastAsia="Arial" w:hAnsi="Arial" w:cs="Arial"/>
          <w:sz w:val="20"/>
        </w:rPr>
        <w:t xml:space="preserve"> </w:t>
      </w:r>
    </w:p>
    <w:p w14:paraId="5FCD5C0E" w14:textId="77777777" w:rsidR="00835911" w:rsidRDefault="00882069">
      <w:pPr>
        <w:spacing w:after="0"/>
      </w:pPr>
      <w:r>
        <w:rPr>
          <w:rFonts w:ascii="Arial" w:eastAsia="Arial" w:hAnsi="Arial" w:cs="Arial"/>
          <w:sz w:val="2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835911" w14:paraId="480B95D3" w14:textId="77777777">
        <w:trPr>
          <w:trHeight w:val="1172"/>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6A2FA5C8" w14:textId="265EDD57" w:rsidR="00FB5302" w:rsidRPr="00FB5302" w:rsidRDefault="00FB5302" w:rsidP="00FB5302">
            <w:pPr>
              <w:spacing w:after="62"/>
              <w:rPr>
                <w:rFonts w:ascii="Arial" w:eastAsia="Arial" w:hAnsi="Arial" w:cs="Arial"/>
                <w:sz w:val="20"/>
              </w:rPr>
            </w:pPr>
            <w:r w:rsidRPr="00FB5302">
              <w:rPr>
                <w:rFonts w:ascii="Arial" w:eastAsia="Arial" w:hAnsi="Arial" w:cs="Arial"/>
                <w:b/>
                <w:bCs/>
                <w:sz w:val="20"/>
              </w:rPr>
              <w:t>Secuencia de eventos:</w:t>
            </w:r>
            <w:r w:rsidRPr="00FB5302">
              <w:rPr>
                <w:rFonts w:ascii="Arial" w:eastAsia="Arial" w:hAnsi="Arial" w:cs="Arial"/>
                <w:sz w:val="20"/>
              </w:rPr>
              <w:t xml:space="preserve"> En el momento que el PLC manda la orden de apagar la bomba, la bobina se queda con un montón de energía magnética que "no sabe a dónde ir" porque el atacante sacó el diodo.</w:t>
            </w:r>
          </w:p>
          <w:p w14:paraId="40F7D2B5" w14:textId="6806E5F6" w:rsidR="00FB5302" w:rsidRPr="00FB5302" w:rsidRDefault="00FB5302" w:rsidP="00FB5302">
            <w:pPr>
              <w:spacing w:after="62"/>
              <w:rPr>
                <w:rFonts w:ascii="Arial" w:eastAsia="Arial" w:hAnsi="Arial" w:cs="Arial"/>
                <w:sz w:val="20"/>
              </w:rPr>
            </w:pPr>
            <w:r w:rsidRPr="00FB5302">
              <w:rPr>
                <w:rFonts w:ascii="Arial" w:eastAsia="Arial" w:hAnsi="Arial" w:cs="Arial"/>
                <w:b/>
                <w:bCs/>
                <w:sz w:val="20"/>
              </w:rPr>
              <w:t>Efecto:</w:t>
            </w:r>
            <w:r w:rsidRPr="00FB5302">
              <w:rPr>
                <w:rFonts w:ascii="Arial" w:eastAsia="Arial" w:hAnsi="Arial" w:cs="Arial"/>
                <w:sz w:val="20"/>
              </w:rPr>
              <w:t xml:space="preserve"> Al no estar el camino de descarga, se genera un pico de tensión altísimo que rebota hacia la tarjeta de control.</w:t>
            </w:r>
          </w:p>
          <w:p w14:paraId="7E5B4D8E" w14:textId="062D639B" w:rsidR="00FB5302" w:rsidRPr="00FB5302" w:rsidRDefault="00FB5302" w:rsidP="00FB5302">
            <w:pPr>
              <w:spacing w:after="62"/>
              <w:rPr>
                <w:rFonts w:ascii="Arial" w:eastAsia="Arial" w:hAnsi="Arial" w:cs="Arial"/>
                <w:sz w:val="20"/>
              </w:rPr>
            </w:pPr>
            <w:r w:rsidRPr="00FB5302">
              <w:rPr>
                <w:rFonts w:ascii="Arial" w:eastAsia="Arial" w:hAnsi="Arial" w:cs="Arial"/>
                <w:b/>
                <w:bCs/>
                <w:sz w:val="20"/>
              </w:rPr>
              <w:t>Componente destruido:</w:t>
            </w:r>
            <w:r w:rsidRPr="00FB5302">
              <w:rPr>
                <w:rFonts w:ascii="Arial" w:eastAsia="Arial" w:hAnsi="Arial" w:cs="Arial"/>
                <w:sz w:val="20"/>
              </w:rPr>
              <w:t xml:space="preserve"> Lo más probable es que se queme el </w:t>
            </w:r>
            <w:r w:rsidRPr="00FB5302">
              <w:rPr>
                <w:rFonts w:ascii="Arial" w:eastAsia="Arial" w:hAnsi="Arial" w:cs="Arial"/>
                <w:b/>
                <w:bCs/>
                <w:sz w:val="20"/>
              </w:rPr>
              <w:t>transistor de conmutación</w:t>
            </w:r>
            <w:r w:rsidRPr="00FB5302">
              <w:rPr>
                <w:rFonts w:ascii="Arial" w:eastAsia="Arial" w:hAnsi="Arial" w:cs="Arial"/>
                <w:sz w:val="20"/>
              </w:rPr>
              <w:t xml:space="preserve"> o el </w:t>
            </w:r>
            <w:r w:rsidRPr="00FB5302">
              <w:rPr>
                <w:rFonts w:ascii="Arial" w:eastAsia="Arial" w:hAnsi="Arial" w:cs="Arial"/>
                <w:b/>
                <w:bCs/>
                <w:sz w:val="20"/>
              </w:rPr>
              <w:t>optoacoplador</w:t>
            </w:r>
            <w:r w:rsidRPr="00FB5302">
              <w:rPr>
                <w:rFonts w:ascii="Arial" w:eastAsia="Arial" w:hAnsi="Arial" w:cs="Arial"/>
                <w:sz w:val="20"/>
              </w:rPr>
              <w:t xml:space="preserve"> de la salida del PLC, dejando la tarjeta inservibl</w:t>
            </w:r>
            <w:r w:rsidR="007E77C2">
              <w:rPr>
                <w:rFonts w:ascii="Arial" w:eastAsia="Arial" w:hAnsi="Arial" w:cs="Arial"/>
                <w:sz w:val="20"/>
              </w:rPr>
              <w:t>e</w:t>
            </w:r>
            <w:r w:rsidR="007E77C2" w:rsidRPr="007E77C2">
              <w:rPr>
                <w:rFonts w:ascii="Arial" w:eastAsia="Arial" w:hAnsi="Arial" w:cs="Arial"/>
                <w:sz w:val="20"/>
              </w:rPr>
              <w:t>, ya que no hubo nada que absorbiera esa energía.</w:t>
            </w:r>
          </w:p>
          <w:p w14:paraId="64517F4B" w14:textId="0FBB3EB2" w:rsidR="00835911" w:rsidRDefault="00835911">
            <w:pPr>
              <w:spacing w:after="62"/>
            </w:pPr>
          </w:p>
          <w:p w14:paraId="258D43E7" w14:textId="77777777" w:rsidR="00835911" w:rsidRDefault="00882069">
            <w:pPr>
              <w:spacing w:after="61"/>
            </w:pPr>
            <w:r>
              <w:rPr>
                <w:rFonts w:ascii="Arial" w:eastAsia="Arial" w:hAnsi="Arial" w:cs="Arial"/>
                <w:sz w:val="20"/>
              </w:rPr>
              <w:t xml:space="preserve"> </w:t>
            </w:r>
          </w:p>
          <w:p w14:paraId="3772BEB9" w14:textId="77777777" w:rsidR="00835911" w:rsidRDefault="00882069">
            <w:pPr>
              <w:spacing w:after="0"/>
            </w:pPr>
            <w:r>
              <w:rPr>
                <w:rFonts w:ascii="Arial" w:eastAsia="Arial" w:hAnsi="Arial" w:cs="Arial"/>
                <w:sz w:val="20"/>
              </w:rPr>
              <w:t xml:space="preserve"> </w:t>
            </w:r>
          </w:p>
        </w:tc>
      </w:tr>
    </w:tbl>
    <w:p w14:paraId="7F7F9897" w14:textId="77777777" w:rsidR="00835911" w:rsidRDefault="00882069">
      <w:pPr>
        <w:spacing w:after="61"/>
      </w:pPr>
      <w:r>
        <w:rPr>
          <w:rFonts w:ascii="Arial" w:eastAsia="Arial" w:hAnsi="Arial" w:cs="Arial"/>
          <w:sz w:val="20"/>
        </w:rPr>
        <w:t xml:space="preserve"> </w:t>
      </w:r>
    </w:p>
    <w:p w14:paraId="5D0DC9FF" w14:textId="77777777" w:rsidR="00835911" w:rsidRDefault="00882069">
      <w:pPr>
        <w:numPr>
          <w:ilvl w:val="0"/>
          <w:numId w:val="2"/>
        </w:numPr>
        <w:spacing w:after="8" w:line="249" w:lineRule="auto"/>
        <w:ind w:hanging="360"/>
      </w:pPr>
      <w:r>
        <w:rPr>
          <w:rFonts w:ascii="Arial" w:eastAsia="Arial" w:hAnsi="Arial" w:cs="Arial"/>
          <w:color w:val="1A1A1A"/>
          <w:sz w:val="20"/>
        </w:rPr>
        <w:t xml:space="preserve">Un firmware malicioso inyectado en un sistema de radar fuerza a los transistores de potencia a conmutar a 10 veces su frecuencia de diseño. Basándose en lo observado en la simulación, explique el mecanismo físico por el cual este ataque destruye el hardware (vector </w:t>
      </w:r>
      <w:proofErr w:type="spellStart"/>
      <w:r>
        <w:rPr>
          <w:rFonts w:ascii="Arial" w:eastAsia="Arial" w:hAnsi="Arial" w:cs="Arial"/>
          <w:color w:val="1A1A1A"/>
          <w:sz w:val="20"/>
        </w:rPr>
        <w:t>Phlashing</w:t>
      </w:r>
      <w:proofErr w:type="spellEnd"/>
      <w:r>
        <w:rPr>
          <w:rFonts w:ascii="Arial" w:eastAsia="Arial" w:hAnsi="Arial" w:cs="Arial"/>
          <w:color w:val="1A1A1A"/>
          <w:sz w:val="20"/>
        </w:rPr>
        <w:t>/Bricking).</w:t>
      </w:r>
      <w:r>
        <w:rPr>
          <w:rFonts w:ascii="Arial" w:eastAsia="Arial" w:hAnsi="Arial" w:cs="Arial"/>
          <w:sz w:val="20"/>
        </w:rPr>
        <w:t xml:space="preserve"> </w:t>
      </w:r>
    </w:p>
    <w:tbl>
      <w:tblPr>
        <w:tblStyle w:val="TableGrid"/>
        <w:tblW w:w="9360" w:type="dxa"/>
        <w:tblInd w:w="1" w:type="dxa"/>
        <w:tblCellMar>
          <w:top w:w="0" w:type="dxa"/>
          <w:left w:w="120" w:type="dxa"/>
          <w:bottom w:w="0" w:type="dxa"/>
          <w:right w:w="115" w:type="dxa"/>
        </w:tblCellMar>
        <w:tblLook w:val="04A0" w:firstRow="1" w:lastRow="0" w:firstColumn="1" w:lastColumn="0" w:noHBand="0" w:noVBand="1"/>
      </w:tblPr>
      <w:tblGrid>
        <w:gridCol w:w="9360"/>
      </w:tblGrid>
      <w:tr w:rsidR="00835911" w14:paraId="0EACD3ED" w14:textId="77777777">
        <w:trPr>
          <w:trHeight w:val="1172"/>
        </w:trPr>
        <w:tc>
          <w:tcPr>
            <w:tcW w:w="9360" w:type="dxa"/>
            <w:tcBorders>
              <w:top w:val="single" w:sz="2" w:space="0" w:color="D0D7E3"/>
              <w:left w:val="single" w:sz="2" w:space="0" w:color="D0D7E3"/>
              <w:bottom w:val="single" w:sz="2" w:space="0" w:color="D0D7E3"/>
              <w:right w:val="single" w:sz="2" w:space="0" w:color="D0D7E3"/>
            </w:tcBorders>
            <w:shd w:val="clear" w:color="auto" w:fill="F2F4F7"/>
            <w:vAlign w:val="center"/>
          </w:tcPr>
          <w:p w14:paraId="3A4DE09A" w14:textId="57CEA0EB" w:rsidR="007E77C2" w:rsidRPr="007E77C2" w:rsidRDefault="007E77C2" w:rsidP="007E77C2">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E77C2">
              <w:rPr>
                <w:rFonts w:ascii="Times New Roman" w:eastAsia="Times New Roman" w:hAnsi="Times New Roman" w:cs="Times New Roman"/>
                <w:color w:val="auto"/>
                <w:kern w:val="0"/>
                <w:sz w:val="24"/>
                <w14:ligatures w14:val="none"/>
              </w:rPr>
              <w:t>Explicación: Según lo que vimos en la simulación y el material, En la simulación vimos que el transistor tiene que "moverse" entre el corte y la saturación. Si el firmware malicioso lo obliga a conmutar 10 veces más rápido de lo normal, el transistor nunca llega a estar totalmente "cómodo" en un estado y se la pasa en la zona de transición.</w:t>
            </w:r>
          </w:p>
          <w:p w14:paraId="58AE556D" w14:textId="1AA440DC" w:rsidR="007E77C2" w:rsidRPr="007E77C2" w:rsidRDefault="007E77C2" w:rsidP="007E77C2">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E77C2">
              <w:rPr>
                <w:rFonts w:ascii="Times New Roman" w:eastAsia="Times New Roman" w:hAnsi="Times New Roman" w:cs="Times New Roman"/>
                <w:color w:val="auto"/>
                <w:kern w:val="0"/>
                <w:sz w:val="24"/>
                <w14:ligatures w14:val="none"/>
              </w:rPr>
              <w:t xml:space="preserve"> Daño físico: En esta zona intermedia, la resistencia interna genera un calor excesivo por efecto Joule que el hardware no puede disipar. Esto termina fundiendo el silicio del transistor, logrando un ataque de </w:t>
            </w:r>
            <w:proofErr w:type="spellStart"/>
            <w:r w:rsidRPr="007E77C2">
              <w:rPr>
                <w:rFonts w:ascii="Times New Roman" w:eastAsia="Times New Roman" w:hAnsi="Times New Roman" w:cs="Times New Roman"/>
                <w:color w:val="auto"/>
                <w:kern w:val="0"/>
                <w:sz w:val="24"/>
                <w14:ligatures w14:val="none"/>
              </w:rPr>
              <w:t>Phlashing</w:t>
            </w:r>
            <w:proofErr w:type="spellEnd"/>
            <w:r w:rsidRPr="007E77C2">
              <w:rPr>
                <w:rFonts w:ascii="Times New Roman" w:eastAsia="Times New Roman" w:hAnsi="Times New Roman" w:cs="Times New Roman"/>
                <w:color w:val="auto"/>
                <w:kern w:val="0"/>
                <w:sz w:val="24"/>
                <w14:ligatures w14:val="none"/>
              </w:rPr>
              <w:t>/Bricking que deja el radar inoperativo de forma permanente.</w:t>
            </w:r>
          </w:p>
          <w:p w14:paraId="5A050C11" w14:textId="3C376336" w:rsidR="00835911" w:rsidRDefault="00835911" w:rsidP="007E77C2">
            <w:pPr>
              <w:spacing w:after="0"/>
            </w:pPr>
          </w:p>
        </w:tc>
      </w:tr>
    </w:tbl>
    <w:p w14:paraId="174AE638" w14:textId="77777777" w:rsidR="00835911" w:rsidRDefault="00882069">
      <w:pPr>
        <w:spacing w:after="272"/>
      </w:pPr>
      <w:r>
        <w:rPr>
          <w:rFonts w:ascii="Arial" w:eastAsia="Arial" w:hAnsi="Arial" w:cs="Arial"/>
          <w:sz w:val="20"/>
        </w:rPr>
        <w:lastRenderedPageBreak/>
        <w:t xml:space="preserve"> </w:t>
      </w:r>
    </w:p>
    <w:p w14:paraId="2F6EB1E2" w14:textId="77777777" w:rsidR="00835911" w:rsidRDefault="00882069">
      <w:pPr>
        <w:pStyle w:val="Ttulo3"/>
        <w:ind w:left="-5"/>
      </w:pPr>
      <w:r>
        <w:t xml:space="preserve">8. Criterios de Evaluación </w:t>
      </w:r>
    </w:p>
    <w:tbl>
      <w:tblPr>
        <w:tblStyle w:val="TableGrid"/>
        <w:tblW w:w="9360" w:type="dxa"/>
        <w:tblInd w:w="1" w:type="dxa"/>
        <w:tblCellMar>
          <w:top w:w="54" w:type="dxa"/>
          <w:left w:w="120" w:type="dxa"/>
          <w:bottom w:w="0" w:type="dxa"/>
          <w:right w:w="68" w:type="dxa"/>
        </w:tblCellMar>
        <w:tblLook w:val="04A0" w:firstRow="1" w:lastRow="0" w:firstColumn="1" w:lastColumn="0" w:noHBand="0" w:noVBand="1"/>
      </w:tblPr>
      <w:tblGrid>
        <w:gridCol w:w="5000"/>
        <w:gridCol w:w="2000"/>
        <w:gridCol w:w="2360"/>
      </w:tblGrid>
      <w:tr w:rsidR="00835911" w14:paraId="5CC89FA0" w14:textId="77777777">
        <w:trPr>
          <w:trHeight w:val="361"/>
        </w:trPr>
        <w:tc>
          <w:tcPr>
            <w:tcW w:w="5000" w:type="dxa"/>
            <w:tcBorders>
              <w:top w:val="single" w:sz="2" w:space="0" w:color="D0D7E3"/>
              <w:left w:val="single" w:sz="2" w:space="0" w:color="D0D7E3"/>
              <w:bottom w:val="single" w:sz="32" w:space="0" w:color="F2F4F7"/>
              <w:right w:val="single" w:sz="2" w:space="0" w:color="D0D7E3"/>
            </w:tcBorders>
            <w:shd w:val="clear" w:color="auto" w:fill="1B3A6B"/>
          </w:tcPr>
          <w:p w14:paraId="44AB0624" w14:textId="77777777" w:rsidR="00835911" w:rsidRDefault="00882069">
            <w:pPr>
              <w:spacing w:after="0"/>
              <w:ind w:right="53"/>
              <w:jc w:val="center"/>
            </w:pPr>
            <w:r>
              <w:rPr>
                <w:rFonts w:ascii="Arial" w:eastAsia="Arial" w:hAnsi="Arial" w:cs="Arial"/>
                <w:b/>
                <w:color w:val="FFFFFF"/>
                <w:sz w:val="20"/>
              </w:rPr>
              <w:t>Criterio de Evaluación</w:t>
            </w:r>
            <w:r>
              <w:rPr>
                <w:rFonts w:ascii="Arial" w:eastAsia="Arial" w:hAnsi="Arial" w:cs="Arial"/>
                <w:color w:val="FFFFFF"/>
                <w:sz w:val="20"/>
              </w:rPr>
              <w:t xml:space="preserve"> </w:t>
            </w:r>
          </w:p>
        </w:tc>
        <w:tc>
          <w:tcPr>
            <w:tcW w:w="2000" w:type="dxa"/>
            <w:tcBorders>
              <w:top w:val="single" w:sz="2" w:space="0" w:color="D0D7E3"/>
              <w:left w:val="single" w:sz="2" w:space="0" w:color="D0D7E3"/>
              <w:bottom w:val="single" w:sz="32" w:space="0" w:color="F2F4F7"/>
              <w:right w:val="single" w:sz="2" w:space="0" w:color="D0D7E3"/>
            </w:tcBorders>
            <w:shd w:val="clear" w:color="auto" w:fill="1B3A6B"/>
          </w:tcPr>
          <w:p w14:paraId="70176127" w14:textId="77777777" w:rsidR="00835911" w:rsidRDefault="00882069">
            <w:pPr>
              <w:spacing w:after="0"/>
              <w:ind w:right="48"/>
              <w:jc w:val="center"/>
            </w:pPr>
            <w:r>
              <w:rPr>
                <w:rFonts w:ascii="Arial" w:eastAsia="Arial" w:hAnsi="Arial" w:cs="Arial"/>
                <w:b/>
                <w:color w:val="FFFFFF"/>
                <w:sz w:val="20"/>
              </w:rPr>
              <w:t>Ponderación</w:t>
            </w:r>
            <w:r>
              <w:rPr>
                <w:rFonts w:ascii="Arial" w:eastAsia="Arial" w:hAnsi="Arial" w:cs="Arial"/>
                <w:color w:val="FFFFFF"/>
                <w:sz w:val="20"/>
              </w:rPr>
              <w:t xml:space="preserve"> </w:t>
            </w:r>
          </w:p>
        </w:tc>
        <w:tc>
          <w:tcPr>
            <w:tcW w:w="2360" w:type="dxa"/>
            <w:tcBorders>
              <w:top w:val="single" w:sz="2" w:space="0" w:color="D0D7E3"/>
              <w:left w:val="single" w:sz="2" w:space="0" w:color="D0D7E3"/>
              <w:bottom w:val="single" w:sz="32" w:space="0" w:color="F2F4F7"/>
              <w:right w:val="single" w:sz="2" w:space="0" w:color="D0D7E3"/>
            </w:tcBorders>
            <w:shd w:val="clear" w:color="auto" w:fill="1B3A6B"/>
          </w:tcPr>
          <w:p w14:paraId="4BF6F959" w14:textId="77777777" w:rsidR="00835911" w:rsidRDefault="00882069">
            <w:pPr>
              <w:spacing w:after="0"/>
              <w:ind w:right="51"/>
              <w:jc w:val="center"/>
            </w:pPr>
            <w:r>
              <w:rPr>
                <w:rFonts w:ascii="Arial" w:eastAsia="Arial" w:hAnsi="Arial" w:cs="Arial"/>
                <w:b/>
                <w:color w:val="FFFFFF"/>
                <w:sz w:val="20"/>
              </w:rPr>
              <w:t>Indicador</w:t>
            </w:r>
            <w:r>
              <w:rPr>
                <w:rFonts w:ascii="Arial" w:eastAsia="Arial" w:hAnsi="Arial" w:cs="Arial"/>
                <w:color w:val="FFFFFF"/>
                <w:sz w:val="20"/>
              </w:rPr>
              <w:t xml:space="preserve"> </w:t>
            </w:r>
          </w:p>
        </w:tc>
      </w:tr>
      <w:tr w:rsidR="00835911" w14:paraId="0B999A51" w14:textId="77777777">
        <w:trPr>
          <w:trHeight w:val="623"/>
        </w:trPr>
        <w:tc>
          <w:tcPr>
            <w:tcW w:w="5000" w:type="dxa"/>
            <w:tcBorders>
              <w:top w:val="single" w:sz="32" w:space="0" w:color="F2F4F7"/>
              <w:left w:val="single" w:sz="2" w:space="0" w:color="D0D7E3"/>
              <w:bottom w:val="single" w:sz="32" w:space="0" w:color="FFFFFF"/>
              <w:right w:val="single" w:sz="2" w:space="0" w:color="D0D7E3"/>
            </w:tcBorders>
            <w:shd w:val="clear" w:color="auto" w:fill="F2F4F7"/>
          </w:tcPr>
          <w:p w14:paraId="17A0A43B" w14:textId="77777777" w:rsidR="00835911" w:rsidRDefault="00882069">
            <w:pPr>
              <w:spacing w:after="0"/>
              <w:ind w:right="31"/>
            </w:pPr>
            <w:r>
              <w:rPr>
                <w:rFonts w:ascii="Arial" w:eastAsia="Arial" w:hAnsi="Arial" w:cs="Arial"/>
                <w:color w:val="1A1A1A"/>
                <w:sz w:val="20"/>
              </w:rPr>
              <w:t>Tablas A y B completadas con datos coherentes de la simulación</w:t>
            </w:r>
            <w:r>
              <w:rPr>
                <w:rFonts w:ascii="Arial" w:eastAsia="Arial" w:hAnsi="Arial" w:cs="Arial"/>
                <w:sz w:val="20"/>
              </w:rPr>
              <w:t xml:space="preserve"> </w:t>
            </w:r>
          </w:p>
        </w:tc>
        <w:tc>
          <w:tcPr>
            <w:tcW w:w="2000" w:type="dxa"/>
            <w:tcBorders>
              <w:top w:val="single" w:sz="32" w:space="0" w:color="F2F4F7"/>
              <w:left w:val="single" w:sz="2" w:space="0" w:color="D0D7E3"/>
              <w:bottom w:val="single" w:sz="32" w:space="0" w:color="FFFFFF"/>
              <w:right w:val="single" w:sz="2" w:space="0" w:color="D0D7E3"/>
            </w:tcBorders>
            <w:shd w:val="clear" w:color="auto" w:fill="F2F4F7"/>
          </w:tcPr>
          <w:p w14:paraId="08C91C84" w14:textId="77777777" w:rsidR="00835911" w:rsidRDefault="00882069">
            <w:pPr>
              <w:spacing w:after="0"/>
              <w:ind w:right="51"/>
              <w:jc w:val="center"/>
            </w:pPr>
            <w:r>
              <w:rPr>
                <w:rFonts w:ascii="Arial" w:eastAsia="Arial" w:hAnsi="Arial" w:cs="Arial"/>
                <w:color w:val="1A1A1A"/>
                <w:sz w:val="20"/>
              </w:rPr>
              <w:t>30%</w:t>
            </w:r>
            <w:r>
              <w:rPr>
                <w:rFonts w:ascii="Arial" w:eastAsia="Arial" w:hAnsi="Arial" w:cs="Arial"/>
                <w:sz w:val="20"/>
              </w:rPr>
              <w:t xml:space="preserve"> </w:t>
            </w:r>
          </w:p>
        </w:tc>
        <w:tc>
          <w:tcPr>
            <w:tcW w:w="2360" w:type="dxa"/>
            <w:tcBorders>
              <w:top w:val="single" w:sz="32" w:space="0" w:color="F2F4F7"/>
              <w:left w:val="single" w:sz="2" w:space="0" w:color="D0D7E3"/>
              <w:bottom w:val="single" w:sz="32" w:space="0" w:color="FFFFFF"/>
              <w:right w:val="single" w:sz="2" w:space="0" w:color="D0D7E3"/>
            </w:tcBorders>
            <w:shd w:val="clear" w:color="auto" w:fill="F2F4F7"/>
          </w:tcPr>
          <w:p w14:paraId="2657A675" w14:textId="77777777" w:rsidR="00835911" w:rsidRDefault="00882069">
            <w:pPr>
              <w:spacing w:after="0"/>
              <w:jc w:val="center"/>
            </w:pPr>
            <w:r>
              <w:rPr>
                <w:rFonts w:ascii="Arial" w:eastAsia="Arial" w:hAnsi="Arial" w:cs="Arial"/>
                <w:color w:val="1A1A1A"/>
                <w:sz w:val="20"/>
              </w:rPr>
              <w:t>Datos numéricos registrados</w:t>
            </w:r>
            <w:r>
              <w:rPr>
                <w:rFonts w:ascii="Arial" w:eastAsia="Arial" w:hAnsi="Arial" w:cs="Arial"/>
                <w:sz w:val="20"/>
              </w:rPr>
              <w:t xml:space="preserve"> </w:t>
            </w:r>
          </w:p>
        </w:tc>
      </w:tr>
      <w:tr w:rsidR="00835911" w14:paraId="4909580E" w14:textId="77777777">
        <w:trPr>
          <w:trHeight w:val="652"/>
        </w:trPr>
        <w:tc>
          <w:tcPr>
            <w:tcW w:w="5000" w:type="dxa"/>
            <w:tcBorders>
              <w:top w:val="single" w:sz="32" w:space="0" w:color="FFFFFF"/>
              <w:left w:val="single" w:sz="2" w:space="0" w:color="D0D7E3"/>
              <w:bottom w:val="single" w:sz="32" w:space="0" w:color="F2F4F7"/>
              <w:right w:val="single" w:sz="2" w:space="0" w:color="D0D7E3"/>
            </w:tcBorders>
          </w:tcPr>
          <w:p w14:paraId="1EC1D7AA" w14:textId="77777777" w:rsidR="00835911" w:rsidRDefault="00882069">
            <w:pPr>
              <w:spacing w:after="0"/>
            </w:pPr>
            <w:r>
              <w:rPr>
                <w:rFonts w:ascii="Arial" w:eastAsia="Arial" w:hAnsi="Arial" w:cs="Arial"/>
                <w:color w:val="1A1A1A"/>
                <w:sz w:val="20"/>
              </w:rPr>
              <w:t>Análisis del diodo volante como vector de ataque físico (pregunta 1)</w:t>
            </w:r>
            <w:r>
              <w:rPr>
                <w:rFonts w:ascii="Arial" w:eastAsia="Arial" w:hAnsi="Arial" w:cs="Arial"/>
                <w:sz w:val="20"/>
              </w:rPr>
              <w:t xml:space="preserve"> </w:t>
            </w:r>
          </w:p>
        </w:tc>
        <w:tc>
          <w:tcPr>
            <w:tcW w:w="2000" w:type="dxa"/>
            <w:tcBorders>
              <w:top w:val="single" w:sz="32" w:space="0" w:color="FFFFFF"/>
              <w:left w:val="single" w:sz="2" w:space="0" w:color="D0D7E3"/>
              <w:bottom w:val="single" w:sz="32" w:space="0" w:color="F2F4F7"/>
              <w:right w:val="single" w:sz="2" w:space="0" w:color="D0D7E3"/>
            </w:tcBorders>
          </w:tcPr>
          <w:p w14:paraId="0D7B5E1E" w14:textId="77777777" w:rsidR="00835911" w:rsidRDefault="00882069">
            <w:pPr>
              <w:spacing w:after="0"/>
              <w:ind w:right="51"/>
              <w:jc w:val="center"/>
            </w:pPr>
            <w:r>
              <w:rPr>
                <w:rFonts w:ascii="Arial" w:eastAsia="Arial" w:hAnsi="Arial" w:cs="Arial"/>
                <w:color w:val="1A1A1A"/>
                <w:sz w:val="20"/>
              </w:rPr>
              <w:t>30%</w:t>
            </w:r>
            <w:r>
              <w:rPr>
                <w:rFonts w:ascii="Arial" w:eastAsia="Arial" w:hAnsi="Arial" w:cs="Arial"/>
                <w:sz w:val="20"/>
              </w:rPr>
              <w:t xml:space="preserve"> </w:t>
            </w:r>
          </w:p>
        </w:tc>
        <w:tc>
          <w:tcPr>
            <w:tcW w:w="2360" w:type="dxa"/>
            <w:tcBorders>
              <w:top w:val="single" w:sz="32" w:space="0" w:color="FFFFFF"/>
              <w:left w:val="single" w:sz="2" w:space="0" w:color="D0D7E3"/>
              <w:bottom w:val="single" w:sz="32" w:space="0" w:color="F2F4F7"/>
              <w:right w:val="single" w:sz="2" w:space="0" w:color="D0D7E3"/>
            </w:tcBorders>
          </w:tcPr>
          <w:p w14:paraId="50D651B4" w14:textId="77777777" w:rsidR="00835911" w:rsidRDefault="00882069">
            <w:pPr>
              <w:spacing w:after="0"/>
              <w:ind w:left="4"/>
            </w:pPr>
            <w:r>
              <w:rPr>
                <w:rFonts w:ascii="Arial" w:eastAsia="Arial" w:hAnsi="Arial" w:cs="Arial"/>
                <w:color w:val="1A1A1A"/>
                <w:sz w:val="20"/>
              </w:rPr>
              <w:t>Cadena causal correcta</w:t>
            </w:r>
            <w:r>
              <w:rPr>
                <w:rFonts w:ascii="Arial" w:eastAsia="Arial" w:hAnsi="Arial" w:cs="Arial"/>
                <w:sz w:val="20"/>
              </w:rPr>
              <w:t xml:space="preserve"> </w:t>
            </w:r>
          </w:p>
        </w:tc>
      </w:tr>
      <w:tr w:rsidR="00835911" w14:paraId="62650334" w14:textId="77777777">
        <w:trPr>
          <w:trHeight w:val="562"/>
        </w:trPr>
        <w:tc>
          <w:tcPr>
            <w:tcW w:w="5000" w:type="dxa"/>
            <w:tcBorders>
              <w:top w:val="single" w:sz="32" w:space="0" w:color="F2F4F7"/>
              <w:left w:val="single" w:sz="2" w:space="0" w:color="D0D7E3"/>
              <w:bottom w:val="single" w:sz="2" w:space="0" w:color="D0D7E3"/>
              <w:right w:val="single" w:sz="2" w:space="0" w:color="D0D7E3"/>
            </w:tcBorders>
            <w:shd w:val="clear" w:color="auto" w:fill="F2F4F7"/>
          </w:tcPr>
          <w:p w14:paraId="0683FFFC" w14:textId="77777777" w:rsidR="00835911" w:rsidRDefault="00882069">
            <w:pPr>
              <w:spacing w:after="0"/>
            </w:pPr>
            <w:r>
              <w:rPr>
                <w:rFonts w:ascii="Arial" w:eastAsia="Arial" w:hAnsi="Arial" w:cs="Arial"/>
                <w:color w:val="1A1A1A"/>
                <w:sz w:val="20"/>
              </w:rPr>
              <w:t xml:space="preserve">Explicación del mecanismo </w:t>
            </w:r>
            <w:proofErr w:type="spellStart"/>
            <w:r>
              <w:rPr>
                <w:rFonts w:ascii="Arial" w:eastAsia="Arial" w:hAnsi="Arial" w:cs="Arial"/>
                <w:color w:val="1A1A1A"/>
                <w:sz w:val="20"/>
              </w:rPr>
              <w:t>Phlashing</w:t>
            </w:r>
            <w:proofErr w:type="spellEnd"/>
            <w:r>
              <w:rPr>
                <w:rFonts w:ascii="Arial" w:eastAsia="Arial" w:hAnsi="Arial" w:cs="Arial"/>
                <w:color w:val="1A1A1A"/>
                <w:sz w:val="20"/>
              </w:rPr>
              <w:t xml:space="preserve"> con base en la simulación (pregunta 2)</w:t>
            </w:r>
            <w:r>
              <w:rPr>
                <w:rFonts w:ascii="Arial" w:eastAsia="Arial" w:hAnsi="Arial" w:cs="Arial"/>
                <w:sz w:val="20"/>
              </w:rPr>
              <w:t xml:space="preserve"> </w:t>
            </w:r>
          </w:p>
        </w:tc>
        <w:tc>
          <w:tcPr>
            <w:tcW w:w="2000" w:type="dxa"/>
            <w:tcBorders>
              <w:top w:val="single" w:sz="32" w:space="0" w:color="F2F4F7"/>
              <w:left w:val="single" w:sz="2" w:space="0" w:color="D0D7E3"/>
              <w:bottom w:val="single" w:sz="2" w:space="0" w:color="D0D7E3"/>
              <w:right w:val="single" w:sz="2" w:space="0" w:color="D0D7E3"/>
            </w:tcBorders>
            <w:shd w:val="clear" w:color="auto" w:fill="F2F4F7"/>
          </w:tcPr>
          <w:p w14:paraId="1100136F" w14:textId="77777777" w:rsidR="00835911" w:rsidRDefault="00882069">
            <w:pPr>
              <w:spacing w:after="0"/>
              <w:ind w:right="51"/>
              <w:jc w:val="center"/>
            </w:pPr>
            <w:r>
              <w:rPr>
                <w:rFonts w:ascii="Arial" w:eastAsia="Arial" w:hAnsi="Arial" w:cs="Arial"/>
                <w:color w:val="1A1A1A"/>
                <w:sz w:val="20"/>
              </w:rPr>
              <w:t>40%</w:t>
            </w:r>
            <w:r>
              <w:rPr>
                <w:rFonts w:ascii="Arial" w:eastAsia="Arial" w:hAnsi="Arial" w:cs="Arial"/>
                <w:sz w:val="20"/>
              </w:rPr>
              <w:t xml:space="preserve"> </w:t>
            </w:r>
          </w:p>
        </w:tc>
        <w:tc>
          <w:tcPr>
            <w:tcW w:w="2360" w:type="dxa"/>
            <w:tcBorders>
              <w:top w:val="single" w:sz="32" w:space="0" w:color="F2F4F7"/>
              <w:left w:val="single" w:sz="2" w:space="0" w:color="D0D7E3"/>
              <w:bottom w:val="single" w:sz="2" w:space="0" w:color="D0D7E3"/>
              <w:right w:val="single" w:sz="2" w:space="0" w:color="D0D7E3"/>
            </w:tcBorders>
            <w:shd w:val="clear" w:color="auto" w:fill="F2F4F7"/>
          </w:tcPr>
          <w:p w14:paraId="4AF6353B" w14:textId="77777777" w:rsidR="00835911" w:rsidRDefault="00882069">
            <w:pPr>
              <w:spacing w:after="0"/>
              <w:ind w:left="8" w:right="4"/>
              <w:jc w:val="center"/>
            </w:pPr>
            <w:r>
              <w:rPr>
                <w:rFonts w:ascii="Arial" w:eastAsia="Arial" w:hAnsi="Arial" w:cs="Arial"/>
                <w:color w:val="1A1A1A"/>
                <w:sz w:val="20"/>
              </w:rPr>
              <w:t xml:space="preserve">Nexo </w:t>
            </w:r>
            <w:proofErr w:type="spellStart"/>
            <w:r>
              <w:rPr>
                <w:rFonts w:ascii="Arial" w:eastAsia="Arial" w:hAnsi="Arial" w:cs="Arial"/>
                <w:color w:val="1A1A1A"/>
                <w:sz w:val="20"/>
              </w:rPr>
              <w:t>físico↔cibernético</w:t>
            </w:r>
            <w:proofErr w:type="spellEnd"/>
            <w:r>
              <w:rPr>
                <w:rFonts w:ascii="Arial" w:eastAsia="Arial" w:hAnsi="Arial" w:cs="Arial"/>
                <w:sz w:val="20"/>
              </w:rPr>
              <w:t xml:space="preserve"> </w:t>
            </w:r>
          </w:p>
        </w:tc>
      </w:tr>
    </w:tbl>
    <w:p w14:paraId="5838DBDF" w14:textId="77777777" w:rsidR="00835911" w:rsidRDefault="00882069">
      <w:pPr>
        <w:spacing w:after="0"/>
      </w:pPr>
      <w:r>
        <w:rPr>
          <w:rFonts w:ascii="Arial" w:eastAsia="Arial" w:hAnsi="Arial" w:cs="Arial"/>
          <w:sz w:val="20"/>
        </w:rPr>
        <w:t xml:space="preserve"> </w:t>
      </w:r>
    </w:p>
    <w:tbl>
      <w:tblPr>
        <w:tblStyle w:val="TableGrid"/>
        <w:tblW w:w="9361" w:type="dxa"/>
        <w:tblInd w:w="0" w:type="dxa"/>
        <w:tblCellMar>
          <w:top w:w="105" w:type="dxa"/>
          <w:left w:w="160" w:type="dxa"/>
          <w:bottom w:w="0" w:type="dxa"/>
          <w:right w:w="106" w:type="dxa"/>
        </w:tblCellMar>
        <w:tblLook w:val="04A0" w:firstRow="1" w:lastRow="0" w:firstColumn="1" w:lastColumn="0" w:noHBand="0" w:noVBand="1"/>
      </w:tblPr>
      <w:tblGrid>
        <w:gridCol w:w="9361"/>
      </w:tblGrid>
      <w:tr w:rsidR="00835911" w14:paraId="007D74CC" w14:textId="77777777">
        <w:trPr>
          <w:trHeight w:val="421"/>
        </w:trPr>
        <w:tc>
          <w:tcPr>
            <w:tcW w:w="9361" w:type="dxa"/>
            <w:tcBorders>
              <w:top w:val="nil"/>
              <w:left w:val="nil"/>
              <w:bottom w:val="single" w:sz="2" w:space="0" w:color="D0D7E3"/>
              <w:right w:val="nil"/>
            </w:tcBorders>
            <w:shd w:val="clear" w:color="auto" w:fill="1B3A6B"/>
          </w:tcPr>
          <w:p w14:paraId="1857EF21" w14:textId="77777777" w:rsidR="00835911" w:rsidRDefault="00882069">
            <w:pPr>
              <w:spacing w:after="0"/>
            </w:pPr>
            <w:r>
              <w:rPr>
                <w:rFonts w:ascii="Arial" w:eastAsia="Arial" w:hAnsi="Arial" w:cs="Arial"/>
                <w:b/>
                <w:color w:val="FFFFFF"/>
                <w:sz w:val="20"/>
              </w:rPr>
              <w:t>Versión y Créditos</w:t>
            </w:r>
            <w:r>
              <w:rPr>
                <w:rFonts w:ascii="Arial" w:eastAsia="Arial" w:hAnsi="Arial" w:cs="Arial"/>
                <w:color w:val="FFFFFF"/>
                <w:sz w:val="20"/>
              </w:rPr>
              <w:t xml:space="preserve"> </w:t>
            </w:r>
          </w:p>
        </w:tc>
      </w:tr>
      <w:tr w:rsidR="00835911" w14:paraId="7296B8AA" w14:textId="77777777">
        <w:trPr>
          <w:trHeight w:val="983"/>
        </w:trPr>
        <w:tc>
          <w:tcPr>
            <w:tcW w:w="9361" w:type="dxa"/>
            <w:tcBorders>
              <w:top w:val="single" w:sz="2" w:space="0" w:color="D0D7E3"/>
              <w:left w:val="single" w:sz="2" w:space="0" w:color="D0D7E3"/>
              <w:bottom w:val="single" w:sz="2" w:space="0" w:color="D0D7E3"/>
              <w:right w:val="single" w:sz="2" w:space="0" w:color="D0D7E3"/>
            </w:tcBorders>
            <w:vAlign w:val="center"/>
          </w:tcPr>
          <w:p w14:paraId="67F6653D" w14:textId="77777777" w:rsidR="00835911" w:rsidRDefault="00882069">
            <w:pPr>
              <w:spacing w:after="0"/>
              <w:ind w:right="56"/>
              <w:jc w:val="both"/>
            </w:pPr>
            <w:r>
              <w:rPr>
                <w:rFonts w:ascii="Arial" w:eastAsia="Arial" w:hAnsi="Arial" w:cs="Arial"/>
                <w:color w:val="1A1A1A"/>
                <w:sz w:val="20"/>
              </w:rPr>
              <w:t xml:space="preserve">Guía de Actividades Prácticas — Unidad 1 — Versión 1.0 — FADENA — 2026 Asignatura: Tecnología Operativa | Licenciatura en Ciberdefensa Todas las herramientas son gratuitas y de uso educativo libre. Verificar disponibilidad de </w:t>
            </w:r>
            <w:proofErr w:type="spellStart"/>
            <w:r>
              <w:rPr>
                <w:rFonts w:ascii="Arial" w:eastAsia="Arial" w:hAnsi="Arial" w:cs="Arial"/>
                <w:color w:val="1A1A1A"/>
                <w:sz w:val="20"/>
              </w:rPr>
              <w:t>URLs</w:t>
            </w:r>
            <w:proofErr w:type="spellEnd"/>
            <w:r>
              <w:rPr>
                <w:rFonts w:ascii="Arial" w:eastAsia="Arial" w:hAnsi="Arial" w:cs="Arial"/>
                <w:color w:val="1A1A1A"/>
                <w:sz w:val="20"/>
              </w:rPr>
              <w:t xml:space="preserve"> antes de cada clase.</w:t>
            </w:r>
            <w:r>
              <w:rPr>
                <w:rFonts w:ascii="Arial" w:eastAsia="Arial" w:hAnsi="Arial" w:cs="Arial"/>
                <w:sz w:val="20"/>
              </w:rPr>
              <w:t xml:space="preserve"> </w:t>
            </w:r>
          </w:p>
        </w:tc>
      </w:tr>
    </w:tbl>
    <w:p w14:paraId="1B373F75" w14:textId="77777777" w:rsidR="00835911" w:rsidRDefault="00882069">
      <w:pPr>
        <w:spacing w:after="0"/>
      </w:pPr>
      <w:r>
        <w:rPr>
          <w:rFonts w:ascii="Arial" w:eastAsia="Arial" w:hAnsi="Arial" w:cs="Arial"/>
          <w:sz w:val="20"/>
        </w:rPr>
        <w:t xml:space="preserve"> </w:t>
      </w:r>
    </w:p>
    <w:sectPr w:rsidR="00835911">
      <w:headerReference w:type="even" r:id="rId7"/>
      <w:headerReference w:type="default" r:id="rId8"/>
      <w:footerReference w:type="even" r:id="rId9"/>
      <w:footerReference w:type="default" r:id="rId10"/>
      <w:headerReference w:type="first" r:id="rId11"/>
      <w:footerReference w:type="first" r:id="rId12"/>
      <w:pgSz w:w="11906" w:h="16838"/>
      <w:pgMar w:top="1139" w:right="1137" w:bottom="1322" w:left="1134" w:header="67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A083" w14:textId="77777777" w:rsidR="00882069" w:rsidRDefault="00882069">
      <w:pPr>
        <w:spacing w:after="0" w:line="240" w:lineRule="auto"/>
      </w:pPr>
      <w:r>
        <w:separator/>
      </w:r>
    </w:p>
  </w:endnote>
  <w:endnote w:type="continuationSeparator" w:id="0">
    <w:p w14:paraId="3E7A8A03" w14:textId="77777777" w:rsidR="00882069" w:rsidRDefault="00882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9674" w14:textId="77777777" w:rsidR="00835911" w:rsidRDefault="00882069">
    <w:pPr>
      <w:spacing w:after="0"/>
      <w:ind w:left="4"/>
      <w:jc w:val="center"/>
    </w:pPr>
    <w:r>
      <w:rPr>
        <w:noProof/>
      </w:rPr>
      <mc:AlternateContent>
        <mc:Choice Requires="wpg">
          <w:drawing>
            <wp:anchor distT="0" distB="0" distL="114300" distR="114300" simplePos="0" relativeHeight="251661312" behindDoc="0" locked="0" layoutInCell="1" allowOverlap="1" wp14:anchorId="5333FDF9" wp14:editId="0CA32A14">
              <wp:simplePos x="0" y="0"/>
              <wp:positionH relativeFrom="page">
                <wp:posOffset>701040</wp:posOffset>
              </wp:positionH>
              <wp:positionV relativeFrom="page">
                <wp:posOffset>10069830</wp:posOffset>
              </wp:positionV>
              <wp:extent cx="6159246" cy="6097"/>
              <wp:effectExtent l="0" t="0" r="0" b="0"/>
              <wp:wrapSquare wrapText="bothSides"/>
              <wp:docPr id="8755" name="Group 8755"/>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053" name="Shape 9053"/>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755" style="width:484.98pt;height:0.480042pt;position:absolute;mso-position-horizontal-relative:page;mso-position-horizontal:absolute;margin-left:55.2pt;mso-position-vertical-relative:page;margin-top:792.9pt;" coordsize="61592,60">
              <v:shape id="Shape 9054"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FCF2" w14:textId="77777777" w:rsidR="00835911" w:rsidRDefault="00882069">
    <w:pPr>
      <w:spacing w:after="0"/>
      <w:ind w:left="4"/>
      <w:jc w:val="center"/>
    </w:pPr>
    <w:r>
      <w:rPr>
        <w:noProof/>
      </w:rPr>
      <mc:AlternateContent>
        <mc:Choice Requires="wpg">
          <w:drawing>
            <wp:anchor distT="0" distB="0" distL="114300" distR="114300" simplePos="0" relativeHeight="251662336" behindDoc="0" locked="0" layoutInCell="1" allowOverlap="1" wp14:anchorId="6A91F4F7" wp14:editId="7C6F8E4E">
              <wp:simplePos x="0" y="0"/>
              <wp:positionH relativeFrom="page">
                <wp:posOffset>701040</wp:posOffset>
              </wp:positionH>
              <wp:positionV relativeFrom="page">
                <wp:posOffset>10069830</wp:posOffset>
              </wp:positionV>
              <wp:extent cx="6159246" cy="6097"/>
              <wp:effectExtent l="0" t="0" r="0" b="0"/>
              <wp:wrapSquare wrapText="bothSides"/>
              <wp:docPr id="8730" name="Group 8730"/>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051" name="Shape 9051"/>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730" style="width:484.98pt;height:0.480042pt;position:absolute;mso-position-horizontal-relative:page;mso-position-horizontal:absolute;margin-left:55.2pt;mso-position-vertical-relative:page;margin-top:792.9pt;" coordsize="61592,60">
              <v:shape id="Shape 9052"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8258" w14:textId="77777777" w:rsidR="00835911" w:rsidRDefault="00882069">
    <w:pPr>
      <w:spacing w:after="0"/>
      <w:ind w:left="4"/>
      <w:jc w:val="center"/>
    </w:pPr>
    <w:r>
      <w:rPr>
        <w:noProof/>
      </w:rPr>
      <mc:AlternateContent>
        <mc:Choice Requires="wpg">
          <w:drawing>
            <wp:anchor distT="0" distB="0" distL="114300" distR="114300" simplePos="0" relativeHeight="251663360" behindDoc="0" locked="0" layoutInCell="1" allowOverlap="1" wp14:anchorId="359815EC" wp14:editId="268DD9A0">
              <wp:simplePos x="0" y="0"/>
              <wp:positionH relativeFrom="page">
                <wp:posOffset>701040</wp:posOffset>
              </wp:positionH>
              <wp:positionV relativeFrom="page">
                <wp:posOffset>10069830</wp:posOffset>
              </wp:positionV>
              <wp:extent cx="6159246" cy="6097"/>
              <wp:effectExtent l="0" t="0" r="0" b="0"/>
              <wp:wrapSquare wrapText="bothSides"/>
              <wp:docPr id="8705" name="Group 8705"/>
              <wp:cNvGraphicFramePr/>
              <a:graphic xmlns:a="http://schemas.openxmlformats.org/drawingml/2006/main">
                <a:graphicData uri="http://schemas.microsoft.com/office/word/2010/wordprocessingGroup">
                  <wpg:wgp>
                    <wpg:cNvGrpSpPr/>
                    <wpg:grpSpPr>
                      <a:xfrm>
                        <a:off x="0" y="0"/>
                        <a:ext cx="6159246" cy="6097"/>
                        <a:chOff x="0" y="0"/>
                        <a:chExt cx="6159246" cy="6097"/>
                      </a:xfrm>
                    </wpg:grpSpPr>
                    <wps:wsp>
                      <wps:cNvPr id="9049" name="Shape 9049"/>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705" style="width:484.98pt;height:0.480042pt;position:absolute;mso-position-horizontal-relative:page;mso-position-horizontal:absolute;margin-left:55.2pt;mso-position-vertical-relative:page;margin-top:792.9pt;" coordsize="61592,60">
              <v:shape id="Shape 9050"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 xml:space="preserve">Guía de Actividades Prácticas — Unidad 1 — Pág. </w:t>
    </w:r>
    <w:r>
      <w:fldChar w:fldCharType="begin"/>
    </w:r>
    <w:r>
      <w:instrText xml:space="preserve"> PAGE   \* MERGEFORMAT </w:instrText>
    </w:r>
    <w:r>
      <w:fldChar w:fldCharType="separate"/>
    </w:r>
    <w:r>
      <w:rPr>
        <w:rFonts w:ascii="Arial" w:eastAsia="Arial" w:hAnsi="Arial" w:cs="Arial"/>
        <w:color w:val="5A5A5A"/>
        <w:sz w:val="16"/>
      </w:rPr>
      <w:t>1</w:t>
    </w:r>
    <w:r>
      <w:rPr>
        <w:rFonts w:ascii="Arial" w:eastAsia="Arial" w:hAnsi="Arial" w:cs="Arial"/>
        <w:color w:val="5A5A5A"/>
        <w:sz w:val="16"/>
      </w:rPr>
      <w:fldChar w:fldCharType="end"/>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75B2" w14:textId="77777777" w:rsidR="00882069" w:rsidRDefault="00882069">
      <w:pPr>
        <w:spacing w:after="0" w:line="240" w:lineRule="auto"/>
      </w:pPr>
      <w:r>
        <w:separator/>
      </w:r>
    </w:p>
  </w:footnote>
  <w:footnote w:type="continuationSeparator" w:id="0">
    <w:p w14:paraId="0566C524" w14:textId="77777777" w:rsidR="00882069" w:rsidRDefault="00882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CC97" w14:textId="77777777" w:rsidR="00835911" w:rsidRDefault="00882069">
    <w:pPr>
      <w:spacing w:after="0"/>
      <w:ind w:right="-2"/>
      <w:jc w:val="right"/>
    </w:pPr>
    <w:r>
      <w:rPr>
        <w:noProof/>
      </w:rPr>
      <mc:AlternateContent>
        <mc:Choice Requires="wpg">
          <w:drawing>
            <wp:anchor distT="0" distB="0" distL="114300" distR="114300" simplePos="0" relativeHeight="251658240" behindDoc="0" locked="0" layoutInCell="1" allowOverlap="1" wp14:anchorId="188F5D72" wp14:editId="4F009530">
              <wp:simplePos x="0" y="0"/>
              <wp:positionH relativeFrom="page">
                <wp:posOffset>701040</wp:posOffset>
              </wp:positionH>
              <wp:positionV relativeFrom="page">
                <wp:posOffset>617220</wp:posOffset>
              </wp:positionV>
              <wp:extent cx="6159246" cy="6096"/>
              <wp:effectExtent l="0" t="0" r="0" b="0"/>
              <wp:wrapSquare wrapText="bothSides"/>
              <wp:docPr id="8739" name="Group 8739"/>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047" name="Shape 9047"/>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739" style="width:484.98pt;height:0.47998pt;position:absolute;mso-position-horizontal-relative:page;mso-position-horizontal:absolute;margin-left:55.2pt;mso-position-vertical-relative:page;margin-top:48.6pt;" coordsize="61592,60">
              <v:shape id="Shape 9048"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DC7A" w14:textId="77777777" w:rsidR="00835911" w:rsidRDefault="00882069">
    <w:pPr>
      <w:spacing w:after="0"/>
      <w:ind w:right="-2"/>
      <w:jc w:val="right"/>
    </w:pPr>
    <w:r>
      <w:rPr>
        <w:noProof/>
      </w:rPr>
      <mc:AlternateContent>
        <mc:Choice Requires="wpg">
          <w:drawing>
            <wp:anchor distT="0" distB="0" distL="114300" distR="114300" simplePos="0" relativeHeight="251659264" behindDoc="0" locked="0" layoutInCell="1" allowOverlap="1" wp14:anchorId="646823CF" wp14:editId="0A32A015">
              <wp:simplePos x="0" y="0"/>
              <wp:positionH relativeFrom="page">
                <wp:posOffset>701040</wp:posOffset>
              </wp:positionH>
              <wp:positionV relativeFrom="page">
                <wp:posOffset>617220</wp:posOffset>
              </wp:positionV>
              <wp:extent cx="6159246" cy="6096"/>
              <wp:effectExtent l="0" t="0" r="0" b="0"/>
              <wp:wrapSquare wrapText="bothSides"/>
              <wp:docPr id="8714" name="Group 8714"/>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045" name="Shape 9045"/>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714" style="width:484.98pt;height:0.47998pt;position:absolute;mso-position-horizontal-relative:page;mso-position-horizontal:absolute;margin-left:55.2pt;mso-position-vertical-relative:page;margin-top:48.6pt;" coordsize="61592,60">
              <v:shape id="Shape 9046"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2E2A" w14:textId="77777777" w:rsidR="00835911" w:rsidRDefault="00882069">
    <w:pPr>
      <w:spacing w:after="0"/>
      <w:ind w:right="-2"/>
      <w:jc w:val="right"/>
    </w:pPr>
    <w:r>
      <w:rPr>
        <w:noProof/>
      </w:rPr>
      <mc:AlternateContent>
        <mc:Choice Requires="wpg">
          <w:drawing>
            <wp:anchor distT="0" distB="0" distL="114300" distR="114300" simplePos="0" relativeHeight="251660288" behindDoc="0" locked="0" layoutInCell="1" allowOverlap="1" wp14:anchorId="5EB339B9" wp14:editId="1CBA63EC">
              <wp:simplePos x="0" y="0"/>
              <wp:positionH relativeFrom="page">
                <wp:posOffset>701040</wp:posOffset>
              </wp:positionH>
              <wp:positionV relativeFrom="page">
                <wp:posOffset>617220</wp:posOffset>
              </wp:positionV>
              <wp:extent cx="6159246" cy="6096"/>
              <wp:effectExtent l="0" t="0" r="0" b="0"/>
              <wp:wrapSquare wrapText="bothSides"/>
              <wp:docPr id="8689" name="Group 8689"/>
              <wp:cNvGraphicFramePr/>
              <a:graphic xmlns:a="http://schemas.openxmlformats.org/drawingml/2006/main">
                <a:graphicData uri="http://schemas.microsoft.com/office/word/2010/wordprocessingGroup">
                  <wpg:wgp>
                    <wpg:cNvGrpSpPr/>
                    <wpg:grpSpPr>
                      <a:xfrm>
                        <a:off x="0" y="0"/>
                        <a:ext cx="6159246" cy="6096"/>
                        <a:chOff x="0" y="0"/>
                        <a:chExt cx="6159246" cy="6096"/>
                      </a:xfrm>
                    </wpg:grpSpPr>
                    <wps:wsp>
                      <wps:cNvPr id="9043" name="Shape 9043"/>
                      <wps:cNvSpPr/>
                      <wps:spPr>
                        <a:xfrm>
                          <a:off x="0" y="0"/>
                          <a:ext cx="6159246" cy="9144"/>
                        </a:xfrm>
                        <a:custGeom>
                          <a:avLst/>
                          <a:gdLst/>
                          <a:ahLst/>
                          <a:cxnLst/>
                          <a:rect l="0" t="0" r="0" b="0"/>
                          <a:pathLst>
                            <a:path w="6159246" h="9144">
                              <a:moveTo>
                                <a:pt x="0" y="0"/>
                              </a:moveTo>
                              <a:lnTo>
                                <a:pt x="6159246" y="0"/>
                              </a:lnTo>
                              <a:lnTo>
                                <a:pt x="6159246" y="9144"/>
                              </a:lnTo>
                              <a:lnTo>
                                <a:pt x="0" y="9144"/>
                              </a:lnTo>
                              <a:lnTo>
                                <a:pt x="0" y="0"/>
                              </a:lnTo>
                            </a:path>
                          </a:pathLst>
                        </a:custGeom>
                        <a:ln w="0" cap="flat">
                          <a:miter lim="127000"/>
                        </a:ln>
                      </wps:spPr>
                      <wps:style>
                        <a:lnRef idx="0">
                          <a:srgbClr val="000000">
                            <a:alpha val="0"/>
                          </a:srgbClr>
                        </a:lnRef>
                        <a:fillRef idx="1">
                          <a:srgbClr val="1B3A6B"/>
                        </a:fillRef>
                        <a:effectRef idx="0">
                          <a:scrgbClr r="0" g="0" b="0"/>
                        </a:effectRef>
                        <a:fontRef idx="none"/>
                      </wps:style>
                      <wps:bodyPr/>
                    </wps:wsp>
                  </wpg:wgp>
                </a:graphicData>
              </a:graphic>
            </wp:anchor>
          </w:drawing>
        </mc:Choice>
        <mc:Fallback xmlns:a="http://schemas.openxmlformats.org/drawingml/2006/main">
          <w:pict>
            <v:group id="Group 8689" style="width:484.98pt;height:0.47998pt;position:absolute;mso-position-horizontal-relative:page;mso-position-horizontal:absolute;margin-left:55.2pt;mso-position-vertical-relative:page;margin-top:48.6pt;" coordsize="61592,60">
              <v:shape id="Shape 9044" style="position:absolute;width:61592;height:91;left:0;top:0;" coordsize="6159246,9144" path="m0,0l6159246,0l6159246,9144l0,9144l0,0">
                <v:stroke weight="0pt" endcap="flat" joinstyle="miter" miterlimit="10" on="false" color="#000000" opacity="0"/>
                <v:fill on="true" color="#1b3a6b"/>
              </v:shape>
              <w10:wrap type="square"/>
            </v:group>
          </w:pict>
        </mc:Fallback>
      </mc:AlternateContent>
    </w:r>
    <w:r>
      <w:rPr>
        <w:rFonts w:ascii="Arial" w:eastAsia="Arial" w:hAnsi="Arial" w:cs="Arial"/>
        <w:color w:val="5A5A5A"/>
        <w:sz w:val="16"/>
      </w:rPr>
      <w:t>FADENA | LICENCIATURA EN CIBERDEFENSA | Tecnología Operativa 2026</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C5810"/>
    <w:multiLevelType w:val="hybridMultilevel"/>
    <w:tmpl w:val="45B48AE6"/>
    <w:lvl w:ilvl="0" w:tplc="068A1BB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3639F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BAB50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F484C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085A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0EBD4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FE4A3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647B8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D540DE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1CD193C"/>
    <w:multiLevelType w:val="hybridMultilevel"/>
    <w:tmpl w:val="7EAE78EE"/>
    <w:lvl w:ilvl="0" w:tplc="B1C42C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DE3A4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181A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72C4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08A0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7637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8E1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C354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561EC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63260762">
    <w:abstractNumId w:val="1"/>
  </w:num>
  <w:num w:numId="2" w16cid:durableId="14008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911"/>
    <w:rsid w:val="007E77C2"/>
    <w:rsid w:val="00835911"/>
    <w:rsid w:val="00854769"/>
    <w:rsid w:val="00882069"/>
    <w:rsid w:val="00C90535"/>
    <w:rsid w:val="00FB53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EE9C3"/>
  <w15:docId w15:val="{91AED7B4-046B-42C2-9F4B-AF280973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pBdr>
        <w:top w:val="single" w:sz="2" w:space="0" w:color="1B3A6B"/>
        <w:left w:val="single" w:sz="2" w:space="0" w:color="1B3A6B"/>
        <w:bottom w:val="single" w:sz="2" w:space="0" w:color="1B3A6B"/>
        <w:right w:val="single" w:sz="2" w:space="0" w:color="1B3A6B"/>
      </w:pBdr>
      <w:shd w:val="clear" w:color="auto" w:fill="F2F4F7"/>
      <w:spacing w:after="37" w:line="259" w:lineRule="auto"/>
      <w:ind w:right="276"/>
      <w:jc w:val="center"/>
      <w:outlineLvl w:val="0"/>
    </w:pPr>
    <w:rPr>
      <w:rFonts w:ascii="Arial" w:eastAsia="Arial" w:hAnsi="Arial" w:cs="Arial"/>
      <w:b/>
      <w:color w:val="1B3A6B"/>
      <w:sz w:val="30"/>
    </w:rPr>
  </w:style>
  <w:style w:type="paragraph" w:styleId="Ttulo2">
    <w:name w:val="heading 2"/>
    <w:next w:val="Normal"/>
    <w:link w:val="Ttulo2Car"/>
    <w:uiPriority w:val="9"/>
    <w:unhideWhenUsed/>
    <w:qFormat/>
    <w:pPr>
      <w:keepNext/>
      <w:keepLines/>
      <w:shd w:val="clear" w:color="auto" w:fill="1B3A6B"/>
      <w:spacing w:after="8" w:line="259" w:lineRule="auto"/>
      <w:ind w:right="273"/>
      <w:jc w:val="center"/>
      <w:outlineLvl w:val="1"/>
    </w:pPr>
    <w:rPr>
      <w:rFonts w:ascii="Arial" w:eastAsia="Arial" w:hAnsi="Arial" w:cs="Arial"/>
      <w:b/>
      <w:color w:val="FFFFFF"/>
      <w:sz w:val="26"/>
    </w:rPr>
  </w:style>
  <w:style w:type="paragraph" w:styleId="Ttulo3">
    <w:name w:val="heading 3"/>
    <w:next w:val="Normal"/>
    <w:link w:val="Ttulo3Car"/>
    <w:uiPriority w:val="9"/>
    <w:unhideWhenUsed/>
    <w:qFormat/>
    <w:pPr>
      <w:keepNext/>
      <w:keepLines/>
      <w:spacing w:after="0" w:line="259" w:lineRule="auto"/>
      <w:ind w:left="10" w:hanging="10"/>
      <w:outlineLvl w:val="2"/>
    </w:pPr>
    <w:rPr>
      <w:rFonts w:ascii="Arial" w:eastAsia="Arial" w:hAnsi="Arial" w:cs="Arial"/>
      <w:b/>
      <w:color w:val="2E5FA3"/>
      <w:sz w:val="23"/>
    </w:rPr>
  </w:style>
  <w:style w:type="paragraph" w:styleId="Ttulo4">
    <w:name w:val="heading 4"/>
    <w:next w:val="Normal"/>
    <w:link w:val="Ttulo4Car"/>
    <w:uiPriority w:val="9"/>
    <w:unhideWhenUsed/>
    <w:qFormat/>
    <w:pPr>
      <w:keepNext/>
      <w:keepLines/>
      <w:spacing w:after="0" w:line="259" w:lineRule="auto"/>
      <w:ind w:left="10" w:hanging="10"/>
      <w:outlineLvl w:val="3"/>
    </w:pPr>
    <w:rPr>
      <w:rFonts w:ascii="Arial" w:eastAsia="Arial" w:hAnsi="Arial" w:cs="Arial"/>
      <w:b/>
      <w:color w:val="1F7A8C"/>
      <w:sz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Arial" w:eastAsia="Arial" w:hAnsi="Arial" w:cs="Arial"/>
      <w:b/>
      <w:color w:val="1F7A8C"/>
      <w:sz w:val="21"/>
    </w:rPr>
  </w:style>
  <w:style w:type="character" w:customStyle="1" w:styleId="Ttulo3Car">
    <w:name w:val="Título 3 Car"/>
    <w:link w:val="Ttulo3"/>
    <w:rPr>
      <w:rFonts w:ascii="Arial" w:eastAsia="Arial" w:hAnsi="Arial" w:cs="Arial"/>
      <w:b/>
      <w:color w:val="2E5FA3"/>
      <w:sz w:val="23"/>
    </w:rPr>
  </w:style>
  <w:style w:type="character" w:customStyle="1" w:styleId="Ttulo2Car">
    <w:name w:val="Título 2 Car"/>
    <w:link w:val="Ttulo2"/>
    <w:rPr>
      <w:rFonts w:ascii="Arial" w:eastAsia="Arial" w:hAnsi="Arial" w:cs="Arial"/>
      <w:b/>
      <w:color w:val="FFFFFF"/>
      <w:sz w:val="26"/>
    </w:rPr>
  </w:style>
  <w:style w:type="character" w:customStyle="1" w:styleId="Ttulo1Car">
    <w:name w:val="Título 1 Car"/>
    <w:link w:val="Ttulo1"/>
    <w:rPr>
      <w:rFonts w:ascii="Arial" w:eastAsia="Arial" w:hAnsi="Arial" w:cs="Arial"/>
      <w:b/>
      <w:color w:val="1B3A6B"/>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B5302"/>
    <w:rPr>
      <w:rFonts w:ascii="Times New Roman" w:hAnsi="Times New Roman" w:cs="Times New Roman"/>
      <w:sz w:val="24"/>
    </w:rPr>
  </w:style>
  <w:style w:type="paragraph" w:styleId="Prrafodelista">
    <w:name w:val="List Paragraph"/>
    <w:basedOn w:val="Normal"/>
    <w:uiPriority w:val="34"/>
    <w:qFormat/>
    <w:rsid w:val="007E77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1079</Words>
  <Characters>5936</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Torres</cp:lastModifiedBy>
  <cp:revision>2</cp:revision>
  <dcterms:created xsi:type="dcterms:W3CDTF">2026-04-17T00:00:00Z</dcterms:created>
  <dcterms:modified xsi:type="dcterms:W3CDTF">2026-04-17T00:00:00Z</dcterms:modified>
</cp:coreProperties>
</file>