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942435"/>
    <w:p w14:paraId="17D79AD4" w14:textId="7B00A818" w:rsidR="00BD1015" w:rsidRPr="00C73CBA" w:rsidRDefault="00B756F8" w:rsidP="00B756F8">
      <w:pPr>
        <w:pStyle w:val="Heading1"/>
        <w:rPr>
          <w:b/>
          <w:bCs/>
          <w:sz w:val="60"/>
          <w:szCs w:val="60"/>
          <w:lang w:val="en-US"/>
        </w:rPr>
      </w:pPr>
      <w:r w:rsidRPr="00C73CBA">
        <w:rPr>
          <w:b/>
          <w:bCs/>
          <w:noProof/>
          <w:sz w:val="60"/>
          <w:szCs w:val="60"/>
          <w:lang w:eastAsia="en-AU"/>
        </w:rPr>
        <mc:AlternateContent>
          <mc:Choice Requires="wpg">
            <w:drawing>
              <wp:anchor distT="0" distB="0" distL="114300" distR="114300" simplePos="0" relativeHeight="251659264" behindDoc="1" locked="1" layoutInCell="1" allowOverlap="1" wp14:anchorId="3AA8DBF4" wp14:editId="190E89D1">
                <wp:simplePos x="0" y="0"/>
                <wp:positionH relativeFrom="margin">
                  <wp:posOffset>-1105535</wp:posOffset>
                </wp:positionH>
                <wp:positionV relativeFrom="paragraph">
                  <wp:posOffset>-899795</wp:posOffset>
                </wp:positionV>
                <wp:extent cx="7772400" cy="1068324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324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456A2DE" id="Group 1" o:spid="_x0000_s1026" alt="&quot;&quot;" style="position:absolute;margin-left:-87.05pt;margin-top:-70.85pt;width:612pt;height:841.2pt;z-index:-251657216;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d804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94b6d2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r w:rsidRPr="00C73CBA">
        <w:rPr>
          <w:b/>
          <w:bCs/>
          <w:sz w:val="60"/>
          <w:szCs w:val="60"/>
          <w:lang w:val="en-US"/>
        </w:rPr>
        <w:t>RESEARCH DOCUMENT</w:t>
      </w:r>
      <w:bookmarkEnd w:id="0"/>
    </w:p>
    <w:p w14:paraId="2C56F1F3" w14:textId="0B425586" w:rsidR="00BD1015" w:rsidRPr="00C73CBA" w:rsidRDefault="00C73CBA" w:rsidP="00693454">
      <w:pPr>
        <w:rPr>
          <w:color w:val="808080" w:themeColor="background1" w:themeShade="80"/>
          <w:sz w:val="32"/>
          <w:szCs w:val="32"/>
          <w:lang w:val="en-US"/>
        </w:rPr>
      </w:pPr>
      <w:r>
        <w:rPr>
          <w:color w:val="808080" w:themeColor="background1" w:themeShade="80"/>
          <w:sz w:val="32"/>
          <w:szCs w:val="32"/>
          <w:lang w:val="en-US"/>
        </w:rPr>
        <w:br/>
      </w:r>
      <w:r w:rsidR="00B756F8" w:rsidRPr="00C73CBA">
        <w:rPr>
          <w:color w:val="808080" w:themeColor="background1" w:themeShade="80"/>
          <w:sz w:val="32"/>
          <w:szCs w:val="32"/>
          <w:lang w:val="en-US"/>
        </w:rPr>
        <w:t xml:space="preserve">“How can a mobile solution provide </w:t>
      </w:r>
      <w:r w:rsidR="00B756F8" w:rsidRPr="00C73CBA">
        <w:rPr>
          <w:color w:val="808080" w:themeColor="background1" w:themeShade="80"/>
          <w:sz w:val="32"/>
          <w:szCs w:val="32"/>
          <w:lang w:val="en-US"/>
        </w:rPr>
        <w:br/>
        <w:t xml:space="preserve">our target group users with a </w:t>
      </w:r>
      <w:r w:rsidR="00B756F8" w:rsidRPr="00C73CBA">
        <w:rPr>
          <w:color w:val="808080" w:themeColor="background1" w:themeShade="80"/>
          <w:sz w:val="32"/>
          <w:szCs w:val="32"/>
          <w:lang w:val="en-US"/>
        </w:rPr>
        <w:br/>
        <w:t xml:space="preserve">better shopping </w:t>
      </w:r>
      <w:proofErr w:type="gramStart"/>
      <w:r w:rsidR="00B756F8" w:rsidRPr="00C73CBA">
        <w:rPr>
          <w:color w:val="808080" w:themeColor="background1" w:themeShade="80"/>
          <w:sz w:val="32"/>
          <w:szCs w:val="32"/>
          <w:lang w:val="en-US"/>
        </w:rPr>
        <w:t>experience</w:t>
      </w:r>
      <w:proofErr w:type="gramEnd"/>
      <w:r w:rsidR="00B756F8" w:rsidRPr="00C73CBA">
        <w:rPr>
          <w:color w:val="808080" w:themeColor="background1" w:themeShade="80"/>
          <w:sz w:val="32"/>
          <w:szCs w:val="32"/>
          <w:lang w:val="en-US"/>
        </w:rPr>
        <w:t>”</w:t>
      </w:r>
    </w:p>
    <w:p w14:paraId="7DF35B3C" w14:textId="0CE49720" w:rsidR="00BD1015" w:rsidRDefault="00B63A09">
      <w:pPr>
        <w:rPr>
          <w:lang w:val="en-US"/>
        </w:rPr>
      </w:pPr>
      <w:r w:rsidRPr="00B63A09">
        <w:rPr>
          <w:noProof/>
          <w:lang w:val="en-US"/>
        </w:rPr>
        <mc:AlternateContent>
          <mc:Choice Requires="wps">
            <w:drawing>
              <wp:anchor distT="45720" distB="45720" distL="114300" distR="114300" simplePos="0" relativeHeight="251661312" behindDoc="0" locked="0" layoutInCell="1" allowOverlap="1" wp14:anchorId="28D72487" wp14:editId="4D0BDDCE">
                <wp:simplePos x="0" y="0"/>
                <wp:positionH relativeFrom="column">
                  <wp:posOffset>2292985</wp:posOffset>
                </wp:positionH>
                <wp:positionV relativeFrom="paragraph">
                  <wp:posOffset>6659245</wp:posOffset>
                </wp:positionV>
                <wp:extent cx="42672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404620"/>
                        </a:xfrm>
                        <a:prstGeom prst="rect">
                          <a:avLst/>
                        </a:prstGeom>
                        <a:noFill/>
                        <a:ln w="9525">
                          <a:noFill/>
                          <a:miter lim="800000"/>
                          <a:headEnd/>
                          <a:tailEnd/>
                        </a:ln>
                      </wps:spPr>
                      <wps:txbx>
                        <w:txbxContent>
                          <w:p w14:paraId="09EEF7C1" w14:textId="36905137" w:rsidR="00B63A09" w:rsidRPr="00B63A09" w:rsidRDefault="00B63A09">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 xml:space="preserve">Georgi </w:t>
                            </w:r>
                            <w:proofErr w:type="spellStart"/>
                            <w:r w:rsidRPr="00B63A09">
                              <w:rPr>
                                <w:b/>
                                <w:bCs/>
                                <w:color w:val="E88E3C"/>
                                <w:sz w:val="36"/>
                                <w:szCs w:val="36"/>
                                <w:lang w:val="en-US"/>
                              </w:rPr>
                              <w:t>Zhizgov</w:t>
                            </w:r>
                            <w:proofErr w:type="spellEnd"/>
                            <w:r w:rsidRPr="00B63A09">
                              <w:rPr>
                                <w:b/>
                                <w:bCs/>
                                <w:color w:val="E88E3C"/>
                                <w:sz w:val="36"/>
                                <w:szCs w:val="36"/>
                                <w:lang w:val="en-US"/>
                              </w:rPr>
                              <w:t xml:space="preserve"> and Martin Todorov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D72487" id="_x0000_t202" coordsize="21600,21600" o:spt="202" path="m,l,21600r21600,l21600,xe">
                <v:stroke joinstyle="miter"/>
                <v:path gradientshapeok="t" o:connecttype="rect"/>
              </v:shapetype>
              <v:shape id="Text Box 2" o:spid="_x0000_s1026" type="#_x0000_t202" style="position:absolute;margin-left:180.55pt;margin-top:524.35pt;width:33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" filled="f" stroked="f">
                <v:textbox style="mso-fit-shape-to-text:t">
                  <w:txbxContent>
                    <w:p w14:paraId="09EEF7C1" w14:textId="36905137" w:rsidR="00B63A09" w:rsidRPr="00B63A09" w:rsidRDefault="00B63A09">
                      <w:pPr>
                        <w:rPr>
                          <w:b/>
                          <w:bCs/>
                          <w:color w:val="E88E3C"/>
                          <w:sz w:val="36"/>
                          <w:szCs w:val="36"/>
                        </w:rPr>
                      </w:pPr>
                      <w:r w:rsidRPr="00B63A09">
                        <w:rPr>
                          <w:b/>
                          <w:bCs/>
                          <w:color w:val="E88E3C"/>
                          <w:sz w:val="36"/>
                          <w:szCs w:val="36"/>
                          <w:lang w:val="en-US"/>
                        </w:rPr>
                        <w:t>By</w:t>
                      </w:r>
                      <w:r w:rsidRPr="00B63A09">
                        <w:rPr>
                          <w:b/>
                          <w:bCs/>
                          <w:color w:val="E88E3C"/>
                          <w:sz w:val="36"/>
                          <w:szCs w:val="36"/>
                          <w:lang w:val="en-US"/>
                          <w14:textFill>
                            <w14:solidFill>
                              <w14:srgbClr w14:val="E88E3C">
                                <w14:lumMod w14:val="75000"/>
                              </w14:srgbClr>
                            </w14:solidFill>
                          </w14:textFill>
                        </w:rPr>
                        <w:t>:</w:t>
                      </w:r>
                      <w:r w:rsidRPr="00B63A09">
                        <w:rPr>
                          <w:b/>
                          <w:bCs/>
                          <w:color w:val="E88E3C"/>
                          <w:sz w:val="36"/>
                          <w:szCs w:val="36"/>
                          <w:lang w:val="en-US"/>
                          <w14:textFill>
                            <w14:solidFill>
                              <w14:srgbClr w14:val="E88E3C">
                                <w14:lumMod w14:val="75000"/>
                              </w14:srgbClr>
                            </w14:solidFill>
                          </w14:textFill>
                        </w:rPr>
                        <w:br/>
                      </w:r>
                      <w:r w:rsidRPr="00B63A09">
                        <w:rPr>
                          <w:b/>
                          <w:bCs/>
                          <w:color w:val="E88E3C"/>
                          <w:sz w:val="36"/>
                          <w:szCs w:val="36"/>
                          <w:lang w:val="en-US"/>
                        </w:rPr>
                        <w:t xml:space="preserve">Georgi </w:t>
                      </w:r>
                      <w:proofErr w:type="spellStart"/>
                      <w:r w:rsidRPr="00B63A09">
                        <w:rPr>
                          <w:b/>
                          <w:bCs/>
                          <w:color w:val="E88E3C"/>
                          <w:sz w:val="36"/>
                          <w:szCs w:val="36"/>
                          <w:lang w:val="en-US"/>
                        </w:rPr>
                        <w:t>Zhizgov</w:t>
                      </w:r>
                      <w:proofErr w:type="spellEnd"/>
                      <w:r w:rsidRPr="00B63A09">
                        <w:rPr>
                          <w:b/>
                          <w:bCs/>
                          <w:color w:val="E88E3C"/>
                          <w:sz w:val="36"/>
                          <w:szCs w:val="36"/>
                          <w:lang w:val="en-US"/>
                        </w:rPr>
                        <w:t xml:space="preserve"> and Martin Todorov</w:t>
                      </w:r>
                    </w:p>
                  </w:txbxContent>
                </v:textbox>
                <w10:wrap type="square"/>
              </v:shape>
            </w:pict>
          </mc:Fallback>
        </mc:AlternateContent>
      </w:r>
      <w:r w:rsidR="00BD1015">
        <w:rPr>
          <w:lang w:val="en-US"/>
        </w:rPr>
        <w:br w:type="page"/>
      </w:r>
    </w:p>
    <w:p w14:paraId="2EEA2BEF" w14:textId="26B1C523" w:rsidR="00693454" w:rsidRDefault="00693454" w:rsidP="00693454">
      <w:pPr>
        <w:rPr>
          <w:lang w:val="en-US"/>
        </w:rPr>
      </w:pPr>
    </w:p>
    <w:sdt>
      <w:sdtPr>
        <w:rPr>
          <w:rFonts w:asciiTheme="minorHAnsi" w:eastAsiaTheme="minorHAnsi" w:hAnsiTheme="minorHAnsi" w:cstheme="minorBidi"/>
          <w:color w:val="auto"/>
          <w:sz w:val="22"/>
          <w:szCs w:val="22"/>
          <w:lang w:val="bg-BG"/>
        </w:rPr>
        <w:id w:val="866639507"/>
        <w:docPartObj>
          <w:docPartGallery w:val="Table of Contents"/>
          <w:docPartUnique/>
        </w:docPartObj>
      </w:sdtPr>
      <w:sdtEndPr>
        <w:rPr>
          <w:b/>
          <w:bCs/>
          <w:noProof/>
        </w:rPr>
      </w:sdtEndPr>
      <w:sdtContent>
        <w:p w14:paraId="4F4B2C97" w14:textId="3D36535E" w:rsidR="00BD1015" w:rsidRDefault="00BD1015">
          <w:pPr>
            <w:pStyle w:val="TOCHeading"/>
          </w:pPr>
          <w:r>
            <w:t>Table of contents</w:t>
          </w:r>
        </w:p>
        <w:p w14:paraId="773EBDF6" w14:textId="629DD2E1" w:rsidR="00B63A09" w:rsidRDefault="00BD1015">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30942435" w:history="1">
            <w:r w:rsidR="00B63A09" w:rsidRPr="00B27B55">
              <w:rPr>
                <w:rStyle w:val="Hyperlink"/>
                <w:b/>
                <w:bCs/>
                <w:noProof/>
                <w:lang w:val="en-US"/>
              </w:rPr>
              <w:t>RESEARCH DOCUMENT</w:t>
            </w:r>
            <w:r w:rsidR="00B63A09">
              <w:rPr>
                <w:noProof/>
                <w:webHidden/>
              </w:rPr>
              <w:tab/>
            </w:r>
            <w:r w:rsidR="00B63A09">
              <w:rPr>
                <w:noProof/>
                <w:webHidden/>
              </w:rPr>
              <w:fldChar w:fldCharType="begin"/>
            </w:r>
            <w:r w:rsidR="00B63A09">
              <w:rPr>
                <w:noProof/>
                <w:webHidden/>
              </w:rPr>
              <w:instrText xml:space="preserve"> PAGEREF _Toc130942435 \h </w:instrText>
            </w:r>
            <w:r w:rsidR="00B63A09">
              <w:rPr>
                <w:noProof/>
                <w:webHidden/>
              </w:rPr>
            </w:r>
            <w:r w:rsidR="00B63A09">
              <w:rPr>
                <w:noProof/>
                <w:webHidden/>
              </w:rPr>
              <w:fldChar w:fldCharType="separate"/>
            </w:r>
            <w:r w:rsidR="00B63A09">
              <w:rPr>
                <w:noProof/>
                <w:webHidden/>
              </w:rPr>
              <w:t>1</w:t>
            </w:r>
            <w:r w:rsidR="00B63A09">
              <w:rPr>
                <w:noProof/>
                <w:webHidden/>
              </w:rPr>
              <w:fldChar w:fldCharType="end"/>
            </w:r>
          </w:hyperlink>
        </w:p>
        <w:p w14:paraId="3D0A8CCA" w14:textId="3F6D7CAA" w:rsidR="00B63A09" w:rsidRDefault="00000000">
          <w:pPr>
            <w:pStyle w:val="TOC1"/>
            <w:tabs>
              <w:tab w:val="left" w:pos="440"/>
              <w:tab w:val="right" w:leader="dot" w:pos="9062"/>
            </w:tabs>
            <w:rPr>
              <w:rFonts w:eastAsiaTheme="minorEastAsia"/>
              <w:noProof/>
              <w:lang w:eastAsia="bg-BG"/>
            </w:rPr>
          </w:pPr>
          <w:hyperlink w:anchor="_Toc130942436" w:history="1">
            <w:r w:rsidR="00B63A09" w:rsidRPr="00B27B55">
              <w:rPr>
                <w:rStyle w:val="Hyperlink"/>
                <w:noProof/>
                <w:lang w:val="en-US"/>
              </w:rPr>
              <w:t>1.</w:t>
            </w:r>
            <w:r w:rsidR="00B63A09">
              <w:rPr>
                <w:rFonts w:eastAsiaTheme="minorEastAsia"/>
                <w:noProof/>
                <w:lang w:eastAsia="bg-BG"/>
              </w:rPr>
              <w:tab/>
            </w:r>
            <w:r w:rsidR="00B63A09" w:rsidRPr="00B27B55">
              <w:rPr>
                <w:rStyle w:val="Hyperlink"/>
                <w:noProof/>
                <w:lang w:val="en-US"/>
              </w:rPr>
              <w:t>Where does shopping take place?</w:t>
            </w:r>
            <w:r w:rsidR="00B63A09">
              <w:rPr>
                <w:noProof/>
                <w:webHidden/>
              </w:rPr>
              <w:tab/>
            </w:r>
            <w:r w:rsidR="00B63A09">
              <w:rPr>
                <w:noProof/>
                <w:webHidden/>
              </w:rPr>
              <w:fldChar w:fldCharType="begin"/>
            </w:r>
            <w:r w:rsidR="00B63A09">
              <w:rPr>
                <w:noProof/>
                <w:webHidden/>
              </w:rPr>
              <w:instrText xml:space="preserve"> PAGEREF _Toc130942436 \h </w:instrText>
            </w:r>
            <w:r w:rsidR="00B63A09">
              <w:rPr>
                <w:noProof/>
                <w:webHidden/>
              </w:rPr>
            </w:r>
            <w:r w:rsidR="00B63A09">
              <w:rPr>
                <w:noProof/>
                <w:webHidden/>
              </w:rPr>
              <w:fldChar w:fldCharType="separate"/>
            </w:r>
            <w:r w:rsidR="00B63A09">
              <w:rPr>
                <w:noProof/>
                <w:webHidden/>
              </w:rPr>
              <w:t>3</w:t>
            </w:r>
            <w:r w:rsidR="00B63A09">
              <w:rPr>
                <w:noProof/>
                <w:webHidden/>
              </w:rPr>
              <w:fldChar w:fldCharType="end"/>
            </w:r>
          </w:hyperlink>
        </w:p>
        <w:p w14:paraId="58C7F620" w14:textId="4A773ADA" w:rsidR="00B63A09" w:rsidRDefault="00000000">
          <w:pPr>
            <w:pStyle w:val="TOC1"/>
            <w:tabs>
              <w:tab w:val="left" w:pos="440"/>
              <w:tab w:val="right" w:leader="dot" w:pos="9062"/>
            </w:tabs>
            <w:rPr>
              <w:rFonts w:eastAsiaTheme="minorEastAsia"/>
              <w:noProof/>
              <w:lang w:eastAsia="bg-BG"/>
            </w:rPr>
          </w:pPr>
          <w:hyperlink w:anchor="_Toc130942437" w:history="1">
            <w:r w:rsidR="00B63A09" w:rsidRPr="00B27B55">
              <w:rPr>
                <w:rStyle w:val="Hyperlink"/>
                <w:noProof/>
                <w:lang w:val="en-US"/>
              </w:rPr>
              <w:t>2.</w:t>
            </w:r>
            <w:r w:rsidR="00B63A09">
              <w:rPr>
                <w:rFonts w:eastAsiaTheme="minorEastAsia"/>
                <w:noProof/>
                <w:lang w:eastAsia="bg-BG"/>
              </w:rPr>
              <w:tab/>
            </w:r>
            <w:r w:rsidR="00B63A09" w:rsidRPr="00B27B55">
              <w:rPr>
                <w:rStyle w:val="Hyperlink"/>
                <w:noProof/>
                <w:lang w:val="en-US"/>
              </w:rPr>
              <w:t>What is the best target group for my idea?</w:t>
            </w:r>
            <w:r w:rsidR="00B63A09">
              <w:rPr>
                <w:noProof/>
                <w:webHidden/>
              </w:rPr>
              <w:tab/>
            </w:r>
            <w:r w:rsidR="00B63A09">
              <w:rPr>
                <w:noProof/>
                <w:webHidden/>
              </w:rPr>
              <w:fldChar w:fldCharType="begin"/>
            </w:r>
            <w:r w:rsidR="00B63A09">
              <w:rPr>
                <w:noProof/>
                <w:webHidden/>
              </w:rPr>
              <w:instrText xml:space="preserve"> PAGEREF _Toc130942437 \h </w:instrText>
            </w:r>
            <w:r w:rsidR="00B63A09">
              <w:rPr>
                <w:noProof/>
                <w:webHidden/>
              </w:rPr>
            </w:r>
            <w:r w:rsidR="00B63A09">
              <w:rPr>
                <w:noProof/>
                <w:webHidden/>
              </w:rPr>
              <w:fldChar w:fldCharType="separate"/>
            </w:r>
            <w:r w:rsidR="00B63A09">
              <w:rPr>
                <w:noProof/>
                <w:webHidden/>
              </w:rPr>
              <w:t>4</w:t>
            </w:r>
            <w:r w:rsidR="00B63A09">
              <w:rPr>
                <w:noProof/>
                <w:webHidden/>
              </w:rPr>
              <w:fldChar w:fldCharType="end"/>
            </w:r>
          </w:hyperlink>
        </w:p>
        <w:p w14:paraId="0A3A142D" w14:textId="54FA341E" w:rsidR="00B63A09" w:rsidRDefault="00000000">
          <w:pPr>
            <w:pStyle w:val="TOC1"/>
            <w:tabs>
              <w:tab w:val="left" w:pos="440"/>
              <w:tab w:val="right" w:leader="dot" w:pos="9062"/>
            </w:tabs>
            <w:rPr>
              <w:rFonts w:eastAsiaTheme="minorEastAsia"/>
              <w:noProof/>
              <w:lang w:eastAsia="bg-BG"/>
            </w:rPr>
          </w:pPr>
          <w:hyperlink w:anchor="_Toc130942438" w:history="1">
            <w:r w:rsidR="00B63A09" w:rsidRPr="00B27B55">
              <w:rPr>
                <w:rStyle w:val="Hyperlink"/>
                <w:noProof/>
                <w:lang w:val="en-US"/>
              </w:rPr>
              <w:t>3.</w:t>
            </w:r>
            <w:r w:rsidR="00B63A09">
              <w:rPr>
                <w:rFonts w:eastAsiaTheme="minorEastAsia"/>
                <w:noProof/>
                <w:lang w:eastAsia="bg-BG"/>
              </w:rPr>
              <w:tab/>
            </w:r>
            <w:r w:rsidR="00B63A09" w:rsidRPr="00B27B55">
              <w:rPr>
                <w:rStyle w:val="Hyperlink"/>
                <w:noProof/>
                <w:lang w:val="en-US"/>
              </w:rPr>
              <w:t>What gamification tricks work in this scenario?</w:t>
            </w:r>
            <w:r w:rsidR="00B63A09">
              <w:rPr>
                <w:noProof/>
                <w:webHidden/>
              </w:rPr>
              <w:tab/>
            </w:r>
            <w:r w:rsidR="00B63A09">
              <w:rPr>
                <w:noProof/>
                <w:webHidden/>
              </w:rPr>
              <w:fldChar w:fldCharType="begin"/>
            </w:r>
            <w:r w:rsidR="00B63A09">
              <w:rPr>
                <w:noProof/>
                <w:webHidden/>
              </w:rPr>
              <w:instrText xml:space="preserve"> PAGEREF _Toc130942438 \h </w:instrText>
            </w:r>
            <w:r w:rsidR="00B63A09">
              <w:rPr>
                <w:noProof/>
                <w:webHidden/>
              </w:rPr>
            </w:r>
            <w:r w:rsidR="00B63A09">
              <w:rPr>
                <w:noProof/>
                <w:webHidden/>
              </w:rPr>
              <w:fldChar w:fldCharType="separate"/>
            </w:r>
            <w:r w:rsidR="00B63A09">
              <w:rPr>
                <w:noProof/>
                <w:webHidden/>
              </w:rPr>
              <w:t>5</w:t>
            </w:r>
            <w:r w:rsidR="00B63A09">
              <w:rPr>
                <w:noProof/>
                <w:webHidden/>
              </w:rPr>
              <w:fldChar w:fldCharType="end"/>
            </w:r>
          </w:hyperlink>
        </w:p>
        <w:p w14:paraId="7124C10F" w14:textId="0AE9CA4E" w:rsidR="00B63A09" w:rsidRDefault="00000000">
          <w:pPr>
            <w:pStyle w:val="TOC1"/>
            <w:tabs>
              <w:tab w:val="left" w:pos="440"/>
              <w:tab w:val="right" w:leader="dot" w:pos="9062"/>
            </w:tabs>
            <w:rPr>
              <w:rFonts w:eastAsiaTheme="minorEastAsia"/>
              <w:noProof/>
              <w:lang w:eastAsia="bg-BG"/>
            </w:rPr>
          </w:pPr>
          <w:hyperlink w:anchor="_Toc130942439" w:history="1">
            <w:r w:rsidR="00B63A09" w:rsidRPr="00B27B55">
              <w:rPr>
                <w:rStyle w:val="Hyperlink"/>
                <w:noProof/>
                <w:lang w:val="en-US"/>
              </w:rPr>
              <w:t>4.</w:t>
            </w:r>
            <w:r w:rsidR="00B63A09">
              <w:rPr>
                <w:rFonts w:eastAsiaTheme="minorEastAsia"/>
                <w:noProof/>
                <w:lang w:eastAsia="bg-BG"/>
              </w:rPr>
              <w:tab/>
            </w:r>
            <w:r w:rsidR="00B63A09" w:rsidRPr="00B27B55">
              <w:rPr>
                <w:rStyle w:val="Hyperlink"/>
                <w:noProof/>
                <w:lang w:val="en-US"/>
              </w:rPr>
              <w:t>What are some examples of successful mobile solutions for shopping apps that have been implemented?</w:t>
            </w:r>
            <w:r w:rsidR="00B63A09">
              <w:rPr>
                <w:noProof/>
                <w:webHidden/>
              </w:rPr>
              <w:tab/>
            </w:r>
            <w:r w:rsidR="00B63A09">
              <w:rPr>
                <w:noProof/>
                <w:webHidden/>
              </w:rPr>
              <w:fldChar w:fldCharType="begin"/>
            </w:r>
            <w:r w:rsidR="00B63A09">
              <w:rPr>
                <w:noProof/>
                <w:webHidden/>
              </w:rPr>
              <w:instrText xml:space="preserve"> PAGEREF _Toc130942439 \h </w:instrText>
            </w:r>
            <w:r w:rsidR="00B63A09">
              <w:rPr>
                <w:noProof/>
                <w:webHidden/>
              </w:rPr>
            </w:r>
            <w:r w:rsidR="00B63A09">
              <w:rPr>
                <w:noProof/>
                <w:webHidden/>
              </w:rPr>
              <w:fldChar w:fldCharType="separate"/>
            </w:r>
            <w:r w:rsidR="00B63A09">
              <w:rPr>
                <w:noProof/>
                <w:webHidden/>
              </w:rPr>
              <w:t>6</w:t>
            </w:r>
            <w:r w:rsidR="00B63A09">
              <w:rPr>
                <w:noProof/>
                <w:webHidden/>
              </w:rPr>
              <w:fldChar w:fldCharType="end"/>
            </w:r>
          </w:hyperlink>
        </w:p>
        <w:p w14:paraId="11FA76C6" w14:textId="2A0F5DED" w:rsidR="00BD1015" w:rsidRDefault="00BD1015">
          <w:r>
            <w:rPr>
              <w:b/>
              <w:bCs/>
              <w:noProof/>
            </w:rPr>
            <w:fldChar w:fldCharType="end"/>
          </w:r>
        </w:p>
      </w:sdtContent>
    </w:sdt>
    <w:p w14:paraId="1659F5F6" w14:textId="270B9AD1" w:rsidR="00693454" w:rsidRDefault="00693454" w:rsidP="00693454">
      <w:pPr>
        <w:rPr>
          <w:lang w:val="en-US"/>
        </w:rPr>
      </w:pPr>
    </w:p>
    <w:p w14:paraId="0185A293" w14:textId="492775D4" w:rsidR="00693454" w:rsidRDefault="00693454">
      <w:pPr>
        <w:rPr>
          <w:lang w:val="en-US"/>
        </w:rPr>
      </w:pPr>
      <w:r>
        <w:rPr>
          <w:lang w:val="en-US"/>
        </w:rPr>
        <w:br w:type="page"/>
      </w:r>
    </w:p>
    <w:p w14:paraId="180E28C8" w14:textId="2F7782DA" w:rsidR="00693454" w:rsidRPr="00BD1015" w:rsidRDefault="00693454" w:rsidP="00BD1015">
      <w:pPr>
        <w:pStyle w:val="Heading1"/>
        <w:numPr>
          <w:ilvl w:val="0"/>
          <w:numId w:val="4"/>
        </w:numPr>
        <w:rPr>
          <w:sz w:val="40"/>
          <w:szCs w:val="40"/>
          <w:lang w:val="en-US"/>
        </w:rPr>
      </w:pPr>
      <w:bookmarkStart w:id="1" w:name="_Toc130942436"/>
      <w:r w:rsidRPr="00BD1015">
        <w:rPr>
          <w:sz w:val="40"/>
          <w:szCs w:val="40"/>
          <w:lang w:val="en-US"/>
        </w:rPr>
        <w:lastRenderedPageBreak/>
        <w:t>Where does shopping take place</w:t>
      </w:r>
      <w:r w:rsidR="00BD1015" w:rsidRPr="00BD1015">
        <w:rPr>
          <w:sz w:val="40"/>
          <w:szCs w:val="40"/>
          <w:lang w:val="en-US"/>
        </w:rPr>
        <w:t>?</w:t>
      </w:r>
      <w:bookmarkEnd w:id="1"/>
    </w:p>
    <w:p w14:paraId="65CED949" w14:textId="4B72AD98" w:rsidR="00693454" w:rsidRDefault="00693454" w:rsidP="00693454">
      <w:pPr>
        <w:rPr>
          <w:lang w:val="en-US"/>
        </w:rPr>
      </w:pPr>
    </w:p>
    <w:p w14:paraId="380C29D2" w14:textId="77777777" w:rsidR="00693454" w:rsidRPr="00BD1015" w:rsidRDefault="00693454" w:rsidP="00BD1015">
      <w:pPr>
        <w:ind w:firstLine="708"/>
        <w:rPr>
          <w:sz w:val="28"/>
          <w:szCs w:val="28"/>
          <w:lang w:val="en-US"/>
        </w:rPr>
      </w:pPr>
      <w:r w:rsidRPr="00BD1015">
        <w:rPr>
          <w:sz w:val="28"/>
          <w:szCs w:val="28"/>
          <w:lang w:val="en-US"/>
        </w:rPr>
        <w:t xml:space="preserve">Shopping can take place in multiple locations, including at home, in a physical supermarket, or online. A mobile solution can enhance the shopping experience for users in </w:t>
      </w:r>
      <w:proofErr w:type="gramStart"/>
      <w:r w:rsidRPr="00BD1015">
        <w:rPr>
          <w:sz w:val="28"/>
          <w:szCs w:val="28"/>
          <w:lang w:val="en-US"/>
        </w:rPr>
        <w:t>all of</w:t>
      </w:r>
      <w:proofErr w:type="gramEnd"/>
      <w:r w:rsidRPr="00BD1015">
        <w:rPr>
          <w:sz w:val="28"/>
          <w:szCs w:val="28"/>
          <w:lang w:val="en-US"/>
        </w:rPr>
        <w:t xml:space="preserve"> these locations.</w:t>
      </w:r>
    </w:p>
    <w:p w14:paraId="16DCB530" w14:textId="7BB1602B" w:rsidR="00551B7E" w:rsidRPr="00BD1015" w:rsidRDefault="00693454" w:rsidP="00693454">
      <w:pPr>
        <w:rPr>
          <w:sz w:val="28"/>
          <w:szCs w:val="28"/>
          <w:lang w:val="en-US"/>
        </w:rPr>
      </w:pPr>
      <w:r w:rsidRPr="00BD1015">
        <w:rPr>
          <w:sz w:val="28"/>
          <w:szCs w:val="28"/>
          <w:lang w:val="en-US"/>
        </w:rPr>
        <w:t>When shopping at home, a mobile app can provide users with customized recommendations, recipes, and meal plans based on their dietary preferences. For example, it can suggest vegan recipes for vegans or high-quality meat products for carnivores.</w:t>
      </w:r>
      <w:r w:rsidR="00551B7E" w:rsidRPr="00BD1015">
        <w:rPr>
          <w:sz w:val="28"/>
          <w:szCs w:val="28"/>
          <w:lang w:val="en-US"/>
        </w:rPr>
        <w:t xml:space="preserve"> </w:t>
      </w:r>
      <w:r w:rsidRPr="00BD1015">
        <w:rPr>
          <w:sz w:val="28"/>
          <w:szCs w:val="28"/>
          <w:lang w:val="en-US"/>
        </w:rPr>
        <w:t xml:space="preserve">When shopping in a physical supermarket, </w:t>
      </w:r>
      <w:r w:rsidR="00551B7E" w:rsidRPr="00BD1015">
        <w:rPr>
          <w:sz w:val="28"/>
          <w:szCs w:val="28"/>
          <w:lang w:val="en-US"/>
        </w:rPr>
        <w:t>the</w:t>
      </w:r>
      <w:r w:rsidRPr="00BD1015">
        <w:rPr>
          <w:sz w:val="28"/>
          <w:szCs w:val="28"/>
          <w:lang w:val="en-US"/>
        </w:rPr>
        <w:t xml:space="preserve"> </w:t>
      </w:r>
      <w:r w:rsidR="00551B7E" w:rsidRPr="00BD1015">
        <w:rPr>
          <w:sz w:val="28"/>
          <w:szCs w:val="28"/>
          <w:lang w:val="en-US"/>
        </w:rPr>
        <w:t>phone app</w:t>
      </w:r>
      <w:r w:rsidRPr="00BD1015">
        <w:rPr>
          <w:sz w:val="28"/>
          <w:szCs w:val="28"/>
          <w:lang w:val="en-US"/>
        </w:rPr>
        <w:t xml:space="preserve"> can help users easily locate and identify the products that meet their specific needs. </w:t>
      </w:r>
      <w:r w:rsidR="00551B7E" w:rsidRPr="00BD1015">
        <w:rPr>
          <w:sz w:val="28"/>
          <w:szCs w:val="28"/>
          <w:lang w:val="en-US"/>
        </w:rPr>
        <w:t>It</w:t>
      </w:r>
      <w:r w:rsidRPr="00BD1015">
        <w:rPr>
          <w:sz w:val="28"/>
          <w:szCs w:val="28"/>
          <w:lang w:val="en-US"/>
        </w:rPr>
        <w:t xml:space="preserve"> can use location-based technology to guide users to </w:t>
      </w:r>
      <w:proofErr w:type="gramStart"/>
      <w:r w:rsidRPr="00BD1015">
        <w:rPr>
          <w:sz w:val="28"/>
          <w:szCs w:val="28"/>
          <w:lang w:val="en-US"/>
        </w:rPr>
        <w:t xml:space="preserve">the </w:t>
      </w:r>
      <w:r w:rsidR="00551B7E" w:rsidRPr="00BD1015">
        <w:rPr>
          <w:sz w:val="28"/>
          <w:szCs w:val="28"/>
          <w:lang w:val="en-US"/>
        </w:rPr>
        <w:t>what</w:t>
      </w:r>
      <w:proofErr w:type="gramEnd"/>
      <w:r w:rsidRPr="00BD1015">
        <w:rPr>
          <w:sz w:val="28"/>
          <w:szCs w:val="28"/>
          <w:lang w:val="en-US"/>
        </w:rPr>
        <w:t xml:space="preserve"> they are looking for.</w:t>
      </w:r>
      <w:r w:rsidR="00551B7E" w:rsidRPr="00BD1015">
        <w:rPr>
          <w:sz w:val="28"/>
          <w:szCs w:val="28"/>
          <w:lang w:val="en-US"/>
        </w:rPr>
        <w:t xml:space="preserve"> </w:t>
      </w:r>
      <w:r w:rsidRPr="00BD1015">
        <w:rPr>
          <w:sz w:val="28"/>
          <w:szCs w:val="28"/>
          <w:lang w:val="en-US"/>
        </w:rPr>
        <w:t xml:space="preserve">In addition, </w:t>
      </w:r>
      <w:r w:rsidR="00551B7E" w:rsidRPr="00BD1015">
        <w:rPr>
          <w:sz w:val="28"/>
          <w:szCs w:val="28"/>
          <w:lang w:val="en-US"/>
        </w:rPr>
        <w:t>such application</w:t>
      </w:r>
      <w:r w:rsidRPr="00BD1015">
        <w:rPr>
          <w:sz w:val="28"/>
          <w:szCs w:val="28"/>
          <w:lang w:val="en-US"/>
        </w:rPr>
        <w:t xml:space="preserve"> can provide </w:t>
      </w:r>
      <w:r w:rsidR="00551B7E" w:rsidRPr="00BD1015">
        <w:rPr>
          <w:sz w:val="28"/>
          <w:szCs w:val="28"/>
          <w:lang w:val="en-US"/>
        </w:rPr>
        <w:t>a seamless and convenient checkout experience. For example, it can store users' payment and shipping information, offer personalized product recommendations, and provide a clear and easy-to-use interface. As well as other</w:t>
      </w:r>
      <w:r w:rsidRPr="00BD1015">
        <w:rPr>
          <w:sz w:val="28"/>
          <w:szCs w:val="28"/>
          <w:lang w:val="en-US"/>
        </w:rPr>
        <w:t xml:space="preserve"> features that enhance the shopping experience, such as loyalty programs</w:t>
      </w:r>
      <w:r w:rsidR="00551B7E" w:rsidRPr="00BD1015">
        <w:rPr>
          <w:sz w:val="28"/>
          <w:szCs w:val="28"/>
          <w:lang w:val="en-US"/>
        </w:rPr>
        <w:t xml:space="preserve"> and </w:t>
      </w:r>
      <w:r w:rsidRPr="00BD1015">
        <w:rPr>
          <w:sz w:val="28"/>
          <w:szCs w:val="28"/>
          <w:lang w:val="en-US"/>
        </w:rPr>
        <w:t>social sharin</w:t>
      </w:r>
      <w:r w:rsidR="00551B7E" w:rsidRPr="00BD1015">
        <w:rPr>
          <w:sz w:val="28"/>
          <w:szCs w:val="28"/>
          <w:lang w:val="en-US"/>
        </w:rPr>
        <w:t>g.</w:t>
      </w:r>
    </w:p>
    <w:p w14:paraId="5EC34F20" w14:textId="77777777" w:rsidR="00551B7E" w:rsidRDefault="00551B7E">
      <w:pPr>
        <w:rPr>
          <w:lang w:val="en-US"/>
        </w:rPr>
      </w:pPr>
      <w:r>
        <w:rPr>
          <w:lang w:val="en-US"/>
        </w:rPr>
        <w:br w:type="page"/>
      </w:r>
    </w:p>
    <w:p w14:paraId="34E8E091" w14:textId="60014BDF" w:rsidR="00551B7E" w:rsidRPr="00BD1015" w:rsidRDefault="00551B7E" w:rsidP="00BD1015">
      <w:pPr>
        <w:pStyle w:val="Heading1"/>
        <w:numPr>
          <w:ilvl w:val="0"/>
          <w:numId w:val="4"/>
        </w:numPr>
        <w:rPr>
          <w:sz w:val="40"/>
          <w:szCs w:val="40"/>
          <w:lang w:val="en-US"/>
        </w:rPr>
      </w:pPr>
      <w:bookmarkStart w:id="2" w:name="_Toc130942437"/>
      <w:r w:rsidRPr="00BD1015">
        <w:rPr>
          <w:sz w:val="40"/>
          <w:szCs w:val="40"/>
          <w:lang w:val="en-US"/>
        </w:rPr>
        <w:lastRenderedPageBreak/>
        <w:t>What is the best target group for my idea?</w:t>
      </w:r>
      <w:bookmarkEnd w:id="2"/>
    </w:p>
    <w:p w14:paraId="3263BEB1" w14:textId="77777777" w:rsidR="00BD1015" w:rsidRPr="00BD1015" w:rsidRDefault="00BD1015" w:rsidP="00BD1015">
      <w:pPr>
        <w:rPr>
          <w:lang w:val="en-US"/>
        </w:rPr>
      </w:pPr>
    </w:p>
    <w:p w14:paraId="6159D94F" w14:textId="77777777" w:rsidR="00C539A9" w:rsidRPr="00BD1015" w:rsidRDefault="00551B7E" w:rsidP="00BD1015">
      <w:pPr>
        <w:ind w:firstLine="708"/>
        <w:rPr>
          <w:sz w:val="28"/>
          <w:szCs w:val="28"/>
          <w:lang w:val="en-US"/>
        </w:rPr>
      </w:pPr>
      <w:r w:rsidRPr="00BD1015">
        <w:rPr>
          <w:sz w:val="28"/>
          <w:szCs w:val="28"/>
          <w:lang w:val="en-US"/>
        </w:rPr>
        <w:t xml:space="preserve">Our idea is to create a mobile solution that enhances the shopping experience for vegans and carnivores. This target group is ideal </w:t>
      </w:r>
      <w:r w:rsidR="00EA01EC" w:rsidRPr="00BD1015">
        <w:rPr>
          <w:sz w:val="28"/>
          <w:szCs w:val="28"/>
          <w:lang w:val="en-US"/>
        </w:rPr>
        <w:t xml:space="preserve">for such an application </w:t>
      </w:r>
      <w:r w:rsidRPr="00BD1015">
        <w:rPr>
          <w:sz w:val="28"/>
          <w:szCs w:val="28"/>
          <w:lang w:val="en-US"/>
        </w:rPr>
        <w:t>as they have specific dietary needs and preferences that can be challenging to navigate while shopping. For vegans, it can be difficult to identify vegan products in traditional supermarkets, and for carnivores, finding quality meats can be a challenge. A mobile solution can help both groups easily locate and identify the products that meet their specific dietary needs</w:t>
      </w:r>
      <w:r w:rsidR="00EA01EC" w:rsidRPr="00BD1015">
        <w:rPr>
          <w:sz w:val="28"/>
          <w:szCs w:val="28"/>
          <w:lang w:val="en-US"/>
        </w:rPr>
        <w:t>.</w:t>
      </w:r>
    </w:p>
    <w:p w14:paraId="338EF42A" w14:textId="0BA20300" w:rsidR="00EA01EC" w:rsidRPr="00BD1015" w:rsidRDefault="00EA01EC" w:rsidP="00551B7E">
      <w:pPr>
        <w:rPr>
          <w:sz w:val="28"/>
          <w:szCs w:val="28"/>
          <w:lang w:val="en-US"/>
        </w:rPr>
      </w:pPr>
      <w:r w:rsidRPr="00BD1015">
        <w:rPr>
          <w:sz w:val="28"/>
          <w:szCs w:val="28"/>
          <w:lang w:val="en-US"/>
        </w:rPr>
        <w:br/>
      </w:r>
      <w:r w:rsidR="00551B7E" w:rsidRPr="00BD1015">
        <w:rPr>
          <w:sz w:val="28"/>
          <w:szCs w:val="28"/>
          <w:lang w:val="en-US"/>
        </w:rPr>
        <w:t xml:space="preserve">Moreover, these two groups represent a growing segment of the population. According to a recent study, the number of vegans in the United States has increased by </w:t>
      </w:r>
      <w:r w:rsidRPr="00BD1015">
        <w:rPr>
          <w:sz w:val="28"/>
          <w:szCs w:val="28"/>
          <w:lang w:val="en-US"/>
        </w:rPr>
        <w:t xml:space="preserve">over </w:t>
      </w:r>
      <w:r w:rsidR="00551B7E" w:rsidRPr="00BD1015">
        <w:rPr>
          <w:sz w:val="28"/>
          <w:szCs w:val="28"/>
          <w:lang w:val="en-US"/>
        </w:rPr>
        <w:t>600% in the past years, while the number of meat-eaters who prioritize sustainability and ethical meat has also increased. This presents a unique opportunity to develop a mobile solution that caters to the needs of both groups.</w:t>
      </w:r>
    </w:p>
    <w:p w14:paraId="5843C881" w14:textId="77777777" w:rsidR="00EA01EC" w:rsidRDefault="00EA01EC">
      <w:pPr>
        <w:rPr>
          <w:lang w:val="en-US"/>
        </w:rPr>
      </w:pPr>
      <w:r>
        <w:rPr>
          <w:lang w:val="en-US"/>
        </w:rPr>
        <w:br w:type="page"/>
      </w:r>
    </w:p>
    <w:p w14:paraId="6B12DFF5" w14:textId="23C2DBB5" w:rsidR="00EA01EC" w:rsidRPr="00BD1015" w:rsidRDefault="00EA01EC" w:rsidP="00BD1015">
      <w:pPr>
        <w:pStyle w:val="Heading1"/>
        <w:numPr>
          <w:ilvl w:val="0"/>
          <w:numId w:val="4"/>
        </w:numPr>
        <w:rPr>
          <w:sz w:val="40"/>
          <w:szCs w:val="40"/>
          <w:lang w:val="en-US"/>
        </w:rPr>
      </w:pPr>
      <w:bookmarkStart w:id="3" w:name="_Toc130942438"/>
      <w:r w:rsidRPr="00BD1015">
        <w:rPr>
          <w:sz w:val="40"/>
          <w:szCs w:val="40"/>
          <w:lang w:val="en-US"/>
        </w:rPr>
        <w:lastRenderedPageBreak/>
        <w:t>What gamification tricks work in this scenario?</w:t>
      </w:r>
      <w:bookmarkEnd w:id="3"/>
    </w:p>
    <w:p w14:paraId="3D720435" w14:textId="77777777" w:rsidR="00EA01EC" w:rsidRDefault="00EA01EC" w:rsidP="00551B7E">
      <w:pPr>
        <w:rPr>
          <w:lang w:val="en-US"/>
        </w:rPr>
      </w:pPr>
    </w:p>
    <w:p w14:paraId="3BEFC8D9" w14:textId="7C294884" w:rsidR="00EA01EC" w:rsidRPr="00BD1015" w:rsidRDefault="00EA01EC" w:rsidP="00EA01EC">
      <w:pPr>
        <w:rPr>
          <w:sz w:val="28"/>
          <w:szCs w:val="28"/>
          <w:lang w:val="en-US"/>
        </w:rPr>
      </w:pPr>
      <w:r w:rsidRPr="00BD1015">
        <w:rPr>
          <w:sz w:val="28"/>
          <w:szCs w:val="28"/>
          <w:lang w:val="en-US"/>
        </w:rPr>
        <w:t xml:space="preserve">Gamification refers to the use of game-like elements in non-game contexts, such as shopping apps, to increase user engagement and motivation. In the context of a shopping app that helps the needs of vegans and carnivores, there is </w:t>
      </w:r>
      <w:proofErr w:type="gramStart"/>
      <w:r w:rsidRPr="00BD1015">
        <w:rPr>
          <w:sz w:val="28"/>
          <w:szCs w:val="28"/>
          <w:lang w:val="en-US"/>
        </w:rPr>
        <w:t>a number of</w:t>
      </w:r>
      <w:proofErr w:type="gramEnd"/>
      <w:r w:rsidRPr="00BD1015">
        <w:rPr>
          <w:sz w:val="28"/>
          <w:szCs w:val="28"/>
          <w:lang w:val="en-US"/>
        </w:rPr>
        <w:t xml:space="preserve"> gamification tricks that can </w:t>
      </w:r>
      <w:r w:rsidR="00C539A9" w:rsidRPr="00BD1015">
        <w:rPr>
          <w:sz w:val="28"/>
          <w:szCs w:val="28"/>
          <w:lang w:val="en-US"/>
        </w:rPr>
        <w:t>be used:</w:t>
      </w:r>
    </w:p>
    <w:p w14:paraId="4B276310" w14:textId="77777777" w:rsidR="00C539A9" w:rsidRPr="00BD1015" w:rsidRDefault="00C539A9" w:rsidP="00EA01EC">
      <w:pPr>
        <w:rPr>
          <w:sz w:val="28"/>
          <w:szCs w:val="28"/>
          <w:lang w:val="en-US"/>
        </w:rPr>
      </w:pPr>
    </w:p>
    <w:p w14:paraId="05A7C844" w14:textId="66B93E2D" w:rsidR="00EA01EC" w:rsidRPr="00BD1015" w:rsidRDefault="00EA01EC" w:rsidP="00EA01EC">
      <w:pPr>
        <w:pStyle w:val="ListParagraph"/>
        <w:numPr>
          <w:ilvl w:val="0"/>
          <w:numId w:val="2"/>
        </w:numPr>
        <w:rPr>
          <w:sz w:val="28"/>
          <w:szCs w:val="28"/>
          <w:lang w:val="en-US"/>
        </w:rPr>
      </w:pPr>
      <w:r w:rsidRPr="00BD1015">
        <w:rPr>
          <w:sz w:val="28"/>
          <w:szCs w:val="28"/>
          <w:lang w:val="en-US"/>
        </w:rPr>
        <w:t>Rewards and loyalty programs - Offer users rewards for completing certain actions, such as purchasing a specific product or sharing the app on social media. This can increase engagement and encourage repeat usage.</w:t>
      </w:r>
    </w:p>
    <w:p w14:paraId="606129B7" w14:textId="0F4C7843" w:rsidR="00EA01EC" w:rsidRPr="00BD1015" w:rsidRDefault="00EA01EC" w:rsidP="00EA01EC">
      <w:pPr>
        <w:pStyle w:val="ListParagraph"/>
        <w:numPr>
          <w:ilvl w:val="0"/>
          <w:numId w:val="2"/>
        </w:numPr>
        <w:rPr>
          <w:sz w:val="28"/>
          <w:szCs w:val="28"/>
          <w:lang w:val="en-US"/>
        </w:rPr>
      </w:pPr>
      <w:r w:rsidRPr="00BD1015">
        <w:rPr>
          <w:sz w:val="28"/>
          <w:szCs w:val="28"/>
          <w:lang w:val="en-US"/>
        </w:rPr>
        <w:t>Progress tracking - Allow users to track their progress towards certain goals, such as reducing their meat consumption or trying a new vegan recipe. This can help users feel a sense of accomplishment and motivate them to continue using the app.</w:t>
      </w:r>
    </w:p>
    <w:p w14:paraId="7638E615" w14:textId="7F25A2DF" w:rsidR="00EA01EC" w:rsidRPr="00BD1015" w:rsidRDefault="00EA01EC" w:rsidP="00EA01EC">
      <w:pPr>
        <w:pStyle w:val="ListParagraph"/>
        <w:numPr>
          <w:ilvl w:val="0"/>
          <w:numId w:val="2"/>
        </w:numPr>
        <w:rPr>
          <w:sz w:val="28"/>
          <w:szCs w:val="28"/>
          <w:lang w:val="en-US"/>
        </w:rPr>
      </w:pPr>
      <w:r w:rsidRPr="00BD1015">
        <w:rPr>
          <w:sz w:val="28"/>
          <w:szCs w:val="28"/>
          <w:lang w:val="en-US"/>
        </w:rPr>
        <w:t>Social sharing - Enable users to share their progress and achievements with their friends and followers on social media. This can create a sense of community and encourage users to promote the app to others.</w:t>
      </w:r>
    </w:p>
    <w:p w14:paraId="41090679" w14:textId="3A1B34A0" w:rsidR="00EA01EC" w:rsidRPr="00BD1015" w:rsidRDefault="00EA01EC" w:rsidP="00EA01EC">
      <w:pPr>
        <w:pStyle w:val="ListParagraph"/>
        <w:numPr>
          <w:ilvl w:val="0"/>
          <w:numId w:val="2"/>
        </w:numPr>
        <w:rPr>
          <w:sz w:val="28"/>
          <w:szCs w:val="28"/>
          <w:lang w:val="en-US"/>
        </w:rPr>
      </w:pPr>
      <w:r w:rsidRPr="00BD1015">
        <w:rPr>
          <w:sz w:val="28"/>
          <w:szCs w:val="28"/>
          <w:lang w:val="en-US"/>
        </w:rPr>
        <w:t>Challenges and competitions - Organize challenges and competitions within the app, such as a vegan recipe contest or a high-quality meat taste test. This can increase user engagement and create a sense of excitement.</w:t>
      </w:r>
    </w:p>
    <w:p w14:paraId="124A22E8" w14:textId="63309F2D" w:rsidR="00EA01EC" w:rsidRPr="00BD1015" w:rsidRDefault="00EA01EC" w:rsidP="00C539A9">
      <w:pPr>
        <w:pStyle w:val="ListParagraph"/>
        <w:numPr>
          <w:ilvl w:val="0"/>
          <w:numId w:val="2"/>
        </w:numPr>
        <w:rPr>
          <w:sz w:val="28"/>
          <w:szCs w:val="28"/>
          <w:lang w:val="en-US"/>
        </w:rPr>
      </w:pPr>
      <w:r w:rsidRPr="00BD1015">
        <w:rPr>
          <w:sz w:val="28"/>
          <w:szCs w:val="28"/>
          <w:lang w:val="en-US"/>
        </w:rPr>
        <w:t>Personalization - Use user data to provide personalized recommendations, such as vegan recipes that match their dietary preferences or high-quality meat products that fit their budget. This can create a more personalized and enjoyable shopping experience.</w:t>
      </w:r>
    </w:p>
    <w:p w14:paraId="4129D4AE" w14:textId="77777777" w:rsidR="00EA01EC" w:rsidRPr="00BD1015" w:rsidRDefault="00EA01EC" w:rsidP="00EA01EC">
      <w:pPr>
        <w:rPr>
          <w:sz w:val="28"/>
          <w:szCs w:val="28"/>
          <w:lang w:val="en-US"/>
        </w:rPr>
      </w:pPr>
    </w:p>
    <w:p w14:paraId="01A5F0BA" w14:textId="75C6746D" w:rsidR="00CF5706" w:rsidRPr="00BD1015" w:rsidRDefault="00EA01EC" w:rsidP="00693454">
      <w:pPr>
        <w:rPr>
          <w:sz w:val="28"/>
          <w:szCs w:val="28"/>
          <w:lang w:val="en-US"/>
        </w:rPr>
      </w:pPr>
      <w:r w:rsidRPr="00BD1015">
        <w:rPr>
          <w:sz w:val="28"/>
          <w:szCs w:val="28"/>
          <w:lang w:val="en-US"/>
        </w:rPr>
        <w:t xml:space="preserve">Overall, by incorporating gamification tricks into </w:t>
      </w:r>
      <w:r w:rsidR="00C539A9" w:rsidRPr="00BD1015">
        <w:rPr>
          <w:sz w:val="28"/>
          <w:szCs w:val="28"/>
          <w:lang w:val="en-US"/>
        </w:rPr>
        <w:t>our</w:t>
      </w:r>
      <w:r w:rsidRPr="00BD1015">
        <w:rPr>
          <w:sz w:val="28"/>
          <w:szCs w:val="28"/>
          <w:lang w:val="en-US"/>
        </w:rPr>
        <w:t xml:space="preserve"> shopping app, </w:t>
      </w:r>
      <w:r w:rsidR="00C539A9" w:rsidRPr="00BD1015">
        <w:rPr>
          <w:sz w:val="28"/>
          <w:szCs w:val="28"/>
          <w:lang w:val="en-US"/>
        </w:rPr>
        <w:t>we</w:t>
      </w:r>
      <w:r w:rsidRPr="00BD1015">
        <w:rPr>
          <w:sz w:val="28"/>
          <w:szCs w:val="28"/>
          <w:lang w:val="en-US"/>
        </w:rPr>
        <w:t xml:space="preserve"> can increase user engagement and motivation, ultimately leading to a better shopping experience for </w:t>
      </w:r>
      <w:r w:rsidR="00C539A9" w:rsidRPr="00BD1015">
        <w:rPr>
          <w:sz w:val="28"/>
          <w:szCs w:val="28"/>
          <w:lang w:val="en-US"/>
        </w:rPr>
        <w:t>our</w:t>
      </w:r>
      <w:r w:rsidRPr="00BD1015">
        <w:rPr>
          <w:sz w:val="28"/>
          <w:szCs w:val="28"/>
          <w:lang w:val="en-US"/>
        </w:rPr>
        <w:t xml:space="preserve"> target group of vegans and carnivores.</w:t>
      </w:r>
      <w:r w:rsidR="00C539A9" w:rsidRPr="00BD1015">
        <w:rPr>
          <w:sz w:val="28"/>
          <w:szCs w:val="28"/>
          <w:lang w:val="en-US"/>
        </w:rPr>
        <w:t xml:space="preserve"> </w:t>
      </w:r>
    </w:p>
    <w:p w14:paraId="596D789A" w14:textId="77777777" w:rsidR="00CF5706" w:rsidRDefault="00CF5706">
      <w:pPr>
        <w:rPr>
          <w:lang w:val="en-US"/>
        </w:rPr>
      </w:pPr>
      <w:r>
        <w:rPr>
          <w:lang w:val="en-US"/>
        </w:rPr>
        <w:br w:type="page"/>
      </w:r>
    </w:p>
    <w:p w14:paraId="2808D454" w14:textId="61949659" w:rsidR="00C539A9" w:rsidRPr="00BD1015" w:rsidRDefault="00CF5706" w:rsidP="00BD1015">
      <w:pPr>
        <w:pStyle w:val="Heading1"/>
        <w:numPr>
          <w:ilvl w:val="0"/>
          <w:numId w:val="4"/>
        </w:numPr>
        <w:rPr>
          <w:sz w:val="40"/>
          <w:szCs w:val="40"/>
          <w:lang w:val="en-US"/>
        </w:rPr>
      </w:pPr>
      <w:bookmarkStart w:id="4" w:name="_Toc130942439"/>
      <w:r w:rsidRPr="00BD1015">
        <w:rPr>
          <w:sz w:val="40"/>
          <w:szCs w:val="40"/>
          <w:lang w:val="en-US"/>
        </w:rPr>
        <w:lastRenderedPageBreak/>
        <w:t>What are some examples of successful mobile solutions for shopping apps that have been implemented?</w:t>
      </w:r>
      <w:bookmarkEnd w:id="4"/>
    </w:p>
    <w:p w14:paraId="09A24748" w14:textId="77777777" w:rsidR="00BD1015" w:rsidRPr="00BD1015" w:rsidRDefault="00BD1015" w:rsidP="00BD1015">
      <w:pPr>
        <w:rPr>
          <w:lang w:val="en-US"/>
        </w:rPr>
      </w:pPr>
    </w:p>
    <w:p w14:paraId="6DCC3622" w14:textId="68DA15E1" w:rsidR="00CF5706" w:rsidRPr="00BD1015" w:rsidRDefault="00CF5706" w:rsidP="00693454">
      <w:pPr>
        <w:rPr>
          <w:sz w:val="28"/>
          <w:szCs w:val="28"/>
          <w:lang w:val="en-US"/>
        </w:rPr>
      </w:pPr>
      <w:r w:rsidRPr="00BD1015">
        <w:rPr>
          <w:sz w:val="28"/>
          <w:szCs w:val="28"/>
          <w:lang w:val="en-US"/>
        </w:rPr>
        <w:t>There are a lot of examples of successful apps developed for that industry, especially for big chain stores. They all have different features and functionalities that enhance the shopping experience for users. Two of the larger ones are:</w:t>
      </w:r>
    </w:p>
    <w:p w14:paraId="09BE88BF" w14:textId="6D90C533" w:rsidR="00CF5706" w:rsidRPr="00BD1015" w:rsidRDefault="00CF5706" w:rsidP="00693454">
      <w:pPr>
        <w:rPr>
          <w:sz w:val="28"/>
          <w:szCs w:val="28"/>
          <w:lang w:val="en-US"/>
        </w:rPr>
      </w:pPr>
    </w:p>
    <w:p w14:paraId="327C7F94" w14:textId="77777777" w:rsidR="00CF5706" w:rsidRPr="00BD1015" w:rsidRDefault="00CF5706" w:rsidP="00CF5706">
      <w:pPr>
        <w:pStyle w:val="ListParagraph"/>
        <w:numPr>
          <w:ilvl w:val="0"/>
          <w:numId w:val="3"/>
        </w:numPr>
        <w:rPr>
          <w:sz w:val="28"/>
          <w:szCs w:val="28"/>
          <w:lang w:val="en-US"/>
        </w:rPr>
      </w:pPr>
      <w:r w:rsidRPr="00BD1015">
        <w:rPr>
          <w:sz w:val="28"/>
          <w:szCs w:val="28"/>
          <w:lang w:val="en-US"/>
        </w:rPr>
        <w:t>Walmart Grocery - Walmart Grocery is a mobile app that allows users to order groceries online and pick them up at their local Walmart store. The app offers a variety of features, including the ability to search for products, view prices, and schedule pickup times. Walmart Grocery also offers personalized recommendations based on users' previous purchases and allows users to easily reorder items they frequently buy.</w:t>
      </w:r>
    </w:p>
    <w:p w14:paraId="6D372EA6" w14:textId="77777777" w:rsidR="00CF5706" w:rsidRPr="00BD1015" w:rsidRDefault="00CF5706" w:rsidP="00CF5706">
      <w:pPr>
        <w:rPr>
          <w:sz w:val="28"/>
          <w:szCs w:val="28"/>
          <w:lang w:val="en-US"/>
        </w:rPr>
      </w:pPr>
    </w:p>
    <w:p w14:paraId="790586FE" w14:textId="11863C65" w:rsidR="00CF5706" w:rsidRPr="00BD1015" w:rsidRDefault="00CF5706" w:rsidP="00CF5706">
      <w:pPr>
        <w:pStyle w:val="ListParagraph"/>
        <w:numPr>
          <w:ilvl w:val="0"/>
          <w:numId w:val="3"/>
        </w:numPr>
        <w:rPr>
          <w:sz w:val="28"/>
          <w:szCs w:val="28"/>
          <w:lang w:val="en-US"/>
        </w:rPr>
      </w:pPr>
      <w:r w:rsidRPr="00BD1015">
        <w:rPr>
          <w:sz w:val="28"/>
          <w:szCs w:val="28"/>
          <w:lang w:val="en-US"/>
        </w:rPr>
        <w:t>Amazon Prime - Amazon Prime is a membership program that includes access to Amazon's online store, as well as a variety of other benefits, such as free two-day shipping, access to streaming content, and discounts on select products. The Amazon app provides a seamless shopping experience by allowing users to easily search for products, view prices, and track their orders. Amazon Prime also offers personalized recommendations based on users' browsing and purchasing history.</w:t>
      </w:r>
    </w:p>
    <w:p w14:paraId="39FDB6C1" w14:textId="77777777" w:rsidR="00CF5706" w:rsidRPr="00BD1015" w:rsidRDefault="00CF5706" w:rsidP="00CF5706">
      <w:pPr>
        <w:pStyle w:val="ListParagraph"/>
        <w:rPr>
          <w:sz w:val="28"/>
          <w:szCs w:val="28"/>
          <w:lang w:val="en-US"/>
        </w:rPr>
      </w:pPr>
    </w:p>
    <w:p w14:paraId="65C7B87E" w14:textId="4E8FB0A6" w:rsidR="00CF5706" w:rsidRPr="00BD1015" w:rsidRDefault="00CF5706" w:rsidP="00CF5706">
      <w:pPr>
        <w:rPr>
          <w:sz w:val="28"/>
          <w:szCs w:val="28"/>
          <w:lang w:val="en-US"/>
        </w:rPr>
      </w:pPr>
      <w:r w:rsidRPr="00BD1015">
        <w:rPr>
          <w:sz w:val="28"/>
          <w:szCs w:val="28"/>
          <w:lang w:val="en-US"/>
        </w:rPr>
        <w:t>Overall, they all serve a similar purpose and offer different features for users</w:t>
      </w:r>
      <w:r w:rsidR="00BD1015" w:rsidRPr="00BD1015">
        <w:rPr>
          <w:sz w:val="28"/>
          <w:szCs w:val="28"/>
          <w:lang w:val="en-US"/>
        </w:rPr>
        <w:t xml:space="preserve"> by using different tactics, such as gamification, personalization, </w:t>
      </w:r>
      <w:proofErr w:type="spellStart"/>
      <w:proofErr w:type="gramStart"/>
      <w:r w:rsidR="00BD1015" w:rsidRPr="00BD1015">
        <w:rPr>
          <w:sz w:val="28"/>
          <w:szCs w:val="28"/>
          <w:lang w:val="en-US"/>
        </w:rPr>
        <w:t>etc</w:t>
      </w:r>
      <w:proofErr w:type="spellEnd"/>
      <w:proofErr w:type="gramEnd"/>
    </w:p>
    <w:p w14:paraId="65EA301C" w14:textId="77777777" w:rsidR="00CF5706" w:rsidRPr="00693454" w:rsidRDefault="00CF5706" w:rsidP="00693454">
      <w:pPr>
        <w:rPr>
          <w:lang w:val="en-US"/>
        </w:rPr>
      </w:pPr>
    </w:p>
    <w:sectPr w:rsidR="00CF5706" w:rsidRPr="0069345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3A8F" w14:textId="77777777" w:rsidR="003434E4" w:rsidRDefault="003434E4" w:rsidP="00BD1015">
      <w:pPr>
        <w:spacing w:after="0" w:line="240" w:lineRule="auto"/>
      </w:pPr>
      <w:r>
        <w:separator/>
      </w:r>
    </w:p>
  </w:endnote>
  <w:endnote w:type="continuationSeparator" w:id="0">
    <w:p w14:paraId="66C4429D" w14:textId="77777777" w:rsidR="003434E4" w:rsidRDefault="003434E4" w:rsidP="00BD1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42772"/>
      <w:docPartObj>
        <w:docPartGallery w:val="Page Numbers (Bottom of Page)"/>
        <w:docPartUnique/>
      </w:docPartObj>
    </w:sdtPr>
    <w:sdtContent>
      <w:p w14:paraId="0AB0B30B" w14:textId="44B6D72E" w:rsidR="00B63A09" w:rsidRDefault="00B63A0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CC2725F" w14:textId="77777777" w:rsidR="00BD1015" w:rsidRDefault="00BD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6D05" w14:textId="77777777" w:rsidR="003434E4" w:rsidRDefault="003434E4" w:rsidP="00BD1015">
      <w:pPr>
        <w:spacing w:after="0" w:line="240" w:lineRule="auto"/>
      </w:pPr>
      <w:r>
        <w:separator/>
      </w:r>
    </w:p>
  </w:footnote>
  <w:footnote w:type="continuationSeparator" w:id="0">
    <w:p w14:paraId="5FDC6904" w14:textId="77777777" w:rsidR="003434E4" w:rsidRDefault="003434E4" w:rsidP="00BD1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CA4"/>
    <w:multiLevelType w:val="hybridMultilevel"/>
    <w:tmpl w:val="BEDA35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7963145"/>
    <w:multiLevelType w:val="multilevel"/>
    <w:tmpl w:val="ADA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71C3F"/>
    <w:multiLevelType w:val="hybridMultilevel"/>
    <w:tmpl w:val="C9429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5873AE0"/>
    <w:multiLevelType w:val="hybridMultilevel"/>
    <w:tmpl w:val="C0B200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48377552">
    <w:abstractNumId w:val="1"/>
  </w:num>
  <w:num w:numId="2" w16cid:durableId="1828552572">
    <w:abstractNumId w:val="2"/>
  </w:num>
  <w:num w:numId="3" w16cid:durableId="1453473550">
    <w:abstractNumId w:val="3"/>
  </w:num>
  <w:num w:numId="4" w16cid:durableId="1372420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54"/>
    <w:rsid w:val="003434E4"/>
    <w:rsid w:val="003549F5"/>
    <w:rsid w:val="004257BA"/>
    <w:rsid w:val="00551B7E"/>
    <w:rsid w:val="00693454"/>
    <w:rsid w:val="007C61B9"/>
    <w:rsid w:val="008C2B46"/>
    <w:rsid w:val="009A5202"/>
    <w:rsid w:val="00B63A09"/>
    <w:rsid w:val="00B756F8"/>
    <w:rsid w:val="00BD1015"/>
    <w:rsid w:val="00C539A9"/>
    <w:rsid w:val="00C73CBA"/>
    <w:rsid w:val="00CF5706"/>
    <w:rsid w:val="00EA01E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0150"/>
  <w15:chartTrackingRefBased/>
  <w15:docId w15:val="{BC0AB39D-FA04-49B1-ABA6-A9A39483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454"/>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693454"/>
    <w:pPr>
      <w:keepNext/>
      <w:keepLines/>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693454"/>
    <w:pPr>
      <w:keepNext/>
      <w:keepLines/>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B63A09"/>
    <w:pPr>
      <w:keepNext/>
      <w:keepLines/>
      <w:spacing w:before="40" w:after="0"/>
      <w:outlineLvl w:val="3"/>
    </w:pPr>
    <w:rPr>
      <w:rFonts w:asciiTheme="majorHAnsi" w:eastAsiaTheme="majorEastAsia" w:hAnsiTheme="majorHAnsi" w:cstheme="majorBidi"/>
      <w:i/>
      <w:iCs/>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3454"/>
    <w:pPr>
      <w:spacing w:after="0" w:line="240" w:lineRule="auto"/>
    </w:pPr>
  </w:style>
  <w:style w:type="character" w:customStyle="1" w:styleId="Heading1Char">
    <w:name w:val="Heading 1 Char"/>
    <w:basedOn w:val="DefaultParagraphFont"/>
    <w:link w:val="Heading1"/>
    <w:uiPriority w:val="9"/>
    <w:rsid w:val="00693454"/>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rsid w:val="00693454"/>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693454"/>
    <w:rPr>
      <w:rFonts w:asciiTheme="majorHAnsi" w:eastAsiaTheme="majorEastAsia" w:hAnsiTheme="majorHAnsi" w:cstheme="majorBidi"/>
      <w:color w:val="345C7D" w:themeColor="accent1" w:themeShade="7F"/>
      <w:sz w:val="24"/>
      <w:szCs w:val="24"/>
    </w:rPr>
  </w:style>
  <w:style w:type="paragraph" w:styleId="Title">
    <w:name w:val="Title"/>
    <w:basedOn w:val="Normal"/>
    <w:next w:val="Normal"/>
    <w:link w:val="TitleChar"/>
    <w:uiPriority w:val="10"/>
    <w:qFormat/>
    <w:rsid w:val="006934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4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39A9"/>
    <w:pPr>
      <w:ind w:left="720"/>
      <w:contextualSpacing/>
    </w:pPr>
  </w:style>
  <w:style w:type="paragraph" w:styleId="Header">
    <w:name w:val="header"/>
    <w:basedOn w:val="Normal"/>
    <w:link w:val="HeaderChar"/>
    <w:uiPriority w:val="99"/>
    <w:unhideWhenUsed/>
    <w:rsid w:val="00BD10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015"/>
  </w:style>
  <w:style w:type="paragraph" w:styleId="Footer">
    <w:name w:val="footer"/>
    <w:basedOn w:val="Normal"/>
    <w:link w:val="FooterChar"/>
    <w:uiPriority w:val="99"/>
    <w:unhideWhenUsed/>
    <w:rsid w:val="00BD10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015"/>
  </w:style>
  <w:style w:type="paragraph" w:styleId="TOCHeading">
    <w:name w:val="TOC Heading"/>
    <w:basedOn w:val="Heading1"/>
    <w:next w:val="Normal"/>
    <w:uiPriority w:val="39"/>
    <w:unhideWhenUsed/>
    <w:qFormat/>
    <w:rsid w:val="00BD1015"/>
    <w:pPr>
      <w:outlineLvl w:val="9"/>
    </w:pPr>
    <w:rPr>
      <w:lang w:val="en-US"/>
    </w:rPr>
  </w:style>
  <w:style w:type="paragraph" w:styleId="TOC1">
    <w:name w:val="toc 1"/>
    <w:basedOn w:val="Normal"/>
    <w:next w:val="Normal"/>
    <w:autoRedefine/>
    <w:uiPriority w:val="39"/>
    <w:unhideWhenUsed/>
    <w:rsid w:val="00BD1015"/>
    <w:pPr>
      <w:spacing w:after="100"/>
    </w:pPr>
  </w:style>
  <w:style w:type="paragraph" w:styleId="TOC2">
    <w:name w:val="toc 2"/>
    <w:basedOn w:val="Normal"/>
    <w:next w:val="Normal"/>
    <w:autoRedefine/>
    <w:uiPriority w:val="39"/>
    <w:unhideWhenUsed/>
    <w:rsid w:val="00BD1015"/>
    <w:pPr>
      <w:spacing w:after="100"/>
      <w:ind w:left="220"/>
    </w:pPr>
  </w:style>
  <w:style w:type="character" w:styleId="Hyperlink">
    <w:name w:val="Hyperlink"/>
    <w:basedOn w:val="DefaultParagraphFont"/>
    <w:uiPriority w:val="99"/>
    <w:unhideWhenUsed/>
    <w:rsid w:val="00BD1015"/>
    <w:rPr>
      <w:color w:val="F7B615" w:themeColor="hyperlink"/>
      <w:u w:val="single"/>
    </w:rPr>
  </w:style>
  <w:style w:type="paragraph" w:styleId="TOC3">
    <w:name w:val="toc 3"/>
    <w:basedOn w:val="Normal"/>
    <w:next w:val="Normal"/>
    <w:autoRedefine/>
    <w:uiPriority w:val="39"/>
    <w:unhideWhenUsed/>
    <w:rsid w:val="00BD1015"/>
    <w:pPr>
      <w:spacing w:after="100"/>
      <w:ind w:left="440"/>
    </w:pPr>
    <w:rPr>
      <w:rFonts w:eastAsiaTheme="minorEastAsia" w:cs="Times New Roman"/>
      <w:lang w:val="en-US"/>
    </w:rPr>
  </w:style>
  <w:style w:type="character" w:customStyle="1" w:styleId="NoSpacingChar">
    <w:name w:val="No Spacing Char"/>
    <w:basedOn w:val="DefaultParagraphFont"/>
    <w:link w:val="NoSpacing"/>
    <w:uiPriority w:val="1"/>
    <w:rsid w:val="00B756F8"/>
  </w:style>
  <w:style w:type="character" w:customStyle="1" w:styleId="Heading4Char">
    <w:name w:val="Heading 4 Char"/>
    <w:basedOn w:val="DefaultParagraphFont"/>
    <w:link w:val="Heading4"/>
    <w:uiPriority w:val="9"/>
    <w:semiHidden/>
    <w:rsid w:val="00B63A09"/>
    <w:rPr>
      <w:rFonts w:asciiTheme="majorHAnsi" w:eastAsiaTheme="majorEastAsia" w:hAnsiTheme="majorHAnsi" w:cstheme="majorBidi"/>
      <w:i/>
      <w:iCs/>
      <w:color w:val="548AB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959">
      <w:bodyDiv w:val="1"/>
      <w:marLeft w:val="0"/>
      <w:marRight w:val="0"/>
      <w:marTop w:val="0"/>
      <w:marBottom w:val="0"/>
      <w:divBdr>
        <w:top w:val="none" w:sz="0" w:space="0" w:color="auto"/>
        <w:left w:val="none" w:sz="0" w:space="0" w:color="auto"/>
        <w:bottom w:val="none" w:sz="0" w:space="0" w:color="auto"/>
        <w:right w:val="none" w:sz="0" w:space="0" w:color="auto"/>
      </w:divBdr>
    </w:div>
    <w:div w:id="256182688">
      <w:bodyDiv w:val="1"/>
      <w:marLeft w:val="0"/>
      <w:marRight w:val="0"/>
      <w:marTop w:val="0"/>
      <w:marBottom w:val="0"/>
      <w:divBdr>
        <w:top w:val="none" w:sz="0" w:space="0" w:color="auto"/>
        <w:left w:val="none" w:sz="0" w:space="0" w:color="auto"/>
        <w:bottom w:val="none" w:sz="0" w:space="0" w:color="auto"/>
        <w:right w:val="none" w:sz="0" w:space="0" w:color="auto"/>
      </w:divBdr>
    </w:div>
    <w:div w:id="1846674055">
      <w:bodyDiv w:val="1"/>
      <w:marLeft w:val="0"/>
      <w:marRight w:val="0"/>
      <w:marTop w:val="0"/>
      <w:marBottom w:val="0"/>
      <w:divBdr>
        <w:top w:val="none" w:sz="0" w:space="0" w:color="auto"/>
        <w:left w:val="none" w:sz="0" w:space="0" w:color="auto"/>
        <w:bottom w:val="none" w:sz="0" w:space="0" w:color="auto"/>
        <w:right w:val="none" w:sz="0" w:space="0" w:color="auto"/>
      </w:divBdr>
    </w:div>
    <w:div w:id="2050302383">
      <w:bodyDiv w:val="1"/>
      <w:marLeft w:val="0"/>
      <w:marRight w:val="0"/>
      <w:marTop w:val="0"/>
      <w:marBottom w:val="0"/>
      <w:divBdr>
        <w:top w:val="none" w:sz="0" w:space="0" w:color="auto"/>
        <w:left w:val="none" w:sz="0" w:space="0" w:color="auto"/>
        <w:bottom w:val="none" w:sz="0" w:space="0" w:color="auto"/>
        <w:right w:val="none" w:sz="0" w:space="0" w:color="auto"/>
      </w:divBdr>
    </w:div>
    <w:div w:id="207862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F2BB7-41B9-45C0-AF07-0A0B9917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4</cp:revision>
  <dcterms:created xsi:type="dcterms:W3CDTF">2023-03-28T01:56:00Z</dcterms:created>
  <dcterms:modified xsi:type="dcterms:W3CDTF">2023-03-28T23:33:00Z</dcterms:modified>
</cp:coreProperties>
</file>