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Niečo z Teórie</w:t>
      </w:r>
    </w:p>
    <w:p w:rsidR="00000000" w:rsidDel="00000000" w:rsidP="00000000" w:rsidRDefault="00000000" w:rsidRPr="00000000" w14:paraId="00000002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sz w:val="48"/>
          <w:szCs w:val="48"/>
          <w:rtl w:val="0"/>
        </w:rPr>
        <w:t xml:space="preserve">-</w:t>
      </w:r>
      <w:r w:rsidDel="00000000" w:rsidR="00000000" w:rsidRPr="00000000">
        <w:rPr>
          <w:b w:val="1"/>
          <w:color w:val="202122"/>
          <w:sz w:val="36"/>
          <w:szCs w:val="36"/>
          <w:highlight w:val="white"/>
          <w:rtl w:val="0"/>
        </w:rPr>
        <w:t xml:space="preserve">Sociálna skupina</w:t>
      </w:r>
      <w:r w:rsidDel="00000000" w:rsidR="00000000" w:rsidRPr="00000000">
        <w:rPr>
          <w:color w:val="202122"/>
          <w:sz w:val="36"/>
          <w:szCs w:val="36"/>
          <w:highlight w:val="white"/>
          <w:rtl w:val="0"/>
        </w:rPr>
        <w:t xml:space="preserve"> je sociálny útvar, tvorený určitým počtom osôb, ktoré sú voči sebe vo viac alebo menej vymedzených pozíciách a roliach. Má vlastný systém hodnôt a noriem, ktoré upravujú správanie sa jej členov aspoň v záležitostiach pre skupinu významných. Obraz sociálnej skupiny závisí od kategórií intervenujúcich v ich reflexii. Osobitný záujem o výskum sociálnych skupín má najmä </w:t>
      </w:r>
      <w:r w:rsidDel="00000000" w:rsidR="00000000" w:rsidRPr="00000000">
        <w:rPr>
          <w:color w:val="5341af"/>
          <w:sz w:val="36"/>
          <w:szCs w:val="36"/>
          <w:highlight w:val="white"/>
          <w:rtl w:val="0"/>
        </w:rPr>
        <w:t xml:space="preserve">sociológia </w:t>
      </w:r>
      <w:r w:rsidDel="00000000" w:rsidR="00000000" w:rsidRPr="00000000">
        <w:rPr>
          <w:color w:val="202122"/>
          <w:sz w:val="36"/>
          <w:szCs w:val="36"/>
          <w:highlight w:val="white"/>
          <w:rtl w:val="0"/>
        </w:rPr>
        <w:t xml:space="preserve">a </w:t>
      </w:r>
      <w:r w:rsidDel="00000000" w:rsidR="00000000" w:rsidRPr="00000000">
        <w:rPr>
          <w:color w:val="5341af"/>
          <w:sz w:val="36"/>
          <w:szCs w:val="36"/>
          <w:highlight w:val="white"/>
          <w:rtl w:val="0"/>
        </w:rPr>
        <w:t xml:space="preserve">sociálna psychológia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color w:val="202122"/>
          <w:sz w:val="48"/>
          <w:szCs w:val="48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02122"/>
          <w:sz w:val="48"/>
          <w:szCs w:val="48"/>
          <w:highlight w:val="white"/>
        </w:rPr>
      </w:pPr>
      <w:r w:rsidDel="00000000" w:rsidR="00000000" w:rsidRPr="00000000">
        <w:rPr>
          <w:color w:val="202122"/>
          <w:sz w:val="48"/>
          <w:szCs w:val="48"/>
          <w:highlight w:val="white"/>
          <w:rtl w:val="0"/>
        </w:rPr>
        <w:t xml:space="preserve">Niečo z praxe</w:t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  <w:highlight w:val="white"/>
        </w:rPr>
      </w:pPr>
      <w:r w:rsidDel="00000000" w:rsidR="00000000" w:rsidRPr="00000000">
        <w:rPr>
          <w:color w:val="202122"/>
          <w:sz w:val="40"/>
          <w:szCs w:val="40"/>
          <w:highlight w:val="white"/>
          <w:rtl w:val="0"/>
        </w:rPr>
        <w:t xml:space="preserve">-  </w:t>
      </w:r>
      <w:r w:rsidDel="00000000" w:rsidR="00000000" w:rsidRPr="00000000">
        <w:rPr>
          <w:color w:val="5341af"/>
          <w:sz w:val="40"/>
          <w:szCs w:val="40"/>
          <w:highlight w:val="white"/>
          <w:rtl w:val="0"/>
        </w:rPr>
        <w:t xml:space="preserve">primárna skupina </w:t>
      </w:r>
      <w:r w:rsidDel="00000000" w:rsidR="00000000" w:rsidRPr="00000000">
        <w:rPr>
          <w:sz w:val="40"/>
          <w:szCs w:val="40"/>
          <w:highlight w:val="white"/>
          <w:rtl w:val="0"/>
        </w:rPr>
        <w:t xml:space="preserve">- vzťahy sú väčšie </w:t>
      </w:r>
      <w:r w:rsidDel="00000000" w:rsidR="00000000" w:rsidRPr="00000000">
        <w:rPr>
          <w:b w:val="1"/>
          <w:sz w:val="40"/>
          <w:szCs w:val="40"/>
          <w:highlight w:val="white"/>
          <w:rtl w:val="0"/>
        </w:rPr>
        <w:t xml:space="preserve">napr. v rodine</w:t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  <w:highlight w:val="white"/>
        </w:rPr>
      </w:pPr>
      <w:r w:rsidDel="00000000" w:rsidR="00000000" w:rsidRPr="00000000">
        <w:rPr>
          <w:sz w:val="40"/>
          <w:szCs w:val="40"/>
          <w:highlight w:val="white"/>
          <w:rtl w:val="0"/>
        </w:rPr>
        <w:t xml:space="preserve">- </w:t>
      </w:r>
      <w:r w:rsidDel="00000000" w:rsidR="00000000" w:rsidRPr="00000000">
        <w:rPr>
          <w:color w:val="5341af"/>
          <w:sz w:val="40"/>
          <w:szCs w:val="40"/>
          <w:highlight w:val="white"/>
          <w:rtl w:val="0"/>
        </w:rPr>
        <w:t xml:space="preserve">sekundárna skupina </w:t>
      </w:r>
      <w:r w:rsidDel="00000000" w:rsidR="00000000" w:rsidRPr="00000000">
        <w:rPr>
          <w:sz w:val="40"/>
          <w:szCs w:val="40"/>
          <w:highlight w:val="white"/>
          <w:rtl w:val="0"/>
        </w:rPr>
        <w:t xml:space="preserve">- vzťahy sú voľnejšie </w:t>
      </w:r>
      <w:r w:rsidDel="00000000" w:rsidR="00000000" w:rsidRPr="00000000">
        <w:rPr>
          <w:b w:val="1"/>
          <w:sz w:val="40"/>
          <w:szCs w:val="40"/>
          <w:highlight w:val="white"/>
          <w:rtl w:val="0"/>
        </w:rPr>
        <w:t xml:space="preserve">napr. v škole medzi kamarátmi </w:t>
      </w:r>
    </w:p>
    <w:p w:rsidR="00000000" w:rsidDel="00000000" w:rsidP="00000000" w:rsidRDefault="00000000" w:rsidRPr="00000000" w14:paraId="00000007">
      <w:pPr>
        <w:rPr>
          <w:b w:val="1"/>
          <w:color w:val="212529"/>
          <w:sz w:val="40"/>
          <w:szCs w:val="40"/>
          <w:highlight w:val="white"/>
        </w:rPr>
      </w:pPr>
      <w:r w:rsidDel="00000000" w:rsidR="00000000" w:rsidRPr="00000000">
        <w:rPr>
          <w:sz w:val="40"/>
          <w:szCs w:val="40"/>
          <w:highlight w:val="white"/>
          <w:rtl w:val="0"/>
        </w:rPr>
        <w:t xml:space="preserve">- </w:t>
      </w:r>
      <w:r w:rsidDel="00000000" w:rsidR="00000000" w:rsidRPr="00000000">
        <w:rPr>
          <w:color w:val="5341af"/>
          <w:sz w:val="40"/>
          <w:szCs w:val="40"/>
          <w:highlight w:val="white"/>
          <w:rtl w:val="0"/>
        </w:rPr>
        <w:t xml:space="preserve">situačná skupina </w:t>
      </w:r>
      <w:r w:rsidDel="00000000" w:rsidR="00000000" w:rsidRPr="00000000">
        <w:rPr>
          <w:sz w:val="40"/>
          <w:szCs w:val="40"/>
          <w:highlight w:val="white"/>
          <w:rtl w:val="0"/>
        </w:rPr>
        <w:t xml:space="preserve">- </w:t>
      </w:r>
      <w:r w:rsidDel="00000000" w:rsidR="00000000" w:rsidRPr="00000000">
        <w:rPr>
          <w:color w:val="212529"/>
          <w:sz w:val="40"/>
          <w:szCs w:val="40"/>
          <w:highlight w:val="white"/>
          <w:rtl w:val="0"/>
        </w:rPr>
        <w:t xml:space="preserve">Takáto skupina vzniká pri demonštráciách či istých zhromaždeniach, kde šikovný jednotlivec môže takúto skupinu zmanipulovať. </w:t>
      </w:r>
      <w:r w:rsidDel="00000000" w:rsidR="00000000" w:rsidRPr="00000000">
        <w:rPr>
          <w:b w:val="1"/>
          <w:color w:val="212529"/>
          <w:sz w:val="40"/>
          <w:szCs w:val="40"/>
          <w:highlight w:val="white"/>
          <w:rtl w:val="0"/>
        </w:rPr>
        <w:t xml:space="preserve">napr. Protestovanie proti opatreniam vlády.</w:t>
      </w:r>
    </w:p>
    <w:p w:rsidR="00000000" w:rsidDel="00000000" w:rsidP="00000000" w:rsidRDefault="00000000" w:rsidRPr="00000000" w14:paraId="00000008">
      <w:pPr>
        <w:rPr>
          <w:b w:val="1"/>
          <w:color w:val="212529"/>
          <w:sz w:val="40"/>
          <w:szCs w:val="40"/>
          <w:highlight w:val="white"/>
        </w:rPr>
      </w:pPr>
      <w:r w:rsidDel="00000000" w:rsidR="00000000" w:rsidRPr="00000000">
        <w:rPr>
          <w:color w:val="212529"/>
          <w:sz w:val="40"/>
          <w:szCs w:val="40"/>
          <w:highlight w:val="white"/>
          <w:rtl w:val="0"/>
        </w:rPr>
        <w:t xml:space="preserve">- </w:t>
      </w:r>
      <w:r w:rsidDel="00000000" w:rsidR="00000000" w:rsidRPr="00000000">
        <w:rPr>
          <w:color w:val="5341af"/>
          <w:sz w:val="40"/>
          <w:szCs w:val="40"/>
          <w:highlight w:val="white"/>
          <w:rtl w:val="0"/>
        </w:rPr>
        <w:t xml:space="preserve">dočasná skupina </w:t>
      </w:r>
      <w:r w:rsidDel="00000000" w:rsidR="00000000" w:rsidRPr="00000000">
        <w:rPr>
          <w:color w:val="212529"/>
          <w:sz w:val="40"/>
          <w:szCs w:val="40"/>
          <w:highlight w:val="white"/>
          <w:rtl w:val="0"/>
        </w:rPr>
        <w:t xml:space="preserve">– je to skupina, ktorá má za účel splniť istý cieľ, po ktorého naplnení celá skupina zaniká. </w:t>
      </w:r>
      <w:r w:rsidDel="00000000" w:rsidR="00000000" w:rsidRPr="00000000">
        <w:rPr>
          <w:b w:val="1"/>
          <w:color w:val="212529"/>
          <w:sz w:val="40"/>
          <w:szCs w:val="40"/>
          <w:highlight w:val="white"/>
          <w:rtl w:val="0"/>
        </w:rPr>
        <w:t xml:space="preserve">Typický</w:t>
      </w:r>
      <w:r w:rsidDel="00000000" w:rsidR="00000000" w:rsidRPr="00000000">
        <w:rPr>
          <w:b w:val="1"/>
          <w:color w:val="212529"/>
          <w:sz w:val="48"/>
          <w:szCs w:val="48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12529"/>
          <w:sz w:val="40"/>
          <w:szCs w:val="40"/>
          <w:highlight w:val="white"/>
          <w:rtl w:val="0"/>
        </w:rPr>
        <w:t xml:space="preserve">príklad je skupina väzňov, ktorá po odsedeni si trestov zaniká.</w:t>
      </w:r>
    </w:p>
    <w:p w:rsidR="00000000" w:rsidDel="00000000" w:rsidP="00000000" w:rsidRDefault="00000000" w:rsidRPr="00000000" w14:paraId="00000009">
      <w:pPr>
        <w:rPr>
          <w:b w:val="1"/>
          <w:color w:val="212529"/>
          <w:sz w:val="36"/>
          <w:szCs w:val="36"/>
          <w:highlight w:val="white"/>
        </w:rPr>
      </w:pPr>
      <w:r w:rsidDel="00000000" w:rsidR="00000000" w:rsidRPr="00000000">
        <w:rPr>
          <w:color w:val="212529"/>
          <w:sz w:val="40"/>
          <w:szCs w:val="40"/>
          <w:highlight w:val="white"/>
          <w:rtl w:val="0"/>
        </w:rPr>
        <w:t xml:space="preserve">- </w:t>
      </w:r>
      <w:r w:rsidDel="00000000" w:rsidR="00000000" w:rsidRPr="00000000">
        <w:rPr>
          <w:color w:val="5341af"/>
          <w:sz w:val="36"/>
          <w:szCs w:val="36"/>
          <w:highlight w:val="white"/>
          <w:rtl w:val="0"/>
        </w:rPr>
        <w:t xml:space="preserve">dlhodobá skupina </w:t>
      </w:r>
      <w:r w:rsidDel="00000000" w:rsidR="00000000" w:rsidRPr="00000000">
        <w:rPr>
          <w:color w:val="212529"/>
          <w:sz w:val="36"/>
          <w:szCs w:val="36"/>
          <w:highlight w:val="white"/>
          <w:rtl w:val="0"/>
        </w:rPr>
        <w:t xml:space="preserve">– je to skupina, v ktorej členovia chcú zotrvať dlhšiu dobu. </w:t>
      </w:r>
      <w:r w:rsidDel="00000000" w:rsidR="00000000" w:rsidRPr="00000000">
        <w:rPr>
          <w:b w:val="1"/>
          <w:color w:val="212529"/>
          <w:sz w:val="36"/>
          <w:szCs w:val="36"/>
          <w:highlight w:val="white"/>
          <w:rtl w:val="0"/>
        </w:rPr>
        <w:t xml:space="preserve">Môžu to byť napr. skupina kamarátov či priateľov.</w:t>
      </w:r>
    </w:p>
    <w:p w:rsidR="00000000" w:rsidDel="00000000" w:rsidP="00000000" w:rsidRDefault="00000000" w:rsidRPr="00000000" w14:paraId="0000000A">
      <w:pPr>
        <w:rPr>
          <w:b w:val="1"/>
          <w:color w:val="212529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-</w:t>
      </w:r>
      <w:r w:rsidDel="00000000" w:rsidR="00000000" w:rsidRPr="00000000">
        <w:rPr>
          <w:color w:val="5341af"/>
          <w:sz w:val="36"/>
          <w:szCs w:val="36"/>
          <w:highlight w:val="white"/>
          <w:rtl w:val="0"/>
        </w:rPr>
        <w:t xml:space="preserve"> trvalá skupina </w:t>
      </w:r>
      <w:r w:rsidDel="00000000" w:rsidR="00000000" w:rsidRPr="00000000">
        <w:rPr>
          <w:color w:val="212529"/>
          <w:sz w:val="36"/>
          <w:szCs w:val="36"/>
          <w:highlight w:val="white"/>
          <w:rtl w:val="0"/>
        </w:rPr>
        <w:t xml:space="preserve">– je to skupina, ktorej členstvo je stále. Človek z takejto skupiny nemôže vystúpiť a už navždy bude jej členom. </w:t>
      </w:r>
      <w:r w:rsidDel="00000000" w:rsidR="00000000" w:rsidRPr="00000000">
        <w:rPr>
          <w:b w:val="1"/>
          <w:color w:val="212529"/>
          <w:sz w:val="36"/>
          <w:szCs w:val="36"/>
          <w:highlight w:val="white"/>
          <w:rtl w:val="0"/>
        </w:rPr>
        <w:t xml:space="preserve">Ako typický príklad mám poslúži rodina.</w:t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color w:val="212529"/>
          <w:sz w:val="36"/>
          <w:szCs w:val="36"/>
          <w:highlight w:val="white"/>
          <w:rtl w:val="0"/>
        </w:rPr>
        <w:t xml:space="preserve">- </w:t>
      </w:r>
      <w:r w:rsidDel="00000000" w:rsidR="00000000" w:rsidRPr="00000000">
        <w:rPr>
          <w:color w:val="5341af"/>
          <w:sz w:val="36"/>
          <w:szCs w:val="36"/>
          <w:highlight w:val="white"/>
          <w:rtl w:val="0"/>
        </w:rPr>
        <w:t xml:space="preserve">malá skupina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- 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napr. rodina, kamarádi</w:t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- </w:t>
      </w:r>
      <w:r w:rsidDel="00000000" w:rsidR="00000000" w:rsidRPr="00000000">
        <w:rPr>
          <w:color w:val="5341af"/>
          <w:sz w:val="36"/>
          <w:szCs w:val="36"/>
          <w:highlight w:val="white"/>
          <w:rtl w:val="0"/>
        </w:rPr>
        <w:t xml:space="preserve">velka skupina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- 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napr. fanúšikovia futbalu</w:t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- </w:t>
      </w:r>
      <w:r w:rsidDel="00000000" w:rsidR="00000000" w:rsidRPr="00000000">
        <w:rPr>
          <w:color w:val="5341af"/>
          <w:sz w:val="36"/>
          <w:szCs w:val="36"/>
          <w:highlight w:val="white"/>
          <w:rtl w:val="0"/>
        </w:rPr>
        <w:t xml:space="preserve">formálna skupina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-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 napr. v práci máte zadaného šéfa a podriadených alebo v škole </w:t>
      </w:r>
    </w:p>
    <w:p w:rsidR="00000000" w:rsidDel="00000000" w:rsidP="00000000" w:rsidRDefault="00000000" w:rsidRPr="00000000" w14:paraId="0000000E">
      <w:pPr>
        <w:rPr>
          <w:b w:val="1"/>
          <w:sz w:val="40"/>
          <w:szCs w:val="40"/>
          <w:highlight w:val="white"/>
        </w:rPr>
      </w:pPr>
      <w:r w:rsidDel="00000000" w:rsidR="00000000" w:rsidRPr="00000000">
        <w:rPr>
          <w:color w:val="212529"/>
          <w:sz w:val="40"/>
          <w:szCs w:val="40"/>
          <w:highlight w:val="white"/>
          <w:rtl w:val="0"/>
        </w:rPr>
        <w:t xml:space="preserve">- </w:t>
      </w:r>
      <w:r w:rsidDel="00000000" w:rsidR="00000000" w:rsidRPr="00000000">
        <w:rPr>
          <w:color w:val="5341af"/>
          <w:sz w:val="40"/>
          <w:szCs w:val="40"/>
          <w:highlight w:val="white"/>
          <w:rtl w:val="0"/>
        </w:rPr>
        <w:t xml:space="preserve">neformálna skupina </w:t>
      </w:r>
      <w:r w:rsidDel="00000000" w:rsidR="00000000" w:rsidRPr="00000000">
        <w:rPr>
          <w:sz w:val="40"/>
          <w:szCs w:val="40"/>
          <w:highlight w:val="white"/>
          <w:rtl w:val="0"/>
        </w:rPr>
        <w:t xml:space="preserve">- </w:t>
      </w:r>
      <w:r w:rsidDel="00000000" w:rsidR="00000000" w:rsidRPr="00000000">
        <w:rPr>
          <w:b w:val="1"/>
          <w:sz w:val="40"/>
          <w:szCs w:val="40"/>
          <w:highlight w:val="white"/>
          <w:rtl w:val="0"/>
        </w:rPr>
        <w:t xml:space="preserve">napr. skupina kamarátov alebo rodina</w:t>
      </w:r>
    </w:p>
    <w:p w:rsidR="00000000" w:rsidDel="00000000" w:rsidP="00000000" w:rsidRDefault="00000000" w:rsidRPr="00000000" w14:paraId="0000000F">
      <w:pPr>
        <w:rPr>
          <w:color w:val="212529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