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57164" w14:textId="77777777" w:rsidR="003C174B" w:rsidRPr="00AE3C6E" w:rsidRDefault="003C174B" w:rsidP="003C174B">
      <w:pPr>
        <w:jc w:val="center"/>
        <w:rPr>
          <w:rFonts w:asciiTheme="majorBidi" w:hAnsiTheme="majorBidi" w:cstheme="majorBidi"/>
          <w:b/>
          <w:bCs/>
          <w:sz w:val="48"/>
          <w:szCs w:val="48"/>
          <w:lang w:val="bg-BG"/>
        </w:rPr>
      </w:pPr>
    </w:p>
    <w:p w14:paraId="2C29EE87" w14:textId="77777777" w:rsidR="00D94C1D" w:rsidRPr="00AE3C6E" w:rsidRDefault="00D94C1D" w:rsidP="003C174B">
      <w:pPr>
        <w:jc w:val="center"/>
        <w:rPr>
          <w:rFonts w:asciiTheme="majorBidi" w:hAnsiTheme="majorBidi" w:cstheme="majorBidi"/>
          <w:b/>
          <w:bCs/>
          <w:sz w:val="48"/>
          <w:szCs w:val="48"/>
          <w:lang w:val="bg-BG"/>
        </w:rPr>
      </w:pPr>
    </w:p>
    <w:p w14:paraId="1397106D" w14:textId="2F6BA428" w:rsidR="003C174B" w:rsidRPr="00AE3C6E" w:rsidRDefault="003C174B" w:rsidP="003C174B">
      <w:pPr>
        <w:jc w:val="center"/>
        <w:rPr>
          <w:rFonts w:asciiTheme="majorBidi" w:hAnsiTheme="majorBidi" w:cstheme="majorBidi"/>
          <w:b/>
          <w:bCs/>
          <w:sz w:val="48"/>
          <w:szCs w:val="48"/>
          <w:lang w:val="bg-BG"/>
        </w:rPr>
      </w:pPr>
      <w:r w:rsidRPr="00AE3C6E">
        <w:rPr>
          <w:rFonts w:asciiTheme="majorBidi" w:hAnsiTheme="majorBidi" w:cstheme="majorBidi"/>
          <w:b/>
          <w:bCs/>
          <w:sz w:val="48"/>
          <w:szCs w:val="48"/>
          <w:lang w:val="bg-BG"/>
        </w:rPr>
        <w:t>КУРСОВ ПРОЕКТ</w:t>
      </w:r>
    </w:p>
    <w:p w14:paraId="255DE3CA" w14:textId="77777777" w:rsidR="003C174B" w:rsidRPr="00AE3C6E" w:rsidRDefault="003C174B" w:rsidP="003C174B">
      <w:pPr>
        <w:jc w:val="center"/>
        <w:rPr>
          <w:rFonts w:asciiTheme="majorBidi" w:hAnsiTheme="majorBidi" w:cstheme="majorBidi"/>
          <w:b/>
          <w:bCs/>
          <w:sz w:val="32"/>
          <w:szCs w:val="32"/>
          <w:lang w:val="bg-BG"/>
        </w:rPr>
      </w:pPr>
    </w:p>
    <w:p w14:paraId="63492A28" w14:textId="24A80D85" w:rsidR="003C174B" w:rsidRPr="00AE3C6E" w:rsidRDefault="003C174B" w:rsidP="00D94C1D">
      <w:pPr>
        <w:jc w:val="center"/>
        <w:rPr>
          <w:rFonts w:asciiTheme="majorBidi" w:hAnsiTheme="majorBidi" w:cstheme="majorBidi"/>
          <w:b/>
          <w:bCs/>
          <w:sz w:val="32"/>
          <w:szCs w:val="32"/>
          <w:lang w:val="bg-BG"/>
        </w:rPr>
      </w:pPr>
      <w:r w:rsidRPr="00AE3C6E">
        <w:rPr>
          <w:rFonts w:asciiTheme="majorBidi" w:hAnsiTheme="majorBidi" w:cstheme="majorBidi"/>
          <w:b/>
          <w:bCs/>
          <w:sz w:val="32"/>
          <w:szCs w:val="32"/>
          <w:lang w:val="bg-BG"/>
        </w:rPr>
        <w:t xml:space="preserve">Тема: </w:t>
      </w:r>
      <w:r w:rsidR="00D94C1D" w:rsidRPr="00AE3C6E">
        <w:rPr>
          <w:rFonts w:asciiTheme="majorBidi" w:hAnsiTheme="majorBidi" w:cstheme="majorBidi"/>
          <w:b/>
          <w:bCs/>
          <w:sz w:val="32"/>
          <w:szCs w:val="32"/>
          <w:lang w:val="bg-BG"/>
        </w:rPr>
        <w:t xml:space="preserve"> Информационна система за управление на инвентар и заеми (SchoolLab Manager)</w:t>
      </w:r>
    </w:p>
    <w:p w14:paraId="08E31DF8" w14:textId="77777777" w:rsidR="003C174B" w:rsidRPr="00AE3C6E" w:rsidRDefault="003C174B" w:rsidP="003C174B">
      <w:pPr>
        <w:jc w:val="center"/>
        <w:rPr>
          <w:rFonts w:asciiTheme="majorBidi" w:hAnsiTheme="majorBidi" w:cstheme="majorBidi"/>
          <w:b/>
          <w:bCs/>
          <w:sz w:val="32"/>
          <w:szCs w:val="32"/>
          <w:lang w:val="bg-BG"/>
        </w:rPr>
      </w:pPr>
    </w:p>
    <w:p w14:paraId="0C0179FB" w14:textId="4BB9BE71" w:rsidR="003C174B" w:rsidRPr="00AE3C6E" w:rsidRDefault="003C174B" w:rsidP="003C174B">
      <w:pPr>
        <w:jc w:val="center"/>
        <w:rPr>
          <w:rFonts w:asciiTheme="majorBidi" w:hAnsiTheme="majorBidi" w:cstheme="majorBidi"/>
          <w:b/>
          <w:bCs/>
          <w:sz w:val="32"/>
          <w:szCs w:val="32"/>
          <w:lang w:val="bg-BG"/>
        </w:rPr>
      </w:pPr>
      <w:r w:rsidRPr="00AE3C6E">
        <w:rPr>
          <w:rFonts w:asciiTheme="majorBidi" w:hAnsiTheme="majorBidi" w:cstheme="majorBidi"/>
          <w:b/>
          <w:bCs/>
          <w:sz w:val="32"/>
          <w:szCs w:val="32"/>
          <w:lang w:val="bg-BG"/>
        </w:rPr>
        <w:t xml:space="preserve">по: </w:t>
      </w:r>
      <w:r w:rsidR="00D94C1D" w:rsidRPr="00AE3C6E">
        <w:rPr>
          <w:rFonts w:asciiTheme="majorBidi" w:hAnsiTheme="majorBidi" w:cstheme="majorBidi"/>
          <w:b/>
          <w:bCs/>
          <w:sz w:val="32"/>
          <w:szCs w:val="32"/>
          <w:lang w:val="bg-BG"/>
        </w:rPr>
        <w:t>Разработка на софтуер</w:t>
      </w:r>
    </w:p>
    <w:p w14:paraId="2FB13F38" w14:textId="1807210F" w:rsidR="003C174B" w:rsidRPr="00AE3C6E" w:rsidRDefault="003C174B" w:rsidP="003C174B">
      <w:pPr>
        <w:jc w:val="center"/>
        <w:rPr>
          <w:rFonts w:asciiTheme="majorBidi" w:hAnsiTheme="majorBidi" w:cstheme="majorBidi"/>
          <w:b/>
          <w:bCs/>
          <w:sz w:val="32"/>
          <w:szCs w:val="32"/>
          <w:lang w:val="bg-BG"/>
        </w:rPr>
      </w:pPr>
      <w:r w:rsidRPr="00AE3C6E">
        <w:rPr>
          <w:rFonts w:asciiTheme="majorBidi" w:hAnsiTheme="majorBidi" w:cstheme="majorBidi"/>
          <w:b/>
          <w:bCs/>
          <w:sz w:val="32"/>
          <w:szCs w:val="32"/>
          <w:lang w:val="bg-BG"/>
        </w:rPr>
        <w:t>Специалност: „Приложно програмиране“</w:t>
      </w:r>
    </w:p>
    <w:p w14:paraId="3DD30130" w14:textId="79F38B38" w:rsidR="003C174B" w:rsidRPr="00AE3C6E" w:rsidRDefault="003C174B" w:rsidP="003C174B">
      <w:pPr>
        <w:jc w:val="center"/>
        <w:rPr>
          <w:rFonts w:asciiTheme="majorBidi" w:hAnsiTheme="majorBidi" w:cstheme="majorBidi"/>
          <w:sz w:val="32"/>
          <w:szCs w:val="32"/>
          <w:lang w:val="bg-BG"/>
        </w:rPr>
      </w:pPr>
    </w:p>
    <w:p w14:paraId="62E170F7" w14:textId="77777777" w:rsidR="003C174B" w:rsidRPr="00AE3C6E" w:rsidRDefault="003C174B" w:rsidP="003C174B">
      <w:pPr>
        <w:jc w:val="center"/>
        <w:rPr>
          <w:rFonts w:asciiTheme="majorBidi" w:hAnsiTheme="majorBidi" w:cstheme="majorBidi"/>
          <w:b/>
          <w:bCs/>
          <w:sz w:val="32"/>
          <w:szCs w:val="32"/>
          <w:lang w:val="bg-BG"/>
        </w:rPr>
      </w:pPr>
    </w:p>
    <w:p w14:paraId="0AACD2F1" w14:textId="77777777" w:rsidR="003C174B" w:rsidRPr="00AE3C6E" w:rsidRDefault="003C174B" w:rsidP="003C174B">
      <w:pPr>
        <w:jc w:val="both"/>
        <w:rPr>
          <w:rFonts w:asciiTheme="majorBidi" w:hAnsiTheme="majorBidi" w:cstheme="majorBidi"/>
          <w:b/>
          <w:bCs/>
          <w:sz w:val="32"/>
          <w:szCs w:val="32"/>
          <w:lang w:val="bg-BG"/>
        </w:rPr>
      </w:pPr>
    </w:p>
    <w:p w14:paraId="23251496" w14:textId="77777777" w:rsidR="003C174B" w:rsidRPr="00AE3C6E" w:rsidRDefault="003C174B" w:rsidP="003C174B">
      <w:pPr>
        <w:jc w:val="both"/>
        <w:rPr>
          <w:rFonts w:asciiTheme="majorBidi" w:hAnsiTheme="majorBidi" w:cstheme="majorBidi"/>
          <w:b/>
          <w:bCs/>
          <w:sz w:val="28"/>
          <w:szCs w:val="28"/>
          <w:lang w:val="bg-BG"/>
        </w:rPr>
      </w:pPr>
      <w:r w:rsidRPr="00AE3C6E">
        <w:rPr>
          <w:rFonts w:asciiTheme="majorBidi" w:hAnsiTheme="majorBidi" w:cstheme="majorBidi"/>
          <w:b/>
          <w:bCs/>
          <w:sz w:val="28"/>
          <w:szCs w:val="28"/>
          <w:lang w:val="bg-BG"/>
        </w:rPr>
        <w:t xml:space="preserve">Изготвили: </w:t>
      </w:r>
    </w:p>
    <w:p w14:paraId="5A4E1433" w14:textId="5599CBC9" w:rsidR="000F785D" w:rsidRPr="00AE3C6E" w:rsidRDefault="003C174B" w:rsidP="003C174B">
      <w:pPr>
        <w:jc w:val="both"/>
        <w:rPr>
          <w:rFonts w:asciiTheme="majorBidi" w:hAnsiTheme="majorBidi" w:cstheme="majorBidi"/>
          <w:b/>
          <w:bCs/>
          <w:sz w:val="28"/>
          <w:szCs w:val="28"/>
          <w:lang w:val="bg-BG"/>
        </w:rPr>
      </w:pPr>
      <w:r w:rsidRPr="00AE3C6E">
        <w:rPr>
          <w:rFonts w:asciiTheme="majorBidi" w:hAnsiTheme="majorBidi" w:cstheme="majorBidi"/>
          <w:b/>
          <w:bCs/>
          <w:sz w:val="28"/>
          <w:szCs w:val="28"/>
          <w:lang w:val="bg-BG"/>
        </w:rPr>
        <w:t xml:space="preserve">Венцислав </w:t>
      </w:r>
      <w:r w:rsidR="000F785D" w:rsidRPr="00AE3C6E">
        <w:rPr>
          <w:rFonts w:asciiTheme="majorBidi" w:hAnsiTheme="majorBidi" w:cstheme="majorBidi"/>
          <w:b/>
          <w:bCs/>
          <w:sz w:val="28"/>
          <w:szCs w:val="28"/>
          <w:lang w:val="bg-BG"/>
        </w:rPr>
        <w:t>Караджов</w:t>
      </w:r>
      <w:r w:rsidRPr="00AE3C6E">
        <w:rPr>
          <w:rFonts w:asciiTheme="majorBidi" w:hAnsiTheme="majorBidi" w:cstheme="majorBidi"/>
          <w:b/>
          <w:bCs/>
          <w:sz w:val="28"/>
          <w:szCs w:val="28"/>
          <w:lang w:val="bg-BG"/>
        </w:rPr>
        <w:t>,</w:t>
      </w:r>
      <w:r w:rsidRPr="00AE3C6E">
        <w:rPr>
          <w:rFonts w:asciiTheme="majorBidi" w:hAnsiTheme="majorBidi" w:cstheme="majorBidi"/>
          <w:b/>
          <w:bCs/>
          <w:sz w:val="28"/>
          <w:szCs w:val="28"/>
          <w:lang w:val="bg-BG"/>
        </w:rPr>
        <w:tab/>
      </w:r>
    </w:p>
    <w:p w14:paraId="17584641" w14:textId="5E64F1E4" w:rsidR="000F785D" w:rsidRPr="00AE3C6E" w:rsidRDefault="000F785D" w:rsidP="003C174B">
      <w:pPr>
        <w:jc w:val="both"/>
        <w:rPr>
          <w:rFonts w:asciiTheme="majorBidi" w:hAnsiTheme="majorBidi" w:cstheme="majorBidi"/>
          <w:b/>
          <w:bCs/>
          <w:sz w:val="28"/>
          <w:szCs w:val="28"/>
          <w:lang w:val="bg-BG"/>
        </w:rPr>
      </w:pPr>
      <w:r w:rsidRPr="00AE3C6E">
        <w:rPr>
          <w:rFonts w:asciiTheme="majorBidi" w:hAnsiTheme="majorBidi" w:cstheme="majorBidi"/>
          <w:b/>
          <w:bCs/>
          <w:sz w:val="28"/>
          <w:szCs w:val="28"/>
          <w:lang w:val="bg-BG"/>
        </w:rPr>
        <w:t>Александър Гюров,</w:t>
      </w:r>
    </w:p>
    <w:p w14:paraId="6C0070C0" w14:textId="25E2D00C" w:rsidR="000F785D" w:rsidRPr="00AE3C6E" w:rsidRDefault="000F785D" w:rsidP="003C174B">
      <w:pPr>
        <w:jc w:val="both"/>
        <w:rPr>
          <w:rFonts w:asciiTheme="majorBidi" w:hAnsiTheme="majorBidi" w:cstheme="majorBidi"/>
          <w:b/>
          <w:bCs/>
          <w:sz w:val="28"/>
          <w:szCs w:val="28"/>
          <w:lang w:val="bg-BG"/>
        </w:rPr>
      </w:pPr>
      <w:r w:rsidRPr="00AE3C6E">
        <w:rPr>
          <w:rFonts w:asciiTheme="majorBidi" w:hAnsiTheme="majorBidi" w:cstheme="majorBidi"/>
          <w:b/>
          <w:bCs/>
          <w:sz w:val="28"/>
          <w:szCs w:val="28"/>
          <w:lang w:val="bg-BG"/>
        </w:rPr>
        <w:t>Владислав Иванов</w:t>
      </w:r>
    </w:p>
    <w:p w14:paraId="147C5DC7" w14:textId="4C6F4762" w:rsidR="003C174B" w:rsidRPr="00AE3C6E" w:rsidRDefault="000F785D" w:rsidP="000F785D">
      <w:pPr>
        <w:jc w:val="both"/>
        <w:rPr>
          <w:rFonts w:asciiTheme="majorBidi" w:hAnsiTheme="majorBidi" w:cstheme="majorBidi"/>
          <w:b/>
          <w:bCs/>
          <w:sz w:val="28"/>
          <w:szCs w:val="28"/>
          <w:lang w:val="bg-BG"/>
        </w:rPr>
      </w:pPr>
      <w:r w:rsidRPr="00AE3C6E">
        <w:rPr>
          <w:rFonts w:asciiTheme="majorBidi" w:hAnsiTheme="majorBidi" w:cstheme="majorBidi"/>
          <w:b/>
          <w:bCs/>
          <w:sz w:val="28"/>
          <w:szCs w:val="28"/>
          <w:lang w:val="bg-BG"/>
        </w:rPr>
        <w:t xml:space="preserve">Виктор Миланов, </w:t>
      </w:r>
      <w:r w:rsidR="003C174B" w:rsidRPr="00AE3C6E">
        <w:rPr>
          <w:rFonts w:asciiTheme="majorBidi" w:hAnsiTheme="majorBidi" w:cstheme="majorBidi"/>
          <w:b/>
          <w:bCs/>
          <w:sz w:val="28"/>
          <w:szCs w:val="28"/>
          <w:lang w:val="bg-BG"/>
        </w:rPr>
        <w:tab/>
      </w:r>
      <w:r w:rsidR="003C174B" w:rsidRPr="00AE3C6E">
        <w:rPr>
          <w:rFonts w:asciiTheme="majorBidi" w:hAnsiTheme="majorBidi" w:cstheme="majorBidi"/>
          <w:b/>
          <w:bCs/>
          <w:sz w:val="28"/>
          <w:szCs w:val="28"/>
          <w:lang w:val="bg-BG"/>
        </w:rPr>
        <w:tab/>
        <w:t xml:space="preserve">                    Проверил: </w:t>
      </w:r>
    </w:p>
    <w:p w14:paraId="0226494E" w14:textId="158A2B65" w:rsidR="003C174B" w:rsidRPr="00AE3C6E" w:rsidRDefault="000F785D" w:rsidP="003C174B">
      <w:pPr>
        <w:jc w:val="both"/>
        <w:rPr>
          <w:rFonts w:asciiTheme="majorBidi" w:hAnsiTheme="majorBidi" w:cstheme="majorBidi"/>
          <w:b/>
          <w:bCs/>
          <w:sz w:val="28"/>
          <w:szCs w:val="28"/>
          <w:lang w:val="bg-BG"/>
        </w:rPr>
      </w:pPr>
      <w:r w:rsidRPr="00AE3C6E">
        <w:rPr>
          <w:rFonts w:asciiTheme="majorBidi" w:hAnsiTheme="majorBidi" w:cstheme="majorBidi"/>
          <w:b/>
          <w:bCs/>
          <w:sz w:val="28"/>
          <w:szCs w:val="28"/>
          <w:lang w:val="bg-BG"/>
        </w:rPr>
        <w:t xml:space="preserve">                       </w:t>
      </w:r>
      <w:r w:rsidR="003C174B" w:rsidRPr="00AE3C6E">
        <w:rPr>
          <w:rFonts w:asciiTheme="majorBidi" w:hAnsiTheme="majorBidi" w:cstheme="majorBidi"/>
          <w:b/>
          <w:bCs/>
          <w:sz w:val="28"/>
          <w:szCs w:val="28"/>
          <w:lang w:val="bg-BG"/>
        </w:rPr>
        <w:t xml:space="preserve">                </w:t>
      </w:r>
      <w:r w:rsidRPr="00AE3C6E">
        <w:rPr>
          <w:rFonts w:asciiTheme="majorBidi" w:hAnsiTheme="majorBidi" w:cstheme="majorBidi"/>
          <w:b/>
          <w:bCs/>
          <w:sz w:val="28"/>
          <w:szCs w:val="28"/>
          <w:lang w:val="bg-BG"/>
        </w:rPr>
        <w:t xml:space="preserve">                  </w:t>
      </w:r>
      <w:r w:rsidR="007F17BF" w:rsidRPr="00AE3C6E">
        <w:rPr>
          <w:rFonts w:asciiTheme="majorBidi" w:hAnsiTheme="majorBidi" w:cstheme="majorBidi"/>
          <w:b/>
          <w:bCs/>
          <w:sz w:val="28"/>
          <w:szCs w:val="28"/>
          <w:lang w:val="bg-BG"/>
        </w:rPr>
        <w:t xml:space="preserve">          </w:t>
      </w:r>
      <w:r w:rsidRPr="00AE3C6E">
        <w:rPr>
          <w:rFonts w:asciiTheme="majorBidi" w:hAnsiTheme="majorBidi" w:cstheme="majorBidi"/>
          <w:b/>
          <w:bCs/>
          <w:sz w:val="28"/>
          <w:szCs w:val="28"/>
          <w:lang w:val="bg-BG"/>
        </w:rPr>
        <w:t xml:space="preserve"> </w:t>
      </w:r>
      <w:r w:rsidR="003C174B" w:rsidRPr="00AE3C6E">
        <w:rPr>
          <w:rFonts w:asciiTheme="majorBidi" w:hAnsiTheme="majorBidi" w:cstheme="majorBidi"/>
          <w:b/>
          <w:bCs/>
          <w:sz w:val="28"/>
          <w:szCs w:val="28"/>
          <w:lang w:val="bg-BG"/>
        </w:rPr>
        <w:t>/</w:t>
      </w:r>
      <w:r w:rsidRPr="00AE3C6E">
        <w:rPr>
          <w:rFonts w:asciiTheme="majorBidi" w:hAnsiTheme="majorBidi" w:cstheme="majorBidi"/>
          <w:b/>
          <w:bCs/>
          <w:sz w:val="28"/>
          <w:szCs w:val="28"/>
          <w:lang w:val="bg-BG"/>
        </w:rPr>
        <w:t>Мартин  Ветов</w:t>
      </w:r>
      <w:r w:rsidR="003C174B" w:rsidRPr="00AE3C6E">
        <w:rPr>
          <w:rFonts w:asciiTheme="majorBidi" w:hAnsiTheme="majorBidi" w:cstheme="majorBidi"/>
          <w:b/>
          <w:bCs/>
          <w:sz w:val="28"/>
          <w:szCs w:val="28"/>
          <w:lang w:val="bg-BG"/>
        </w:rPr>
        <w:t>/</w:t>
      </w:r>
    </w:p>
    <w:p w14:paraId="0612E5A7" w14:textId="77777777" w:rsidR="003C174B" w:rsidRPr="00AE3C6E" w:rsidRDefault="003C174B" w:rsidP="003C174B">
      <w:pPr>
        <w:jc w:val="both"/>
        <w:rPr>
          <w:rFonts w:asciiTheme="majorBidi" w:hAnsiTheme="majorBidi" w:cstheme="majorBidi"/>
          <w:b/>
          <w:bCs/>
          <w:sz w:val="32"/>
          <w:szCs w:val="32"/>
          <w:lang w:val="bg-BG"/>
        </w:rPr>
      </w:pPr>
      <w:r w:rsidRPr="00AE3C6E">
        <w:rPr>
          <w:rFonts w:asciiTheme="majorBidi" w:hAnsiTheme="majorBidi" w:cstheme="majorBidi"/>
          <w:b/>
          <w:bCs/>
          <w:sz w:val="32"/>
          <w:szCs w:val="32"/>
          <w:lang w:val="bg-BG"/>
        </w:rPr>
        <w:t>София, 2026 г.</w:t>
      </w:r>
    </w:p>
    <w:p w14:paraId="2210ACC4" w14:textId="77777777" w:rsidR="00696713" w:rsidRPr="00696713" w:rsidRDefault="00696713" w:rsidP="003C174B">
      <w:pPr>
        <w:jc w:val="both"/>
        <w:rPr>
          <w:rFonts w:asciiTheme="majorBidi" w:hAnsiTheme="majorBidi" w:cstheme="majorBidi"/>
          <w:b/>
          <w:bCs/>
          <w:sz w:val="32"/>
          <w:szCs w:val="32"/>
          <w:lang w:val="bg-BG"/>
        </w:rPr>
      </w:pPr>
    </w:p>
    <w:sdt>
      <w:sdtPr>
        <w:rPr>
          <w:rFonts w:asciiTheme="minorHAnsi" w:eastAsiaTheme="minorEastAsia" w:hAnsiTheme="minorHAnsi" w:cstheme="minorBidi"/>
          <w:b w:val="0"/>
          <w:bCs w:val="0"/>
          <w:color w:val="auto"/>
          <w:sz w:val="22"/>
          <w:szCs w:val="22"/>
        </w:rPr>
        <w:id w:val="-705872864"/>
        <w:docPartObj>
          <w:docPartGallery w:val="Table of Contents"/>
          <w:docPartUnique/>
        </w:docPartObj>
      </w:sdtPr>
      <w:sdtEndPr>
        <w:rPr>
          <w:noProof/>
        </w:rPr>
      </w:sdtEndPr>
      <w:sdtContent>
        <w:p w14:paraId="4A7C9173" w14:textId="236BF357" w:rsidR="00696713" w:rsidRPr="00696713" w:rsidRDefault="00696713" w:rsidP="00696713">
          <w:pPr>
            <w:pStyle w:val="TOCHeading"/>
            <w:jc w:val="center"/>
            <w:rPr>
              <w:rFonts w:asciiTheme="majorBidi" w:hAnsiTheme="majorBidi"/>
              <w:color w:val="auto"/>
              <w:lang w:val="bg-BG"/>
            </w:rPr>
          </w:pPr>
          <w:r w:rsidRPr="00696713">
            <w:rPr>
              <w:rFonts w:asciiTheme="majorBidi" w:hAnsiTheme="majorBidi"/>
              <w:color w:val="auto"/>
              <w:lang w:val="bg-BG"/>
            </w:rPr>
            <w:t>Съдържание</w:t>
          </w:r>
        </w:p>
        <w:p w14:paraId="51B563D5" w14:textId="3D12FAF1" w:rsidR="00696713" w:rsidRPr="00696713" w:rsidRDefault="00696713" w:rsidP="00696713">
          <w:pPr>
            <w:pStyle w:val="TOC1"/>
          </w:pPr>
          <w:r w:rsidRPr="00696713">
            <w:fldChar w:fldCharType="begin"/>
          </w:r>
          <w:r w:rsidRPr="00696713">
            <w:instrText xml:space="preserve"> TOC \o "1-3" \h \z \u </w:instrText>
          </w:r>
          <w:r w:rsidRPr="00696713">
            <w:fldChar w:fldCharType="separate"/>
          </w:r>
          <w:hyperlink w:anchor="_Toc232973784" w:history="1">
            <w:r w:rsidRPr="00696713">
              <w:rPr>
                <w:rStyle w:val="Hyperlink"/>
              </w:rPr>
              <w:t>Увод</w:t>
            </w:r>
            <w:r w:rsidRPr="00696713">
              <w:rPr>
                <w:b w:val="0"/>
                <w:bCs w:val="0"/>
                <w:webHidden/>
              </w:rPr>
              <w:tab/>
            </w:r>
            <w:r w:rsidRPr="00696713">
              <w:rPr>
                <w:b w:val="0"/>
                <w:bCs w:val="0"/>
                <w:webHidden/>
              </w:rPr>
              <w:fldChar w:fldCharType="begin"/>
            </w:r>
            <w:r w:rsidRPr="00696713">
              <w:rPr>
                <w:b w:val="0"/>
                <w:bCs w:val="0"/>
                <w:webHidden/>
              </w:rPr>
              <w:instrText xml:space="preserve"> PAGEREF _Toc232973784 \h </w:instrText>
            </w:r>
            <w:r w:rsidRPr="00696713">
              <w:rPr>
                <w:b w:val="0"/>
                <w:bCs w:val="0"/>
                <w:webHidden/>
              </w:rPr>
            </w:r>
            <w:r w:rsidRPr="00696713">
              <w:rPr>
                <w:b w:val="0"/>
                <w:bCs w:val="0"/>
                <w:webHidden/>
              </w:rPr>
              <w:fldChar w:fldCharType="separate"/>
            </w:r>
            <w:r w:rsidRPr="00696713">
              <w:rPr>
                <w:b w:val="0"/>
                <w:bCs w:val="0"/>
                <w:webHidden/>
              </w:rPr>
              <w:t>1</w:t>
            </w:r>
            <w:r w:rsidRPr="00696713">
              <w:rPr>
                <w:b w:val="0"/>
                <w:bCs w:val="0"/>
                <w:webHidden/>
              </w:rPr>
              <w:fldChar w:fldCharType="end"/>
            </w:r>
          </w:hyperlink>
        </w:p>
        <w:p w14:paraId="74AEEF24" w14:textId="35643FAF" w:rsidR="00696713" w:rsidRPr="00696713" w:rsidRDefault="00696713" w:rsidP="00696713">
          <w:pPr>
            <w:pStyle w:val="TOC1"/>
          </w:pPr>
          <w:hyperlink w:anchor="_Toc232973787" w:history="1">
            <w:r w:rsidRPr="00696713">
              <w:rPr>
                <w:rStyle w:val="Hyperlink"/>
              </w:rPr>
              <w:t>I. Теоритична част</w:t>
            </w:r>
            <w:r w:rsidRPr="00696713">
              <w:rPr>
                <w:b w:val="0"/>
                <w:bCs w:val="0"/>
                <w:webHidden/>
              </w:rPr>
              <w:tab/>
            </w:r>
            <w:r w:rsidRPr="00696713">
              <w:rPr>
                <w:b w:val="0"/>
                <w:bCs w:val="0"/>
                <w:webHidden/>
              </w:rPr>
              <w:fldChar w:fldCharType="begin"/>
            </w:r>
            <w:r w:rsidRPr="00696713">
              <w:rPr>
                <w:b w:val="0"/>
                <w:bCs w:val="0"/>
                <w:webHidden/>
              </w:rPr>
              <w:instrText xml:space="preserve"> PAGEREF _Toc232973787 \h </w:instrText>
            </w:r>
            <w:r w:rsidRPr="00696713">
              <w:rPr>
                <w:b w:val="0"/>
                <w:bCs w:val="0"/>
                <w:webHidden/>
              </w:rPr>
            </w:r>
            <w:r w:rsidRPr="00696713">
              <w:rPr>
                <w:b w:val="0"/>
                <w:bCs w:val="0"/>
                <w:webHidden/>
              </w:rPr>
              <w:fldChar w:fldCharType="separate"/>
            </w:r>
            <w:r w:rsidRPr="00696713">
              <w:rPr>
                <w:b w:val="0"/>
                <w:bCs w:val="0"/>
                <w:webHidden/>
              </w:rPr>
              <w:t>1</w:t>
            </w:r>
            <w:r w:rsidRPr="00696713">
              <w:rPr>
                <w:b w:val="0"/>
                <w:bCs w:val="0"/>
                <w:webHidden/>
              </w:rPr>
              <w:fldChar w:fldCharType="end"/>
            </w:r>
          </w:hyperlink>
        </w:p>
        <w:p w14:paraId="76192E63" w14:textId="3098FD60" w:rsidR="00696713" w:rsidRPr="00696713" w:rsidRDefault="00696713">
          <w:pPr>
            <w:pStyle w:val="TOC2"/>
            <w:tabs>
              <w:tab w:val="right" w:leader="dot" w:pos="8630"/>
            </w:tabs>
            <w:rPr>
              <w:rFonts w:asciiTheme="majorBidi" w:hAnsiTheme="majorBidi" w:cstheme="majorBidi"/>
              <w:noProof/>
              <w:sz w:val="24"/>
              <w:szCs w:val="24"/>
            </w:rPr>
          </w:pPr>
          <w:hyperlink w:anchor="_Toc232973788" w:history="1">
            <w:r w:rsidRPr="00696713">
              <w:rPr>
                <w:rStyle w:val="Hyperlink"/>
                <w:rFonts w:asciiTheme="majorBidi" w:hAnsiTheme="majorBidi" w:cstheme="majorBidi"/>
                <w:noProof/>
                <w:color w:val="auto"/>
                <w:sz w:val="24"/>
                <w:szCs w:val="24"/>
                <w:lang w:val="bg-BG"/>
              </w:rPr>
              <w:t>1. Информационни системи</w:t>
            </w:r>
            <w:r w:rsidRPr="00696713">
              <w:rPr>
                <w:rFonts w:asciiTheme="majorBidi" w:hAnsiTheme="majorBidi" w:cstheme="majorBidi"/>
                <w:noProof/>
                <w:webHidden/>
                <w:sz w:val="24"/>
                <w:szCs w:val="24"/>
              </w:rPr>
              <w:tab/>
            </w:r>
            <w:r w:rsidRPr="00696713">
              <w:rPr>
                <w:rFonts w:asciiTheme="majorBidi" w:hAnsiTheme="majorBidi" w:cstheme="majorBidi"/>
                <w:noProof/>
                <w:webHidden/>
                <w:sz w:val="24"/>
                <w:szCs w:val="24"/>
              </w:rPr>
              <w:fldChar w:fldCharType="begin"/>
            </w:r>
            <w:r w:rsidRPr="00696713">
              <w:rPr>
                <w:rFonts w:asciiTheme="majorBidi" w:hAnsiTheme="majorBidi" w:cstheme="majorBidi"/>
                <w:noProof/>
                <w:webHidden/>
                <w:sz w:val="24"/>
                <w:szCs w:val="24"/>
              </w:rPr>
              <w:instrText xml:space="preserve"> PAGEREF _Toc232973788 \h </w:instrText>
            </w:r>
            <w:r w:rsidRPr="00696713">
              <w:rPr>
                <w:rFonts w:asciiTheme="majorBidi" w:hAnsiTheme="majorBidi" w:cstheme="majorBidi"/>
                <w:noProof/>
                <w:webHidden/>
                <w:sz w:val="24"/>
                <w:szCs w:val="24"/>
              </w:rPr>
            </w:r>
            <w:r w:rsidRPr="00696713">
              <w:rPr>
                <w:rFonts w:asciiTheme="majorBidi" w:hAnsiTheme="majorBidi" w:cstheme="majorBidi"/>
                <w:noProof/>
                <w:webHidden/>
                <w:sz w:val="24"/>
                <w:szCs w:val="24"/>
              </w:rPr>
              <w:fldChar w:fldCharType="separate"/>
            </w:r>
            <w:r w:rsidRPr="00696713">
              <w:rPr>
                <w:rFonts w:asciiTheme="majorBidi" w:hAnsiTheme="majorBidi" w:cstheme="majorBidi"/>
                <w:noProof/>
                <w:webHidden/>
                <w:sz w:val="24"/>
                <w:szCs w:val="24"/>
              </w:rPr>
              <w:t>1</w:t>
            </w:r>
            <w:r w:rsidRPr="00696713">
              <w:rPr>
                <w:rFonts w:asciiTheme="majorBidi" w:hAnsiTheme="majorBidi" w:cstheme="majorBidi"/>
                <w:noProof/>
                <w:webHidden/>
                <w:sz w:val="24"/>
                <w:szCs w:val="24"/>
              </w:rPr>
              <w:fldChar w:fldCharType="end"/>
            </w:r>
          </w:hyperlink>
        </w:p>
        <w:p w14:paraId="3F1584F9" w14:textId="5C1937F2" w:rsidR="00696713" w:rsidRPr="00696713" w:rsidRDefault="00696713">
          <w:pPr>
            <w:pStyle w:val="TOC2"/>
            <w:tabs>
              <w:tab w:val="right" w:leader="dot" w:pos="8630"/>
            </w:tabs>
            <w:rPr>
              <w:rFonts w:asciiTheme="majorBidi" w:hAnsiTheme="majorBidi" w:cstheme="majorBidi"/>
              <w:noProof/>
              <w:sz w:val="24"/>
              <w:szCs w:val="24"/>
            </w:rPr>
          </w:pPr>
          <w:hyperlink w:anchor="_Toc232973789" w:history="1">
            <w:r w:rsidRPr="00696713">
              <w:rPr>
                <w:rStyle w:val="Hyperlink"/>
                <w:rFonts w:asciiTheme="majorBidi" w:hAnsiTheme="majorBidi" w:cstheme="majorBidi"/>
                <w:noProof/>
                <w:color w:val="auto"/>
                <w:sz w:val="24"/>
                <w:szCs w:val="24"/>
                <w:lang w:val="bg-BG"/>
              </w:rPr>
              <w:t>2. Бази данни</w:t>
            </w:r>
            <w:r w:rsidRPr="00696713">
              <w:rPr>
                <w:rFonts w:asciiTheme="majorBidi" w:hAnsiTheme="majorBidi" w:cstheme="majorBidi"/>
                <w:noProof/>
                <w:webHidden/>
                <w:sz w:val="24"/>
                <w:szCs w:val="24"/>
              </w:rPr>
              <w:tab/>
            </w:r>
            <w:r w:rsidRPr="00696713">
              <w:rPr>
                <w:rFonts w:asciiTheme="majorBidi" w:hAnsiTheme="majorBidi" w:cstheme="majorBidi"/>
                <w:noProof/>
                <w:webHidden/>
                <w:sz w:val="24"/>
                <w:szCs w:val="24"/>
              </w:rPr>
              <w:fldChar w:fldCharType="begin"/>
            </w:r>
            <w:r w:rsidRPr="00696713">
              <w:rPr>
                <w:rFonts w:asciiTheme="majorBidi" w:hAnsiTheme="majorBidi" w:cstheme="majorBidi"/>
                <w:noProof/>
                <w:webHidden/>
                <w:sz w:val="24"/>
                <w:szCs w:val="24"/>
              </w:rPr>
              <w:instrText xml:space="preserve"> PAGEREF _Toc232973789 \h </w:instrText>
            </w:r>
            <w:r w:rsidRPr="00696713">
              <w:rPr>
                <w:rFonts w:asciiTheme="majorBidi" w:hAnsiTheme="majorBidi" w:cstheme="majorBidi"/>
                <w:noProof/>
                <w:webHidden/>
                <w:sz w:val="24"/>
                <w:szCs w:val="24"/>
              </w:rPr>
            </w:r>
            <w:r w:rsidRPr="00696713">
              <w:rPr>
                <w:rFonts w:asciiTheme="majorBidi" w:hAnsiTheme="majorBidi" w:cstheme="majorBidi"/>
                <w:noProof/>
                <w:webHidden/>
                <w:sz w:val="24"/>
                <w:szCs w:val="24"/>
              </w:rPr>
              <w:fldChar w:fldCharType="separate"/>
            </w:r>
            <w:r w:rsidRPr="00696713">
              <w:rPr>
                <w:rFonts w:asciiTheme="majorBidi" w:hAnsiTheme="majorBidi" w:cstheme="majorBidi"/>
                <w:noProof/>
                <w:webHidden/>
                <w:sz w:val="24"/>
                <w:szCs w:val="24"/>
              </w:rPr>
              <w:t>2</w:t>
            </w:r>
            <w:r w:rsidRPr="00696713">
              <w:rPr>
                <w:rFonts w:asciiTheme="majorBidi" w:hAnsiTheme="majorBidi" w:cstheme="majorBidi"/>
                <w:noProof/>
                <w:webHidden/>
                <w:sz w:val="24"/>
                <w:szCs w:val="24"/>
              </w:rPr>
              <w:fldChar w:fldCharType="end"/>
            </w:r>
          </w:hyperlink>
        </w:p>
        <w:p w14:paraId="379B2BC9" w14:textId="3E6B6221" w:rsidR="00696713" w:rsidRPr="00696713" w:rsidRDefault="00696713">
          <w:pPr>
            <w:pStyle w:val="TOC2"/>
            <w:tabs>
              <w:tab w:val="right" w:leader="dot" w:pos="8630"/>
            </w:tabs>
            <w:rPr>
              <w:rFonts w:asciiTheme="majorBidi" w:hAnsiTheme="majorBidi" w:cstheme="majorBidi"/>
              <w:noProof/>
              <w:sz w:val="24"/>
              <w:szCs w:val="24"/>
            </w:rPr>
          </w:pPr>
          <w:hyperlink w:anchor="_Toc232973790" w:history="1">
            <w:r w:rsidRPr="00696713">
              <w:rPr>
                <w:rStyle w:val="Hyperlink"/>
                <w:rFonts w:asciiTheme="majorBidi" w:hAnsiTheme="majorBidi" w:cstheme="majorBidi"/>
                <w:noProof/>
                <w:color w:val="auto"/>
                <w:sz w:val="24"/>
                <w:szCs w:val="24"/>
                <w:lang w:val="bg-BG"/>
              </w:rPr>
              <w:t>3. Релационни бази данни</w:t>
            </w:r>
            <w:r w:rsidRPr="00696713">
              <w:rPr>
                <w:rFonts w:asciiTheme="majorBidi" w:hAnsiTheme="majorBidi" w:cstheme="majorBidi"/>
                <w:noProof/>
                <w:webHidden/>
                <w:sz w:val="24"/>
                <w:szCs w:val="24"/>
              </w:rPr>
              <w:tab/>
            </w:r>
            <w:r w:rsidRPr="00696713">
              <w:rPr>
                <w:rFonts w:asciiTheme="majorBidi" w:hAnsiTheme="majorBidi" w:cstheme="majorBidi"/>
                <w:noProof/>
                <w:webHidden/>
                <w:sz w:val="24"/>
                <w:szCs w:val="24"/>
              </w:rPr>
              <w:fldChar w:fldCharType="begin"/>
            </w:r>
            <w:r w:rsidRPr="00696713">
              <w:rPr>
                <w:rFonts w:asciiTheme="majorBidi" w:hAnsiTheme="majorBidi" w:cstheme="majorBidi"/>
                <w:noProof/>
                <w:webHidden/>
                <w:sz w:val="24"/>
                <w:szCs w:val="24"/>
              </w:rPr>
              <w:instrText xml:space="preserve"> PAGEREF _Toc232973790 \h </w:instrText>
            </w:r>
            <w:r w:rsidRPr="00696713">
              <w:rPr>
                <w:rFonts w:asciiTheme="majorBidi" w:hAnsiTheme="majorBidi" w:cstheme="majorBidi"/>
                <w:noProof/>
                <w:webHidden/>
                <w:sz w:val="24"/>
                <w:szCs w:val="24"/>
              </w:rPr>
            </w:r>
            <w:r w:rsidRPr="00696713">
              <w:rPr>
                <w:rFonts w:asciiTheme="majorBidi" w:hAnsiTheme="majorBidi" w:cstheme="majorBidi"/>
                <w:noProof/>
                <w:webHidden/>
                <w:sz w:val="24"/>
                <w:szCs w:val="24"/>
              </w:rPr>
              <w:fldChar w:fldCharType="separate"/>
            </w:r>
            <w:r w:rsidRPr="00696713">
              <w:rPr>
                <w:rFonts w:asciiTheme="majorBidi" w:hAnsiTheme="majorBidi" w:cstheme="majorBidi"/>
                <w:noProof/>
                <w:webHidden/>
                <w:sz w:val="24"/>
                <w:szCs w:val="24"/>
              </w:rPr>
              <w:t>3</w:t>
            </w:r>
            <w:r w:rsidRPr="00696713">
              <w:rPr>
                <w:rFonts w:asciiTheme="majorBidi" w:hAnsiTheme="majorBidi" w:cstheme="majorBidi"/>
                <w:noProof/>
                <w:webHidden/>
                <w:sz w:val="24"/>
                <w:szCs w:val="24"/>
              </w:rPr>
              <w:fldChar w:fldCharType="end"/>
            </w:r>
          </w:hyperlink>
        </w:p>
        <w:p w14:paraId="56EB8400" w14:textId="7A7B1E30" w:rsidR="00696713" w:rsidRPr="00696713" w:rsidRDefault="00696713">
          <w:pPr>
            <w:pStyle w:val="TOC2"/>
            <w:tabs>
              <w:tab w:val="right" w:leader="dot" w:pos="8630"/>
            </w:tabs>
            <w:rPr>
              <w:rFonts w:asciiTheme="majorBidi" w:hAnsiTheme="majorBidi" w:cstheme="majorBidi"/>
              <w:noProof/>
              <w:sz w:val="24"/>
              <w:szCs w:val="24"/>
            </w:rPr>
          </w:pPr>
          <w:hyperlink w:anchor="_Toc232973791" w:history="1">
            <w:r w:rsidRPr="00696713">
              <w:rPr>
                <w:rStyle w:val="Hyperlink"/>
                <w:rFonts w:asciiTheme="majorBidi" w:hAnsiTheme="majorBidi" w:cstheme="majorBidi"/>
                <w:noProof/>
                <w:color w:val="auto"/>
                <w:sz w:val="24"/>
                <w:szCs w:val="24"/>
                <w:lang w:val="bg-BG"/>
              </w:rPr>
              <w:t>4. Първични и външни ключове. Връзки между таблиците</w:t>
            </w:r>
            <w:r w:rsidRPr="00696713">
              <w:rPr>
                <w:rFonts w:asciiTheme="majorBidi" w:hAnsiTheme="majorBidi" w:cstheme="majorBidi"/>
                <w:noProof/>
                <w:webHidden/>
                <w:sz w:val="24"/>
                <w:szCs w:val="24"/>
              </w:rPr>
              <w:tab/>
            </w:r>
            <w:r w:rsidRPr="00696713">
              <w:rPr>
                <w:rFonts w:asciiTheme="majorBidi" w:hAnsiTheme="majorBidi" w:cstheme="majorBidi"/>
                <w:noProof/>
                <w:webHidden/>
                <w:sz w:val="24"/>
                <w:szCs w:val="24"/>
              </w:rPr>
              <w:fldChar w:fldCharType="begin"/>
            </w:r>
            <w:r w:rsidRPr="00696713">
              <w:rPr>
                <w:rFonts w:asciiTheme="majorBidi" w:hAnsiTheme="majorBidi" w:cstheme="majorBidi"/>
                <w:noProof/>
                <w:webHidden/>
                <w:sz w:val="24"/>
                <w:szCs w:val="24"/>
              </w:rPr>
              <w:instrText xml:space="preserve"> PAGEREF _Toc232973791 \h </w:instrText>
            </w:r>
            <w:r w:rsidRPr="00696713">
              <w:rPr>
                <w:rFonts w:asciiTheme="majorBidi" w:hAnsiTheme="majorBidi" w:cstheme="majorBidi"/>
                <w:noProof/>
                <w:webHidden/>
                <w:sz w:val="24"/>
                <w:szCs w:val="24"/>
              </w:rPr>
            </w:r>
            <w:r w:rsidRPr="00696713">
              <w:rPr>
                <w:rFonts w:asciiTheme="majorBidi" w:hAnsiTheme="majorBidi" w:cstheme="majorBidi"/>
                <w:noProof/>
                <w:webHidden/>
                <w:sz w:val="24"/>
                <w:szCs w:val="24"/>
              </w:rPr>
              <w:fldChar w:fldCharType="separate"/>
            </w:r>
            <w:r w:rsidRPr="00696713">
              <w:rPr>
                <w:rFonts w:asciiTheme="majorBidi" w:hAnsiTheme="majorBidi" w:cstheme="majorBidi"/>
                <w:noProof/>
                <w:webHidden/>
                <w:sz w:val="24"/>
                <w:szCs w:val="24"/>
              </w:rPr>
              <w:t>3</w:t>
            </w:r>
            <w:r w:rsidRPr="00696713">
              <w:rPr>
                <w:rFonts w:asciiTheme="majorBidi" w:hAnsiTheme="majorBidi" w:cstheme="majorBidi"/>
                <w:noProof/>
                <w:webHidden/>
                <w:sz w:val="24"/>
                <w:szCs w:val="24"/>
              </w:rPr>
              <w:fldChar w:fldCharType="end"/>
            </w:r>
          </w:hyperlink>
        </w:p>
        <w:p w14:paraId="2433E6DE" w14:textId="60BA5588" w:rsidR="00696713" w:rsidRPr="00696713" w:rsidRDefault="00696713">
          <w:pPr>
            <w:pStyle w:val="TOC2"/>
            <w:tabs>
              <w:tab w:val="right" w:leader="dot" w:pos="8630"/>
            </w:tabs>
            <w:rPr>
              <w:rFonts w:asciiTheme="majorBidi" w:hAnsiTheme="majorBidi" w:cstheme="majorBidi"/>
              <w:noProof/>
              <w:sz w:val="24"/>
              <w:szCs w:val="24"/>
            </w:rPr>
          </w:pPr>
          <w:hyperlink w:anchor="_Toc232973792" w:history="1">
            <w:r w:rsidRPr="00696713">
              <w:rPr>
                <w:rStyle w:val="Hyperlink"/>
                <w:rFonts w:asciiTheme="majorBidi" w:hAnsiTheme="majorBidi" w:cstheme="majorBidi"/>
                <w:noProof/>
                <w:color w:val="auto"/>
                <w:sz w:val="24"/>
                <w:szCs w:val="24"/>
                <w:lang w:val="bg-BG"/>
              </w:rPr>
              <w:t>5. Нормализация на данните</w:t>
            </w:r>
            <w:r w:rsidRPr="00696713">
              <w:rPr>
                <w:rFonts w:asciiTheme="majorBidi" w:hAnsiTheme="majorBidi" w:cstheme="majorBidi"/>
                <w:noProof/>
                <w:webHidden/>
                <w:sz w:val="24"/>
                <w:szCs w:val="24"/>
              </w:rPr>
              <w:tab/>
            </w:r>
            <w:r w:rsidRPr="00696713">
              <w:rPr>
                <w:rFonts w:asciiTheme="majorBidi" w:hAnsiTheme="majorBidi" w:cstheme="majorBidi"/>
                <w:noProof/>
                <w:webHidden/>
                <w:sz w:val="24"/>
                <w:szCs w:val="24"/>
              </w:rPr>
              <w:fldChar w:fldCharType="begin"/>
            </w:r>
            <w:r w:rsidRPr="00696713">
              <w:rPr>
                <w:rFonts w:asciiTheme="majorBidi" w:hAnsiTheme="majorBidi" w:cstheme="majorBidi"/>
                <w:noProof/>
                <w:webHidden/>
                <w:sz w:val="24"/>
                <w:szCs w:val="24"/>
              </w:rPr>
              <w:instrText xml:space="preserve"> PAGEREF _Toc232973792 \h </w:instrText>
            </w:r>
            <w:r w:rsidRPr="00696713">
              <w:rPr>
                <w:rFonts w:asciiTheme="majorBidi" w:hAnsiTheme="majorBidi" w:cstheme="majorBidi"/>
                <w:noProof/>
                <w:webHidden/>
                <w:sz w:val="24"/>
                <w:szCs w:val="24"/>
              </w:rPr>
            </w:r>
            <w:r w:rsidRPr="00696713">
              <w:rPr>
                <w:rFonts w:asciiTheme="majorBidi" w:hAnsiTheme="majorBidi" w:cstheme="majorBidi"/>
                <w:noProof/>
                <w:webHidden/>
                <w:sz w:val="24"/>
                <w:szCs w:val="24"/>
              </w:rPr>
              <w:fldChar w:fldCharType="separate"/>
            </w:r>
            <w:r w:rsidRPr="00696713">
              <w:rPr>
                <w:rFonts w:asciiTheme="majorBidi" w:hAnsiTheme="majorBidi" w:cstheme="majorBidi"/>
                <w:noProof/>
                <w:webHidden/>
                <w:sz w:val="24"/>
                <w:szCs w:val="24"/>
              </w:rPr>
              <w:t>4</w:t>
            </w:r>
            <w:r w:rsidRPr="00696713">
              <w:rPr>
                <w:rFonts w:asciiTheme="majorBidi" w:hAnsiTheme="majorBidi" w:cstheme="majorBidi"/>
                <w:noProof/>
                <w:webHidden/>
                <w:sz w:val="24"/>
                <w:szCs w:val="24"/>
              </w:rPr>
              <w:fldChar w:fldCharType="end"/>
            </w:r>
          </w:hyperlink>
        </w:p>
        <w:p w14:paraId="762C9794" w14:textId="577EDA70" w:rsidR="00696713" w:rsidRPr="00696713" w:rsidRDefault="00696713">
          <w:pPr>
            <w:pStyle w:val="TOC2"/>
            <w:tabs>
              <w:tab w:val="right" w:leader="dot" w:pos="8630"/>
            </w:tabs>
            <w:rPr>
              <w:rFonts w:asciiTheme="majorBidi" w:hAnsiTheme="majorBidi" w:cstheme="majorBidi"/>
              <w:noProof/>
              <w:sz w:val="24"/>
              <w:szCs w:val="24"/>
            </w:rPr>
          </w:pPr>
          <w:hyperlink w:anchor="_Toc232973793" w:history="1">
            <w:r w:rsidRPr="00696713">
              <w:rPr>
                <w:rStyle w:val="Hyperlink"/>
                <w:rFonts w:asciiTheme="majorBidi" w:hAnsiTheme="majorBidi" w:cstheme="majorBidi"/>
                <w:noProof/>
                <w:color w:val="auto"/>
                <w:sz w:val="24"/>
                <w:szCs w:val="24"/>
                <w:lang w:val="bg-BG"/>
              </w:rPr>
              <w:t>6. Обектно-ориентирано програмиране</w:t>
            </w:r>
            <w:r w:rsidRPr="00696713">
              <w:rPr>
                <w:rFonts w:asciiTheme="majorBidi" w:hAnsiTheme="majorBidi" w:cstheme="majorBidi"/>
                <w:noProof/>
                <w:webHidden/>
                <w:sz w:val="24"/>
                <w:szCs w:val="24"/>
              </w:rPr>
              <w:tab/>
            </w:r>
            <w:r w:rsidRPr="00696713">
              <w:rPr>
                <w:rFonts w:asciiTheme="majorBidi" w:hAnsiTheme="majorBidi" w:cstheme="majorBidi"/>
                <w:noProof/>
                <w:webHidden/>
                <w:sz w:val="24"/>
                <w:szCs w:val="24"/>
              </w:rPr>
              <w:fldChar w:fldCharType="begin"/>
            </w:r>
            <w:r w:rsidRPr="00696713">
              <w:rPr>
                <w:rFonts w:asciiTheme="majorBidi" w:hAnsiTheme="majorBidi" w:cstheme="majorBidi"/>
                <w:noProof/>
                <w:webHidden/>
                <w:sz w:val="24"/>
                <w:szCs w:val="24"/>
              </w:rPr>
              <w:instrText xml:space="preserve"> PAGEREF _Toc232973793 \h </w:instrText>
            </w:r>
            <w:r w:rsidRPr="00696713">
              <w:rPr>
                <w:rFonts w:asciiTheme="majorBidi" w:hAnsiTheme="majorBidi" w:cstheme="majorBidi"/>
                <w:noProof/>
                <w:webHidden/>
                <w:sz w:val="24"/>
                <w:szCs w:val="24"/>
              </w:rPr>
            </w:r>
            <w:r w:rsidRPr="00696713">
              <w:rPr>
                <w:rFonts w:asciiTheme="majorBidi" w:hAnsiTheme="majorBidi" w:cstheme="majorBidi"/>
                <w:noProof/>
                <w:webHidden/>
                <w:sz w:val="24"/>
                <w:szCs w:val="24"/>
              </w:rPr>
              <w:fldChar w:fldCharType="separate"/>
            </w:r>
            <w:r w:rsidRPr="00696713">
              <w:rPr>
                <w:rFonts w:asciiTheme="majorBidi" w:hAnsiTheme="majorBidi" w:cstheme="majorBidi"/>
                <w:noProof/>
                <w:webHidden/>
                <w:sz w:val="24"/>
                <w:szCs w:val="24"/>
              </w:rPr>
              <w:t>4</w:t>
            </w:r>
            <w:r w:rsidRPr="00696713">
              <w:rPr>
                <w:rFonts w:asciiTheme="majorBidi" w:hAnsiTheme="majorBidi" w:cstheme="majorBidi"/>
                <w:noProof/>
                <w:webHidden/>
                <w:sz w:val="24"/>
                <w:szCs w:val="24"/>
              </w:rPr>
              <w:fldChar w:fldCharType="end"/>
            </w:r>
          </w:hyperlink>
        </w:p>
        <w:p w14:paraId="27C00D2A" w14:textId="5E7E428B" w:rsidR="00696713" w:rsidRPr="00696713" w:rsidRDefault="00696713">
          <w:pPr>
            <w:pStyle w:val="TOC2"/>
            <w:tabs>
              <w:tab w:val="right" w:leader="dot" w:pos="8630"/>
            </w:tabs>
            <w:rPr>
              <w:rFonts w:asciiTheme="majorBidi" w:hAnsiTheme="majorBidi" w:cstheme="majorBidi"/>
              <w:noProof/>
              <w:sz w:val="24"/>
              <w:szCs w:val="24"/>
            </w:rPr>
          </w:pPr>
          <w:hyperlink w:anchor="_Toc232973794" w:history="1">
            <w:r w:rsidRPr="00696713">
              <w:rPr>
                <w:rStyle w:val="Hyperlink"/>
                <w:rFonts w:asciiTheme="majorBidi" w:hAnsiTheme="majorBidi" w:cstheme="majorBidi"/>
                <w:noProof/>
                <w:color w:val="auto"/>
                <w:sz w:val="24"/>
                <w:szCs w:val="24"/>
                <w:lang w:val="bg-BG"/>
              </w:rPr>
              <w:t>7. Entity Framework Core</w:t>
            </w:r>
            <w:r w:rsidRPr="00696713">
              <w:rPr>
                <w:rFonts w:asciiTheme="majorBidi" w:hAnsiTheme="majorBidi" w:cstheme="majorBidi"/>
                <w:noProof/>
                <w:webHidden/>
                <w:sz w:val="24"/>
                <w:szCs w:val="24"/>
              </w:rPr>
              <w:tab/>
            </w:r>
            <w:r w:rsidRPr="00696713">
              <w:rPr>
                <w:rFonts w:asciiTheme="majorBidi" w:hAnsiTheme="majorBidi" w:cstheme="majorBidi"/>
                <w:noProof/>
                <w:webHidden/>
                <w:sz w:val="24"/>
                <w:szCs w:val="24"/>
              </w:rPr>
              <w:fldChar w:fldCharType="begin"/>
            </w:r>
            <w:r w:rsidRPr="00696713">
              <w:rPr>
                <w:rFonts w:asciiTheme="majorBidi" w:hAnsiTheme="majorBidi" w:cstheme="majorBidi"/>
                <w:noProof/>
                <w:webHidden/>
                <w:sz w:val="24"/>
                <w:szCs w:val="24"/>
              </w:rPr>
              <w:instrText xml:space="preserve"> PAGEREF _Toc232973794 \h </w:instrText>
            </w:r>
            <w:r w:rsidRPr="00696713">
              <w:rPr>
                <w:rFonts w:asciiTheme="majorBidi" w:hAnsiTheme="majorBidi" w:cstheme="majorBidi"/>
                <w:noProof/>
                <w:webHidden/>
                <w:sz w:val="24"/>
                <w:szCs w:val="24"/>
              </w:rPr>
            </w:r>
            <w:r w:rsidRPr="00696713">
              <w:rPr>
                <w:rFonts w:asciiTheme="majorBidi" w:hAnsiTheme="majorBidi" w:cstheme="majorBidi"/>
                <w:noProof/>
                <w:webHidden/>
                <w:sz w:val="24"/>
                <w:szCs w:val="24"/>
              </w:rPr>
              <w:fldChar w:fldCharType="separate"/>
            </w:r>
            <w:r w:rsidRPr="00696713">
              <w:rPr>
                <w:rFonts w:asciiTheme="majorBidi" w:hAnsiTheme="majorBidi" w:cstheme="majorBidi"/>
                <w:noProof/>
                <w:webHidden/>
                <w:sz w:val="24"/>
                <w:szCs w:val="24"/>
              </w:rPr>
              <w:t>5</w:t>
            </w:r>
            <w:r w:rsidRPr="00696713">
              <w:rPr>
                <w:rFonts w:asciiTheme="majorBidi" w:hAnsiTheme="majorBidi" w:cstheme="majorBidi"/>
                <w:noProof/>
                <w:webHidden/>
                <w:sz w:val="24"/>
                <w:szCs w:val="24"/>
              </w:rPr>
              <w:fldChar w:fldCharType="end"/>
            </w:r>
          </w:hyperlink>
        </w:p>
        <w:p w14:paraId="0DC5DC9A" w14:textId="1FB1B2A0" w:rsidR="00696713" w:rsidRPr="00696713" w:rsidRDefault="00696713">
          <w:pPr>
            <w:pStyle w:val="TOC2"/>
            <w:tabs>
              <w:tab w:val="right" w:leader="dot" w:pos="8630"/>
            </w:tabs>
            <w:rPr>
              <w:rFonts w:asciiTheme="majorBidi" w:hAnsiTheme="majorBidi" w:cstheme="majorBidi"/>
              <w:noProof/>
              <w:sz w:val="24"/>
              <w:szCs w:val="24"/>
            </w:rPr>
          </w:pPr>
          <w:hyperlink w:anchor="_Toc232973795" w:history="1">
            <w:r w:rsidRPr="00696713">
              <w:rPr>
                <w:rStyle w:val="Hyperlink"/>
                <w:rFonts w:asciiTheme="majorBidi" w:hAnsiTheme="majorBidi" w:cstheme="majorBidi"/>
                <w:noProof/>
                <w:color w:val="auto"/>
                <w:sz w:val="24"/>
                <w:szCs w:val="24"/>
                <w:lang w:val="bg-BG"/>
              </w:rPr>
              <w:t>8. Многослойна архитектура</w:t>
            </w:r>
            <w:r w:rsidRPr="00696713">
              <w:rPr>
                <w:rFonts w:asciiTheme="majorBidi" w:hAnsiTheme="majorBidi" w:cstheme="majorBidi"/>
                <w:noProof/>
                <w:webHidden/>
                <w:sz w:val="24"/>
                <w:szCs w:val="24"/>
              </w:rPr>
              <w:tab/>
            </w:r>
            <w:r w:rsidRPr="00696713">
              <w:rPr>
                <w:rFonts w:asciiTheme="majorBidi" w:hAnsiTheme="majorBidi" w:cstheme="majorBidi"/>
                <w:noProof/>
                <w:webHidden/>
                <w:sz w:val="24"/>
                <w:szCs w:val="24"/>
              </w:rPr>
              <w:fldChar w:fldCharType="begin"/>
            </w:r>
            <w:r w:rsidRPr="00696713">
              <w:rPr>
                <w:rFonts w:asciiTheme="majorBidi" w:hAnsiTheme="majorBidi" w:cstheme="majorBidi"/>
                <w:noProof/>
                <w:webHidden/>
                <w:sz w:val="24"/>
                <w:szCs w:val="24"/>
              </w:rPr>
              <w:instrText xml:space="preserve"> PAGEREF _Toc232973795 \h </w:instrText>
            </w:r>
            <w:r w:rsidRPr="00696713">
              <w:rPr>
                <w:rFonts w:asciiTheme="majorBidi" w:hAnsiTheme="majorBidi" w:cstheme="majorBidi"/>
                <w:noProof/>
                <w:webHidden/>
                <w:sz w:val="24"/>
                <w:szCs w:val="24"/>
              </w:rPr>
            </w:r>
            <w:r w:rsidRPr="00696713">
              <w:rPr>
                <w:rFonts w:asciiTheme="majorBidi" w:hAnsiTheme="majorBidi" w:cstheme="majorBidi"/>
                <w:noProof/>
                <w:webHidden/>
                <w:sz w:val="24"/>
                <w:szCs w:val="24"/>
              </w:rPr>
              <w:fldChar w:fldCharType="separate"/>
            </w:r>
            <w:r w:rsidRPr="00696713">
              <w:rPr>
                <w:rFonts w:asciiTheme="majorBidi" w:hAnsiTheme="majorBidi" w:cstheme="majorBidi"/>
                <w:noProof/>
                <w:webHidden/>
                <w:sz w:val="24"/>
                <w:szCs w:val="24"/>
              </w:rPr>
              <w:t>5</w:t>
            </w:r>
            <w:r w:rsidRPr="00696713">
              <w:rPr>
                <w:rFonts w:asciiTheme="majorBidi" w:hAnsiTheme="majorBidi" w:cstheme="majorBidi"/>
                <w:noProof/>
                <w:webHidden/>
                <w:sz w:val="24"/>
                <w:szCs w:val="24"/>
              </w:rPr>
              <w:fldChar w:fldCharType="end"/>
            </w:r>
          </w:hyperlink>
        </w:p>
        <w:p w14:paraId="7AACB956" w14:textId="4F072795" w:rsidR="00696713" w:rsidRPr="00696713" w:rsidRDefault="00696713">
          <w:pPr>
            <w:pStyle w:val="TOC2"/>
            <w:tabs>
              <w:tab w:val="right" w:leader="dot" w:pos="8630"/>
            </w:tabs>
            <w:rPr>
              <w:rFonts w:asciiTheme="majorBidi" w:hAnsiTheme="majorBidi" w:cstheme="majorBidi"/>
              <w:noProof/>
              <w:sz w:val="24"/>
              <w:szCs w:val="24"/>
            </w:rPr>
          </w:pPr>
          <w:hyperlink w:anchor="_Toc232973796" w:history="1">
            <w:r w:rsidRPr="00696713">
              <w:rPr>
                <w:rStyle w:val="Hyperlink"/>
                <w:rFonts w:asciiTheme="majorBidi" w:hAnsiTheme="majorBidi" w:cstheme="majorBidi"/>
                <w:noProof/>
                <w:color w:val="auto"/>
                <w:sz w:val="24"/>
                <w:szCs w:val="24"/>
                <w:lang w:val="bg-BG"/>
              </w:rPr>
              <w:t>9. Windows Forms</w:t>
            </w:r>
            <w:r w:rsidRPr="00696713">
              <w:rPr>
                <w:rFonts w:asciiTheme="majorBidi" w:hAnsiTheme="majorBidi" w:cstheme="majorBidi"/>
                <w:noProof/>
                <w:webHidden/>
                <w:sz w:val="24"/>
                <w:szCs w:val="24"/>
              </w:rPr>
              <w:tab/>
            </w:r>
            <w:r w:rsidRPr="00696713">
              <w:rPr>
                <w:rFonts w:asciiTheme="majorBidi" w:hAnsiTheme="majorBidi" w:cstheme="majorBidi"/>
                <w:noProof/>
                <w:webHidden/>
                <w:sz w:val="24"/>
                <w:szCs w:val="24"/>
              </w:rPr>
              <w:fldChar w:fldCharType="begin"/>
            </w:r>
            <w:r w:rsidRPr="00696713">
              <w:rPr>
                <w:rFonts w:asciiTheme="majorBidi" w:hAnsiTheme="majorBidi" w:cstheme="majorBidi"/>
                <w:noProof/>
                <w:webHidden/>
                <w:sz w:val="24"/>
                <w:szCs w:val="24"/>
              </w:rPr>
              <w:instrText xml:space="preserve"> PAGEREF _Toc232973796 \h </w:instrText>
            </w:r>
            <w:r w:rsidRPr="00696713">
              <w:rPr>
                <w:rFonts w:asciiTheme="majorBidi" w:hAnsiTheme="majorBidi" w:cstheme="majorBidi"/>
                <w:noProof/>
                <w:webHidden/>
                <w:sz w:val="24"/>
                <w:szCs w:val="24"/>
              </w:rPr>
            </w:r>
            <w:r w:rsidRPr="00696713">
              <w:rPr>
                <w:rFonts w:asciiTheme="majorBidi" w:hAnsiTheme="majorBidi" w:cstheme="majorBidi"/>
                <w:noProof/>
                <w:webHidden/>
                <w:sz w:val="24"/>
                <w:szCs w:val="24"/>
              </w:rPr>
              <w:fldChar w:fldCharType="separate"/>
            </w:r>
            <w:r w:rsidRPr="00696713">
              <w:rPr>
                <w:rFonts w:asciiTheme="majorBidi" w:hAnsiTheme="majorBidi" w:cstheme="majorBidi"/>
                <w:noProof/>
                <w:webHidden/>
                <w:sz w:val="24"/>
                <w:szCs w:val="24"/>
              </w:rPr>
              <w:t>7</w:t>
            </w:r>
            <w:r w:rsidRPr="00696713">
              <w:rPr>
                <w:rFonts w:asciiTheme="majorBidi" w:hAnsiTheme="majorBidi" w:cstheme="majorBidi"/>
                <w:noProof/>
                <w:webHidden/>
                <w:sz w:val="24"/>
                <w:szCs w:val="24"/>
              </w:rPr>
              <w:fldChar w:fldCharType="end"/>
            </w:r>
          </w:hyperlink>
        </w:p>
        <w:p w14:paraId="4F4F1DB0" w14:textId="209C4AE7" w:rsidR="00696713" w:rsidRPr="00696713" w:rsidRDefault="00696713">
          <w:pPr>
            <w:pStyle w:val="TOC2"/>
            <w:tabs>
              <w:tab w:val="right" w:leader="dot" w:pos="8630"/>
            </w:tabs>
            <w:rPr>
              <w:rFonts w:asciiTheme="majorBidi" w:hAnsiTheme="majorBidi" w:cstheme="majorBidi"/>
              <w:noProof/>
              <w:sz w:val="24"/>
              <w:szCs w:val="24"/>
            </w:rPr>
          </w:pPr>
          <w:hyperlink w:anchor="_Toc232973797" w:history="1">
            <w:r w:rsidRPr="00696713">
              <w:rPr>
                <w:rStyle w:val="Hyperlink"/>
                <w:rFonts w:asciiTheme="majorBidi" w:hAnsiTheme="majorBidi" w:cstheme="majorBidi"/>
                <w:noProof/>
                <w:color w:val="auto"/>
                <w:sz w:val="24"/>
                <w:szCs w:val="24"/>
                <w:lang w:val="bg-BG"/>
              </w:rPr>
              <w:t>10. Microsoft SQL Server</w:t>
            </w:r>
            <w:r w:rsidRPr="00696713">
              <w:rPr>
                <w:rFonts w:asciiTheme="majorBidi" w:hAnsiTheme="majorBidi" w:cstheme="majorBidi"/>
                <w:noProof/>
                <w:webHidden/>
                <w:sz w:val="24"/>
                <w:szCs w:val="24"/>
              </w:rPr>
              <w:tab/>
            </w:r>
            <w:r w:rsidRPr="00696713">
              <w:rPr>
                <w:rFonts w:asciiTheme="majorBidi" w:hAnsiTheme="majorBidi" w:cstheme="majorBidi"/>
                <w:noProof/>
                <w:webHidden/>
                <w:sz w:val="24"/>
                <w:szCs w:val="24"/>
              </w:rPr>
              <w:fldChar w:fldCharType="begin"/>
            </w:r>
            <w:r w:rsidRPr="00696713">
              <w:rPr>
                <w:rFonts w:asciiTheme="majorBidi" w:hAnsiTheme="majorBidi" w:cstheme="majorBidi"/>
                <w:noProof/>
                <w:webHidden/>
                <w:sz w:val="24"/>
                <w:szCs w:val="24"/>
              </w:rPr>
              <w:instrText xml:space="preserve"> PAGEREF _Toc232973797 \h </w:instrText>
            </w:r>
            <w:r w:rsidRPr="00696713">
              <w:rPr>
                <w:rFonts w:asciiTheme="majorBidi" w:hAnsiTheme="majorBidi" w:cstheme="majorBidi"/>
                <w:noProof/>
                <w:webHidden/>
                <w:sz w:val="24"/>
                <w:szCs w:val="24"/>
              </w:rPr>
            </w:r>
            <w:r w:rsidRPr="00696713">
              <w:rPr>
                <w:rFonts w:asciiTheme="majorBidi" w:hAnsiTheme="majorBidi" w:cstheme="majorBidi"/>
                <w:noProof/>
                <w:webHidden/>
                <w:sz w:val="24"/>
                <w:szCs w:val="24"/>
              </w:rPr>
              <w:fldChar w:fldCharType="separate"/>
            </w:r>
            <w:r w:rsidRPr="00696713">
              <w:rPr>
                <w:rFonts w:asciiTheme="majorBidi" w:hAnsiTheme="majorBidi" w:cstheme="majorBidi"/>
                <w:noProof/>
                <w:webHidden/>
                <w:sz w:val="24"/>
                <w:szCs w:val="24"/>
              </w:rPr>
              <w:t>7</w:t>
            </w:r>
            <w:r w:rsidRPr="00696713">
              <w:rPr>
                <w:rFonts w:asciiTheme="majorBidi" w:hAnsiTheme="majorBidi" w:cstheme="majorBidi"/>
                <w:noProof/>
                <w:webHidden/>
                <w:sz w:val="24"/>
                <w:szCs w:val="24"/>
              </w:rPr>
              <w:fldChar w:fldCharType="end"/>
            </w:r>
          </w:hyperlink>
        </w:p>
        <w:p w14:paraId="2932D61C" w14:textId="34E9B885" w:rsidR="00696713" w:rsidRPr="00696713" w:rsidRDefault="00696713">
          <w:pPr>
            <w:pStyle w:val="TOC2"/>
            <w:tabs>
              <w:tab w:val="right" w:leader="dot" w:pos="8630"/>
            </w:tabs>
            <w:rPr>
              <w:rFonts w:asciiTheme="majorBidi" w:hAnsiTheme="majorBidi" w:cstheme="majorBidi"/>
              <w:noProof/>
              <w:sz w:val="24"/>
              <w:szCs w:val="24"/>
            </w:rPr>
          </w:pPr>
          <w:hyperlink w:anchor="_Toc232973798" w:history="1">
            <w:r w:rsidRPr="00696713">
              <w:rPr>
                <w:rStyle w:val="Hyperlink"/>
                <w:rFonts w:asciiTheme="majorBidi" w:hAnsiTheme="majorBidi" w:cstheme="majorBidi"/>
                <w:noProof/>
                <w:color w:val="auto"/>
                <w:sz w:val="24"/>
                <w:szCs w:val="24"/>
                <w:lang w:val="bg-BG"/>
              </w:rPr>
              <w:t>11. Системи за управление на лабораторно оборудване</w:t>
            </w:r>
            <w:r w:rsidRPr="00696713">
              <w:rPr>
                <w:rFonts w:asciiTheme="majorBidi" w:hAnsiTheme="majorBidi" w:cstheme="majorBidi"/>
                <w:noProof/>
                <w:webHidden/>
                <w:sz w:val="24"/>
                <w:szCs w:val="24"/>
              </w:rPr>
              <w:tab/>
            </w:r>
            <w:r w:rsidRPr="00696713">
              <w:rPr>
                <w:rFonts w:asciiTheme="majorBidi" w:hAnsiTheme="majorBidi" w:cstheme="majorBidi"/>
                <w:noProof/>
                <w:webHidden/>
                <w:sz w:val="24"/>
                <w:szCs w:val="24"/>
              </w:rPr>
              <w:fldChar w:fldCharType="begin"/>
            </w:r>
            <w:r w:rsidRPr="00696713">
              <w:rPr>
                <w:rFonts w:asciiTheme="majorBidi" w:hAnsiTheme="majorBidi" w:cstheme="majorBidi"/>
                <w:noProof/>
                <w:webHidden/>
                <w:sz w:val="24"/>
                <w:szCs w:val="24"/>
              </w:rPr>
              <w:instrText xml:space="preserve"> PAGEREF _Toc232973798 \h </w:instrText>
            </w:r>
            <w:r w:rsidRPr="00696713">
              <w:rPr>
                <w:rFonts w:asciiTheme="majorBidi" w:hAnsiTheme="majorBidi" w:cstheme="majorBidi"/>
                <w:noProof/>
                <w:webHidden/>
                <w:sz w:val="24"/>
                <w:szCs w:val="24"/>
              </w:rPr>
            </w:r>
            <w:r w:rsidRPr="00696713">
              <w:rPr>
                <w:rFonts w:asciiTheme="majorBidi" w:hAnsiTheme="majorBidi" w:cstheme="majorBidi"/>
                <w:noProof/>
                <w:webHidden/>
                <w:sz w:val="24"/>
                <w:szCs w:val="24"/>
              </w:rPr>
              <w:fldChar w:fldCharType="separate"/>
            </w:r>
            <w:r w:rsidRPr="00696713">
              <w:rPr>
                <w:rFonts w:asciiTheme="majorBidi" w:hAnsiTheme="majorBidi" w:cstheme="majorBidi"/>
                <w:noProof/>
                <w:webHidden/>
                <w:sz w:val="24"/>
                <w:szCs w:val="24"/>
              </w:rPr>
              <w:t>7</w:t>
            </w:r>
            <w:r w:rsidRPr="00696713">
              <w:rPr>
                <w:rFonts w:asciiTheme="majorBidi" w:hAnsiTheme="majorBidi" w:cstheme="majorBidi"/>
                <w:noProof/>
                <w:webHidden/>
                <w:sz w:val="24"/>
                <w:szCs w:val="24"/>
              </w:rPr>
              <w:fldChar w:fldCharType="end"/>
            </w:r>
          </w:hyperlink>
        </w:p>
        <w:p w14:paraId="1E4CBC9A" w14:textId="31DD0909" w:rsidR="00696713" w:rsidRPr="00696713" w:rsidRDefault="00696713">
          <w:pPr>
            <w:pStyle w:val="TOC2"/>
            <w:tabs>
              <w:tab w:val="right" w:leader="dot" w:pos="8630"/>
            </w:tabs>
            <w:rPr>
              <w:rFonts w:asciiTheme="majorBidi" w:hAnsiTheme="majorBidi" w:cstheme="majorBidi"/>
              <w:noProof/>
              <w:sz w:val="24"/>
              <w:szCs w:val="24"/>
            </w:rPr>
          </w:pPr>
          <w:hyperlink w:anchor="_Toc232973799" w:history="1">
            <w:r w:rsidRPr="00696713">
              <w:rPr>
                <w:rStyle w:val="Hyperlink"/>
                <w:rFonts w:asciiTheme="majorBidi" w:hAnsiTheme="majorBidi" w:cstheme="majorBidi"/>
                <w:noProof/>
                <w:color w:val="auto"/>
                <w:sz w:val="24"/>
                <w:szCs w:val="24"/>
                <w:lang w:val="bg-BG"/>
              </w:rPr>
              <w:t>12. Приложение на SOLID принципите в софтуерния дизайн</w:t>
            </w:r>
            <w:r w:rsidRPr="00696713">
              <w:rPr>
                <w:rFonts w:asciiTheme="majorBidi" w:hAnsiTheme="majorBidi" w:cstheme="majorBidi"/>
                <w:noProof/>
                <w:webHidden/>
                <w:sz w:val="24"/>
                <w:szCs w:val="24"/>
              </w:rPr>
              <w:tab/>
            </w:r>
            <w:r w:rsidRPr="00696713">
              <w:rPr>
                <w:rFonts w:asciiTheme="majorBidi" w:hAnsiTheme="majorBidi" w:cstheme="majorBidi"/>
                <w:noProof/>
                <w:webHidden/>
                <w:sz w:val="24"/>
                <w:szCs w:val="24"/>
              </w:rPr>
              <w:fldChar w:fldCharType="begin"/>
            </w:r>
            <w:r w:rsidRPr="00696713">
              <w:rPr>
                <w:rFonts w:asciiTheme="majorBidi" w:hAnsiTheme="majorBidi" w:cstheme="majorBidi"/>
                <w:noProof/>
                <w:webHidden/>
                <w:sz w:val="24"/>
                <w:szCs w:val="24"/>
              </w:rPr>
              <w:instrText xml:space="preserve"> PAGEREF _Toc232973799 \h </w:instrText>
            </w:r>
            <w:r w:rsidRPr="00696713">
              <w:rPr>
                <w:rFonts w:asciiTheme="majorBidi" w:hAnsiTheme="majorBidi" w:cstheme="majorBidi"/>
                <w:noProof/>
                <w:webHidden/>
                <w:sz w:val="24"/>
                <w:szCs w:val="24"/>
              </w:rPr>
            </w:r>
            <w:r w:rsidRPr="00696713">
              <w:rPr>
                <w:rFonts w:asciiTheme="majorBidi" w:hAnsiTheme="majorBidi" w:cstheme="majorBidi"/>
                <w:noProof/>
                <w:webHidden/>
                <w:sz w:val="24"/>
                <w:szCs w:val="24"/>
              </w:rPr>
              <w:fldChar w:fldCharType="separate"/>
            </w:r>
            <w:r w:rsidRPr="00696713">
              <w:rPr>
                <w:rFonts w:asciiTheme="majorBidi" w:hAnsiTheme="majorBidi" w:cstheme="majorBidi"/>
                <w:noProof/>
                <w:webHidden/>
                <w:sz w:val="24"/>
                <w:szCs w:val="24"/>
              </w:rPr>
              <w:t>8</w:t>
            </w:r>
            <w:r w:rsidRPr="00696713">
              <w:rPr>
                <w:rFonts w:asciiTheme="majorBidi" w:hAnsiTheme="majorBidi" w:cstheme="majorBidi"/>
                <w:noProof/>
                <w:webHidden/>
                <w:sz w:val="24"/>
                <w:szCs w:val="24"/>
              </w:rPr>
              <w:fldChar w:fldCharType="end"/>
            </w:r>
          </w:hyperlink>
        </w:p>
        <w:p w14:paraId="00EC1DEA" w14:textId="15C37574" w:rsidR="00696713" w:rsidRPr="00696713" w:rsidRDefault="00696713">
          <w:pPr>
            <w:pStyle w:val="TOC2"/>
            <w:tabs>
              <w:tab w:val="right" w:leader="dot" w:pos="8630"/>
            </w:tabs>
            <w:rPr>
              <w:rFonts w:asciiTheme="majorBidi" w:hAnsiTheme="majorBidi" w:cstheme="majorBidi"/>
              <w:noProof/>
              <w:sz w:val="24"/>
              <w:szCs w:val="24"/>
            </w:rPr>
          </w:pPr>
          <w:hyperlink w:anchor="_Toc232973800" w:history="1">
            <w:r w:rsidRPr="00696713">
              <w:rPr>
                <w:rStyle w:val="Hyperlink"/>
                <w:rFonts w:asciiTheme="majorBidi" w:hAnsiTheme="majorBidi" w:cstheme="majorBidi"/>
                <w:noProof/>
                <w:color w:val="auto"/>
                <w:sz w:val="24"/>
                <w:szCs w:val="24"/>
                <w:lang w:val="bg-BG"/>
              </w:rPr>
              <w:t>13. Тестване на софтуера. Компонентно тестване (Unit Testing)</w:t>
            </w:r>
            <w:r w:rsidRPr="00696713">
              <w:rPr>
                <w:rFonts w:asciiTheme="majorBidi" w:hAnsiTheme="majorBidi" w:cstheme="majorBidi"/>
                <w:noProof/>
                <w:webHidden/>
                <w:sz w:val="24"/>
                <w:szCs w:val="24"/>
              </w:rPr>
              <w:tab/>
            </w:r>
            <w:r w:rsidRPr="00696713">
              <w:rPr>
                <w:rFonts w:asciiTheme="majorBidi" w:hAnsiTheme="majorBidi" w:cstheme="majorBidi"/>
                <w:noProof/>
                <w:webHidden/>
                <w:sz w:val="24"/>
                <w:szCs w:val="24"/>
              </w:rPr>
              <w:fldChar w:fldCharType="begin"/>
            </w:r>
            <w:r w:rsidRPr="00696713">
              <w:rPr>
                <w:rFonts w:asciiTheme="majorBidi" w:hAnsiTheme="majorBidi" w:cstheme="majorBidi"/>
                <w:noProof/>
                <w:webHidden/>
                <w:sz w:val="24"/>
                <w:szCs w:val="24"/>
              </w:rPr>
              <w:instrText xml:space="preserve"> PAGEREF _Toc232973800 \h </w:instrText>
            </w:r>
            <w:r w:rsidRPr="00696713">
              <w:rPr>
                <w:rFonts w:asciiTheme="majorBidi" w:hAnsiTheme="majorBidi" w:cstheme="majorBidi"/>
                <w:noProof/>
                <w:webHidden/>
                <w:sz w:val="24"/>
                <w:szCs w:val="24"/>
              </w:rPr>
            </w:r>
            <w:r w:rsidRPr="00696713">
              <w:rPr>
                <w:rFonts w:asciiTheme="majorBidi" w:hAnsiTheme="majorBidi" w:cstheme="majorBidi"/>
                <w:noProof/>
                <w:webHidden/>
                <w:sz w:val="24"/>
                <w:szCs w:val="24"/>
              </w:rPr>
              <w:fldChar w:fldCharType="separate"/>
            </w:r>
            <w:r w:rsidRPr="00696713">
              <w:rPr>
                <w:rFonts w:asciiTheme="majorBidi" w:hAnsiTheme="majorBidi" w:cstheme="majorBidi"/>
                <w:noProof/>
                <w:webHidden/>
                <w:sz w:val="24"/>
                <w:szCs w:val="24"/>
              </w:rPr>
              <w:t>12</w:t>
            </w:r>
            <w:r w:rsidRPr="00696713">
              <w:rPr>
                <w:rFonts w:asciiTheme="majorBidi" w:hAnsiTheme="majorBidi" w:cstheme="majorBidi"/>
                <w:noProof/>
                <w:webHidden/>
                <w:sz w:val="24"/>
                <w:szCs w:val="24"/>
              </w:rPr>
              <w:fldChar w:fldCharType="end"/>
            </w:r>
          </w:hyperlink>
        </w:p>
        <w:p w14:paraId="7D4455CC" w14:textId="1C836C00" w:rsidR="00696713" w:rsidRPr="00696713" w:rsidRDefault="00696713">
          <w:pPr>
            <w:pStyle w:val="TOC2"/>
            <w:tabs>
              <w:tab w:val="right" w:leader="dot" w:pos="8630"/>
            </w:tabs>
            <w:rPr>
              <w:rFonts w:asciiTheme="majorBidi" w:hAnsiTheme="majorBidi" w:cstheme="majorBidi"/>
              <w:noProof/>
              <w:sz w:val="24"/>
              <w:szCs w:val="24"/>
            </w:rPr>
          </w:pPr>
          <w:hyperlink w:anchor="_Toc232973801" w:history="1">
            <w:r w:rsidRPr="00696713">
              <w:rPr>
                <w:rStyle w:val="Hyperlink"/>
                <w:rFonts w:asciiTheme="majorBidi" w:hAnsiTheme="majorBidi" w:cstheme="majorBidi"/>
                <w:noProof/>
                <w:color w:val="auto"/>
                <w:sz w:val="24"/>
                <w:szCs w:val="24"/>
                <w:lang w:val="bg-BG"/>
              </w:rPr>
              <w:t>14. Автоматизирано тестване посредством рамката NUnit</w:t>
            </w:r>
            <w:r w:rsidRPr="00696713">
              <w:rPr>
                <w:rFonts w:asciiTheme="majorBidi" w:hAnsiTheme="majorBidi" w:cstheme="majorBidi"/>
                <w:noProof/>
                <w:webHidden/>
                <w:sz w:val="24"/>
                <w:szCs w:val="24"/>
              </w:rPr>
              <w:tab/>
            </w:r>
            <w:r w:rsidRPr="00696713">
              <w:rPr>
                <w:rFonts w:asciiTheme="majorBidi" w:hAnsiTheme="majorBidi" w:cstheme="majorBidi"/>
                <w:noProof/>
                <w:webHidden/>
                <w:sz w:val="24"/>
                <w:szCs w:val="24"/>
              </w:rPr>
              <w:fldChar w:fldCharType="begin"/>
            </w:r>
            <w:r w:rsidRPr="00696713">
              <w:rPr>
                <w:rFonts w:asciiTheme="majorBidi" w:hAnsiTheme="majorBidi" w:cstheme="majorBidi"/>
                <w:noProof/>
                <w:webHidden/>
                <w:sz w:val="24"/>
                <w:szCs w:val="24"/>
              </w:rPr>
              <w:instrText xml:space="preserve"> PAGEREF _Toc232973801 \h </w:instrText>
            </w:r>
            <w:r w:rsidRPr="00696713">
              <w:rPr>
                <w:rFonts w:asciiTheme="majorBidi" w:hAnsiTheme="majorBidi" w:cstheme="majorBidi"/>
                <w:noProof/>
                <w:webHidden/>
                <w:sz w:val="24"/>
                <w:szCs w:val="24"/>
              </w:rPr>
            </w:r>
            <w:r w:rsidRPr="00696713">
              <w:rPr>
                <w:rFonts w:asciiTheme="majorBidi" w:hAnsiTheme="majorBidi" w:cstheme="majorBidi"/>
                <w:noProof/>
                <w:webHidden/>
                <w:sz w:val="24"/>
                <w:szCs w:val="24"/>
              </w:rPr>
              <w:fldChar w:fldCharType="separate"/>
            </w:r>
            <w:r w:rsidRPr="00696713">
              <w:rPr>
                <w:rFonts w:asciiTheme="majorBidi" w:hAnsiTheme="majorBidi" w:cstheme="majorBidi"/>
                <w:noProof/>
                <w:webHidden/>
                <w:sz w:val="24"/>
                <w:szCs w:val="24"/>
              </w:rPr>
              <w:t>12</w:t>
            </w:r>
            <w:r w:rsidRPr="00696713">
              <w:rPr>
                <w:rFonts w:asciiTheme="majorBidi" w:hAnsiTheme="majorBidi" w:cstheme="majorBidi"/>
                <w:noProof/>
                <w:webHidden/>
                <w:sz w:val="24"/>
                <w:szCs w:val="24"/>
              </w:rPr>
              <w:fldChar w:fldCharType="end"/>
            </w:r>
          </w:hyperlink>
        </w:p>
        <w:p w14:paraId="419C715D" w14:textId="53DFF773" w:rsidR="00696713" w:rsidRPr="00696713" w:rsidRDefault="00696713">
          <w:pPr>
            <w:pStyle w:val="TOC2"/>
            <w:tabs>
              <w:tab w:val="right" w:leader="dot" w:pos="8630"/>
            </w:tabs>
            <w:rPr>
              <w:rFonts w:asciiTheme="majorBidi" w:hAnsiTheme="majorBidi" w:cstheme="majorBidi"/>
              <w:noProof/>
              <w:sz w:val="24"/>
              <w:szCs w:val="24"/>
            </w:rPr>
          </w:pPr>
          <w:hyperlink w:anchor="_Toc232973802" w:history="1">
            <w:r w:rsidRPr="00696713">
              <w:rPr>
                <w:rStyle w:val="Hyperlink"/>
                <w:rFonts w:asciiTheme="majorBidi" w:hAnsiTheme="majorBidi" w:cstheme="majorBidi"/>
                <w:noProof/>
                <w:color w:val="auto"/>
                <w:sz w:val="24"/>
                <w:szCs w:val="24"/>
              </w:rPr>
              <w:t>15</w:t>
            </w:r>
            <w:r w:rsidRPr="00696713">
              <w:rPr>
                <w:rStyle w:val="Hyperlink"/>
                <w:rFonts w:asciiTheme="majorBidi" w:hAnsiTheme="majorBidi" w:cstheme="majorBidi"/>
                <w:noProof/>
                <w:color w:val="auto"/>
                <w:sz w:val="24"/>
                <w:szCs w:val="24"/>
                <w:lang w:val="bg-BG"/>
              </w:rPr>
              <w:t>. Системно логване (Logging)</w:t>
            </w:r>
            <w:r w:rsidRPr="00696713">
              <w:rPr>
                <w:rFonts w:asciiTheme="majorBidi" w:hAnsiTheme="majorBidi" w:cstheme="majorBidi"/>
                <w:noProof/>
                <w:webHidden/>
                <w:sz w:val="24"/>
                <w:szCs w:val="24"/>
              </w:rPr>
              <w:tab/>
            </w:r>
            <w:r w:rsidRPr="00696713">
              <w:rPr>
                <w:rFonts w:asciiTheme="majorBidi" w:hAnsiTheme="majorBidi" w:cstheme="majorBidi"/>
                <w:noProof/>
                <w:webHidden/>
                <w:sz w:val="24"/>
                <w:szCs w:val="24"/>
              </w:rPr>
              <w:fldChar w:fldCharType="begin"/>
            </w:r>
            <w:r w:rsidRPr="00696713">
              <w:rPr>
                <w:rFonts w:asciiTheme="majorBidi" w:hAnsiTheme="majorBidi" w:cstheme="majorBidi"/>
                <w:noProof/>
                <w:webHidden/>
                <w:sz w:val="24"/>
                <w:szCs w:val="24"/>
              </w:rPr>
              <w:instrText xml:space="preserve"> PAGEREF _Toc232973802 \h </w:instrText>
            </w:r>
            <w:r w:rsidRPr="00696713">
              <w:rPr>
                <w:rFonts w:asciiTheme="majorBidi" w:hAnsiTheme="majorBidi" w:cstheme="majorBidi"/>
                <w:noProof/>
                <w:webHidden/>
                <w:sz w:val="24"/>
                <w:szCs w:val="24"/>
              </w:rPr>
            </w:r>
            <w:r w:rsidRPr="00696713">
              <w:rPr>
                <w:rFonts w:asciiTheme="majorBidi" w:hAnsiTheme="majorBidi" w:cstheme="majorBidi"/>
                <w:noProof/>
                <w:webHidden/>
                <w:sz w:val="24"/>
                <w:szCs w:val="24"/>
              </w:rPr>
              <w:fldChar w:fldCharType="separate"/>
            </w:r>
            <w:r w:rsidRPr="00696713">
              <w:rPr>
                <w:rFonts w:asciiTheme="majorBidi" w:hAnsiTheme="majorBidi" w:cstheme="majorBidi"/>
                <w:noProof/>
                <w:webHidden/>
                <w:sz w:val="24"/>
                <w:szCs w:val="24"/>
              </w:rPr>
              <w:t>13</w:t>
            </w:r>
            <w:r w:rsidRPr="00696713">
              <w:rPr>
                <w:rFonts w:asciiTheme="majorBidi" w:hAnsiTheme="majorBidi" w:cstheme="majorBidi"/>
                <w:noProof/>
                <w:webHidden/>
                <w:sz w:val="24"/>
                <w:szCs w:val="24"/>
              </w:rPr>
              <w:fldChar w:fldCharType="end"/>
            </w:r>
          </w:hyperlink>
        </w:p>
        <w:p w14:paraId="29B5E4B6" w14:textId="6C5AECED" w:rsidR="00696713" w:rsidRPr="00696713" w:rsidRDefault="00696713" w:rsidP="00696713">
          <w:pPr>
            <w:pStyle w:val="TOC1"/>
          </w:pPr>
          <w:hyperlink w:anchor="_Toc232973803" w:history="1">
            <w:r w:rsidRPr="00696713">
              <w:rPr>
                <w:rStyle w:val="Hyperlink"/>
              </w:rPr>
              <w:t>II. ПРАКТИЧЕСКА ЧАСТ</w:t>
            </w:r>
            <w:r w:rsidRPr="00696713">
              <w:rPr>
                <w:b w:val="0"/>
                <w:bCs w:val="0"/>
                <w:webHidden/>
              </w:rPr>
              <w:tab/>
            </w:r>
            <w:r w:rsidRPr="00696713">
              <w:rPr>
                <w:b w:val="0"/>
                <w:bCs w:val="0"/>
                <w:webHidden/>
              </w:rPr>
              <w:fldChar w:fldCharType="begin"/>
            </w:r>
            <w:r w:rsidRPr="00696713">
              <w:rPr>
                <w:b w:val="0"/>
                <w:bCs w:val="0"/>
                <w:webHidden/>
              </w:rPr>
              <w:instrText xml:space="preserve"> PAGEREF _Toc232973803 \h </w:instrText>
            </w:r>
            <w:r w:rsidRPr="00696713">
              <w:rPr>
                <w:b w:val="0"/>
                <w:bCs w:val="0"/>
                <w:webHidden/>
              </w:rPr>
            </w:r>
            <w:r w:rsidRPr="00696713">
              <w:rPr>
                <w:b w:val="0"/>
                <w:bCs w:val="0"/>
                <w:webHidden/>
              </w:rPr>
              <w:fldChar w:fldCharType="separate"/>
            </w:r>
            <w:r w:rsidRPr="00696713">
              <w:rPr>
                <w:b w:val="0"/>
                <w:bCs w:val="0"/>
                <w:webHidden/>
              </w:rPr>
              <w:t>14</w:t>
            </w:r>
            <w:r w:rsidRPr="00696713">
              <w:rPr>
                <w:b w:val="0"/>
                <w:bCs w:val="0"/>
                <w:webHidden/>
              </w:rPr>
              <w:fldChar w:fldCharType="end"/>
            </w:r>
          </w:hyperlink>
        </w:p>
        <w:p w14:paraId="4213F17C" w14:textId="74CD744A" w:rsidR="00696713" w:rsidRPr="00696713" w:rsidRDefault="00696713">
          <w:pPr>
            <w:pStyle w:val="TOC2"/>
            <w:tabs>
              <w:tab w:val="right" w:leader="dot" w:pos="8630"/>
            </w:tabs>
            <w:rPr>
              <w:rFonts w:asciiTheme="majorBidi" w:hAnsiTheme="majorBidi" w:cstheme="majorBidi"/>
              <w:noProof/>
              <w:sz w:val="24"/>
              <w:szCs w:val="24"/>
            </w:rPr>
          </w:pPr>
          <w:hyperlink w:anchor="_Toc232973804" w:history="1">
            <w:r w:rsidRPr="00696713">
              <w:rPr>
                <w:rStyle w:val="Hyperlink"/>
                <w:rFonts w:asciiTheme="majorBidi" w:hAnsiTheme="majorBidi" w:cstheme="majorBidi"/>
                <w:noProof/>
                <w:color w:val="auto"/>
                <w:sz w:val="24"/>
                <w:szCs w:val="24"/>
                <w:lang w:val="bg-BG"/>
              </w:rPr>
              <w:t>1. Анализ на предметната област</w:t>
            </w:r>
            <w:r w:rsidRPr="00696713">
              <w:rPr>
                <w:rFonts w:asciiTheme="majorBidi" w:hAnsiTheme="majorBidi" w:cstheme="majorBidi"/>
                <w:noProof/>
                <w:webHidden/>
                <w:sz w:val="24"/>
                <w:szCs w:val="24"/>
              </w:rPr>
              <w:tab/>
            </w:r>
            <w:r w:rsidRPr="00696713">
              <w:rPr>
                <w:rFonts w:asciiTheme="majorBidi" w:hAnsiTheme="majorBidi" w:cstheme="majorBidi"/>
                <w:noProof/>
                <w:webHidden/>
                <w:sz w:val="24"/>
                <w:szCs w:val="24"/>
              </w:rPr>
              <w:fldChar w:fldCharType="begin"/>
            </w:r>
            <w:r w:rsidRPr="00696713">
              <w:rPr>
                <w:rFonts w:asciiTheme="majorBidi" w:hAnsiTheme="majorBidi" w:cstheme="majorBidi"/>
                <w:noProof/>
                <w:webHidden/>
                <w:sz w:val="24"/>
                <w:szCs w:val="24"/>
              </w:rPr>
              <w:instrText xml:space="preserve"> PAGEREF _Toc232973804 \h </w:instrText>
            </w:r>
            <w:r w:rsidRPr="00696713">
              <w:rPr>
                <w:rFonts w:asciiTheme="majorBidi" w:hAnsiTheme="majorBidi" w:cstheme="majorBidi"/>
                <w:noProof/>
                <w:webHidden/>
                <w:sz w:val="24"/>
                <w:szCs w:val="24"/>
              </w:rPr>
            </w:r>
            <w:r w:rsidRPr="00696713">
              <w:rPr>
                <w:rFonts w:asciiTheme="majorBidi" w:hAnsiTheme="majorBidi" w:cstheme="majorBidi"/>
                <w:noProof/>
                <w:webHidden/>
                <w:sz w:val="24"/>
                <w:szCs w:val="24"/>
              </w:rPr>
              <w:fldChar w:fldCharType="separate"/>
            </w:r>
            <w:r w:rsidRPr="00696713">
              <w:rPr>
                <w:rFonts w:asciiTheme="majorBidi" w:hAnsiTheme="majorBidi" w:cstheme="majorBidi"/>
                <w:noProof/>
                <w:webHidden/>
                <w:sz w:val="24"/>
                <w:szCs w:val="24"/>
              </w:rPr>
              <w:t>14</w:t>
            </w:r>
            <w:r w:rsidRPr="00696713">
              <w:rPr>
                <w:rFonts w:asciiTheme="majorBidi" w:hAnsiTheme="majorBidi" w:cstheme="majorBidi"/>
                <w:noProof/>
                <w:webHidden/>
                <w:sz w:val="24"/>
                <w:szCs w:val="24"/>
              </w:rPr>
              <w:fldChar w:fldCharType="end"/>
            </w:r>
          </w:hyperlink>
        </w:p>
        <w:p w14:paraId="1223F3F2" w14:textId="73C76869" w:rsidR="00696713" w:rsidRPr="00696713" w:rsidRDefault="00696713">
          <w:pPr>
            <w:pStyle w:val="TOC2"/>
            <w:tabs>
              <w:tab w:val="right" w:leader="dot" w:pos="8630"/>
            </w:tabs>
            <w:rPr>
              <w:rFonts w:asciiTheme="majorBidi" w:hAnsiTheme="majorBidi" w:cstheme="majorBidi"/>
              <w:noProof/>
              <w:sz w:val="24"/>
              <w:szCs w:val="24"/>
            </w:rPr>
          </w:pPr>
          <w:hyperlink w:anchor="_Toc232973805" w:history="1">
            <w:r w:rsidRPr="00696713">
              <w:rPr>
                <w:rStyle w:val="Hyperlink"/>
                <w:rFonts w:asciiTheme="majorBidi" w:hAnsiTheme="majorBidi" w:cstheme="majorBidi"/>
                <w:noProof/>
                <w:color w:val="auto"/>
                <w:sz w:val="24"/>
                <w:szCs w:val="24"/>
                <w:lang w:val="bg-BG"/>
              </w:rPr>
              <w:t>2. Основни функционалности</w:t>
            </w:r>
            <w:r w:rsidRPr="00696713">
              <w:rPr>
                <w:rFonts w:asciiTheme="majorBidi" w:hAnsiTheme="majorBidi" w:cstheme="majorBidi"/>
                <w:noProof/>
                <w:webHidden/>
                <w:sz w:val="24"/>
                <w:szCs w:val="24"/>
              </w:rPr>
              <w:tab/>
            </w:r>
            <w:r w:rsidRPr="00696713">
              <w:rPr>
                <w:rFonts w:asciiTheme="majorBidi" w:hAnsiTheme="majorBidi" w:cstheme="majorBidi"/>
                <w:noProof/>
                <w:webHidden/>
                <w:sz w:val="24"/>
                <w:szCs w:val="24"/>
              </w:rPr>
              <w:fldChar w:fldCharType="begin"/>
            </w:r>
            <w:r w:rsidRPr="00696713">
              <w:rPr>
                <w:rFonts w:asciiTheme="majorBidi" w:hAnsiTheme="majorBidi" w:cstheme="majorBidi"/>
                <w:noProof/>
                <w:webHidden/>
                <w:sz w:val="24"/>
                <w:szCs w:val="24"/>
              </w:rPr>
              <w:instrText xml:space="preserve"> PAGEREF _Toc232973805 \h </w:instrText>
            </w:r>
            <w:r w:rsidRPr="00696713">
              <w:rPr>
                <w:rFonts w:asciiTheme="majorBidi" w:hAnsiTheme="majorBidi" w:cstheme="majorBidi"/>
                <w:noProof/>
                <w:webHidden/>
                <w:sz w:val="24"/>
                <w:szCs w:val="24"/>
              </w:rPr>
            </w:r>
            <w:r w:rsidRPr="00696713">
              <w:rPr>
                <w:rFonts w:asciiTheme="majorBidi" w:hAnsiTheme="majorBidi" w:cstheme="majorBidi"/>
                <w:noProof/>
                <w:webHidden/>
                <w:sz w:val="24"/>
                <w:szCs w:val="24"/>
              </w:rPr>
              <w:fldChar w:fldCharType="separate"/>
            </w:r>
            <w:r w:rsidRPr="00696713">
              <w:rPr>
                <w:rFonts w:asciiTheme="majorBidi" w:hAnsiTheme="majorBidi" w:cstheme="majorBidi"/>
                <w:noProof/>
                <w:webHidden/>
                <w:sz w:val="24"/>
                <w:szCs w:val="24"/>
              </w:rPr>
              <w:t>14</w:t>
            </w:r>
            <w:r w:rsidRPr="00696713">
              <w:rPr>
                <w:rFonts w:asciiTheme="majorBidi" w:hAnsiTheme="majorBidi" w:cstheme="majorBidi"/>
                <w:noProof/>
                <w:webHidden/>
                <w:sz w:val="24"/>
                <w:szCs w:val="24"/>
              </w:rPr>
              <w:fldChar w:fldCharType="end"/>
            </w:r>
          </w:hyperlink>
        </w:p>
        <w:p w14:paraId="085252D9" w14:textId="70B3F187" w:rsidR="00696713" w:rsidRPr="00696713" w:rsidRDefault="00696713">
          <w:pPr>
            <w:pStyle w:val="TOC2"/>
            <w:tabs>
              <w:tab w:val="right" w:leader="dot" w:pos="8630"/>
            </w:tabs>
            <w:rPr>
              <w:rFonts w:asciiTheme="majorBidi" w:hAnsiTheme="majorBidi" w:cstheme="majorBidi"/>
              <w:noProof/>
              <w:sz w:val="24"/>
              <w:szCs w:val="24"/>
            </w:rPr>
          </w:pPr>
          <w:hyperlink w:anchor="_Toc232973806" w:history="1">
            <w:r w:rsidRPr="00696713">
              <w:rPr>
                <w:rStyle w:val="Hyperlink"/>
                <w:rFonts w:asciiTheme="majorBidi" w:hAnsiTheme="majorBidi" w:cstheme="majorBidi"/>
                <w:noProof/>
                <w:color w:val="auto"/>
                <w:sz w:val="24"/>
                <w:szCs w:val="24"/>
                <w:lang w:val="bg-BG"/>
              </w:rPr>
              <w:t>3. Обекти в системата</w:t>
            </w:r>
            <w:r w:rsidRPr="00696713">
              <w:rPr>
                <w:rFonts w:asciiTheme="majorBidi" w:hAnsiTheme="majorBidi" w:cstheme="majorBidi"/>
                <w:noProof/>
                <w:webHidden/>
                <w:sz w:val="24"/>
                <w:szCs w:val="24"/>
              </w:rPr>
              <w:tab/>
            </w:r>
            <w:r w:rsidRPr="00696713">
              <w:rPr>
                <w:rFonts w:asciiTheme="majorBidi" w:hAnsiTheme="majorBidi" w:cstheme="majorBidi"/>
                <w:noProof/>
                <w:webHidden/>
                <w:sz w:val="24"/>
                <w:szCs w:val="24"/>
              </w:rPr>
              <w:fldChar w:fldCharType="begin"/>
            </w:r>
            <w:r w:rsidRPr="00696713">
              <w:rPr>
                <w:rFonts w:asciiTheme="majorBidi" w:hAnsiTheme="majorBidi" w:cstheme="majorBidi"/>
                <w:noProof/>
                <w:webHidden/>
                <w:sz w:val="24"/>
                <w:szCs w:val="24"/>
              </w:rPr>
              <w:instrText xml:space="preserve"> PAGEREF _Toc232973806 \h </w:instrText>
            </w:r>
            <w:r w:rsidRPr="00696713">
              <w:rPr>
                <w:rFonts w:asciiTheme="majorBidi" w:hAnsiTheme="majorBidi" w:cstheme="majorBidi"/>
                <w:noProof/>
                <w:webHidden/>
                <w:sz w:val="24"/>
                <w:szCs w:val="24"/>
              </w:rPr>
            </w:r>
            <w:r w:rsidRPr="00696713">
              <w:rPr>
                <w:rFonts w:asciiTheme="majorBidi" w:hAnsiTheme="majorBidi" w:cstheme="majorBidi"/>
                <w:noProof/>
                <w:webHidden/>
                <w:sz w:val="24"/>
                <w:szCs w:val="24"/>
              </w:rPr>
              <w:fldChar w:fldCharType="separate"/>
            </w:r>
            <w:r w:rsidRPr="00696713">
              <w:rPr>
                <w:rFonts w:asciiTheme="majorBidi" w:hAnsiTheme="majorBidi" w:cstheme="majorBidi"/>
                <w:noProof/>
                <w:webHidden/>
                <w:sz w:val="24"/>
                <w:szCs w:val="24"/>
              </w:rPr>
              <w:t>15</w:t>
            </w:r>
            <w:r w:rsidRPr="00696713">
              <w:rPr>
                <w:rFonts w:asciiTheme="majorBidi" w:hAnsiTheme="majorBidi" w:cstheme="majorBidi"/>
                <w:noProof/>
                <w:webHidden/>
                <w:sz w:val="24"/>
                <w:szCs w:val="24"/>
              </w:rPr>
              <w:fldChar w:fldCharType="end"/>
            </w:r>
          </w:hyperlink>
        </w:p>
        <w:p w14:paraId="594110B1" w14:textId="0606B9EB" w:rsidR="00696713" w:rsidRPr="00696713" w:rsidRDefault="00696713">
          <w:pPr>
            <w:pStyle w:val="TOC2"/>
            <w:tabs>
              <w:tab w:val="right" w:leader="dot" w:pos="8630"/>
            </w:tabs>
            <w:rPr>
              <w:rFonts w:asciiTheme="majorBidi" w:hAnsiTheme="majorBidi" w:cstheme="majorBidi"/>
              <w:noProof/>
              <w:sz w:val="24"/>
              <w:szCs w:val="24"/>
            </w:rPr>
          </w:pPr>
          <w:hyperlink w:anchor="_Toc232973807" w:history="1">
            <w:r w:rsidRPr="00696713">
              <w:rPr>
                <w:rStyle w:val="Hyperlink"/>
                <w:rFonts w:asciiTheme="majorBidi" w:hAnsiTheme="majorBidi" w:cstheme="majorBidi"/>
                <w:noProof/>
                <w:color w:val="auto"/>
                <w:sz w:val="24"/>
                <w:szCs w:val="24"/>
                <w:lang w:val="bg-BG"/>
              </w:rPr>
              <w:t>4. Описание на таблиците и връзките</w:t>
            </w:r>
            <w:r w:rsidRPr="00696713">
              <w:rPr>
                <w:rFonts w:asciiTheme="majorBidi" w:hAnsiTheme="majorBidi" w:cstheme="majorBidi"/>
                <w:noProof/>
                <w:webHidden/>
                <w:sz w:val="24"/>
                <w:szCs w:val="24"/>
              </w:rPr>
              <w:tab/>
            </w:r>
            <w:r w:rsidRPr="00696713">
              <w:rPr>
                <w:rFonts w:asciiTheme="majorBidi" w:hAnsiTheme="majorBidi" w:cstheme="majorBidi"/>
                <w:noProof/>
                <w:webHidden/>
                <w:sz w:val="24"/>
                <w:szCs w:val="24"/>
              </w:rPr>
              <w:fldChar w:fldCharType="begin"/>
            </w:r>
            <w:r w:rsidRPr="00696713">
              <w:rPr>
                <w:rFonts w:asciiTheme="majorBidi" w:hAnsiTheme="majorBidi" w:cstheme="majorBidi"/>
                <w:noProof/>
                <w:webHidden/>
                <w:sz w:val="24"/>
                <w:szCs w:val="24"/>
              </w:rPr>
              <w:instrText xml:space="preserve"> PAGEREF _Toc232973807 \h </w:instrText>
            </w:r>
            <w:r w:rsidRPr="00696713">
              <w:rPr>
                <w:rFonts w:asciiTheme="majorBidi" w:hAnsiTheme="majorBidi" w:cstheme="majorBidi"/>
                <w:noProof/>
                <w:webHidden/>
                <w:sz w:val="24"/>
                <w:szCs w:val="24"/>
              </w:rPr>
            </w:r>
            <w:r w:rsidRPr="00696713">
              <w:rPr>
                <w:rFonts w:asciiTheme="majorBidi" w:hAnsiTheme="majorBidi" w:cstheme="majorBidi"/>
                <w:noProof/>
                <w:webHidden/>
                <w:sz w:val="24"/>
                <w:szCs w:val="24"/>
              </w:rPr>
              <w:fldChar w:fldCharType="separate"/>
            </w:r>
            <w:r w:rsidRPr="00696713">
              <w:rPr>
                <w:rFonts w:asciiTheme="majorBidi" w:hAnsiTheme="majorBidi" w:cstheme="majorBidi"/>
                <w:noProof/>
                <w:webHidden/>
                <w:sz w:val="24"/>
                <w:szCs w:val="24"/>
              </w:rPr>
              <w:t>17</w:t>
            </w:r>
            <w:r w:rsidRPr="00696713">
              <w:rPr>
                <w:rFonts w:asciiTheme="majorBidi" w:hAnsiTheme="majorBidi" w:cstheme="majorBidi"/>
                <w:noProof/>
                <w:webHidden/>
                <w:sz w:val="24"/>
                <w:szCs w:val="24"/>
              </w:rPr>
              <w:fldChar w:fldCharType="end"/>
            </w:r>
          </w:hyperlink>
        </w:p>
        <w:p w14:paraId="302A498B" w14:textId="4EA6D69A" w:rsidR="00696713" w:rsidRPr="00696713" w:rsidRDefault="00696713">
          <w:pPr>
            <w:pStyle w:val="TOC2"/>
            <w:tabs>
              <w:tab w:val="right" w:leader="dot" w:pos="8630"/>
            </w:tabs>
            <w:rPr>
              <w:rFonts w:asciiTheme="majorBidi" w:hAnsiTheme="majorBidi" w:cstheme="majorBidi"/>
              <w:noProof/>
              <w:sz w:val="24"/>
              <w:szCs w:val="24"/>
            </w:rPr>
          </w:pPr>
          <w:hyperlink w:anchor="_Toc232973808" w:history="1">
            <w:r w:rsidRPr="00696713">
              <w:rPr>
                <w:rStyle w:val="Hyperlink"/>
                <w:rFonts w:asciiTheme="majorBidi" w:hAnsiTheme="majorBidi" w:cstheme="majorBidi"/>
                <w:noProof/>
                <w:color w:val="auto"/>
                <w:sz w:val="24"/>
                <w:szCs w:val="24"/>
                <w:lang w:val="bg-BG"/>
              </w:rPr>
              <w:t>5. Нормализация</w:t>
            </w:r>
            <w:r w:rsidRPr="00696713">
              <w:rPr>
                <w:rFonts w:asciiTheme="majorBidi" w:hAnsiTheme="majorBidi" w:cstheme="majorBidi"/>
                <w:noProof/>
                <w:webHidden/>
                <w:sz w:val="24"/>
                <w:szCs w:val="24"/>
              </w:rPr>
              <w:tab/>
            </w:r>
            <w:r w:rsidRPr="00696713">
              <w:rPr>
                <w:rFonts w:asciiTheme="majorBidi" w:hAnsiTheme="majorBidi" w:cstheme="majorBidi"/>
                <w:noProof/>
                <w:webHidden/>
                <w:sz w:val="24"/>
                <w:szCs w:val="24"/>
              </w:rPr>
              <w:fldChar w:fldCharType="begin"/>
            </w:r>
            <w:r w:rsidRPr="00696713">
              <w:rPr>
                <w:rFonts w:asciiTheme="majorBidi" w:hAnsiTheme="majorBidi" w:cstheme="majorBidi"/>
                <w:noProof/>
                <w:webHidden/>
                <w:sz w:val="24"/>
                <w:szCs w:val="24"/>
              </w:rPr>
              <w:instrText xml:space="preserve"> PAGEREF _Toc232973808 \h </w:instrText>
            </w:r>
            <w:r w:rsidRPr="00696713">
              <w:rPr>
                <w:rFonts w:asciiTheme="majorBidi" w:hAnsiTheme="majorBidi" w:cstheme="majorBidi"/>
                <w:noProof/>
                <w:webHidden/>
                <w:sz w:val="24"/>
                <w:szCs w:val="24"/>
              </w:rPr>
            </w:r>
            <w:r w:rsidRPr="00696713">
              <w:rPr>
                <w:rFonts w:asciiTheme="majorBidi" w:hAnsiTheme="majorBidi" w:cstheme="majorBidi"/>
                <w:noProof/>
                <w:webHidden/>
                <w:sz w:val="24"/>
                <w:szCs w:val="24"/>
              </w:rPr>
              <w:fldChar w:fldCharType="separate"/>
            </w:r>
            <w:r w:rsidRPr="00696713">
              <w:rPr>
                <w:rFonts w:asciiTheme="majorBidi" w:hAnsiTheme="majorBidi" w:cstheme="majorBidi"/>
                <w:noProof/>
                <w:webHidden/>
                <w:sz w:val="24"/>
                <w:szCs w:val="24"/>
              </w:rPr>
              <w:t>20</w:t>
            </w:r>
            <w:r w:rsidRPr="00696713">
              <w:rPr>
                <w:rFonts w:asciiTheme="majorBidi" w:hAnsiTheme="majorBidi" w:cstheme="majorBidi"/>
                <w:noProof/>
                <w:webHidden/>
                <w:sz w:val="24"/>
                <w:szCs w:val="24"/>
              </w:rPr>
              <w:fldChar w:fldCharType="end"/>
            </w:r>
          </w:hyperlink>
        </w:p>
        <w:p w14:paraId="61541AE8" w14:textId="644AE537" w:rsidR="00696713" w:rsidRPr="00696713" w:rsidRDefault="00696713">
          <w:pPr>
            <w:pStyle w:val="TOC2"/>
            <w:tabs>
              <w:tab w:val="right" w:leader="dot" w:pos="8630"/>
            </w:tabs>
            <w:rPr>
              <w:rFonts w:asciiTheme="majorBidi" w:hAnsiTheme="majorBidi" w:cstheme="majorBidi"/>
              <w:noProof/>
              <w:sz w:val="24"/>
              <w:szCs w:val="24"/>
            </w:rPr>
          </w:pPr>
          <w:hyperlink w:anchor="_Toc232973809" w:history="1">
            <w:r w:rsidRPr="00696713">
              <w:rPr>
                <w:rStyle w:val="Hyperlink"/>
                <w:rFonts w:asciiTheme="majorBidi" w:hAnsiTheme="majorBidi" w:cstheme="majorBidi"/>
                <w:noProof/>
                <w:color w:val="auto"/>
                <w:sz w:val="24"/>
                <w:szCs w:val="24"/>
                <w:lang w:val="bg-BG"/>
              </w:rPr>
              <w:t>6. Архитектура на системата</w:t>
            </w:r>
            <w:r w:rsidRPr="00696713">
              <w:rPr>
                <w:rFonts w:asciiTheme="majorBidi" w:hAnsiTheme="majorBidi" w:cstheme="majorBidi"/>
                <w:noProof/>
                <w:webHidden/>
                <w:sz w:val="24"/>
                <w:szCs w:val="24"/>
              </w:rPr>
              <w:tab/>
            </w:r>
            <w:r w:rsidRPr="00696713">
              <w:rPr>
                <w:rFonts w:asciiTheme="majorBidi" w:hAnsiTheme="majorBidi" w:cstheme="majorBidi"/>
                <w:noProof/>
                <w:webHidden/>
                <w:sz w:val="24"/>
                <w:szCs w:val="24"/>
              </w:rPr>
              <w:fldChar w:fldCharType="begin"/>
            </w:r>
            <w:r w:rsidRPr="00696713">
              <w:rPr>
                <w:rFonts w:asciiTheme="majorBidi" w:hAnsiTheme="majorBidi" w:cstheme="majorBidi"/>
                <w:noProof/>
                <w:webHidden/>
                <w:sz w:val="24"/>
                <w:szCs w:val="24"/>
              </w:rPr>
              <w:instrText xml:space="preserve"> PAGEREF _Toc232973809 \h </w:instrText>
            </w:r>
            <w:r w:rsidRPr="00696713">
              <w:rPr>
                <w:rFonts w:asciiTheme="majorBidi" w:hAnsiTheme="majorBidi" w:cstheme="majorBidi"/>
                <w:noProof/>
                <w:webHidden/>
                <w:sz w:val="24"/>
                <w:szCs w:val="24"/>
              </w:rPr>
            </w:r>
            <w:r w:rsidRPr="00696713">
              <w:rPr>
                <w:rFonts w:asciiTheme="majorBidi" w:hAnsiTheme="majorBidi" w:cstheme="majorBidi"/>
                <w:noProof/>
                <w:webHidden/>
                <w:sz w:val="24"/>
                <w:szCs w:val="24"/>
              </w:rPr>
              <w:fldChar w:fldCharType="separate"/>
            </w:r>
            <w:r w:rsidRPr="00696713">
              <w:rPr>
                <w:rFonts w:asciiTheme="majorBidi" w:hAnsiTheme="majorBidi" w:cstheme="majorBidi"/>
                <w:noProof/>
                <w:webHidden/>
                <w:sz w:val="24"/>
                <w:szCs w:val="24"/>
              </w:rPr>
              <w:t>21</w:t>
            </w:r>
            <w:r w:rsidRPr="00696713">
              <w:rPr>
                <w:rFonts w:asciiTheme="majorBidi" w:hAnsiTheme="majorBidi" w:cstheme="majorBidi"/>
                <w:noProof/>
                <w:webHidden/>
                <w:sz w:val="24"/>
                <w:szCs w:val="24"/>
              </w:rPr>
              <w:fldChar w:fldCharType="end"/>
            </w:r>
          </w:hyperlink>
        </w:p>
        <w:p w14:paraId="72992612" w14:textId="79C7DED1" w:rsidR="00696713" w:rsidRPr="00696713" w:rsidRDefault="00696713">
          <w:pPr>
            <w:pStyle w:val="TOC2"/>
            <w:tabs>
              <w:tab w:val="right" w:leader="dot" w:pos="8630"/>
            </w:tabs>
            <w:rPr>
              <w:rFonts w:asciiTheme="majorBidi" w:hAnsiTheme="majorBidi" w:cstheme="majorBidi"/>
              <w:noProof/>
              <w:sz w:val="24"/>
              <w:szCs w:val="24"/>
            </w:rPr>
          </w:pPr>
          <w:hyperlink w:anchor="_Toc232973810" w:history="1">
            <w:r w:rsidRPr="00696713">
              <w:rPr>
                <w:rStyle w:val="Hyperlink"/>
                <w:rFonts w:asciiTheme="majorBidi" w:hAnsiTheme="majorBidi" w:cstheme="majorBidi"/>
                <w:noProof/>
                <w:color w:val="auto"/>
                <w:sz w:val="24"/>
                <w:szCs w:val="24"/>
                <w:lang w:val="bg-BG"/>
              </w:rPr>
              <w:t>7. Разработка и спецификация на формулярите</w:t>
            </w:r>
            <w:r w:rsidRPr="00696713">
              <w:rPr>
                <w:rFonts w:asciiTheme="majorBidi" w:hAnsiTheme="majorBidi" w:cstheme="majorBidi"/>
                <w:noProof/>
                <w:webHidden/>
                <w:sz w:val="24"/>
                <w:szCs w:val="24"/>
              </w:rPr>
              <w:tab/>
            </w:r>
            <w:r w:rsidRPr="00696713">
              <w:rPr>
                <w:rFonts w:asciiTheme="majorBidi" w:hAnsiTheme="majorBidi" w:cstheme="majorBidi"/>
                <w:noProof/>
                <w:webHidden/>
                <w:sz w:val="24"/>
                <w:szCs w:val="24"/>
              </w:rPr>
              <w:fldChar w:fldCharType="begin"/>
            </w:r>
            <w:r w:rsidRPr="00696713">
              <w:rPr>
                <w:rFonts w:asciiTheme="majorBidi" w:hAnsiTheme="majorBidi" w:cstheme="majorBidi"/>
                <w:noProof/>
                <w:webHidden/>
                <w:sz w:val="24"/>
                <w:szCs w:val="24"/>
              </w:rPr>
              <w:instrText xml:space="preserve"> PAGEREF _Toc232973810 \h </w:instrText>
            </w:r>
            <w:r w:rsidRPr="00696713">
              <w:rPr>
                <w:rFonts w:asciiTheme="majorBidi" w:hAnsiTheme="majorBidi" w:cstheme="majorBidi"/>
                <w:noProof/>
                <w:webHidden/>
                <w:sz w:val="24"/>
                <w:szCs w:val="24"/>
              </w:rPr>
            </w:r>
            <w:r w:rsidRPr="00696713">
              <w:rPr>
                <w:rFonts w:asciiTheme="majorBidi" w:hAnsiTheme="majorBidi" w:cstheme="majorBidi"/>
                <w:noProof/>
                <w:webHidden/>
                <w:sz w:val="24"/>
                <w:szCs w:val="24"/>
              </w:rPr>
              <w:fldChar w:fldCharType="separate"/>
            </w:r>
            <w:r w:rsidRPr="00696713">
              <w:rPr>
                <w:rFonts w:asciiTheme="majorBidi" w:hAnsiTheme="majorBidi" w:cstheme="majorBidi"/>
                <w:noProof/>
                <w:webHidden/>
                <w:sz w:val="24"/>
                <w:szCs w:val="24"/>
              </w:rPr>
              <w:t>23</w:t>
            </w:r>
            <w:r w:rsidRPr="00696713">
              <w:rPr>
                <w:rFonts w:asciiTheme="majorBidi" w:hAnsiTheme="majorBidi" w:cstheme="majorBidi"/>
                <w:noProof/>
                <w:webHidden/>
                <w:sz w:val="24"/>
                <w:szCs w:val="24"/>
              </w:rPr>
              <w:fldChar w:fldCharType="end"/>
            </w:r>
          </w:hyperlink>
        </w:p>
        <w:p w14:paraId="7856810A" w14:textId="6E32E665" w:rsidR="00696713" w:rsidRPr="00696713" w:rsidRDefault="00696713">
          <w:pPr>
            <w:pStyle w:val="TOC2"/>
            <w:tabs>
              <w:tab w:val="right" w:leader="dot" w:pos="8630"/>
            </w:tabs>
            <w:rPr>
              <w:rFonts w:asciiTheme="majorBidi" w:hAnsiTheme="majorBidi" w:cstheme="majorBidi"/>
              <w:noProof/>
              <w:sz w:val="24"/>
              <w:szCs w:val="24"/>
            </w:rPr>
          </w:pPr>
          <w:hyperlink w:anchor="_Toc232973811" w:history="1">
            <w:r w:rsidRPr="00696713">
              <w:rPr>
                <w:rStyle w:val="Hyperlink"/>
                <w:rFonts w:asciiTheme="majorBidi" w:hAnsiTheme="majorBidi" w:cstheme="majorBidi"/>
                <w:noProof/>
                <w:color w:val="auto"/>
                <w:sz w:val="24"/>
                <w:szCs w:val="24"/>
                <w:lang w:val="bg-BG"/>
              </w:rPr>
              <w:t>8. Отчети и справки</w:t>
            </w:r>
            <w:r w:rsidRPr="00696713">
              <w:rPr>
                <w:rFonts w:asciiTheme="majorBidi" w:hAnsiTheme="majorBidi" w:cstheme="majorBidi"/>
                <w:noProof/>
                <w:webHidden/>
                <w:sz w:val="24"/>
                <w:szCs w:val="24"/>
              </w:rPr>
              <w:tab/>
            </w:r>
            <w:r w:rsidRPr="00696713">
              <w:rPr>
                <w:rFonts w:asciiTheme="majorBidi" w:hAnsiTheme="majorBidi" w:cstheme="majorBidi"/>
                <w:noProof/>
                <w:webHidden/>
                <w:sz w:val="24"/>
                <w:szCs w:val="24"/>
              </w:rPr>
              <w:fldChar w:fldCharType="begin"/>
            </w:r>
            <w:r w:rsidRPr="00696713">
              <w:rPr>
                <w:rFonts w:asciiTheme="majorBidi" w:hAnsiTheme="majorBidi" w:cstheme="majorBidi"/>
                <w:noProof/>
                <w:webHidden/>
                <w:sz w:val="24"/>
                <w:szCs w:val="24"/>
              </w:rPr>
              <w:instrText xml:space="preserve"> PAGEREF _Toc232973811 \h </w:instrText>
            </w:r>
            <w:r w:rsidRPr="00696713">
              <w:rPr>
                <w:rFonts w:asciiTheme="majorBidi" w:hAnsiTheme="majorBidi" w:cstheme="majorBidi"/>
                <w:noProof/>
                <w:webHidden/>
                <w:sz w:val="24"/>
                <w:szCs w:val="24"/>
              </w:rPr>
            </w:r>
            <w:r w:rsidRPr="00696713">
              <w:rPr>
                <w:rFonts w:asciiTheme="majorBidi" w:hAnsiTheme="majorBidi" w:cstheme="majorBidi"/>
                <w:noProof/>
                <w:webHidden/>
                <w:sz w:val="24"/>
                <w:szCs w:val="24"/>
              </w:rPr>
              <w:fldChar w:fldCharType="separate"/>
            </w:r>
            <w:r w:rsidRPr="00696713">
              <w:rPr>
                <w:rFonts w:asciiTheme="majorBidi" w:hAnsiTheme="majorBidi" w:cstheme="majorBidi"/>
                <w:noProof/>
                <w:webHidden/>
                <w:sz w:val="24"/>
                <w:szCs w:val="24"/>
              </w:rPr>
              <w:t>23</w:t>
            </w:r>
            <w:r w:rsidRPr="00696713">
              <w:rPr>
                <w:rFonts w:asciiTheme="majorBidi" w:hAnsiTheme="majorBidi" w:cstheme="majorBidi"/>
                <w:noProof/>
                <w:webHidden/>
                <w:sz w:val="24"/>
                <w:szCs w:val="24"/>
              </w:rPr>
              <w:fldChar w:fldCharType="end"/>
            </w:r>
          </w:hyperlink>
        </w:p>
        <w:p w14:paraId="29A14A41" w14:textId="57E2AF76" w:rsidR="00696713" w:rsidRPr="00696713" w:rsidRDefault="00696713">
          <w:pPr>
            <w:pStyle w:val="TOC2"/>
            <w:tabs>
              <w:tab w:val="right" w:leader="dot" w:pos="8630"/>
            </w:tabs>
            <w:rPr>
              <w:rFonts w:asciiTheme="majorBidi" w:hAnsiTheme="majorBidi" w:cstheme="majorBidi"/>
              <w:noProof/>
              <w:sz w:val="24"/>
              <w:szCs w:val="24"/>
            </w:rPr>
          </w:pPr>
          <w:hyperlink w:anchor="_Toc232973812" w:history="1">
            <w:r w:rsidRPr="00696713">
              <w:rPr>
                <w:rStyle w:val="Hyperlink"/>
                <w:rFonts w:asciiTheme="majorBidi" w:hAnsiTheme="majorBidi" w:cstheme="majorBidi"/>
                <w:noProof/>
                <w:color w:val="auto"/>
                <w:sz w:val="24"/>
                <w:szCs w:val="24"/>
                <w:lang w:val="bg-BG"/>
              </w:rPr>
              <w:t>9. Реализация на системно логване чрез log4net</w:t>
            </w:r>
            <w:r w:rsidRPr="00696713">
              <w:rPr>
                <w:rFonts w:asciiTheme="majorBidi" w:hAnsiTheme="majorBidi" w:cstheme="majorBidi"/>
                <w:noProof/>
                <w:webHidden/>
                <w:sz w:val="24"/>
                <w:szCs w:val="24"/>
              </w:rPr>
              <w:tab/>
            </w:r>
            <w:r w:rsidRPr="00696713">
              <w:rPr>
                <w:rFonts w:asciiTheme="majorBidi" w:hAnsiTheme="majorBidi" w:cstheme="majorBidi"/>
                <w:noProof/>
                <w:webHidden/>
                <w:sz w:val="24"/>
                <w:szCs w:val="24"/>
              </w:rPr>
              <w:fldChar w:fldCharType="begin"/>
            </w:r>
            <w:r w:rsidRPr="00696713">
              <w:rPr>
                <w:rFonts w:asciiTheme="majorBidi" w:hAnsiTheme="majorBidi" w:cstheme="majorBidi"/>
                <w:noProof/>
                <w:webHidden/>
                <w:sz w:val="24"/>
                <w:szCs w:val="24"/>
              </w:rPr>
              <w:instrText xml:space="preserve"> PAGEREF _Toc232973812 \h </w:instrText>
            </w:r>
            <w:r w:rsidRPr="00696713">
              <w:rPr>
                <w:rFonts w:asciiTheme="majorBidi" w:hAnsiTheme="majorBidi" w:cstheme="majorBidi"/>
                <w:noProof/>
                <w:webHidden/>
                <w:sz w:val="24"/>
                <w:szCs w:val="24"/>
              </w:rPr>
            </w:r>
            <w:r w:rsidRPr="00696713">
              <w:rPr>
                <w:rFonts w:asciiTheme="majorBidi" w:hAnsiTheme="majorBidi" w:cstheme="majorBidi"/>
                <w:noProof/>
                <w:webHidden/>
                <w:sz w:val="24"/>
                <w:szCs w:val="24"/>
              </w:rPr>
              <w:fldChar w:fldCharType="separate"/>
            </w:r>
            <w:r w:rsidRPr="00696713">
              <w:rPr>
                <w:rFonts w:asciiTheme="majorBidi" w:hAnsiTheme="majorBidi" w:cstheme="majorBidi"/>
                <w:noProof/>
                <w:webHidden/>
                <w:sz w:val="24"/>
                <w:szCs w:val="24"/>
              </w:rPr>
              <w:t>25</w:t>
            </w:r>
            <w:r w:rsidRPr="00696713">
              <w:rPr>
                <w:rFonts w:asciiTheme="majorBidi" w:hAnsiTheme="majorBidi" w:cstheme="majorBidi"/>
                <w:noProof/>
                <w:webHidden/>
                <w:sz w:val="24"/>
                <w:szCs w:val="24"/>
              </w:rPr>
              <w:fldChar w:fldCharType="end"/>
            </w:r>
          </w:hyperlink>
        </w:p>
        <w:p w14:paraId="2BAA6F90" w14:textId="6D07C49E" w:rsidR="00696713" w:rsidRPr="00696713" w:rsidRDefault="00696713">
          <w:pPr>
            <w:pStyle w:val="TOC2"/>
            <w:tabs>
              <w:tab w:val="right" w:leader="dot" w:pos="8630"/>
            </w:tabs>
            <w:rPr>
              <w:rFonts w:asciiTheme="majorBidi" w:hAnsiTheme="majorBidi" w:cstheme="majorBidi"/>
              <w:noProof/>
              <w:sz w:val="24"/>
              <w:szCs w:val="24"/>
            </w:rPr>
          </w:pPr>
          <w:hyperlink w:anchor="_Toc232973813" w:history="1">
            <w:r w:rsidRPr="00696713">
              <w:rPr>
                <w:rStyle w:val="Hyperlink"/>
                <w:rFonts w:asciiTheme="majorBidi" w:hAnsiTheme="majorBidi" w:cstheme="majorBidi"/>
                <w:noProof/>
                <w:color w:val="auto"/>
                <w:sz w:val="24"/>
                <w:szCs w:val="24"/>
                <w:lang w:val="bg-BG"/>
              </w:rPr>
              <w:t>10. Автоматизирано тестване на бизнес логиката чрез NUnit</w:t>
            </w:r>
            <w:r w:rsidRPr="00696713">
              <w:rPr>
                <w:rFonts w:asciiTheme="majorBidi" w:hAnsiTheme="majorBidi" w:cstheme="majorBidi"/>
                <w:noProof/>
                <w:webHidden/>
                <w:sz w:val="24"/>
                <w:szCs w:val="24"/>
              </w:rPr>
              <w:tab/>
            </w:r>
            <w:r w:rsidRPr="00696713">
              <w:rPr>
                <w:rFonts w:asciiTheme="majorBidi" w:hAnsiTheme="majorBidi" w:cstheme="majorBidi"/>
                <w:noProof/>
                <w:webHidden/>
                <w:sz w:val="24"/>
                <w:szCs w:val="24"/>
              </w:rPr>
              <w:fldChar w:fldCharType="begin"/>
            </w:r>
            <w:r w:rsidRPr="00696713">
              <w:rPr>
                <w:rFonts w:asciiTheme="majorBidi" w:hAnsiTheme="majorBidi" w:cstheme="majorBidi"/>
                <w:noProof/>
                <w:webHidden/>
                <w:sz w:val="24"/>
                <w:szCs w:val="24"/>
              </w:rPr>
              <w:instrText xml:space="preserve"> PAGEREF _Toc232973813 \h </w:instrText>
            </w:r>
            <w:r w:rsidRPr="00696713">
              <w:rPr>
                <w:rFonts w:asciiTheme="majorBidi" w:hAnsiTheme="majorBidi" w:cstheme="majorBidi"/>
                <w:noProof/>
                <w:webHidden/>
                <w:sz w:val="24"/>
                <w:szCs w:val="24"/>
              </w:rPr>
            </w:r>
            <w:r w:rsidRPr="00696713">
              <w:rPr>
                <w:rFonts w:asciiTheme="majorBidi" w:hAnsiTheme="majorBidi" w:cstheme="majorBidi"/>
                <w:noProof/>
                <w:webHidden/>
                <w:sz w:val="24"/>
                <w:szCs w:val="24"/>
              </w:rPr>
              <w:fldChar w:fldCharType="separate"/>
            </w:r>
            <w:r w:rsidRPr="00696713">
              <w:rPr>
                <w:rFonts w:asciiTheme="majorBidi" w:hAnsiTheme="majorBidi" w:cstheme="majorBidi"/>
                <w:noProof/>
                <w:webHidden/>
                <w:sz w:val="24"/>
                <w:szCs w:val="24"/>
              </w:rPr>
              <w:t>26</w:t>
            </w:r>
            <w:r w:rsidRPr="00696713">
              <w:rPr>
                <w:rFonts w:asciiTheme="majorBidi" w:hAnsiTheme="majorBidi" w:cstheme="majorBidi"/>
                <w:noProof/>
                <w:webHidden/>
                <w:sz w:val="24"/>
                <w:szCs w:val="24"/>
              </w:rPr>
              <w:fldChar w:fldCharType="end"/>
            </w:r>
          </w:hyperlink>
        </w:p>
        <w:p w14:paraId="4486B9E2" w14:textId="63C67F57" w:rsidR="00696713" w:rsidRDefault="00696713">
          <w:pPr>
            <w:pStyle w:val="TOC2"/>
            <w:tabs>
              <w:tab w:val="right" w:leader="dot" w:pos="8630"/>
            </w:tabs>
            <w:rPr>
              <w:rStyle w:val="Hyperlink"/>
              <w:rFonts w:asciiTheme="majorBidi" w:hAnsiTheme="majorBidi" w:cstheme="majorBidi"/>
              <w:noProof/>
              <w:color w:val="auto"/>
              <w:sz w:val="24"/>
              <w:szCs w:val="24"/>
            </w:rPr>
          </w:pPr>
          <w:hyperlink w:anchor="_Toc232973814" w:history="1">
            <w:r w:rsidRPr="00696713">
              <w:rPr>
                <w:rStyle w:val="Hyperlink"/>
                <w:rFonts w:asciiTheme="majorBidi" w:hAnsiTheme="majorBidi" w:cstheme="majorBidi"/>
                <w:noProof/>
                <w:color w:val="auto"/>
                <w:sz w:val="24"/>
                <w:szCs w:val="24"/>
                <w:lang w:val="bg-BG"/>
              </w:rPr>
              <w:t>11. Използвана литература</w:t>
            </w:r>
            <w:r w:rsidRPr="00696713">
              <w:rPr>
                <w:rFonts w:asciiTheme="majorBidi" w:hAnsiTheme="majorBidi" w:cstheme="majorBidi"/>
                <w:noProof/>
                <w:webHidden/>
                <w:sz w:val="24"/>
                <w:szCs w:val="24"/>
              </w:rPr>
              <w:tab/>
            </w:r>
            <w:r w:rsidRPr="00696713">
              <w:rPr>
                <w:rFonts w:asciiTheme="majorBidi" w:hAnsiTheme="majorBidi" w:cstheme="majorBidi"/>
                <w:noProof/>
                <w:webHidden/>
                <w:sz w:val="24"/>
                <w:szCs w:val="24"/>
              </w:rPr>
              <w:fldChar w:fldCharType="begin"/>
            </w:r>
            <w:r w:rsidRPr="00696713">
              <w:rPr>
                <w:rFonts w:asciiTheme="majorBidi" w:hAnsiTheme="majorBidi" w:cstheme="majorBidi"/>
                <w:noProof/>
                <w:webHidden/>
                <w:sz w:val="24"/>
                <w:szCs w:val="24"/>
              </w:rPr>
              <w:instrText xml:space="preserve"> PAGEREF _Toc232973814 \h </w:instrText>
            </w:r>
            <w:r w:rsidRPr="00696713">
              <w:rPr>
                <w:rFonts w:asciiTheme="majorBidi" w:hAnsiTheme="majorBidi" w:cstheme="majorBidi"/>
                <w:noProof/>
                <w:webHidden/>
                <w:sz w:val="24"/>
                <w:szCs w:val="24"/>
              </w:rPr>
            </w:r>
            <w:r w:rsidRPr="00696713">
              <w:rPr>
                <w:rFonts w:asciiTheme="majorBidi" w:hAnsiTheme="majorBidi" w:cstheme="majorBidi"/>
                <w:noProof/>
                <w:webHidden/>
                <w:sz w:val="24"/>
                <w:szCs w:val="24"/>
              </w:rPr>
              <w:fldChar w:fldCharType="separate"/>
            </w:r>
            <w:r w:rsidRPr="00696713">
              <w:rPr>
                <w:rFonts w:asciiTheme="majorBidi" w:hAnsiTheme="majorBidi" w:cstheme="majorBidi"/>
                <w:noProof/>
                <w:webHidden/>
                <w:sz w:val="24"/>
                <w:szCs w:val="24"/>
              </w:rPr>
              <w:t>27</w:t>
            </w:r>
            <w:r w:rsidRPr="00696713">
              <w:rPr>
                <w:rFonts w:asciiTheme="majorBidi" w:hAnsiTheme="majorBidi" w:cstheme="majorBidi"/>
                <w:noProof/>
                <w:webHidden/>
                <w:sz w:val="24"/>
                <w:szCs w:val="24"/>
              </w:rPr>
              <w:fldChar w:fldCharType="end"/>
            </w:r>
          </w:hyperlink>
        </w:p>
        <w:p w14:paraId="714BFDA6" w14:textId="648BF0E6" w:rsidR="008500AC" w:rsidRPr="008500AC" w:rsidRDefault="001C1BD5" w:rsidP="008500AC">
          <w:r>
            <w:rPr>
              <w:rFonts w:asciiTheme="majorBidi" w:hAnsiTheme="majorBidi" w:cstheme="majorBidi"/>
              <w:b/>
              <w:bCs/>
              <w:noProof/>
              <w:sz w:val="32"/>
              <w:szCs w:val="32"/>
              <w:lang w:val="bg-BG"/>
            </w:rPr>
            <mc:AlternateContent>
              <mc:Choice Requires="wps">
                <w:drawing>
                  <wp:anchor distT="0" distB="0" distL="114300" distR="114300" simplePos="0" relativeHeight="251667456" behindDoc="0" locked="0" layoutInCell="1" allowOverlap="1" wp14:anchorId="3DC6110F" wp14:editId="7E7394C4">
                    <wp:simplePos x="0" y="0"/>
                    <wp:positionH relativeFrom="column">
                      <wp:posOffset>5200650</wp:posOffset>
                    </wp:positionH>
                    <wp:positionV relativeFrom="paragraph">
                      <wp:posOffset>360045</wp:posOffset>
                    </wp:positionV>
                    <wp:extent cx="285750" cy="171450"/>
                    <wp:effectExtent l="0" t="0" r="19050" b="19050"/>
                    <wp:wrapNone/>
                    <wp:docPr id="1616339298" name="Rectangle 23"/>
                    <wp:cNvGraphicFramePr/>
                    <a:graphic xmlns:a="http://schemas.openxmlformats.org/drawingml/2006/main">
                      <a:graphicData uri="http://schemas.microsoft.com/office/word/2010/wordprocessingShape">
                        <wps:wsp>
                          <wps:cNvSpPr/>
                          <wps:spPr>
                            <a:xfrm>
                              <a:off x="0" y="0"/>
                              <a:ext cx="285750" cy="171450"/>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5C7C98" id="Rectangle 23" o:spid="_x0000_s1026" style="position:absolute;margin-left:409.5pt;margin-top:28.35pt;width:22.5pt;height:1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lElYAIAAHAFAAAOAAAAZHJzL2Uyb0RvYy54bWysVN1P2zAQf5+0/8Hy+0jTlcEqUlSBmCYh&#10;QIOJZ9exW0uOzzu7Tbu/fmcnTTuGhIT24tzlvn73eXG5bSzbKAwGXMXLkxFnykmojVtW/OfTzadz&#10;zkIUrhYWnKr4TgV+Ofv44aL1UzWGFdhaISMnLkxbX/FVjH5aFEGuVCPCCXjlSKgBGxGJxWVRo2jJ&#10;e2OL8Wj0pWgBa48gVQj097oT8ln2r7WS8V7roCKzFSdsMb+Y30V6i9mFmC5R+JWRPQzxDhSNMI6C&#10;Dq6uRRRsjeYfV42RCAF0PJHQFKC1kSrnQNmUoxfZPK6EVzkXKk7wQ5nC/3Mr7zaP/gGpDK0P00Bk&#10;ymKrsUlfwse2uVi7oVhqG5mkn+Pz07NTKqkkUXlWTogmL8XB2GOI3xQ0LBEVR+pFLpHY3IbYqe5V&#10;UqwA1tQ3xtrMpP6rK4tsI6hzi2XZO/9Ly7p3GRLGzlLlAenRHPLPVNxZlbxb90NpZmrKuMzw82ge&#10;oAkplYt7eFk7mWlKZDD8/LZhr59MO1SD8fht48EiRwYXB+PGOMDXHNgBsu70qXVHeSdyAfXuARlC&#10;tzTByxtDnbwVIT4IpC2h5tPmx3t6tIW24tBTnK0Af7/2P+nT8JKUs5a2ruLh11qg4sx+dzTWX8vJ&#10;JK1pZianZ2Ni8FiyOJa4dXMFNB4l3RgvM5n0o92TGqF5pgMxT1FJJJyk2BWXEffMVeyuAZ0Yqebz&#10;rEar6UW8dY9e7rueJvVp+yzQ9+McaQ/uYL+hYvpiqjvd1A8H83UEbfLIH+ra15vWOi9Nf4LS3Tjm&#10;s9bhUM7+AAAA//8DAFBLAwQUAAYACAAAACEA+G4xU+AAAAAJAQAADwAAAGRycy9kb3ducmV2Lnht&#10;bEyPQU/DMAyF70j8h8hI3Fg6Bl1bmk6A4IC0A2wT2jFrTFtonCrJtu7fz5zgZvs9PX+vXIy2Fwf0&#10;oXOkYDpJQCDVznTUKNisX28yECFqMrp3hApOGGBRXV6UujDuSB94WMVGcAiFQitoYxwKKUPdotVh&#10;4gYk1r6ctzry6htpvD5yuO3lbZKk0uqO+EOrB3xusf5Z7a0Cev98e/Hfp7gMSbPM+6d8tt3mSl1f&#10;jY8PICKO8c8Mv/iMDhUz7dyeTBC9gmyac5eo4D6dg2BDlt7xYcfDbA6yKuX/BtUZAAD//wMAUEsB&#10;Ai0AFAAGAAgAAAAhALaDOJL+AAAA4QEAABMAAAAAAAAAAAAAAAAAAAAAAFtDb250ZW50X1R5cGVz&#10;XS54bWxQSwECLQAUAAYACAAAACEAOP0h/9YAAACUAQAACwAAAAAAAAAAAAAAAAAvAQAAX3JlbHMv&#10;LnJlbHNQSwECLQAUAAYACAAAACEAkMpRJWACAABwBQAADgAAAAAAAAAAAAAAAAAuAgAAZHJzL2Uy&#10;b0RvYy54bWxQSwECLQAUAAYACAAAACEA+G4xU+AAAAAJAQAADwAAAAAAAAAAAAAAAAC6BAAAZHJz&#10;L2Rvd25yZXYueG1sUEsFBgAAAAAEAAQA8wAAAMcFAAAAAA==&#10;" fillcolor="white [3212]" strokecolor="white [3212]"/>
                </w:pict>
              </mc:Fallback>
            </mc:AlternateContent>
          </w:r>
        </w:p>
        <w:p w14:paraId="3A2674CC" w14:textId="470F45A1" w:rsidR="00696713" w:rsidRPr="00696713" w:rsidRDefault="00696713" w:rsidP="00696713">
          <w:pPr>
            <w:sectPr w:rsidR="00696713" w:rsidRPr="00696713" w:rsidSect="008500AC">
              <w:footerReference w:type="default" r:id="rId8"/>
              <w:headerReference w:type="first" r:id="rId9"/>
              <w:pgSz w:w="12240" w:h="15840"/>
              <w:pgMar w:top="1440" w:right="1800" w:bottom="1440" w:left="1800" w:header="709" w:footer="709" w:gutter="0"/>
              <w:cols w:space="720"/>
              <w:titlePg/>
              <w:docGrid w:linePitch="360"/>
            </w:sectPr>
          </w:pPr>
          <w:r w:rsidRPr="00696713">
            <w:rPr>
              <w:rFonts w:asciiTheme="majorBidi" w:hAnsiTheme="majorBidi" w:cstheme="majorBidi"/>
              <w:b/>
              <w:bCs/>
              <w:noProof/>
            </w:rPr>
            <w:fldChar w:fldCharType="end"/>
          </w:r>
        </w:p>
      </w:sdtContent>
    </w:sdt>
    <w:p w14:paraId="0251FF77" w14:textId="5B145BDE" w:rsidR="00ED20AD" w:rsidRPr="002B433B" w:rsidRDefault="00ED20AD" w:rsidP="00696713">
      <w:pPr>
        <w:pStyle w:val="Heading1"/>
        <w:rPr>
          <w:rFonts w:asciiTheme="majorBidi" w:hAnsiTheme="majorBidi"/>
          <w:color w:val="auto"/>
          <w:sz w:val="32"/>
          <w:szCs w:val="32"/>
          <w:lang w:val="bg-BG"/>
        </w:rPr>
      </w:pPr>
      <w:bookmarkStart w:id="0" w:name="_Toc232973784"/>
      <w:r w:rsidRPr="002B433B">
        <w:rPr>
          <w:rFonts w:asciiTheme="majorBidi" w:hAnsiTheme="majorBidi"/>
          <w:color w:val="auto"/>
          <w:sz w:val="32"/>
          <w:szCs w:val="32"/>
          <w:lang w:val="bg-BG"/>
        </w:rPr>
        <w:lastRenderedPageBreak/>
        <w:t>Увод</w:t>
      </w:r>
      <w:bookmarkEnd w:id="0"/>
    </w:p>
    <w:p w14:paraId="54AE33EF" w14:textId="624287C9" w:rsidR="008571E7" w:rsidRPr="00AE3C6E" w:rsidRDefault="00ED20AD" w:rsidP="00635642">
      <w:pPr>
        <w:pStyle w:val="Heading1"/>
        <w:spacing w:before="100" w:beforeAutospacing="1" w:after="100" w:afterAutospacing="1" w:line="360" w:lineRule="auto"/>
        <w:ind w:firstLine="709"/>
        <w:jc w:val="both"/>
        <w:rPr>
          <w:rFonts w:asciiTheme="majorBidi" w:hAnsiTheme="majorBidi"/>
          <w:b w:val="0"/>
          <w:bCs w:val="0"/>
          <w:color w:val="auto"/>
          <w:sz w:val="24"/>
          <w:szCs w:val="24"/>
          <w:lang w:val="bg-BG"/>
        </w:rPr>
      </w:pPr>
      <w:bookmarkStart w:id="1" w:name="_Toc232973785"/>
      <w:r w:rsidRPr="00AE3C6E">
        <w:rPr>
          <w:rFonts w:asciiTheme="majorBidi" w:hAnsiTheme="majorBidi"/>
          <w:b w:val="0"/>
          <w:bCs w:val="0"/>
          <w:color w:val="auto"/>
          <w:sz w:val="24"/>
          <w:szCs w:val="24"/>
          <w:lang w:val="bg-BG"/>
        </w:rPr>
        <w:t>Развитието на информационните технологии води до все по-широкото използване на специализирани софтуерни системи за управление на различни видове ресурси. В образователните институции значителна част от учебния процес е свързана с използването на компютри, лабораторно оборудване, книги и други материални активи. Ефективното управление на тези ресурси е от съществено значение за правилното функциониране на учебната дейност.</w:t>
      </w:r>
      <w:bookmarkEnd w:id="1"/>
    </w:p>
    <w:p w14:paraId="34AA1E35" w14:textId="77777777" w:rsidR="00ED20AD" w:rsidRPr="00AE3C6E" w:rsidRDefault="00ED20AD" w:rsidP="00635642">
      <w:pPr>
        <w:pStyle w:val="Heading1"/>
        <w:spacing w:before="100" w:beforeAutospacing="1" w:after="100" w:afterAutospacing="1" w:line="360" w:lineRule="auto"/>
        <w:ind w:firstLine="709"/>
        <w:jc w:val="both"/>
        <w:rPr>
          <w:rFonts w:asciiTheme="majorBidi" w:hAnsiTheme="majorBidi"/>
          <w:b w:val="0"/>
          <w:bCs w:val="0"/>
          <w:color w:val="auto"/>
          <w:sz w:val="24"/>
          <w:szCs w:val="24"/>
          <w:lang w:val="bg-BG"/>
        </w:rPr>
      </w:pPr>
      <w:bookmarkStart w:id="2" w:name="_Toc232973786"/>
      <w:r w:rsidRPr="00AE3C6E">
        <w:rPr>
          <w:rFonts w:asciiTheme="majorBidi" w:hAnsiTheme="majorBidi"/>
          <w:b w:val="0"/>
          <w:bCs w:val="0"/>
          <w:color w:val="auto"/>
          <w:sz w:val="24"/>
          <w:szCs w:val="24"/>
          <w:lang w:val="bg-BG"/>
        </w:rPr>
        <w:t>Настоящият проект представлява настолно приложение с наименование SchoolLabApp, предназначено за управление на лабораторно оборудване в училищна среда. Системата осигурява възможност за управление на потребители, материални активи, заемания, връщания и потребителски сигнали. Чрез използването на релационна база данни и графичен потребителски интерфейс се постига централизирано управление на информацията и по-ефективна организация на ресурсите.</w:t>
      </w:r>
      <w:bookmarkEnd w:id="2"/>
    </w:p>
    <w:p w14:paraId="662F9DF3" w14:textId="77777777" w:rsidR="00841C11" w:rsidRPr="00AE3C6E" w:rsidRDefault="00841C11" w:rsidP="00907BE8">
      <w:pPr>
        <w:spacing w:line="360" w:lineRule="auto"/>
        <w:rPr>
          <w:rFonts w:asciiTheme="majorBidi" w:hAnsiTheme="majorBidi" w:cstheme="majorBidi"/>
          <w:sz w:val="24"/>
          <w:szCs w:val="24"/>
          <w:lang w:val="bg-BG"/>
        </w:rPr>
      </w:pPr>
    </w:p>
    <w:p w14:paraId="6EF37D7A" w14:textId="77777777" w:rsidR="008571E7" w:rsidRPr="00AE3C6E" w:rsidRDefault="008571E7" w:rsidP="00907BE8">
      <w:pPr>
        <w:spacing w:line="360" w:lineRule="auto"/>
        <w:rPr>
          <w:rFonts w:asciiTheme="majorBidi" w:hAnsiTheme="majorBidi" w:cstheme="majorBidi"/>
          <w:sz w:val="24"/>
          <w:szCs w:val="24"/>
          <w:lang w:val="bg-BG"/>
        </w:rPr>
      </w:pPr>
    </w:p>
    <w:p w14:paraId="7F8480CE" w14:textId="77777777" w:rsidR="00ED20AD" w:rsidRPr="002B433B" w:rsidRDefault="00ED20AD" w:rsidP="00696713">
      <w:pPr>
        <w:pStyle w:val="Heading1"/>
        <w:rPr>
          <w:rFonts w:asciiTheme="majorBidi" w:hAnsiTheme="majorBidi"/>
          <w:color w:val="auto"/>
          <w:sz w:val="32"/>
          <w:szCs w:val="32"/>
          <w:lang w:val="bg-BG"/>
        </w:rPr>
      </w:pPr>
      <w:bookmarkStart w:id="3" w:name="_Toc232039028"/>
      <w:bookmarkStart w:id="4" w:name="_Toc232973787"/>
      <w:r w:rsidRPr="002B433B">
        <w:rPr>
          <w:rFonts w:asciiTheme="majorBidi" w:hAnsiTheme="majorBidi"/>
          <w:color w:val="auto"/>
          <w:sz w:val="32"/>
          <w:szCs w:val="32"/>
          <w:lang w:val="bg-BG"/>
        </w:rPr>
        <w:t>I. Теоритична част</w:t>
      </w:r>
      <w:bookmarkEnd w:id="3"/>
      <w:bookmarkEnd w:id="4"/>
      <w:r w:rsidRPr="002B433B">
        <w:rPr>
          <w:rFonts w:asciiTheme="majorBidi" w:hAnsiTheme="majorBidi"/>
          <w:color w:val="auto"/>
          <w:sz w:val="32"/>
          <w:szCs w:val="32"/>
          <w:lang w:val="bg-BG"/>
        </w:rPr>
        <w:t xml:space="preserve"> </w:t>
      </w:r>
    </w:p>
    <w:p w14:paraId="2BBA134E" w14:textId="468B6567" w:rsidR="00203DD5" w:rsidRPr="002B433B" w:rsidRDefault="00000000" w:rsidP="00696713">
      <w:pPr>
        <w:pStyle w:val="Heading2"/>
        <w:rPr>
          <w:rFonts w:asciiTheme="majorBidi" w:hAnsiTheme="majorBidi"/>
          <w:color w:val="548DD4" w:themeColor="text2" w:themeTint="99"/>
          <w:sz w:val="28"/>
          <w:szCs w:val="28"/>
          <w:lang w:val="bg-BG"/>
        </w:rPr>
      </w:pPr>
      <w:bookmarkStart w:id="5" w:name="_Toc232973788"/>
      <w:r w:rsidRPr="002B433B">
        <w:rPr>
          <w:rFonts w:asciiTheme="majorBidi" w:hAnsiTheme="majorBidi"/>
          <w:color w:val="548DD4" w:themeColor="text2" w:themeTint="99"/>
          <w:sz w:val="28"/>
          <w:szCs w:val="28"/>
          <w:lang w:val="bg-BG"/>
        </w:rPr>
        <w:t>1. Информационни системи</w:t>
      </w:r>
      <w:bookmarkEnd w:id="5"/>
    </w:p>
    <w:p w14:paraId="0FBB54B2" w14:textId="20ACE15F" w:rsidR="002E5360" w:rsidRPr="00AE3C6E" w:rsidRDefault="00000000" w:rsidP="002E5360">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Информационните системи представляват организирана съвкупност от хардуерни средства, софтуерни компоненти, бази данни, процедури и потребители, които работят съвместно за събиране, обработка, съхранение и предоставяне на информация. Основната им цел е да подпомагат дейността на организациите чрез осигуряване на точни и навременни данни за управление и вземане на решения.</w:t>
      </w:r>
    </w:p>
    <w:p w14:paraId="1CB0F330" w14:textId="77777777" w:rsidR="002E5360" w:rsidRPr="00AE3C6E" w:rsidRDefault="002E5360" w:rsidP="002E5360">
      <w:pPr>
        <w:spacing w:after="0" w:line="360" w:lineRule="auto"/>
        <w:ind w:firstLine="709"/>
        <w:jc w:val="both"/>
        <w:rPr>
          <w:rFonts w:asciiTheme="majorBidi" w:hAnsiTheme="majorBidi" w:cstheme="majorBidi"/>
          <w:sz w:val="24"/>
          <w:szCs w:val="24"/>
          <w:lang w:val="bg-BG"/>
        </w:rPr>
      </w:pPr>
    </w:p>
    <w:p w14:paraId="025B688D" w14:textId="3CA77196" w:rsidR="002E5360" w:rsidRPr="00AE3C6E" w:rsidRDefault="00000000" w:rsidP="002E5360">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Съвременните информационни системи автоматизират голяма част от ежедневните дейности. Те намаляват необходимостта от ръчна обработка на </w:t>
      </w:r>
      <w:r w:rsidRPr="00AE3C6E">
        <w:rPr>
          <w:rFonts w:asciiTheme="majorBidi" w:hAnsiTheme="majorBidi" w:cstheme="majorBidi"/>
          <w:sz w:val="24"/>
          <w:szCs w:val="24"/>
          <w:lang w:val="bg-BG"/>
        </w:rPr>
        <w:lastRenderedPageBreak/>
        <w:t>информация, ограничават възможността за допускане на грешки и подобряват ефективността на работните процеси. Информацията се съхранява централизирано и може да бъде достъпвана от различни потребители според техните права за достъп.</w:t>
      </w:r>
    </w:p>
    <w:p w14:paraId="75E765F1" w14:textId="5099F060" w:rsidR="002E5360" w:rsidRPr="00AE3C6E" w:rsidRDefault="00000000" w:rsidP="002E5360">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Основните функции на информационните системи включват събиране на данни, тяхната обработка, съхранение, анализ и предоставяне на справки. Чрез тези функции организациите могат да проследяват своите ресурси, да анализират дейността си и да подобряват управлението</w:t>
      </w:r>
      <w:r w:rsidR="0072385D" w:rsidRPr="00AE3C6E">
        <w:rPr>
          <w:rFonts w:asciiTheme="majorBidi" w:hAnsiTheme="majorBidi" w:cstheme="majorBidi"/>
          <w:sz w:val="24"/>
          <w:szCs w:val="24"/>
          <w:lang w:val="bg-BG"/>
        </w:rPr>
        <w:t>.</w:t>
      </w:r>
    </w:p>
    <w:p w14:paraId="29EC8EFD" w14:textId="77777777" w:rsidR="002E5360" w:rsidRPr="00AE3C6E" w:rsidRDefault="0072385D" w:rsidP="002E5360">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В образователните институции информационните системи се използват за управление на учебния процес, човешките ресурси, материалната база и административните дейности. Те улесняват работата на преподаватели, служители и ръководство.</w:t>
      </w:r>
    </w:p>
    <w:p w14:paraId="5061AEBC" w14:textId="733652A1" w:rsidR="008571E7" w:rsidRPr="00AE3C6E" w:rsidRDefault="00000000" w:rsidP="002E5360">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В разработения проект информационната система служи за управление на лабораторно оборудване, контрол върху заеманията и връщанията на активи, както и за отчитане на повреди и генериране на справки.</w:t>
      </w:r>
    </w:p>
    <w:p w14:paraId="619C0AD7" w14:textId="77777777" w:rsidR="00A43905" w:rsidRPr="00AE3C6E" w:rsidRDefault="00A43905" w:rsidP="00907BE8">
      <w:pPr>
        <w:spacing w:after="0" w:line="360" w:lineRule="auto"/>
        <w:ind w:firstLine="720"/>
        <w:jc w:val="both"/>
        <w:rPr>
          <w:rFonts w:asciiTheme="majorBidi" w:hAnsiTheme="majorBidi" w:cstheme="majorBidi"/>
          <w:sz w:val="24"/>
          <w:szCs w:val="24"/>
          <w:lang w:val="bg-BG"/>
        </w:rPr>
      </w:pPr>
    </w:p>
    <w:p w14:paraId="2D71B042" w14:textId="77777777" w:rsidR="00203DD5" w:rsidRPr="00A265D8" w:rsidRDefault="00000000" w:rsidP="00696713">
      <w:pPr>
        <w:pStyle w:val="Heading2"/>
        <w:rPr>
          <w:rFonts w:asciiTheme="majorBidi" w:hAnsiTheme="majorBidi"/>
          <w:color w:val="548DD4" w:themeColor="text2" w:themeTint="99"/>
          <w:sz w:val="28"/>
          <w:szCs w:val="28"/>
          <w:lang w:val="bg-BG"/>
        </w:rPr>
      </w:pPr>
      <w:bookmarkStart w:id="6" w:name="_Toc232973789"/>
      <w:r w:rsidRPr="00A265D8">
        <w:rPr>
          <w:rFonts w:asciiTheme="majorBidi" w:hAnsiTheme="majorBidi"/>
          <w:color w:val="548DD4" w:themeColor="text2" w:themeTint="99"/>
          <w:sz w:val="28"/>
          <w:szCs w:val="28"/>
          <w:lang w:val="bg-BG"/>
        </w:rPr>
        <w:t>2. Бази данни</w:t>
      </w:r>
      <w:bookmarkEnd w:id="6"/>
    </w:p>
    <w:p w14:paraId="1801B1F6" w14:textId="77777777" w:rsidR="002E5360" w:rsidRPr="00AE3C6E" w:rsidRDefault="00000000" w:rsidP="002E5360">
      <w:pPr>
        <w:spacing w:after="0" w:line="360" w:lineRule="auto"/>
        <w:ind w:firstLine="709"/>
        <w:rPr>
          <w:rFonts w:asciiTheme="majorBidi" w:hAnsiTheme="majorBidi" w:cstheme="majorBidi"/>
          <w:sz w:val="24"/>
          <w:szCs w:val="24"/>
          <w:lang w:val="bg-BG"/>
        </w:rPr>
      </w:pPr>
      <w:r w:rsidRPr="00AE3C6E">
        <w:rPr>
          <w:rFonts w:asciiTheme="majorBidi" w:hAnsiTheme="majorBidi" w:cstheme="majorBidi"/>
          <w:sz w:val="24"/>
          <w:szCs w:val="24"/>
          <w:lang w:val="bg-BG"/>
        </w:rPr>
        <w:t>Базата данни представлява организирана съвкупност от взаимосвързани данни, предназначени за дългосрочно съхранение и обработка. Използването на база данни позволява информацията да бъде структурирана по логичен начин и да бъде достъпна при необходимост.</w:t>
      </w:r>
    </w:p>
    <w:p w14:paraId="76692860" w14:textId="77777777" w:rsidR="002E5360" w:rsidRPr="00AE3C6E" w:rsidRDefault="00000000" w:rsidP="002E5360">
      <w:pPr>
        <w:spacing w:after="0" w:line="360" w:lineRule="auto"/>
        <w:ind w:firstLine="709"/>
        <w:rPr>
          <w:rFonts w:asciiTheme="majorBidi" w:hAnsiTheme="majorBidi" w:cstheme="majorBidi"/>
          <w:sz w:val="24"/>
          <w:szCs w:val="24"/>
          <w:lang w:val="bg-BG"/>
        </w:rPr>
      </w:pPr>
      <w:r w:rsidRPr="00AE3C6E">
        <w:rPr>
          <w:rFonts w:asciiTheme="majorBidi" w:hAnsiTheme="majorBidi" w:cstheme="majorBidi"/>
          <w:sz w:val="24"/>
          <w:szCs w:val="24"/>
          <w:lang w:val="bg-BG"/>
        </w:rPr>
        <w:t>Сред основните характеристики на базите данни са надеждност, сигурност, целостта на информацията и възможността за едновременна работа на множество потребители. Данните се съхраняват централизирано, което улеснява тяхното управление и поддръжка.</w:t>
      </w:r>
    </w:p>
    <w:p w14:paraId="4C264ECF" w14:textId="57E6D8C0" w:rsidR="002E5360" w:rsidRPr="00AE3C6E" w:rsidRDefault="00000000" w:rsidP="002E5360">
      <w:pPr>
        <w:spacing w:after="0" w:line="360" w:lineRule="auto"/>
        <w:ind w:firstLine="709"/>
        <w:rPr>
          <w:rFonts w:asciiTheme="majorBidi" w:hAnsiTheme="majorBidi" w:cstheme="majorBidi"/>
          <w:sz w:val="24"/>
          <w:szCs w:val="24"/>
          <w:lang w:val="bg-BG"/>
        </w:rPr>
      </w:pPr>
      <w:r w:rsidRPr="00AE3C6E">
        <w:rPr>
          <w:rFonts w:asciiTheme="majorBidi" w:hAnsiTheme="majorBidi" w:cstheme="majorBidi"/>
          <w:sz w:val="24"/>
          <w:szCs w:val="24"/>
          <w:lang w:val="bg-BG"/>
        </w:rPr>
        <w:t>Съществуват различни видове бази данни – йерархични, мрежови, релационни и NoSQL. Всеки модел има своите специфични характеристики и области на приложение. Релационните бази данни са най-широко използвани поради своята гъвкавост и добра структурираност.</w:t>
      </w:r>
    </w:p>
    <w:p w14:paraId="5AF8B2DE" w14:textId="670F2C60" w:rsidR="008571E7" w:rsidRPr="00AE3C6E" w:rsidRDefault="00000000" w:rsidP="002E5360">
      <w:pPr>
        <w:spacing w:after="0" w:line="360" w:lineRule="auto"/>
        <w:ind w:firstLine="709"/>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Използването на база данни в настоящия проект осигурява надеждно съхранение на информация за потребители, роли, категории, оборудване, заемания </w:t>
      </w:r>
      <w:r w:rsidRPr="00AE3C6E">
        <w:rPr>
          <w:rFonts w:asciiTheme="majorBidi" w:hAnsiTheme="majorBidi" w:cstheme="majorBidi"/>
          <w:sz w:val="24"/>
          <w:szCs w:val="24"/>
          <w:lang w:val="bg-BG"/>
        </w:rPr>
        <w:lastRenderedPageBreak/>
        <w:t>и повреди. Това позволява бързо извличане на информация и поддържане на висока степен на организация.</w:t>
      </w:r>
    </w:p>
    <w:p w14:paraId="27023E1E" w14:textId="77777777" w:rsidR="00203DD5" w:rsidRPr="002B433B" w:rsidRDefault="00000000" w:rsidP="00696713">
      <w:pPr>
        <w:pStyle w:val="Heading2"/>
        <w:rPr>
          <w:rFonts w:asciiTheme="majorBidi" w:hAnsiTheme="majorBidi"/>
          <w:color w:val="548DD4" w:themeColor="text2" w:themeTint="99"/>
          <w:sz w:val="28"/>
          <w:szCs w:val="28"/>
          <w:lang w:val="bg-BG"/>
        </w:rPr>
      </w:pPr>
      <w:bookmarkStart w:id="7" w:name="_Toc232973790"/>
      <w:r w:rsidRPr="002B433B">
        <w:rPr>
          <w:rFonts w:asciiTheme="majorBidi" w:hAnsiTheme="majorBidi"/>
          <w:color w:val="548DD4" w:themeColor="text2" w:themeTint="99"/>
          <w:sz w:val="28"/>
          <w:szCs w:val="28"/>
          <w:lang w:val="bg-BG"/>
        </w:rPr>
        <w:t>3. Релационни бази данни</w:t>
      </w:r>
      <w:bookmarkEnd w:id="7"/>
    </w:p>
    <w:p w14:paraId="23A20D4A" w14:textId="77777777" w:rsidR="002E5360" w:rsidRPr="00AE3C6E" w:rsidRDefault="00000000" w:rsidP="002E5360">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Релационните бази данни организират информацията в таблици. Всяка таблица съдържа редове и колони, като редовете представляват записи, а колоните – атрибути на тези записи. Таблиците могат да бъдат свързвани помежду си чрез ключове.</w:t>
      </w:r>
    </w:p>
    <w:p w14:paraId="41FF2EC5" w14:textId="668BFE27" w:rsidR="002E5360" w:rsidRPr="00AE3C6E" w:rsidRDefault="00000000" w:rsidP="002E5360">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Релационният модел осигурява ясно структуриране на данните и минимизира дублирането на информация. Това води до по-добра производителност и по-лесна поддръжка на системата.</w:t>
      </w:r>
    </w:p>
    <w:p w14:paraId="69AF6055" w14:textId="080F9451" w:rsidR="002E5360" w:rsidRPr="00AE3C6E" w:rsidRDefault="00000000" w:rsidP="002E5360">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Работата с релационни бази данни се осъществява чрез езика SQL. Той позволява създаване на таблици, добавяне на записи, редактиране на информация и извличане на данни чрез заявки.</w:t>
      </w:r>
    </w:p>
    <w:p w14:paraId="1C1BDB5B" w14:textId="58F5D313" w:rsidR="008571E7" w:rsidRPr="00AE3C6E" w:rsidRDefault="00000000" w:rsidP="002E5360">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В проекта е използвана релационна база данни Microsoft SQL Server, която осигурява надеждно съхранение и ефективна работа с информацията.</w:t>
      </w:r>
    </w:p>
    <w:p w14:paraId="79C2BE92" w14:textId="77777777" w:rsidR="00A43905" w:rsidRPr="00AE3C6E" w:rsidRDefault="00A43905" w:rsidP="00907BE8">
      <w:pPr>
        <w:spacing w:after="0" w:line="360" w:lineRule="auto"/>
        <w:jc w:val="both"/>
        <w:rPr>
          <w:rFonts w:asciiTheme="majorBidi" w:hAnsiTheme="majorBidi" w:cstheme="majorBidi"/>
          <w:sz w:val="24"/>
          <w:szCs w:val="24"/>
          <w:lang w:val="bg-BG"/>
        </w:rPr>
      </w:pPr>
    </w:p>
    <w:p w14:paraId="39F5CAFD" w14:textId="77777777" w:rsidR="00203DD5" w:rsidRPr="002B433B" w:rsidRDefault="00000000" w:rsidP="00696713">
      <w:pPr>
        <w:pStyle w:val="Heading2"/>
        <w:rPr>
          <w:rFonts w:asciiTheme="majorBidi" w:hAnsiTheme="majorBidi"/>
          <w:color w:val="548DD4" w:themeColor="text2" w:themeTint="99"/>
          <w:sz w:val="28"/>
          <w:szCs w:val="28"/>
          <w:lang w:val="bg-BG"/>
        </w:rPr>
      </w:pPr>
      <w:bookmarkStart w:id="8" w:name="_Toc232973791"/>
      <w:r w:rsidRPr="002B433B">
        <w:rPr>
          <w:rFonts w:asciiTheme="majorBidi" w:hAnsiTheme="majorBidi"/>
          <w:color w:val="548DD4" w:themeColor="text2" w:themeTint="99"/>
          <w:sz w:val="28"/>
          <w:szCs w:val="28"/>
          <w:lang w:val="bg-BG"/>
        </w:rPr>
        <w:t>4. Първични и външни ключове. Връзки между таблиците</w:t>
      </w:r>
      <w:bookmarkEnd w:id="8"/>
    </w:p>
    <w:p w14:paraId="6E07831F" w14:textId="77777777" w:rsidR="002E5360"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Първичният ключ представлява атрибут, който идентифицира уникално всеки запис в дадена таблица. Той гарантира, че няма два еднакви записа и осигурява еднозначна идентификация на информацията.</w:t>
      </w:r>
    </w:p>
    <w:p w14:paraId="228AE7C4" w14:textId="77777777" w:rsidR="005974D7"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Външният ключ създава връзка между две таблици. Чрез него се осигурява референтна цялост и се предотвратява въвеждането на невалидни данни.</w:t>
      </w:r>
      <w:r w:rsidRPr="00AE3C6E">
        <w:rPr>
          <w:rFonts w:asciiTheme="majorBidi" w:hAnsiTheme="majorBidi" w:cstheme="majorBidi"/>
          <w:sz w:val="24"/>
          <w:szCs w:val="24"/>
          <w:lang w:val="bg-BG"/>
        </w:rPr>
        <w:br/>
        <w:t>Основните видове връзки са One-to-One, One-to-Many и Many-to-Many. В настоящата система най-често се използват връзки от тип One-to-Many. Един потребител може да има множество заемания, една категория може да съдържа множество активи, а един актив може да има множество регистрирани повреди.</w:t>
      </w:r>
    </w:p>
    <w:p w14:paraId="25791A5D" w14:textId="45EA16B4" w:rsidR="00203DD5"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Правилното дефиниране на ключове и </w:t>
      </w:r>
      <w:r w:rsidR="003A1884" w:rsidRPr="00AE3C6E">
        <w:rPr>
          <w:rFonts w:asciiTheme="majorBidi" w:hAnsiTheme="majorBidi" w:cstheme="majorBidi"/>
          <w:sz w:val="24"/>
          <w:szCs w:val="24"/>
          <w:lang w:val="bg-BG"/>
        </w:rPr>
        <w:t>релации</w:t>
      </w:r>
      <w:r w:rsidRPr="00AE3C6E">
        <w:rPr>
          <w:rFonts w:asciiTheme="majorBidi" w:hAnsiTheme="majorBidi" w:cstheme="majorBidi"/>
          <w:sz w:val="24"/>
          <w:szCs w:val="24"/>
          <w:lang w:val="bg-BG"/>
        </w:rPr>
        <w:t xml:space="preserve"> е от съществено значение за поддържането на коректна и надеждна структура на базата данни.</w:t>
      </w:r>
    </w:p>
    <w:p w14:paraId="64C241E7" w14:textId="77777777" w:rsidR="008571E7" w:rsidRPr="00AE3C6E" w:rsidRDefault="008571E7" w:rsidP="00907BE8">
      <w:pPr>
        <w:spacing w:after="0" w:line="360" w:lineRule="auto"/>
        <w:jc w:val="both"/>
        <w:rPr>
          <w:rFonts w:asciiTheme="majorBidi" w:hAnsiTheme="majorBidi" w:cstheme="majorBidi"/>
          <w:sz w:val="24"/>
          <w:szCs w:val="24"/>
          <w:lang w:val="bg-BG"/>
        </w:rPr>
      </w:pPr>
    </w:p>
    <w:p w14:paraId="2343113F" w14:textId="77777777" w:rsidR="00203DD5" w:rsidRPr="002B433B" w:rsidRDefault="00000000" w:rsidP="00696713">
      <w:pPr>
        <w:pStyle w:val="Heading2"/>
        <w:rPr>
          <w:rFonts w:asciiTheme="majorBidi" w:hAnsiTheme="majorBidi"/>
          <w:color w:val="548DD4" w:themeColor="text2" w:themeTint="99"/>
          <w:sz w:val="28"/>
          <w:szCs w:val="28"/>
          <w:lang w:val="bg-BG"/>
        </w:rPr>
      </w:pPr>
      <w:bookmarkStart w:id="9" w:name="_Toc232973792"/>
      <w:r w:rsidRPr="002B433B">
        <w:rPr>
          <w:rFonts w:asciiTheme="majorBidi" w:hAnsiTheme="majorBidi"/>
          <w:color w:val="548DD4" w:themeColor="text2" w:themeTint="99"/>
          <w:sz w:val="28"/>
          <w:szCs w:val="28"/>
          <w:lang w:val="bg-BG"/>
        </w:rPr>
        <w:lastRenderedPageBreak/>
        <w:t>5. Нормализация на данните</w:t>
      </w:r>
      <w:bookmarkEnd w:id="9"/>
    </w:p>
    <w:p w14:paraId="7851E3BD" w14:textId="77777777" w:rsidR="000F35BA" w:rsidRPr="00AE3C6E" w:rsidRDefault="000F35BA" w:rsidP="00907BE8">
      <w:pPr>
        <w:tabs>
          <w:tab w:val="left" w:pos="2055"/>
        </w:tabs>
        <w:spacing w:line="360" w:lineRule="auto"/>
        <w:ind w:firstLine="567"/>
        <w:jc w:val="both"/>
        <w:rPr>
          <w:rFonts w:asciiTheme="majorBidi" w:hAnsiTheme="majorBidi" w:cstheme="majorBidi"/>
          <w:sz w:val="24"/>
          <w:szCs w:val="24"/>
          <w:lang w:val="bg-BG"/>
        </w:rPr>
      </w:pPr>
      <w:r w:rsidRPr="00AE3C6E">
        <w:rPr>
          <w:rFonts w:asciiTheme="majorBidi" w:hAnsiTheme="majorBidi" w:cstheme="majorBidi"/>
          <w:sz w:val="24"/>
          <w:szCs w:val="24"/>
          <w:lang w:val="bg-BG"/>
        </w:rPr>
        <w:t>Нормализацията представлява процес на организиране на таблиците в база данни така, че информацията да бъде подредена логично и без излишни повторения. Това подобрява качеството на данните и улеснява тяхната поддръжка.</w:t>
      </w:r>
    </w:p>
    <w:p w14:paraId="789ABD7F" w14:textId="77777777" w:rsidR="000F35BA" w:rsidRPr="00AE3C6E" w:rsidRDefault="000F35BA" w:rsidP="00907BE8">
      <w:pPr>
        <w:tabs>
          <w:tab w:val="left" w:pos="2055"/>
        </w:tabs>
        <w:spacing w:line="360" w:lineRule="auto"/>
        <w:ind w:firstLine="567"/>
        <w:jc w:val="both"/>
        <w:rPr>
          <w:rFonts w:asciiTheme="majorBidi" w:hAnsiTheme="majorBidi" w:cstheme="majorBidi"/>
          <w:sz w:val="24"/>
          <w:szCs w:val="24"/>
          <w:lang w:val="bg-BG"/>
        </w:rPr>
      </w:pPr>
      <w:r w:rsidRPr="00AE3C6E">
        <w:rPr>
          <w:rFonts w:asciiTheme="majorBidi" w:hAnsiTheme="majorBidi" w:cstheme="majorBidi"/>
          <w:sz w:val="24"/>
          <w:szCs w:val="24"/>
          <w:lang w:val="bg-BG"/>
        </w:rPr>
        <w:t>Основата на нормализацията са т.нар. нормални форми, като всяка следваща форма изисква предишната да бъде изпълнена.</w:t>
      </w:r>
    </w:p>
    <w:p w14:paraId="6364AA72" w14:textId="77777777" w:rsidR="000F35BA" w:rsidRPr="00AE3C6E" w:rsidRDefault="000F35BA">
      <w:pPr>
        <w:pStyle w:val="ListParagraph"/>
        <w:numPr>
          <w:ilvl w:val="0"/>
          <w:numId w:val="42"/>
        </w:numPr>
        <w:tabs>
          <w:tab w:val="left" w:pos="2055"/>
        </w:tabs>
        <w:spacing w:after="16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1NF (първа нормална форма) – всяко поле съдържа само една стойност, без списъци или групи от данни. </w:t>
      </w:r>
    </w:p>
    <w:p w14:paraId="27EBB441" w14:textId="77777777" w:rsidR="000F35BA" w:rsidRPr="00AE3C6E" w:rsidRDefault="000F35BA">
      <w:pPr>
        <w:pStyle w:val="ListParagraph"/>
        <w:numPr>
          <w:ilvl w:val="0"/>
          <w:numId w:val="42"/>
        </w:numPr>
        <w:tabs>
          <w:tab w:val="left" w:pos="2055"/>
        </w:tabs>
        <w:spacing w:after="16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2NF (втора нормална форма) – всички неключови атрибути зависят от целия първичен ключ, а не само от част от него. </w:t>
      </w:r>
    </w:p>
    <w:p w14:paraId="186ED71D" w14:textId="77777777" w:rsidR="000F35BA" w:rsidRPr="00AE3C6E" w:rsidRDefault="000F35BA">
      <w:pPr>
        <w:pStyle w:val="ListParagraph"/>
        <w:numPr>
          <w:ilvl w:val="0"/>
          <w:numId w:val="42"/>
        </w:numPr>
        <w:tabs>
          <w:tab w:val="left" w:pos="2055"/>
        </w:tabs>
        <w:spacing w:after="16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3NF (трета нормална форма) – неключовите данни зависят единствено от първичния ключ и не са свързани помежду си. </w:t>
      </w:r>
    </w:p>
    <w:p w14:paraId="6F3F4188" w14:textId="77777777" w:rsidR="000F35BA" w:rsidRPr="00AE3C6E" w:rsidRDefault="000F35BA">
      <w:pPr>
        <w:pStyle w:val="ListParagraph"/>
        <w:numPr>
          <w:ilvl w:val="0"/>
          <w:numId w:val="42"/>
        </w:numPr>
        <w:tabs>
          <w:tab w:val="left" w:pos="2055"/>
        </w:tabs>
        <w:spacing w:after="16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4NF (четвърта нормална форма) – премахва случаи, при които една таблица съдържа независими групи от многозначни зависимости. </w:t>
      </w:r>
    </w:p>
    <w:p w14:paraId="68C201FA" w14:textId="77777777" w:rsidR="000F35BA" w:rsidRPr="00AE3C6E" w:rsidRDefault="000F35BA">
      <w:pPr>
        <w:pStyle w:val="ListParagraph"/>
        <w:numPr>
          <w:ilvl w:val="0"/>
          <w:numId w:val="42"/>
        </w:numPr>
        <w:tabs>
          <w:tab w:val="left" w:pos="2055"/>
        </w:tabs>
        <w:spacing w:after="16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5NF (пета нормална форма) – гарантира, че данните могат да бъдат разделени и обединени без загуба или излишна информация. </w:t>
      </w:r>
    </w:p>
    <w:p w14:paraId="75D2D285" w14:textId="77777777" w:rsidR="000F35BA" w:rsidRPr="00AE3C6E" w:rsidRDefault="000F35BA">
      <w:pPr>
        <w:pStyle w:val="ListParagraph"/>
        <w:numPr>
          <w:ilvl w:val="0"/>
          <w:numId w:val="42"/>
        </w:numPr>
        <w:tabs>
          <w:tab w:val="left" w:pos="2055"/>
        </w:tabs>
        <w:spacing w:after="160" w:line="360" w:lineRule="auto"/>
        <w:jc w:val="both"/>
        <w:rPr>
          <w:rFonts w:asciiTheme="majorBidi" w:hAnsiTheme="majorBidi" w:cstheme="majorBidi"/>
          <w:b/>
          <w:bCs/>
          <w:sz w:val="24"/>
          <w:szCs w:val="24"/>
          <w:lang w:val="bg-BG"/>
        </w:rPr>
      </w:pPr>
      <w:r w:rsidRPr="00AE3C6E">
        <w:rPr>
          <w:rFonts w:asciiTheme="majorBidi" w:hAnsiTheme="majorBidi" w:cstheme="majorBidi"/>
          <w:sz w:val="24"/>
          <w:szCs w:val="24"/>
          <w:lang w:val="bg-BG"/>
        </w:rPr>
        <w:t>6NF (шеста нормална форма) – най-високо ниво на разделяне на данните, използвано рядко, при което таблиците съдържат минимални елементи от информация.</w:t>
      </w:r>
      <w:r w:rsidRPr="00AE3C6E">
        <w:rPr>
          <w:rFonts w:asciiTheme="majorBidi" w:hAnsiTheme="majorBidi" w:cstheme="majorBidi"/>
          <w:b/>
          <w:bCs/>
          <w:sz w:val="24"/>
          <w:szCs w:val="24"/>
          <w:lang w:val="bg-BG"/>
        </w:rPr>
        <w:tab/>
      </w:r>
    </w:p>
    <w:p w14:paraId="65A7D782" w14:textId="357646C9" w:rsidR="008571E7"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Структурата на разработената база данни е изградена съобразно принципите на нормализацията чрез отделни таблици за потребители, роли, оборудване, категории, заемания и повреди.</w:t>
      </w:r>
    </w:p>
    <w:p w14:paraId="68397377" w14:textId="77777777" w:rsidR="008571E7" w:rsidRPr="00AE3C6E" w:rsidRDefault="008571E7" w:rsidP="00907BE8">
      <w:pPr>
        <w:spacing w:after="0" w:line="360" w:lineRule="auto"/>
        <w:jc w:val="both"/>
        <w:rPr>
          <w:rFonts w:asciiTheme="majorBidi" w:hAnsiTheme="majorBidi" w:cstheme="majorBidi"/>
          <w:sz w:val="24"/>
          <w:szCs w:val="24"/>
          <w:lang w:val="bg-BG"/>
        </w:rPr>
      </w:pPr>
    </w:p>
    <w:p w14:paraId="72052DF9" w14:textId="77777777" w:rsidR="00203DD5" w:rsidRPr="002B433B" w:rsidRDefault="00000000" w:rsidP="00696713">
      <w:pPr>
        <w:pStyle w:val="Heading2"/>
        <w:rPr>
          <w:rFonts w:asciiTheme="majorBidi" w:hAnsiTheme="majorBidi"/>
          <w:color w:val="548DD4" w:themeColor="text2" w:themeTint="99"/>
          <w:sz w:val="28"/>
          <w:szCs w:val="28"/>
          <w:lang w:val="bg-BG"/>
        </w:rPr>
      </w:pPr>
      <w:bookmarkStart w:id="10" w:name="_Toc232973793"/>
      <w:r w:rsidRPr="002B433B">
        <w:rPr>
          <w:rFonts w:asciiTheme="majorBidi" w:hAnsiTheme="majorBidi"/>
          <w:color w:val="548DD4" w:themeColor="text2" w:themeTint="99"/>
          <w:sz w:val="28"/>
          <w:szCs w:val="28"/>
          <w:lang w:val="bg-BG"/>
        </w:rPr>
        <w:t>6. Обектно-ориентирано програмиране</w:t>
      </w:r>
      <w:bookmarkEnd w:id="10"/>
    </w:p>
    <w:p w14:paraId="4FC29EF2" w14:textId="77777777" w:rsidR="005974D7"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Обектно-ориентираното програмиране е програмна парадигма, базирана на използването на класове и обекти. То позволява изграждането на модулни, лесни за поддръжка</w:t>
      </w:r>
      <w:r w:rsidR="003A1884" w:rsidRPr="00AE3C6E">
        <w:rPr>
          <w:rFonts w:asciiTheme="majorBidi" w:hAnsiTheme="majorBidi" w:cstheme="majorBidi"/>
          <w:sz w:val="24"/>
          <w:szCs w:val="24"/>
          <w:lang w:val="bg-BG"/>
        </w:rPr>
        <w:t xml:space="preserve"> и </w:t>
      </w:r>
      <w:r w:rsidRPr="00AE3C6E">
        <w:rPr>
          <w:rFonts w:asciiTheme="majorBidi" w:hAnsiTheme="majorBidi" w:cstheme="majorBidi"/>
          <w:sz w:val="24"/>
          <w:szCs w:val="24"/>
          <w:lang w:val="bg-BG"/>
        </w:rPr>
        <w:t>разширяеми приложения.</w:t>
      </w:r>
    </w:p>
    <w:p w14:paraId="07FD6560" w14:textId="77777777" w:rsidR="005974D7"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Основните принципи на обектно-ориентираното програмиране са капсулация, наследяване, полиморфизъм и абстракция. Капсулацията защитава вътрешното състояние на обектите. Наследяването позволява създаване на нови </w:t>
      </w:r>
      <w:r w:rsidRPr="00AE3C6E">
        <w:rPr>
          <w:rFonts w:asciiTheme="majorBidi" w:hAnsiTheme="majorBidi" w:cstheme="majorBidi"/>
          <w:sz w:val="24"/>
          <w:szCs w:val="24"/>
          <w:lang w:val="bg-BG"/>
        </w:rPr>
        <w:lastRenderedPageBreak/>
        <w:t>класове въз основа на съществуващи. Полиморфизмът позволява използване на общ интерфейс за различни обекти. Абстракцията представя само най-съществените характеристики.</w:t>
      </w:r>
    </w:p>
    <w:p w14:paraId="0CF55594" w14:textId="77777777" w:rsidR="005974D7"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В проекта обектно-ориентираният подход е използван при създаването на моделите, репозиториите, услугите и потребителския интерфейс. Това улеснява организацията на кода и бъдещото разширяване на системата.</w:t>
      </w:r>
    </w:p>
    <w:p w14:paraId="4BC1A085" w14:textId="06913D9D" w:rsidR="00203DD5"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Използването на интерфейси позволява разделяне на дефиницията от реализацията и подобрява възможностите за тестване на приложението.</w:t>
      </w:r>
    </w:p>
    <w:p w14:paraId="0E7795D9" w14:textId="77777777" w:rsidR="008571E7" w:rsidRPr="00AE3C6E" w:rsidRDefault="008571E7" w:rsidP="00907BE8">
      <w:pPr>
        <w:spacing w:after="0" w:line="360" w:lineRule="auto"/>
        <w:jc w:val="both"/>
        <w:rPr>
          <w:rFonts w:asciiTheme="majorBidi" w:hAnsiTheme="majorBidi" w:cstheme="majorBidi"/>
          <w:sz w:val="24"/>
          <w:szCs w:val="24"/>
          <w:lang w:val="bg-BG"/>
        </w:rPr>
      </w:pPr>
    </w:p>
    <w:p w14:paraId="1FAFF0C7" w14:textId="77777777" w:rsidR="00203DD5" w:rsidRPr="002B433B" w:rsidRDefault="00000000" w:rsidP="00696713">
      <w:pPr>
        <w:pStyle w:val="Heading2"/>
        <w:rPr>
          <w:rFonts w:asciiTheme="majorBidi" w:hAnsiTheme="majorBidi"/>
          <w:color w:val="548DD4" w:themeColor="text2" w:themeTint="99"/>
          <w:sz w:val="28"/>
          <w:szCs w:val="28"/>
          <w:lang w:val="bg-BG"/>
        </w:rPr>
      </w:pPr>
      <w:bookmarkStart w:id="11" w:name="_Toc232973794"/>
      <w:r w:rsidRPr="002B433B">
        <w:rPr>
          <w:rFonts w:asciiTheme="majorBidi" w:hAnsiTheme="majorBidi"/>
          <w:color w:val="548DD4" w:themeColor="text2" w:themeTint="99"/>
          <w:sz w:val="28"/>
          <w:szCs w:val="28"/>
          <w:lang w:val="bg-BG"/>
        </w:rPr>
        <w:t>7. Entity Framework Core</w:t>
      </w:r>
      <w:bookmarkEnd w:id="11"/>
    </w:p>
    <w:p w14:paraId="18B7C704" w14:textId="77777777" w:rsidR="005974D7"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Entity Framework Core представлява ORM технология, която осигурява връзка между обектите в приложението и таблиците в релационната база данни. Тя позволява работа с данните чрез обекти на езика C# вместо чрез директно писане на SQL заявки.</w:t>
      </w:r>
    </w:p>
    <w:p w14:paraId="09CDDDC4" w14:textId="77777777" w:rsidR="005974D7"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Основните компоненти на Entity Framework Core са DbContext и DbSet. DbContext управлява връзката към базата данни и проследява промените в обектите. DbSet представя конкретна таблица и предоставя възможност за работа със записите в нея.</w:t>
      </w:r>
    </w:p>
    <w:p w14:paraId="2B3414C9" w14:textId="77777777" w:rsidR="005974D7"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LINQ позволява създаване на заявки по интуитивен и удобен начин. Чрез него могат да се изпълняват филтриране, сортиране и групиране на данни.</w:t>
      </w:r>
    </w:p>
    <w:p w14:paraId="34B95724" w14:textId="77777777" w:rsidR="005974D7"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Миграциите предоставят механизъм за управление на промените в структурата на базата данни. Те позволяват автоматично създаване и актуализиране на таблици.</w:t>
      </w:r>
    </w:p>
    <w:p w14:paraId="3BB4C50E" w14:textId="511BDB4F" w:rsidR="00203DD5"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В проекта Entity Framework Core се използва за реализиране на всички CRUD операции и за комуникация между приложението и Microsoft SQL Server.</w:t>
      </w:r>
    </w:p>
    <w:p w14:paraId="7FC0E89E" w14:textId="77777777" w:rsidR="008571E7" w:rsidRPr="00A265D8" w:rsidRDefault="008571E7" w:rsidP="00907BE8">
      <w:pPr>
        <w:spacing w:after="0" w:line="360" w:lineRule="auto"/>
        <w:jc w:val="both"/>
        <w:rPr>
          <w:rFonts w:asciiTheme="majorBidi" w:hAnsiTheme="majorBidi" w:cstheme="majorBidi"/>
          <w:sz w:val="24"/>
          <w:szCs w:val="24"/>
          <w:lang w:val="bg-BG"/>
        </w:rPr>
      </w:pPr>
    </w:p>
    <w:p w14:paraId="69D5639A" w14:textId="77777777" w:rsidR="002B433B" w:rsidRPr="00A265D8" w:rsidRDefault="002B433B" w:rsidP="00907BE8">
      <w:pPr>
        <w:spacing w:after="0" w:line="360" w:lineRule="auto"/>
        <w:jc w:val="both"/>
        <w:rPr>
          <w:rFonts w:asciiTheme="majorBidi" w:hAnsiTheme="majorBidi" w:cstheme="majorBidi"/>
          <w:sz w:val="24"/>
          <w:szCs w:val="24"/>
          <w:lang w:val="bg-BG"/>
        </w:rPr>
      </w:pPr>
    </w:p>
    <w:p w14:paraId="529C8130" w14:textId="302CF592" w:rsidR="00704172" w:rsidRPr="00AE3C6E" w:rsidRDefault="00000000" w:rsidP="002B433B">
      <w:pPr>
        <w:pStyle w:val="Heading2"/>
        <w:rPr>
          <w:rFonts w:asciiTheme="majorBidi" w:hAnsiTheme="majorBidi"/>
          <w:sz w:val="24"/>
          <w:szCs w:val="24"/>
          <w:lang w:val="bg-BG"/>
        </w:rPr>
      </w:pPr>
      <w:bookmarkStart w:id="12" w:name="_Toc232973795"/>
      <w:r w:rsidRPr="002B433B">
        <w:rPr>
          <w:rFonts w:asciiTheme="majorBidi" w:hAnsiTheme="majorBidi"/>
          <w:color w:val="548DD4" w:themeColor="text2" w:themeTint="99"/>
          <w:sz w:val="28"/>
          <w:szCs w:val="28"/>
          <w:lang w:val="bg-BG"/>
        </w:rPr>
        <w:lastRenderedPageBreak/>
        <w:t>8. Многослойна архитектура</w:t>
      </w:r>
      <w:bookmarkEnd w:id="12"/>
    </w:p>
    <w:p w14:paraId="5D082B7D" w14:textId="77777777" w:rsidR="00704172"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Многослойната архитектура представлява подход за организиране на софтуерните приложения чрез разделяне на функционалността в отделни слоеве. Всеки слой изпълнява конкретна задача и комуникира със съседните слоеве.</w:t>
      </w:r>
    </w:p>
    <w:p w14:paraId="3F3FDE3B" w14:textId="13C67CE8" w:rsidR="00704172" w:rsidRPr="00AE3C6E" w:rsidRDefault="00F64E7B" w:rsidP="00907BE8">
      <w:pPr>
        <w:spacing w:after="0" w:line="360" w:lineRule="auto"/>
        <w:jc w:val="center"/>
        <w:rPr>
          <w:rFonts w:asciiTheme="majorBidi" w:hAnsiTheme="majorBidi" w:cstheme="majorBidi"/>
          <w:sz w:val="24"/>
          <w:szCs w:val="24"/>
          <w:lang w:val="bg-BG"/>
        </w:rPr>
      </w:pPr>
      <w:r w:rsidRPr="00AE3C6E">
        <w:rPr>
          <w:rFonts w:asciiTheme="majorBidi" w:hAnsiTheme="majorBidi" w:cstheme="majorBidi"/>
          <w:noProof/>
          <w:sz w:val="24"/>
          <w:szCs w:val="24"/>
          <w:lang w:val="bg-BG"/>
        </w:rPr>
        <w:drawing>
          <wp:inline distT="0" distB="0" distL="0" distR="0" wp14:anchorId="4344A551" wp14:editId="68CBB17A">
            <wp:extent cx="1769745" cy="3784562"/>
            <wp:effectExtent l="0" t="0" r="1905" b="6985"/>
            <wp:docPr id="1975913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87607" cy="3822760"/>
                    </a:xfrm>
                    <a:prstGeom prst="rect">
                      <a:avLst/>
                    </a:prstGeom>
                    <a:noFill/>
                    <a:ln>
                      <a:noFill/>
                    </a:ln>
                  </pic:spPr>
                </pic:pic>
              </a:graphicData>
            </a:graphic>
          </wp:inline>
        </w:drawing>
      </w:r>
    </w:p>
    <w:p w14:paraId="2741C577" w14:textId="7BE5CAD8" w:rsidR="00704172" w:rsidRPr="002B433B" w:rsidRDefault="00704172" w:rsidP="00907BE8">
      <w:pPr>
        <w:tabs>
          <w:tab w:val="left" w:pos="2055"/>
        </w:tabs>
        <w:spacing w:after="0" w:line="360" w:lineRule="auto"/>
        <w:jc w:val="center"/>
        <w:rPr>
          <w:rFonts w:asciiTheme="majorBidi" w:hAnsiTheme="majorBidi" w:cstheme="majorBidi"/>
          <w:i/>
          <w:iCs/>
          <w:lang w:val="bg-BG"/>
        </w:rPr>
      </w:pPr>
      <w:r w:rsidRPr="002B433B">
        <w:rPr>
          <w:rFonts w:asciiTheme="majorBidi" w:hAnsiTheme="majorBidi" w:cstheme="majorBidi"/>
          <w:b/>
          <w:bCs/>
          <w:i/>
          <w:iCs/>
          <w:lang w:val="bg-BG"/>
        </w:rPr>
        <w:t>Фиг. 1</w:t>
      </w:r>
      <w:r w:rsidR="00E301A4" w:rsidRPr="002B433B">
        <w:rPr>
          <w:rFonts w:asciiTheme="majorBidi" w:hAnsiTheme="majorBidi" w:cstheme="majorBidi"/>
          <w:i/>
          <w:iCs/>
          <w:lang w:val="bg-BG"/>
        </w:rPr>
        <w:t xml:space="preserve"> Архитектурен модел на приложението</w:t>
      </w:r>
    </w:p>
    <w:p w14:paraId="34387CD8" w14:textId="77777777" w:rsidR="005974D7" w:rsidRPr="00AE3C6E" w:rsidRDefault="005974D7" w:rsidP="005974D7">
      <w:pPr>
        <w:spacing w:after="0" w:line="360" w:lineRule="auto"/>
        <w:ind w:firstLine="709"/>
        <w:jc w:val="both"/>
        <w:rPr>
          <w:rFonts w:asciiTheme="majorBidi" w:hAnsiTheme="majorBidi" w:cstheme="majorBidi"/>
          <w:sz w:val="24"/>
          <w:szCs w:val="24"/>
          <w:lang w:val="bg-BG"/>
        </w:rPr>
      </w:pPr>
    </w:p>
    <w:p w14:paraId="2EE28D19" w14:textId="3EE00BFB" w:rsidR="005974D7"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Presentation Layer съдържа формите и потребителския интерфейс. Този слой осъществява взаимодействието между потребителя и системата.</w:t>
      </w:r>
    </w:p>
    <w:p w14:paraId="0EA0EF76" w14:textId="77777777" w:rsidR="005974D7"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Service Layer реализира бизнес логиката на приложението. Той извършва проверки, валидира данните и координира работата между потребителския интерфейс и слоя за достъп до данни.</w:t>
      </w:r>
    </w:p>
    <w:p w14:paraId="3EDFDC38" w14:textId="77777777" w:rsidR="005974D7"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Repository Layer осигурява достъп до базата данни. Той капсулира операциите по извличане и запис на информация.</w:t>
      </w:r>
    </w:p>
    <w:p w14:paraId="7642A951" w14:textId="77777777" w:rsidR="005974D7"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Data Layer съдържа DbContext и конфигурацията за връзка със SQL Server.</w:t>
      </w:r>
    </w:p>
    <w:p w14:paraId="5CE599D0" w14:textId="031FCE86" w:rsidR="00203DD5"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Използваната архитектура следва схемата Form → Service → Repository → DbContext → SQL Server. Този подход осигурява добра организация на кода, по-лесна поддръжка, възможност за тестване и по-голяма разширяемост.</w:t>
      </w:r>
    </w:p>
    <w:p w14:paraId="3CCE70A7" w14:textId="77777777" w:rsidR="008571E7" w:rsidRPr="00AE3C6E" w:rsidRDefault="008571E7" w:rsidP="00907BE8">
      <w:pPr>
        <w:spacing w:after="0" w:line="360" w:lineRule="auto"/>
        <w:jc w:val="both"/>
        <w:rPr>
          <w:rFonts w:asciiTheme="majorBidi" w:hAnsiTheme="majorBidi" w:cstheme="majorBidi"/>
          <w:sz w:val="24"/>
          <w:szCs w:val="24"/>
          <w:lang w:val="bg-BG"/>
        </w:rPr>
      </w:pPr>
    </w:p>
    <w:p w14:paraId="1B88394D" w14:textId="77777777" w:rsidR="00203DD5" w:rsidRPr="002B433B" w:rsidRDefault="00000000" w:rsidP="00696713">
      <w:pPr>
        <w:pStyle w:val="Heading2"/>
        <w:rPr>
          <w:rFonts w:asciiTheme="majorBidi" w:hAnsiTheme="majorBidi"/>
          <w:color w:val="548DD4" w:themeColor="text2" w:themeTint="99"/>
          <w:sz w:val="28"/>
          <w:szCs w:val="28"/>
          <w:lang w:val="bg-BG"/>
        </w:rPr>
      </w:pPr>
      <w:bookmarkStart w:id="13" w:name="_Toc232973796"/>
      <w:r w:rsidRPr="002B433B">
        <w:rPr>
          <w:rFonts w:asciiTheme="majorBidi" w:hAnsiTheme="majorBidi"/>
          <w:color w:val="548DD4" w:themeColor="text2" w:themeTint="99"/>
          <w:sz w:val="28"/>
          <w:szCs w:val="28"/>
          <w:lang w:val="bg-BG"/>
        </w:rPr>
        <w:t>9. Windows Forms</w:t>
      </w:r>
      <w:bookmarkEnd w:id="13"/>
    </w:p>
    <w:p w14:paraId="28D5A22D" w14:textId="77777777" w:rsidR="005974D7"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Windows Forms е технология за разработване на настолни приложения под операционната система Windows. Тя предоставя графични контроли и инструменти за създаване на потребителски интерфейс.</w:t>
      </w:r>
    </w:p>
    <w:p w14:paraId="543DBDE0" w14:textId="77777777" w:rsidR="005974D7"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Сред най-често използваните контроли са Label, TextBox, Button, ComboBox и DataGridView. Те позволяват изграждане на удобен и функционален интерфейс за работа с данни.</w:t>
      </w:r>
    </w:p>
    <w:p w14:paraId="68B5CA17" w14:textId="77777777" w:rsidR="005974D7"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Windows Forms използва събитийно-ориентиран модел на програмиране. Действията на потребителя предизвикват изпълнение на определени обработчици на събития.</w:t>
      </w:r>
    </w:p>
    <w:p w14:paraId="540AF824" w14:textId="2F40EC4B" w:rsidR="00203DD5"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В проекта технологията се използва за реализиране на всички форми за вход, управление на оборудване, заемане, връщане и справки. Изборът на Windows Forms се дължи на лесната интеграция с .NET и бързата разработка на настолни приложения.</w:t>
      </w:r>
    </w:p>
    <w:p w14:paraId="4DCEBE10" w14:textId="77777777" w:rsidR="008571E7" w:rsidRPr="00AE3C6E" w:rsidRDefault="008571E7" w:rsidP="00907BE8">
      <w:pPr>
        <w:spacing w:after="0" w:line="360" w:lineRule="auto"/>
        <w:jc w:val="both"/>
        <w:rPr>
          <w:rFonts w:asciiTheme="majorBidi" w:hAnsiTheme="majorBidi" w:cstheme="majorBidi"/>
          <w:sz w:val="24"/>
          <w:szCs w:val="24"/>
          <w:lang w:val="bg-BG"/>
        </w:rPr>
      </w:pPr>
    </w:p>
    <w:p w14:paraId="47203FDB" w14:textId="77777777" w:rsidR="00203DD5" w:rsidRPr="002B433B" w:rsidRDefault="00000000" w:rsidP="00696713">
      <w:pPr>
        <w:pStyle w:val="Heading2"/>
        <w:rPr>
          <w:rFonts w:asciiTheme="majorBidi" w:hAnsiTheme="majorBidi"/>
          <w:color w:val="548DD4" w:themeColor="text2" w:themeTint="99"/>
          <w:sz w:val="28"/>
          <w:szCs w:val="28"/>
          <w:lang w:val="bg-BG"/>
        </w:rPr>
      </w:pPr>
      <w:bookmarkStart w:id="14" w:name="_Toc232973797"/>
      <w:r w:rsidRPr="002B433B">
        <w:rPr>
          <w:rFonts w:asciiTheme="majorBidi" w:hAnsiTheme="majorBidi"/>
          <w:color w:val="548DD4" w:themeColor="text2" w:themeTint="99"/>
          <w:sz w:val="28"/>
          <w:szCs w:val="28"/>
          <w:lang w:val="bg-BG"/>
        </w:rPr>
        <w:t>10. Microsoft SQL Server</w:t>
      </w:r>
      <w:bookmarkEnd w:id="14"/>
    </w:p>
    <w:p w14:paraId="1BF96ECE" w14:textId="77777777" w:rsidR="005974D7"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Microsoft SQL Server е система за управление на релационни бази данни, разработена от Microsoft. Тя предоставя средства за съхранение, управление и защита на информацията.</w:t>
      </w:r>
    </w:p>
    <w:p w14:paraId="7A62D84B" w14:textId="77777777" w:rsidR="005974D7"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Сред основните характеристики на SQL Server са висока надеждност, поддръжка на транзакции, механизми за архивиране и възстановяване, както и контрол върху достъпа до данните.</w:t>
      </w:r>
    </w:p>
    <w:p w14:paraId="6EB96854" w14:textId="77777777" w:rsidR="005974D7"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Интеграцията със .NET платформата прави SQL Server подходящ избор за приложения, разработени на езика C#. Чрез Entity Framework Core комуникацията между приложението и базата данни се осъществява по ефективен и удобен начин.</w:t>
      </w:r>
    </w:p>
    <w:p w14:paraId="3B3E9F42" w14:textId="612BF741" w:rsidR="00203DD5"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В разработената система SQL Server LocalDB се използва за съхранение на всички данни, необходими за функционирането на приложението.</w:t>
      </w:r>
    </w:p>
    <w:p w14:paraId="2E60CC51" w14:textId="77777777" w:rsidR="008571E7" w:rsidRPr="00AE3C6E" w:rsidRDefault="008571E7" w:rsidP="00907BE8">
      <w:pPr>
        <w:spacing w:after="0" w:line="360" w:lineRule="auto"/>
        <w:jc w:val="both"/>
        <w:rPr>
          <w:rFonts w:asciiTheme="majorBidi" w:hAnsiTheme="majorBidi" w:cstheme="majorBidi"/>
          <w:sz w:val="24"/>
          <w:szCs w:val="24"/>
          <w:lang w:val="bg-BG"/>
        </w:rPr>
      </w:pPr>
    </w:p>
    <w:p w14:paraId="3110BA5C" w14:textId="77777777" w:rsidR="00203DD5" w:rsidRPr="002B433B" w:rsidRDefault="00000000" w:rsidP="00696713">
      <w:pPr>
        <w:pStyle w:val="Heading2"/>
        <w:rPr>
          <w:rFonts w:asciiTheme="majorBidi" w:hAnsiTheme="majorBidi"/>
          <w:color w:val="548DD4" w:themeColor="text2" w:themeTint="99"/>
          <w:sz w:val="28"/>
          <w:szCs w:val="28"/>
          <w:lang w:val="bg-BG"/>
        </w:rPr>
      </w:pPr>
      <w:bookmarkStart w:id="15" w:name="_Toc232973798"/>
      <w:r w:rsidRPr="002B433B">
        <w:rPr>
          <w:rFonts w:asciiTheme="majorBidi" w:hAnsiTheme="majorBidi"/>
          <w:color w:val="548DD4" w:themeColor="text2" w:themeTint="99"/>
          <w:sz w:val="28"/>
          <w:szCs w:val="28"/>
          <w:lang w:val="bg-BG"/>
        </w:rPr>
        <w:lastRenderedPageBreak/>
        <w:t>11. Системи за управление на лабораторно оборудване</w:t>
      </w:r>
      <w:bookmarkEnd w:id="15"/>
    </w:p>
    <w:p w14:paraId="1DBF591F" w14:textId="77777777" w:rsidR="005974D7"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Системите за управление на лабораторно оборудване подпомагат контрола и организацията на материалните ресурси в образователните институции. Те осигуряват централизирано съхранение на информация за наличното оборудване и неговото състояние.</w:t>
      </w:r>
    </w:p>
    <w:p w14:paraId="7034C1D6" w14:textId="77777777" w:rsidR="005974D7"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Основните функционалности включват регистриране на активи, управление на категории, проследяване на заемания и връщания, регистриране на повреди и генериране на справки.</w:t>
      </w:r>
    </w:p>
    <w:p w14:paraId="1043E785" w14:textId="77777777" w:rsidR="005974D7"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Подобни системи подобряват отчетността и улесняват управлението на материалната база. Те намаляват риска от загуба на оборудване и осигуряват по-добър контрол върху ресурсите.</w:t>
      </w:r>
    </w:p>
    <w:p w14:paraId="0CD4A3BD" w14:textId="0CBED6D2" w:rsidR="00203DD5" w:rsidRPr="00AE3C6E" w:rsidRDefault="0000000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Разработеното приложение реализира всички основни функционалности, необходими за ефективно управление на лабораторно оборудване в учебна среда.</w:t>
      </w:r>
    </w:p>
    <w:p w14:paraId="6F7ADDC4" w14:textId="77777777" w:rsidR="003A1884" w:rsidRPr="00AE3C6E" w:rsidRDefault="003A1884" w:rsidP="00907BE8">
      <w:pPr>
        <w:spacing w:after="0" w:line="360" w:lineRule="auto"/>
        <w:jc w:val="both"/>
        <w:rPr>
          <w:rFonts w:asciiTheme="majorBidi" w:hAnsiTheme="majorBidi" w:cstheme="majorBidi"/>
          <w:sz w:val="24"/>
          <w:szCs w:val="24"/>
          <w:lang w:val="bg-BG"/>
        </w:rPr>
      </w:pPr>
    </w:p>
    <w:p w14:paraId="6D88CD75" w14:textId="77777777" w:rsidR="003A1884" w:rsidRPr="002B433B" w:rsidRDefault="003A1884" w:rsidP="00696713">
      <w:pPr>
        <w:pStyle w:val="Heading2"/>
        <w:rPr>
          <w:rFonts w:asciiTheme="majorBidi" w:hAnsiTheme="majorBidi"/>
          <w:color w:val="548DD4" w:themeColor="text2" w:themeTint="99"/>
          <w:sz w:val="28"/>
          <w:szCs w:val="28"/>
          <w:lang w:val="bg-BG"/>
        </w:rPr>
      </w:pPr>
      <w:bookmarkStart w:id="16" w:name="_Toc232973799"/>
      <w:r w:rsidRPr="002B433B">
        <w:rPr>
          <w:rFonts w:asciiTheme="majorBidi" w:hAnsiTheme="majorBidi"/>
          <w:color w:val="548DD4" w:themeColor="text2" w:themeTint="99"/>
          <w:sz w:val="28"/>
          <w:szCs w:val="28"/>
          <w:lang w:val="bg-BG"/>
        </w:rPr>
        <w:t>12. Приложение на SOLID принципите в софтуерния дизайн</w:t>
      </w:r>
      <w:bookmarkEnd w:id="16"/>
    </w:p>
    <w:p w14:paraId="4DDEE2C5" w14:textId="77777777" w:rsidR="002F685A" w:rsidRPr="00AE3C6E" w:rsidRDefault="002F685A"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SOLID е акроним, представляващ пет основни принципа за обектно-ориентиран дизайн и разработка на софтуер, въведени от Робърт К. Мартин (Uncle Bob). Тяхната цел е да направят софтуерните системи по-разширяеми, гъвкави и лесни за поддръжка. При разработката на архитектурата на SchoolLabApp тези принципи са интегрирани в структурата на слоевете и класовете, както следва:</w:t>
      </w:r>
    </w:p>
    <w:p w14:paraId="4B92B495" w14:textId="2FB4C12D" w:rsidR="00934150" w:rsidRPr="00AE3C6E" w:rsidRDefault="00934150">
      <w:pPr>
        <w:pStyle w:val="ListParagraph"/>
        <w:numPr>
          <w:ilvl w:val="0"/>
          <w:numId w:val="43"/>
        </w:numPr>
        <w:spacing w:after="0" w:line="360" w:lineRule="auto"/>
        <w:jc w:val="both"/>
        <w:rPr>
          <w:rFonts w:asciiTheme="majorBidi" w:hAnsiTheme="majorBidi" w:cstheme="majorBidi"/>
          <w:sz w:val="24"/>
          <w:szCs w:val="24"/>
          <w:lang w:val="bg-BG"/>
        </w:rPr>
      </w:pPr>
      <w:r w:rsidRPr="00AE3C6E">
        <w:rPr>
          <w:rFonts w:asciiTheme="majorBidi" w:hAnsiTheme="majorBidi" w:cstheme="majorBidi"/>
          <w:b/>
          <w:bCs/>
          <w:sz w:val="24"/>
          <w:szCs w:val="24"/>
          <w:lang w:val="bg-BG"/>
        </w:rPr>
        <w:t>Single Responsibility Principle:</w:t>
      </w:r>
      <w:r w:rsidR="002F685A" w:rsidRPr="00AE3C6E">
        <w:rPr>
          <w:rFonts w:asciiTheme="majorBidi" w:hAnsiTheme="majorBidi" w:cstheme="majorBidi"/>
          <w:sz w:val="24"/>
          <w:szCs w:val="24"/>
          <w:lang w:val="bg-BG"/>
        </w:rPr>
        <w:t xml:space="preserve"> </w:t>
      </w:r>
      <w:r w:rsidRPr="00AE3C6E">
        <w:rPr>
          <w:rFonts w:asciiTheme="majorBidi" w:hAnsiTheme="majorBidi" w:cstheme="majorBidi"/>
          <w:sz w:val="24"/>
          <w:szCs w:val="24"/>
          <w:lang w:val="bg-BG"/>
        </w:rPr>
        <w:t>Всеки клас трябва да има само една причина за промяна, което означава да изпълнява само една конкретна задача. В проекта този принцип е спазен чрез стриктното разделяне на логиката в слоевете. Например класът Users (моделът) отговаря единствено за съхранение на данните на потребителя. Операциите по достъп до базата данни са изнесени в UserRepository, а бизнес проверките (като валидация на пароли) се извършват само в UserService. Интерфейсните форми (напр. LoginForm) отговарят единствено за визуално представяне и приемане на входни данни, без да обработват бизнес логика или SQL заявки. Връзките и преминаването на информацията между тези строго специализирани компоненти са илюстрирани в структурата на приложението (Фиг. 2).</w:t>
      </w:r>
    </w:p>
    <w:p w14:paraId="22139940" w14:textId="7707C88C" w:rsidR="00934150" w:rsidRPr="00AE3C6E" w:rsidRDefault="00934150" w:rsidP="00907BE8">
      <w:pPr>
        <w:pStyle w:val="ListParagraph"/>
        <w:spacing w:after="0" w:line="360" w:lineRule="auto"/>
        <w:jc w:val="center"/>
        <w:rPr>
          <w:rFonts w:asciiTheme="majorBidi" w:hAnsiTheme="majorBidi" w:cstheme="majorBidi"/>
          <w:sz w:val="24"/>
          <w:szCs w:val="24"/>
          <w:lang w:val="bg-BG"/>
        </w:rPr>
      </w:pPr>
      <w:r w:rsidRPr="00AE3C6E">
        <w:rPr>
          <w:rFonts w:asciiTheme="majorBidi" w:hAnsiTheme="majorBidi" w:cstheme="majorBidi"/>
          <w:noProof/>
          <w:sz w:val="24"/>
          <w:szCs w:val="24"/>
          <w:lang w:val="bg-BG"/>
        </w:rPr>
        <w:lastRenderedPageBreak/>
        <w:drawing>
          <wp:inline distT="0" distB="0" distL="0" distR="0" wp14:anchorId="72A62323" wp14:editId="76DE9A3E">
            <wp:extent cx="2713990" cy="2772410"/>
            <wp:effectExtent l="0" t="0" r="0" b="8890"/>
            <wp:docPr id="11871089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3990" cy="2772410"/>
                    </a:xfrm>
                    <a:prstGeom prst="rect">
                      <a:avLst/>
                    </a:prstGeom>
                    <a:noFill/>
                    <a:ln>
                      <a:noFill/>
                    </a:ln>
                  </pic:spPr>
                </pic:pic>
              </a:graphicData>
            </a:graphic>
          </wp:inline>
        </w:drawing>
      </w:r>
    </w:p>
    <w:p w14:paraId="6B9884F0" w14:textId="7E37F318" w:rsidR="00934150" w:rsidRPr="002B433B" w:rsidRDefault="00934150" w:rsidP="00907BE8">
      <w:pPr>
        <w:tabs>
          <w:tab w:val="left" w:pos="2055"/>
        </w:tabs>
        <w:spacing w:after="0" w:line="360" w:lineRule="auto"/>
        <w:jc w:val="center"/>
        <w:rPr>
          <w:rFonts w:asciiTheme="majorBidi" w:hAnsiTheme="majorBidi" w:cstheme="majorBidi"/>
          <w:i/>
          <w:iCs/>
          <w:lang w:val="bg-BG"/>
        </w:rPr>
      </w:pPr>
      <w:r w:rsidRPr="002B433B">
        <w:rPr>
          <w:rFonts w:asciiTheme="majorBidi" w:hAnsiTheme="majorBidi" w:cstheme="majorBidi"/>
          <w:b/>
          <w:bCs/>
          <w:i/>
          <w:iCs/>
          <w:lang w:val="bg-BG"/>
        </w:rPr>
        <w:t>Фиг. 2</w:t>
      </w:r>
      <w:r w:rsidRPr="002B433B">
        <w:rPr>
          <w:rFonts w:asciiTheme="majorBidi" w:hAnsiTheme="majorBidi" w:cstheme="majorBidi"/>
          <w:i/>
          <w:iCs/>
          <w:lang w:val="bg-BG"/>
        </w:rPr>
        <w:t xml:space="preserve"> Структура на разделяне на отговорностите (SRP) в SchoolLabApp</w:t>
      </w:r>
    </w:p>
    <w:p w14:paraId="45B27DFF" w14:textId="77777777" w:rsidR="00934150" w:rsidRPr="00AE3C6E" w:rsidRDefault="00934150" w:rsidP="00907BE8">
      <w:pPr>
        <w:pStyle w:val="ListParagraph"/>
        <w:spacing w:after="0" w:line="360" w:lineRule="auto"/>
        <w:jc w:val="center"/>
        <w:rPr>
          <w:rFonts w:asciiTheme="majorBidi" w:hAnsiTheme="majorBidi" w:cstheme="majorBidi"/>
          <w:sz w:val="24"/>
          <w:szCs w:val="24"/>
          <w:lang w:val="bg-BG"/>
        </w:rPr>
      </w:pPr>
    </w:p>
    <w:p w14:paraId="79134CB0" w14:textId="6CD96CC1" w:rsidR="00934150" w:rsidRPr="00AE3C6E" w:rsidRDefault="00934150">
      <w:pPr>
        <w:pStyle w:val="ListParagraph"/>
        <w:numPr>
          <w:ilvl w:val="0"/>
          <w:numId w:val="43"/>
        </w:numPr>
        <w:spacing w:after="0" w:line="360" w:lineRule="auto"/>
        <w:jc w:val="both"/>
        <w:rPr>
          <w:rFonts w:asciiTheme="majorBidi" w:hAnsiTheme="majorBidi" w:cstheme="majorBidi"/>
          <w:sz w:val="24"/>
          <w:szCs w:val="24"/>
          <w:lang w:val="bg-BG"/>
        </w:rPr>
      </w:pPr>
      <w:r w:rsidRPr="00AE3C6E">
        <w:rPr>
          <w:rFonts w:asciiTheme="majorBidi" w:hAnsiTheme="majorBidi" w:cstheme="majorBidi"/>
          <w:b/>
          <w:bCs/>
          <w:sz w:val="24"/>
          <w:szCs w:val="24"/>
          <w:lang w:val="bg-BG"/>
        </w:rPr>
        <w:t>Open/Closed Principle:</w:t>
      </w:r>
      <w:r w:rsidRPr="00AE3C6E">
        <w:rPr>
          <w:rFonts w:asciiTheme="majorBidi" w:hAnsiTheme="majorBidi" w:cstheme="majorBidi"/>
          <w:sz w:val="24"/>
          <w:szCs w:val="24"/>
          <w:lang w:val="bg-BG"/>
        </w:rPr>
        <w:t xml:space="preserve"> Софтуерните компоненти (класове, модули, функции) трябва да бъдат отворени за разширение, но затворени за модификация. В приложението това се реализира чрез архитектурния шаблон Repository Pattern и използването на генерични типове (GenericRepository&lt;T&gt;). Ако в бъдеще към системата се добавят нови материални активи или нови видове потребители, това може да стане чрез создание на нови класове и разширяване на логиката, без да се налага промяна или пренаписване на съществуващия и вече тестван базов код за работа с базата данни. Този модел на капсулация и разширяемост на базовия код е изобразен схематично чрез генеричния шаблон (Фиг. </w:t>
      </w:r>
      <w:r w:rsidR="006060F0" w:rsidRPr="00AE3C6E">
        <w:rPr>
          <w:rFonts w:asciiTheme="majorBidi" w:hAnsiTheme="majorBidi" w:cstheme="majorBidi"/>
          <w:sz w:val="24"/>
          <w:szCs w:val="24"/>
          <w:lang w:val="bg-BG"/>
        </w:rPr>
        <w:t>3</w:t>
      </w:r>
      <w:r w:rsidRPr="00AE3C6E">
        <w:rPr>
          <w:rFonts w:asciiTheme="majorBidi" w:hAnsiTheme="majorBidi" w:cstheme="majorBidi"/>
          <w:sz w:val="24"/>
          <w:szCs w:val="24"/>
          <w:lang w:val="bg-BG"/>
        </w:rPr>
        <w:t>).</w:t>
      </w:r>
    </w:p>
    <w:p w14:paraId="53B1E519" w14:textId="45556B4A" w:rsidR="00934150" w:rsidRPr="00AE3C6E" w:rsidRDefault="00934150" w:rsidP="00907BE8">
      <w:pPr>
        <w:pStyle w:val="ListParagraph"/>
        <w:spacing w:after="0" w:line="360" w:lineRule="auto"/>
        <w:jc w:val="center"/>
        <w:rPr>
          <w:rFonts w:asciiTheme="majorBidi" w:hAnsiTheme="majorBidi" w:cstheme="majorBidi"/>
          <w:sz w:val="24"/>
          <w:szCs w:val="24"/>
          <w:lang w:val="bg-BG"/>
        </w:rPr>
      </w:pPr>
      <w:r w:rsidRPr="00AE3C6E">
        <w:rPr>
          <w:rFonts w:asciiTheme="majorBidi" w:hAnsiTheme="majorBidi" w:cstheme="majorBidi"/>
          <w:noProof/>
          <w:sz w:val="24"/>
          <w:szCs w:val="24"/>
          <w:lang w:val="bg-BG"/>
        </w:rPr>
        <w:drawing>
          <wp:inline distT="0" distB="0" distL="0" distR="0" wp14:anchorId="26485FDE" wp14:editId="6BD0D3AC">
            <wp:extent cx="4374515" cy="1382395"/>
            <wp:effectExtent l="0" t="0" r="6985" b="8255"/>
            <wp:docPr id="13440174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74515" cy="1382395"/>
                    </a:xfrm>
                    <a:prstGeom prst="rect">
                      <a:avLst/>
                    </a:prstGeom>
                    <a:noFill/>
                    <a:ln>
                      <a:noFill/>
                    </a:ln>
                  </pic:spPr>
                </pic:pic>
              </a:graphicData>
            </a:graphic>
          </wp:inline>
        </w:drawing>
      </w:r>
    </w:p>
    <w:p w14:paraId="5E050F16" w14:textId="27676606" w:rsidR="00934150" w:rsidRPr="002B433B" w:rsidRDefault="00934150" w:rsidP="00907BE8">
      <w:pPr>
        <w:tabs>
          <w:tab w:val="left" w:pos="2055"/>
        </w:tabs>
        <w:spacing w:after="0" w:line="360" w:lineRule="auto"/>
        <w:jc w:val="center"/>
        <w:rPr>
          <w:rFonts w:asciiTheme="majorBidi" w:hAnsiTheme="majorBidi" w:cstheme="majorBidi"/>
          <w:i/>
          <w:iCs/>
          <w:lang w:val="bg-BG"/>
        </w:rPr>
      </w:pPr>
      <w:r w:rsidRPr="002B433B">
        <w:rPr>
          <w:rFonts w:asciiTheme="majorBidi" w:hAnsiTheme="majorBidi" w:cstheme="majorBidi"/>
          <w:b/>
          <w:bCs/>
          <w:i/>
          <w:iCs/>
          <w:lang w:val="bg-BG"/>
        </w:rPr>
        <w:t>Фиг. 3</w:t>
      </w:r>
      <w:r w:rsidRPr="002B433B">
        <w:rPr>
          <w:rFonts w:asciiTheme="majorBidi" w:hAnsiTheme="majorBidi" w:cstheme="majorBidi"/>
          <w:i/>
          <w:iCs/>
          <w:lang w:val="bg-BG"/>
        </w:rPr>
        <w:t xml:space="preserve"> Разширяване на функционалността чрез GenericRepository (OCP)</w:t>
      </w:r>
    </w:p>
    <w:p w14:paraId="576BCF85" w14:textId="77777777" w:rsidR="00934150" w:rsidRPr="00AE3C6E" w:rsidRDefault="00934150" w:rsidP="00907BE8">
      <w:pPr>
        <w:pStyle w:val="ListParagraph"/>
        <w:spacing w:after="0" w:line="360" w:lineRule="auto"/>
        <w:jc w:val="center"/>
        <w:rPr>
          <w:rFonts w:asciiTheme="majorBidi" w:hAnsiTheme="majorBidi" w:cstheme="majorBidi"/>
          <w:sz w:val="24"/>
          <w:szCs w:val="24"/>
          <w:lang w:val="bg-BG"/>
        </w:rPr>
      </w:pPr>
    </w:p>
    <w:p w14:paraId="00A238A7" w14:textId="77777777" w:rsidR="007F17BF" w:rsidRPr="00AE3C6E" w:rsidRDefault="006060F0">
      <w:pPr>
        <w:pStyle w:val="ListParagraph"/>
        <w:numPr>
          <w:ilvl w:val="0"/>
          <w:numId w:val="43"/>
        </w:numPr>
        <w:spacing w:after="0" w:line="360" w:lineRule="auto"/>
        <w:jc w:val="both"/>
        <w:rPr>
          <w:rFonts w:asciiTheme="majorBidi" w:hAnsiTheme="majorBidi" w:cstheme="majorBidi"/>
          <w:sz w:val="24"/>
          <w:szCs w:val="24"/>
          <w:lang w:val="bg-BG"/>
        </w:rPr>
      </w:pPr>
      <w:r w:rsidRPr="00AE3C6E">
        <w:rPr>
          <w:rFonts w:asciiTheme="majorBidi" w:hAnsiTheme="majorBidi" w:cstheme="majorBidi"/>
          <w:b/>
          <w:bCs/>
          <w:sz w:val="24"/>
          <w:szCs w:val="24"/>
          <w:lang w:val="bg-BG"/>
        </w:rPr>
        <w:lastRenderedPageBreak/>
        <w:t>Liskov Substitution Principle:</w:t>
      </w:r>
      <w:r w:rsidRPr="00AE3C6E">
        <w:rPr>
          <w:rFonts w:asciiTheme="majorBidi" w:hAnsiTheme="majorBidi" w:cstheme="majorBidi"/>
          <w:sz w:val="24"/>
          <w:szCs w:val="24"/>
          <w:lang w:val="bg-BG"/>
        </w:rPr>
        <w:t xml:space="preserve"> Обектите от едно приложение трябва да могат да бъдат заменяни с обекти от техните подтипове, без това да нарушава коректността на работа на системата. В контекста на SchoolLabApp, тъй като класовете Student и Teacher наследяват базовия клас Person, навсякъде в софтуерния код (например в модула за заемане на активи LoanService), където се очаква обект от тип Person, системата може безпроблемно да работи както с екземпляр на Student, така и с Teacher, без това да предизвиква изключения или логически грешки. Начинът, по който подкласовете заменят базовия тип в софтуерните услуги, е дефиниран в йерархията на обектите (Фиг. 4)</w:t>
      </w:r>
    </w:p>
    <w:p w14:paraId="7F38D99E" w14:textId="4301800E" w:rsidR="007F17BF" w:rsidRPr="00AE3C6E" w:rsidRDefault="007F17BF" w:rsidP="007F17BF">
      <w:pPr>
        <w:pStyle w:val="ListParagraph"/>
        <w:spacing w:after="0" w:line="360" w:lineRule="auto"/>
        <w:jc w:val="both"/>
        <w:rPr>
          <w:rFonts w:asciiTheme="majorBidi" w:hAnsiTheme="majorBidi" w:cstheme="majorBidi"/>
          <w:b/>
          <w:bCs/>
          <w:sz w:val="24"/>
          <w:szCs w:val="24"/>
          <w:lang w:val="bg-BG"/>
        </w:rPr>
      </w:pPr>
      <w:r w:rsidRPr="00AE3C6E">
        <w:rPr>
          <w:rFonts w:asciiTheme="majorBidi" w:hAnsiTheme="majorBidi" w:cstheme="majorBidi"/>
          <w:noProof/>
          <w:sz w:val="24"/>
          <w:szCs w:val="24"/>
          <w:lang w:val="bg-BG"/>
        </w:rPr>
        <w:drawing>
          <wp:inline distT="0" distB="0" distL="0" distR="0" wp14:anchorId="2B9A6417" wp14:editId="5CFE9960">
            <wp:extent cx="4696460" cy="1382395"/>
            <wp:effectExtent l="0" t="0" r="8890" b="8255"/>
            <wp:docPr id="5459800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96460" cy="1382395"/>
                    </a:xfrm>
                    <a:prstGeom prst="rect">
                      <a:avLst/>
                    </a:prstGeom>
                    <a:noFill/>
                    <a:ln>
                      <a:noFill/>
                    </a:ln>
                  </pic:spPr>
                </pic:pic>
              </a:graphicData>
            </a:graphic>
          </wp:inline>
        </w:drawing>
      </w:r>
    </w:p>
    <w:p w14:paraId="11AD105C" w14:textId="4DFD086B" w:rsidR="006060F0" w:rsidRPr="002B433B" w:rsidRDefault="006060F0" w:rsidP="007F17BF">
      <w:pPr>
        <w:pStyle w:val="ListParagraph"/>
        <w:spacing w:after="0" w:line="360" w:lineRule="auto"/>
        <w:jc w:val="center"/>
        <w:rPr>
          <w:rFonts w:asciiTheme="majorBidi" w:hAnsiTheme="majorBidi" w:cstheme="majorBidi"/>
          <w:i/>
          <w:iCs/>
          <w:lang w:val="bg-BG"/>
        </w:rPr>
      </w:pPr>
      <w:r w:rsidRPr="002B433B">
        <w:rPr>
          <w:rFonts w:asciiTheme="majorBidi" w:hAnsiTheme="majorBidi" w:cstheme="majorBidi"/>
          <w:b/>
          <w:bCs/>
          <w:i/>
          <w:iCs/>
          <w:lang w:val="bg-BG"/>
        </w:rPr>
        <w:t>Фиг. 4</w:t>
      </w:r>
      <w:r w:rsidRPr="002B433B">
        <w:rPr>
          <w:rFonts w:asciiTheme="majorBidi" w:hAnsiTheme="majorBidi" w:cstheme="majorBidi"/>
          <w:i/>
          <w:iCs/>
          <w:lang w:val="bg-BG"/>
        </w:rPr>
        <w:t xml:space="preserve"> Полиморфно заместване на обекти тип Person (LSP)</w:t>
      </w:r>
    </w:p>
    <w:p w14:paraId="721F1F10" w14:textId="77777777" w:rsidR="007F17BF" w:rsidRPr="00AE3C6E" w:rsidRDefault="007F17BF" w:rsidP="007F17BF">
      <w:pPr>
        <w:pStyle w:val="ListParagraph"/>
        <w:spacing w:after="0" w:line="360" w:lineRule="auto"/>
        <w:jc w:val="center"/>
        <w:rPr>
          <w:rFonts w:asciiTheme="majorBidi" w:hAnsiTheme="majorBidi" w:cstheme="majorBidi"/>
          <w:sz w:val="24"/>
          <w:szCs w:val="24"/>
          <w:lang w:val="bg-BG"/>
        </w:rPr>
      </w:pPr>
    </w:p>
    <w:p w14:paraId="7D934974" w14:textId="4466EAA5" w:rsidR="006060F0" w:rsidRPr="00AE3C6E" w:rsidRDefault="006060F0">
      <w:pPr>
        <w:pStyle w:val="ListParagraph"/>
        <w:numPr>
          <w:ilvl w:val="0"/>
          <w:numId w:val="43"/>
        </w:numPr>
        <w:spacing w:after="0" w:line="360" w:lineRule="auto"/>
        <w:jc w:val="both"/>
        <w:rPr>
          <w:rFonts w:asciiTheme="majorBidi" w:hAnsiTheme="majorBidi" w:cstheme="majorBidi"/>
          <w:sz w:val="24"/>
          <w:szCs w:val="24"/>
          <w:lang w:val="bg-BG"/>
        </w:rPr>
      </w:pPr>
      <w:r w:rsidRPr="00AE3C6E">
        <w:rPr>
          <w:rFonts w:asciiTheme="majorBidi" w:hAnsiTheme="majorBidi" w:cstheme="majorBidi"/>
          <w:b/>
          <w:bCs/>
          <w:sz w:val="24"/>
          <w:szCs w:val="24"/>
          <w:lang w:val="bg-BG"/>
        </w:rPr>
        <w:t>Interface Segregation Principle:</w:t>
      </w:r>
      <w:r w:rsidR="002F685A" w:rsidRPr="00AE3C6E">
        <w:rPr>
          <w:rFonts w:asciiTheme="majorBidi" w:hAnsiTheme="majorBidi" w:cstheme="majorBidi"/>
          <w:sz w:val="24"/>
          <w:szCs w:val="24"/>
          <w:lang w:val="bg-BG"/>
        </w:rPr>
        <w:t xml:space="preserve"> </w:t>
      </w:r>
      <w:r w:rsidRPr="00AE3C6E">
        <w:rPr>
          <w:rFonts w:asciiTheme="majorBidi" w:hAnsiTheme="majorBidi" w:cstheme="majorBidi"/>
          <w:sz w:val="24"/>
          <w:szCs w:val="24"/>
          <w:lang w:val="bg-BG"/>
        </w:rPr>
        <w:t>Клиентите на софтуера не трябва да бъдат принуждавани да зависят от интерфейси и методи, които не използват. Вместо създаването на един огромен интерфейс с десетки методи, в проекта са дефинирани малки, тясно специализирани интерфейси – например IUserRepository съдържа само методи, специфични за потребителите, докато IAssetRepository управлява единствено операциите за лабораторното оборудване. По този начин слоевете над тях имплементират само и единствено функционалностите, от които реално имат нужда. Това разделение на достъпа до данни през специализирани договори е представено в архитектурния план (Фиг. 5).</w:t>
      </w:r>
    </w:p>
    <w:p w14:paraId="53CAED74" w14:textId="770BEC7A" w:rsidR="006060F0" w:rsidRPr="00AE3C6E" w:rsidRDefault="006060F0" w:rsidP="00907BE8">
      <w:pPr>
        <w:pStyle w:val="ListParagraph"/>
        <w:spacing w:after="0" w:line="360" w:lineRule="auto"/>
        <w:jc w:val="center"/>
        <w:rPr>
          <w:rFonts w:asciiTheme="majorBidi" w:hAnsiTheme="majorBidi" w:cstheme="majorBidi"/>
          <w:b/>
          <w:bCs/>
          <w:sz w:val="24"/>
          <w:szCs w:val="24"/>
          <w:lang w:val="bg-BG"/>
        </w:rPr>
      </w:pPr>
      <w:r w:rsidRPr="00AE3C6E">
        <w:rPr>
          <w:rFonts w:asciiTheme="majorBidi" w:hAnsiTheme="majorBidi" w:cstheme="majorBidi"/>
          <w:noProof/>
          <w:sz w:val="24"/>
          <w:szCs w:val="24"/>
          <w:lang w:val="bg-BG"/>
        </w:rPr>
        <w:lastRenderedPageBreak/>
        <w:drawing>
          <wp:inline distT="0" distB="0" distL="0" distR="0" wp14:anchorId="07F117EC" wp14:editId="466EC3C7">
            <wp:extent cx="5486400" cy="1315720"/>
            <wp:effectExtent l="0" t="0" r="0" b="0"/>
            <wp:docPr id="18847705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1315720"/>
                    </a:xfrm>
                    <a:prstGeom prst="rect">
                      <a:avLst/>
                    </a:prstGeom>
                    <a:noFill/>
                    <a:ln>
                      <a:noFill/>
                    </a:ln>
                  </pic:spPr>
                </pic:pic>
              </a:graphicData>
            </a:graphic>
          </wp:inline>
        </w:drawing>
      </w:r>
    </w:p>
    <w:p w14:paraId="613CC758" w14:textId="339D1F20" w:rsidR="006060F0" w:rsidRPr="002B433B" w:rsidRDefault="006060F0" w:rsidP="00907BE8">
      <w:pPr>
        <w:pStyle w:val="ListParagraph"/>
        <w:spacing w:after="0" w:line="360" w:lineRule="auto"/>
        <w:jc w:val="center"/>
        <w:rPr>
          <w:rFonts w:asciiTheme="majorBidi" w:hAnsiTheme="majorBidi" w:cstheme="majorBidi"/>
          <w:i/>
          <w:iCs/>
          <w:lang w:val="bg-BG"/>
        </w:rPr>
      </w:pPr>
      <w:r w:rsidRPr="002B433B">
        <w:rPr>
          <w:rFonts w:asciiTheme="majorBidi" w:hAnsiTheme="majorBidi" w:cstheme="majorBidi"/>
          <w:b/>
          <w:bCs/>
          <w:i/>
          <w:iCs/>
          <w:lang w:val="bg-BG"/>
        </w:rPr>
        <w:t>Фиг. 5</w:t>
      </w:r>
      <w:r w:rsidRPr="002B433B">
        <w:rPr>
          <w:rFonts w:asciiTheme="majorBidi" w:hAnsiTheme="majorBidi" w:cstheme="majorBidi"/>
          <w:i/>
          <w:iCs/>
          <w:lang w:val="bg-BG"/>
        </w:rPr>
        <w:t xml:space="preserve"> Използване на тясно специализирани интерфейси (ISP)</w:t>
      </w:r>
    </w:p>
    <w:p w14:paraId="3E4A1F56" w14:textId="77777777" w:rsidR="006060F0" w:rsidRPr="00AE3C6E" w:rsidRDefault="006060F0" w:rsidP="00907BE8">
      <w:pPr>
        <w:pStyle w:val="ListParagraph"/>
        <w:spacing w:after="0" w:line="360" w:lineRule="auto"/>
        <w:jc w:val="center"/>
        <w:rPr>
          <w:rFonts w:asciiTheme="majorBidi" w:hAnsiTheme="majorBidi" w:cstheme="majorBidi"/>
          <w:sz w:val="24"/>
          <w:szCs w:val="24"/>
          <w:lang w:val="bg-BG"/>
        </w:rPr>
      </w:pPr>
    </w:p>
    <w:p w14:paraId="19F44D3D" w14:textId="4DC917F3" w:rsidR="003A1884" w:rsidRPr="00AE3C6E" w:rsidRDefault="006060F0">
      <w:pPr>
        <w:pStyle w:val="ListParagraph"/>
        <w:numPr>
          <w:ilvl w:val="0"/>
          <w:numId w:val="43"/>
        </w:numPr>
        <w:spacing w:after="0" w:line="360" w:lineRule="auto"/>
        <w:jc w:val="both"/>
        <w:rPr>
          <w:rFonts w:asciiTheme="majorBidi" w:hAnsiTheme="majorBidi" w:cstheme="majorBidi"/>
          <w:sz w:val="24"/>
          <w:szCs w:val="24"/>
          <w:lang w:val="bg-BG"/>
        </w:rPr>
      </w:pPr>
      <w:r w:rsidRPr="00AE3C6E">
        <w:rPr>
          <w:rFonts w:asciiTheme="majorBidi" w:hAnsiTheme="majorBidi" w:cstheme="majorBidi"/>
          <w:b/>
          <w:bCs/>
          <w:sz w:val="24"/>
          <w:szCs w:val="24"/>
          <w:lang w:val="bg-BG"/>
        </w:rPr>
        <w:t>Dependency Inversion Principle:</w:t>
      </w:r>
      <w:r w:rsidR="002F685A" w:rsidRPr="00AE3C6E">
        <w:rPr>
          <w:rFonts w:asciiTheme="majorBidi" w:hAnsiTheme="majorBidi" w:cstheme="majorBidi"/>
          <w:sz w:val="24"/>
          <w:szCs w:val="24"/>
          <w:lang w:val="bg-BG"/>
        </w:rPr>
        <w:t xml:space="preserve"> </w:t>
      </w:r>
      <w:r w:rsidRPr="00AE3C6E">
        <w:rPr>
          <w:rFonts w:asciiTheme="majorBidi" w:hAnsiTheme="majorBidi" w:cstheme="majorBidi"/>
          <w:sz w:val="24"/>
          <w:szCs w:val="24"/>
          <w:lang w:val="bg-BG"/>
        </w:rPr>
        <w:t>Модулите на по-високо софтуерно ниво не трябва да зависят директно от модули на по-ниско технологично ниво; и двата типа компоненти трябва да се основават на абстракции (интерфейси). Този фундаментален принцип е вграден в самата основа на слойната архитектура на SchoolLabApp. Презентационният слой (Presentation Layer / Windows Forms) е напълно изолиран и не комуникира с конкретната техническа имплементация на услугите, а работи единствено през техните интерфейси (например приема обекти от тип IUserService). По същия начин бизнес слоят (Service Layer) зависи изцяло от абстрактния интерфейс IRepository, а не от преките ниско ниво имплементации в Entity Framework Core. Това технологично разделение прави отделните софтуерни компоненти напълно независими, улеснява изолираното им тестване и позволява бърза и лесна подмяна на технологичния стек или базата данни по всяко време, без това да налага пренаписване на цялото приложение. Механизмът на насочване на зависимостите към абстрактния слой е изразен в цялостната логическа диаграма (Фиг. 6).</w:t>
      </w:r>
    </w:p>
    <w:p w14:paraId="79E38066" w14:textId="647CE474" w:rsidR="006060F0" w:rsidRPr="00AE3C6E" w:rsidRDefault="006060F0" w:rsidP="00907BE8">
      <w:pPr>
        <w:pStyle w:val="ListParagraph"/>
        <w:spacing w:after="0" w:line="360" w:lineRule="auto"/>
        <w:jc w:val="center"/>
        <w:rPr>
          <w:rFonts w:asciiTheme="majorBidi" w:hAnsiTheme="majorBidi" w:cstheme="majorBidi"/>
          <w:sz w:val="24"/>
          <w:szCs w:val="24"/>
          <w:lang w:val="bg-BG"/>
        </w:rPr>
      </w:pPr>
      <w:r w:rsidRPr="00AE3C6E">
        <w:rPr>
          <w:rFonts w:asciiTheme="majorBidi" w:hAnsiTheme="majorBidi" w:cstheme="majorBidi"/>
          <w:noProof/>
          <w:sz w:val="24"/>
          <w:szCs w:val="24"/>
          <w:lang w:val="bg-BG"/>
        </w:rPr>
        <w:drawing>
          <wp:inline distT="0" distB="0" distL="0" distR="0" wp14:anchorId="24C5859F" wp14:editId="259872E8">
            <wp:extent cx="4645025" cy="1382395"/>
            <wp:effectExtent l="0" t="0" r="3175" b="8255"/>
            <wp:docPr id="6349983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45025" cy="1382395"/>
                    </a:xfrm>
                    <a:prstGeom prst="rect">
                      <a:avLst/>
                    </a:prstGeom>
                    <a:noFill/>
                    <a:ln>
                      <a:noFill/>
                    </a:ln>
                  </pic:spPr>
                </pic:pic>
              </a:graphicData>
            </a:graphic>
          </wp:inline>
        </w:drawing>
      </w:r>
    </w:p>
    <w:p w14:paraId="2A32EC42" w14:textId="71CBEE30" w:rsidR="006060F0" w:rsidRPr="002B433B" w:rsidRDefault="006060F0" w:rsidP="00907BE8">
      <w:pPr>
        <w:pStyle w:val="ListParagraph"/>
        <w:spacing w:after="0" w:line="360" w:lineRule="auto"/>
        <w:jc w:val="center"/>
        <w:rPr>
          <w:rFonts w:asciiTheme="majorBidi" w:hAnsiTheme="majorBidi" w:cstheme="majorBidi"/>
          <w:i/>
          <w:iCs/>
          <w:lang w:val="bg-BG"/>
        </w:rPr>
      </w:pPr>
      <w:r w:rsidRPr="002B433B">
        <w:rPr>
          <w:rFonts w:asciiTheme="majorBidi" w:hAnsiTheme="majorBidi" w:cstheme="majorBidi"/>
          <w:b/>
          <w:bCs/>
          <w:i/>
          <w:iCs/>
          <w:lang w:val="bg-BG"/>
        </w:rPr>
        <w:t>Фиг. 6</w:t>
      </w:r>
      <w:r w:rsidRPr="002B433B">
        <w:rPr>
          <w:rFonts w:asciiTheme="majorBidi" w:hAnsiTheme="majorBidi" w:cstheme="majorBidi"/>
          <w:i/>
          <w:iCs/>
          <w:lang w:val="bg-BG"/>
        </w:rPr>
        <w:t xml:space="preserve"> Архитектура на софтуерните зависимости съгласно принципа DIP</w:t>
      </w:r>
    </w:p>
    <w:p w14:paraId="20FBF55E" w14:textId="77777777" w:rsidR="006060F0" w:rsidRPr="00AE3C6E" w:rsidRDefault="006060F0" w:rsidP="00907BE8">
      <w:pPr>
        <w:pStyle w:val="ListParagraph"/>
        <w:spacing w:after="0" w:line="360" w:lineRule="auto"/>
        <w:jc w:val="center"/>
        <w:rPr>
          <w:rFonts w:asciiTheme="majorBidi" w:hAnsiTheme="majorBidi" w:cstheme="majorBidi"/>
          <w:sz w:val="24"/>
          <w:szCs w:val="24"/>
          <w:lang w:val="bg-BG"/>
        </w:rPr>
      </w:pPr>
    </w:p>
    <w:p w14:paraId="5934879F" w14:textId="77777777" w:rsidR="003A1884" w:rsidRPr="002B433B" w:rsidRDefault="003A1884" w:rsidP="00696713">
      <w:pPr>
        <w:pStyle w:val="Heading2"/>
        <w:rPr>
          <w:rFonts w:asciiTheme="majorBidi" w:hAnsiTheme="majorBidi"/>
          <w:color w:val="auto"/>
          <w:sz w:val="28"/>
          <w:szCs w:val="28"/>
          <w:lang w:val="bg-BG"/>
        </w:rPr>
      </w:pPr>
      <w:bookmarkStart w:id="17" w:name="_Toc232973800"/>
      <w:r w:rsidRPr="002B433B">
        <w:rPr>
          <w:rFonts w:asciiTheme="majorBidi" w:hAnsiTheme="majorBidi"/>
          <w:color w:val="548DD4" w:themeColor="text2" w:themeTint="99"/>
          <w:sz w:val="28"/>
          <w:szCs w:val="28"/>
          <w:lang w:val="bg-BG"/>
        </w:rPr>
        <w:lastRenderedPageBreak/>
        <w:t>13. Тестване на софтуера. Компонентно тестване (Unit Testing)</w:t>
      </w:r>
      <w:bookmarkEnd w:id="17"/>
    </w:p>
    <w:p w14:paraId="4F43C6FD" w14:textId="77777777" w:rsidR="003A1884" w:rsidRPr="00AE3C6E" w:rsidRDefault="003A1884"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Осигуряването на качеството и надеждността на информационната система е критична фаза от нейния жизнен цикъл. Автоматизираното тестване позволява верифициране на софтуерното поведение и предпазва системата от появата на регресионни дефекти при бъдещи актуализации.</w:t>
      </w:r>
    </w:p>
    <w:p w14:paraId="7635A4C9" w14:textId="77777777" w:rsidR="003A1884" w:rsidRPr="00AE3C6E" w:rsidRDefault="003A1884"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Дефиниция и същност на компонентното тестване</w:t>
      </w:r>
    </w:p>
    <w:p w14:paraId="02FF9ACD" w14:textId="77777777" w:rsidR="003A1884" w:rsidRPr="00AE3C6E" w:rsidRDefault="003A1884"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Компонентното (единичното) тестване (Unit Testing) представлява метод за софтуерна проверка, при който се изследват най-малките, логически изолирани елементи от програмния код – обикновено индивидуални методи в рамките на даден клас.</w:t>
      </w:r>
    </w:p>
    <w:p w14:paraId="22E24D9E" w14:textId="77777777" w:rsidR="003A1884" w:rsidRPr="00AE3C6E" w:rsidRDefault="003A1884"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Основните методологични изисквания към компонентните тестове включват:</w:t>
      </w:r>
    </w:p>
    <w:p w14:paraId="5EC86125" w14:textId="77777777" w:rsidR="003A1884" w:rsidRPr="00AE3C6E" w:rsidRDefault="003A1884">
      <w:pPr>
        <w:numPr>
          <w:ilvl w:val="0"/>
          <w:numId w:val="32"/>
        </w:numPr>
        <w:spacing w:after="0" w:line="360" w:lineRule="auto"/>
        <w:jc w:val="both"/>
        <w:rPr>
          <w:rFonts w:asciiTheme="majorBidi" w:hAnsiTheme="majorBidi" w:cstheme="majorBidi"/>
          <w:sz w:val="24"/>
          <w:szCs w:val="24"/>
          <w:lang w:val="bg-BG"/>
        </w:rPr>
      </w:pPr>
      <w:r w:rsidRPr="00AE3C6E">
        <w:rPr>
          <w:rFonts w:asciiTheme="majorBidi" w:hAnsiTheme="majorBidi" w:cstheme="majorBidi"/>
          <w:b/>
          <w:bCs/>
          <w:sz w:val="24"/>
          <w:szCs w:val="24"/>
          <w:lang w:val="bg-BG"/>
        </w:rPr>
        <w:t>Пълна изолация:</w:t>
      </w:r>
      <w:r w:rsidRPr="00AE3C6E">
        <w:rPr>
          <w:rFonts w:asciiTheme="majorBidi" w:hAnsiTheme="majorBidi" w:cstheme="majorBidi"/>
          <w:sz w:val="24"/>
          <w:szCs w:val="24"/>
          <w:lang w:val="bg-BG"/>
        </w:rPr>
        <w:t xml:space="preserve"> Тестваният метод се изпълнява в контролирана среда, като се елиминират реалните външни зависимости, свързани с файловата система, мрежовите протоколи или ядрото на Microsoft SQL Server. </w:t>
      </w:r>
    </w:p>
    <w:p w14:paraId="4843A281" w14:textId="579DA503" w:rsidR="003A1884" w:rsidRPr="00AE3C6E" w:rsidRDefault="003A1884">
      <w:pPr>
        <w:numPr>
          <w:ilvl w:val="0"/>
          <w:numId w:val="32"/>
        </w:numPr>
        <w:spacing w:after="0" w:line="360" w:lineRule="auto"/>
        <w:jc w:val="both"/>
        <w:rPr>
          <w:rFonts w:asciiTheme="majorBidi" w:hAnsiTheme="majorBidi" w:cstheme="majorBidi"/>
          <w:sz w:val="24"/>
          <w:szCs w:val="24"/>
          <w:lang w:val="bg-BG"/>
        </w:rPr>
      </w:pPr>
      <w:r w:rsidRPr="00AE3C6E">
        <w:rPr>
          <w:rFonts w:asciiTheme="majorBidi" w:hAnsiTheme="majorBidi" w:cstheme="majorBidi"/>
          <w:b/>
          <w:bCs/>
          <w:sz w:val="24"/>
          <w:szCs w:val="24"/>
          <w:lang w:val="bg-BG"/>
        </w:rPr>
        <w:t>Скорост и автоматизация:</w:t>
      </w:r>
      <w:r w:rsidRPr="00AE3C6E">
        <w:rPr>
          <w:rFonts w:asciiTheme="majorBidi" w:hAnsiTheme="majorBidi" w:cstheme="majorBidi"/>
          <w:sz w:val="24"/>
          <w:szCs w:val="24"/>
          <w:lang w:val="bg-BG"/>
        </w:rPr>
        <w:t xml:space="preserve"> Проверките се извършват автоматизирано в рамките на милисекунди от тестовата среда.</w:t>
      </w:r>
    </w:p>
    <w:p w14:paraId="65BE1570" w14:textId="77777777" w:rsidR="003A1884" w:rsidRPr="00AE3C6E" w:rsidRDefault="003A1884">
      <w:pPr>
        <w:numPr>
          <w:ilvl w:val="0"/>
          <w:numId w:val="32"/>
        </w:numPr>
        <w:spacing w:after="0" w:line="360" w:lineRule="auto"/>
        <w:jc w:val="both"/>
        <w:rPr>
          <w:rFonts w:asciiTheme="majorBidi" w:hAnsiTheme="majorBidi" w:cstheme="majorBidi"/>
          <w:sz w:val="24"/>
          <w:szCs w:val="24"/>
          <w:lang w:val="bg-BG"/>
        </w:rPr>
      </w:pPr>
      <w:r w:rsidRPr="00AE3C6E">
        <w:rPr>
          <w:rFonts w:asciiTheme="majorBidi" w:hAnsiTheme="majorBidi" w:cstheme="majorBidi"/>
          <w:b/>
          <w:bCs/>
          <w:sz w:val="24"/>
          <w:szCs w:val="24"/>
          <w:lang w:val="bg-BG"/>
        </w:rPr>
        <w:t>Детерминираност (Повторяемост):</w:t>
      </w:r>
      <w:r w:rsidRPr="00AE3C6E">
        <w:rPr>
          <w:rFonts w:asciiTheme="majorBidi" w:hAnsiTheme="majorBidi" w:cstheme="majorBidi"/>
          <w:sz w:val="24"/>
          <w:szCs w:val="24"/>
          <w:lang w:val="bg-BG"/>
        </w:rPr>
        <w:t xml:space="preserve"> Независимо от външните условия, при еднакви входни параметри компонентният тест задължително трябва да генерира идентичен краен резултат.</w:t>
      </w:r>
    </w:p>
    <w:p w14:paraId="60A7CEE3" w14:textId="77777777" w:rsidR="003A1884" w:rsidRPr="00AE3C6E" w:rsidRDefault="003A1884" w:rsidP="00907BE8">
      <w:pPr>
        <w:spacing w:after="0" w:line="360" w:lineRule="auto"/>
        <w:ind w:left="720"/>
        <w:jc w:val="both"/>
        <w:rPr>
          <w:rFonts w:asciiTheme="majorBidi" w:hAnsiTheme="majorBidi" w:cstheme="majorBidi"/>
          <w:sz w:val="24"/>
          <w:szCs w:val="24"/>
          <w:lang w:val="bg-BG"/>
        </w:rPr>
      </w:pPr>
    </w:p>
    <w:p w14:paraId="48495D14" w14:textId="77777777" w:rsidR="003A1884" w:rsidRPr="002B433B" w:rsidRDefault="003A1884" w:rsidP="00696713">
      <w:pPr>
        <w:pStyle w:val="Heading2"/>
        <w:rPr>
          <w:rFonts w:asciiTheme="majorBidi" w:hAnsiTheme="majorBidi"/>
          <w:color w:val="auto"/>
          <w:sz w:val="28"/>
          <w:szCs w:val="28"/>
          <w:lang w:val="bg-BG"/>
        </w:rPr>
      </w:pPr>
      <w:bookmarkStart w:id="18" w:name="_Toc232973801"/>
      <w:r w:rsidRPr="002B433B">
        <w:rPr>
          <w:rFonts w:asciiTheme="majorBidi" w:hAnsiTheme="majorBidi"/>
          <w:color w:val="548DD4" w:themeColor="text2" w:themeTint="99"/>
          <w:sz w:val="28"/>
          <w:szCs w:val="28"/>
          <w:lang w:val="bg-BG"/>
        </w:rPr>
        <w:t>14. Автоматизирано тестване посредством рамката NUnit</w:t>
      </w:r>
      <w:bookmarkEnd w:id="18"/>
    </w:p>
    <w:p w14:paraId="4184979D" w14:textId="77777777" w:rsidR="003A1884" w:rsidRPr="00AE3C6E" w:rsidRDefault="003A1884"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За целите на компонентното тестване в разработеното настолно приложение е интегрирана специализираната софтуерна рамка </w:t>
      </w:r>
      <w:r w:rsidRPr="00AE3C6E">
        <w:rPr>
          <w:rFonts w:asciiTheme="majorBidi" w:hAnsiTheme="majorBidi" w:cstheme="majorBidi"/>
          <w:b/>
          <w:bCs/>
          <w:sz w:val="24"/>
          <w:szCs w:val="24"/>
          <w:lang w:val="bg-BG"/>
        </w:rPr>
        <w:t>NUnit</w:t>
      </w:r>
      <w:r w:rsidRPr="00AE3C6E">
        <w:rPr>
          <w:rFonts w:asciiTheme="majorBidi" w:hAnsiTheme="majorBidi" w:cstheme="majorBidi"/>
          <w:sz w:val="24"/>
          <w:szCs w:val="24"/>
          <w:lang w:val="bg-BG"/>
        </w:rPr>
        <w:t xml:space="preserve"> – утвърден стандарт с отворен код в .NET екосистемата. </w:t>
      </w:r>
    </w:p>
    <w:p w14:paraId="16B94997" w14:textId="77777777" w:rsidR="003A1884" w:rsidRPr="00AE3C6E" w:rsidRDefault="003A1884"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Декларативни атрибути в NUnit</w:t>
      </w:r>
    </w:p>
    <w:p w14:paraId="5D48DA61" w14:textId="77777777" w:rsidR="003A1884" w:rsidRPr="00AE3C6E" w:rsidRDefault="003A1884"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Средата за изпълнение на NUnit разпознава тестовата логика чрез използването на метаданни, дефинирани като атрибути в програмния език C#:</w:t>
      </w:r>
    </w:p>
    <w:p w14:paraId="4EEEA1BD" w14:textId="77777777" w:rsidR="003A1884" w:rsidRPr="00AE3C6E" w:rsidRDefault="003A1884">
      <w:pPr>
        <w:numPr>
          <w:ilvl w:val="0"/>
          <w:numId w:val="33"/>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[TestFixture] – Маркира даден клас като съвкупност от тестови методи.</w:t>
      </w:r>
    </w:p>
    <w:p w14:paraId="33BFBC15" w14:textId="77777777" w:rsidR="003A1884" w:rsidRPr="00AE3C6E" w:rsidRDefault="003A1884">
      <w:pPr>
        <w:numPr>
          <w:ilvl w:val="0"/>
          <w:numId w:val="33"/>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[Test] – Идентифицира конкретен метод като самостоятелен автоматизиран тест.</w:t>
      </w:r>
    </w:p>
    <w:p w14:paraId="5D9F4519" w14:textId="77777777" w:rsidR="003A1884" w:rsidRPr="00AE3C6E" w:rsidRDefault="003A1884">
      <w:pPr>
        <w:numPr>
          <w:ilvl w:val="0"/>
          <w:numId w:val="33"/>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lastRenderedPageBreak/>
        <w:t>[SetUp] – Дефинира метод за предварителна конфигурация, който се изпълнява автоматично преди стартирането на всеки индивидуален тест с цел инициализиране на необходимите обекти.</w:t>
      </w:r>
    </w:p>
    <w:p w14:paraId="422AB742" w14:textId="77777777" w:rsidR="003A1884" w:rsidRPr="00AE3C6E" w:rsidRDefault="003A1884"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Имплементация на модела AAA (Arrange, Act, Assert)</w:t>
      </w:r>
    </w:p>
    <w:p w14:paraId="7BC53D62" w14:textId="205CF85C" w:rsidR="003A1884" w:rsidRPr="00AE3C6E" w:rsidRDefault="003A1884"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Всеки компонентен тест в рамките на проекта се проектира по </w:t>
      </w:r>
      <w:r w:rsidR="00B607AE" w:rsidRPr="00AE3C6E">
        <w:rPr>
          <w:rFonts w:asciiTheme="majorBidi" w:hAnsiTheme="majorBidi" w:cstheme="majorBidi"/>
          <w:sz w:val="24"/>
          <w:szCs w:val="24"/>
          <w:lang w:val="bg-BG"/>
        </w:rPr>
        <w:t>модела</w:t>
      </w:r>
      <w:r w:rsidRPr="00AE3C6E">
        <w:rPr>
          <w:rFonts w:asciiTheme="majorBidi" w:hAnsiTheme="majorBidi" w:cstheme="majorBidi"/>
          <w:sz w:val="24"/>
          <w:szCs w:val="24"/>
          <w:lang w:val="bg-BG"/>
        </w:rPr>
        <w:t xml:space="preserve"> AAA, гарантираща четимост и висока софтуерна култура:</w:t>
      </w:r>
    </w:p>
    <w:p w14:paraId="58D0D3B5" w14:textId="77777777" w:rsidR="003A1884" w:rsidRPr="00AE3C6E" w:rsidRDefault="003A1884">
      <w:pPr>
        <w:numPr>
          <w:ilvl w:val="0"/>
          <w:numId w:val="34"/>
        </w:numPr>
        <w:spacing w:after="0" w:line="360" w:lineRule="auto"/>
        <w:jc w:val="both"/>
        <w:rPr>
          <w:rFonts w:asciiTheme="majorBidi" w:hAnsiTheme="majorBidi" w:cstheme="majorBidi"/>
          <w:sz w:val="24"/>
          <w:szCs w:val="24"/>
          <w:lang w:val="bg-BG"/>
        </w:rPr>
      </w:pPr>
      <w:r w:rsidRPr="00AE3C6E">
        <w:rPr>
          <w:rFonts w:asciiTheme="majorBidi" w:hAnsiTheme="majorBidi" w:cstheme="majorBidi"/>
          <w:b/>
          <w:bCs/>
          <w:sz w:val="24"/>
          <w:szCs w:val="24"/>
          <w:lang w:val="bg-BG"/>
        </w:rPr>
        <w:t>Arrange (Подготовка):</w:t>
      </w:r>
      <w:r w:rsidRPr="00AE3C6E">
        <w:rPr>
          <w:rFonts w:asciiTheme="majorBidi" w:hAnsiTheme="majorBidi" w:cstheme="majorBidi"/>
          <w:sz w:val="24"/>
          <w:szCs w:val="24"/>
          <w:lang w:val="bg-BG"/>
        </w:rPr>
        <w:t xml:space="preserve"> Фаза на конфигуриране на тестовата среда, инициализация на обектите и дефиниране на очакваните входящи данни.</w:t>
      </w:r>
    </w:p>
    <w:p w14:paraId="5E56B160" w14:textId="77777777" w:rsidR="003A1884" w:rsidRPr="00AE3C6E" w:rsidRDefault="003A1884">
      <w:pPr>
        <w:numPr>
          <w:ilvl w:val="0"/>
          <w:numId w:val="34"/>
        </w:numPr>
        <w:spacing w:after="0" w:line="360" w:lineRule="auto"/>
        <w:jc w:val="both"/>
        <w:rPr>
          <w:rFonts w:asciiTheme="majorBidi" w:hAnsiTheme="majorBidi" w:cstheme="majorBidi"/>
          <w:sz w:val="24"/>
          <w:szCs w:val="24"/>
          <w:lang w:val="bg-BG"/>
        </w:rPr>
      </w:pPr>
      <w:r w:rsidRPr="00AE3C6E">
        <w:rPr>
          <w:rFonts w:asciiTheme="majorBidi" w:hAnsiTheme="majorBidi" w:cstheme="majorBidi"/>
          <w:b/>
          <w:bCs/>
          <w:sz w:val="24"/>
          <w:szCs w:val="24"/>
          <w:lang w:val="bg-BG"/>
        </w:rPr>
        <w:t>Act (Действие):</w:t>
      </w:r>
      <w:r w:rsidRPr="00AE3C6E">
        <w:rPr>
          <w:rFonts w:asciiTheme="majorBidi" w:hAnsiTheme="majorBidi" w:cstheme="majorBidi"/>
          <w:sz w:val="24"/>
          <w:szCs w:val="24"/>
          <w:lang w:val="bg-BG"/>
        </w:rPr>
        <w:t xml:space="preserve"> Извикване на същинския метод, обект на софтуерния анализ.</w:t>
      </w:r>
    </w:p>
    <w:p w14:paraId="3EDF9BEC" w14:textId="77777777" w:rsidR="003A1884" w:rsidRPr="00AE3C6E" w:rsidRDefault="003A1884">
      <w:pPr>
        <w:numPr>
          <w:ilvl w:val="0"/>
          <w:numId w:val="34"/>
        </w:numPr>
        <w:spacing w:after="0" w:line="360" w:lineRule="auto"/>
        <w:jc w:val="both"/>
        <w:rPr>
          <w:rFonts w:asciiTheme="majorBidi" w:hAnsiTheme="majorBidi" w:cstheme="majorBidi"/>
          <w:sz w:val="24"/>
          <w:szCs w:val="24"/>
          <w:lang w:val="bg-BG"/>
        </w:rPr>
      </w:pPr>
      <w:r w:rsidRPr="00AE3C6E">
        <w:rPr>
          <w:rFonts w:asciiTheme="majorBidi" w:hAnsiTheme="majorBidi" w:cstheme="majorBidi"/>
          <w:b/>
          <w:bCs/>
          <w:sz w:val="24"/>
          <w:szCs w:val="24"/>
          <w:lang w:val="bg-BG"/>
        </w:rPr>
        <w:t>Assert (Потвърждение):</w:t>
      </w:r>
      <w:r w:rsidRPr="00AE3C6E">
        <w:rPr>
          <w:rFonts w:asciiTheme="majorBidi" w:hAnsiTheme="majorBidi" w:cstheme="majorBidi"/>
          <w:sz w:val="24"/>
          <w:szCs w:val="24"/>
          <w:lang w:val="bg-BG"/>
        </w:rPr>
        <w:t xml:space="preserve"> Математическа и логическа проверка дали полученият резултат съответства на предварително заложените софтуерни изисквания.</w:t>
      </w:r>
    </w:p>
    <w:p w14:paraId="53CA72C3" w14:textId="073B45A3" w:rsidR="00125012" w:rsidRPr="002B433B" w:rsidRDefault="00696713" w:rsidP="00696713">
      <w:pPr>
        <w:pStyle w:val="Heading2"/>
        <w:rPr>
          <w:rFonts w:asciiTheme="majorBidi" w:hAnsiTheme="majorBidi"/>
          <w:color w:val="548DD4" w:themeColor="text2" w:themeTint="99"/>
          <w:sz w:val="28"/>
          <w:szCs w:val="28"/>
          <w:lang w:val="bg-BG"/>
        </w:rPr>
      </w:pPr>
      <w:bookmarkStart w:id="19" w:name="_Toc232973802"/>
      <w:r w:rsidRPr="002B433B">
        <w:rPr>
          <w:rFonts w:asciiTheme="majorBidi" w:hAnsiTheme="majorBidi"/>
          <w:color w:val="548DD4" w:themeColor="text2" w:themeTint="99"/>
          <w:sz w:val="28"/>
          <w:szCs w:val="28"/>
          <w:lang w:val="bg-BG"/>
        </w:rPr>
        <w:t>15</w:t>
      </w:r>
      <w:r w:rsidR="00125012" w:rsidRPr="002B433B">
        <w:rPr>
          <w:rFonts w:asciiTheme="majorBidi" w:hAnsiTheme="majorBidi"/>
          <w:color w:val="548DD4" w:themeColor="text2" w:themeTint="99"/>
          <w:sz w:val="28"/>
          <w:szCs w:val="28"/>
          <w:lang w:val="bg-BG"/>
        </w:rPr>
        <w:t>. Системно логване (Logging)</w:t>
      </w:r>
      <w:bookmarkEnd w:id="19"/>
    </w:p>
    <w:p w14:paraId="18A18333" w14:textId="77777777" w:rsidR="00125012" w:rsidRPr="00AE3C6E" w:rsidRDefault="00125012" w:rsidP="00125012">
      <w:pPr>
        <w:pStyle w:val="NormalWeb"/>
        <w:spacing w:line="360" w:lineRule="auto"/>
        <w:ind w:firstLine="709"/>
        <w:jc w:val="both"/>
        <w:rPr>
          <w:rFonts w:asciiTheme="majorBidi" w:hAnsiTheme="majorBidi" w:cstheme="majorBidi"/>
          <w:lang w:val="bg-BG"/>
        </w:rPr>
      </w:pPr>
      <w:r w:rsidRPr="00AE3C6E">
        <w:rPr>
          <w:rFonts w:asciiTheme="majorBidi" w:hAnsiTheme="majorBidi" w:cstheme="majorBidi"/>
          <w:lang w:val="bg-BG"/>
        </w:rPr>
        <w:t xml:space="preserve">Системното логване е процес на автоматично записване на събития, съобщения за грешки и системни състояния по време на изпълнение на софтуера. То предоставя на разработчиците и системните администратори пълна проследимост на жизнения цикъл на приложението без необходимост от ръчна намеса. Използването на софтуерни рамки (frameworks) за логване позволява разделяне на съобщенията по нива на критичност (Info, Warn, Error, Fatal). В индустриалния софтуер водеща практика е използването на библиотеки като </w:t>
      </w:r>
      <w:r w:rsidRPr="00AE3C6E">
        <w:rPr>
          <w:rFonts w:asciiTheme="majorBidi" w:hAnsiTheme="majorBidi" w:cstheme="majorBidi"/>
          <w:b/>
          <w:bCs/>
          <w:lang w:val="bg-BG"/>
        </w:rPr>
        <w:t>log4net</w:t>
      </w:r>
      <w:r w:rsidRPr="00AE3C6E">
        <w:rPr>
          <w:rFonts w:asciiTheme="majorBidi" w:hAnsiTheme="majorBidi" w:cstheme="majorBidi"/>
          <w:lang w:val="bg-BG"/>
        </w:rPr>
        <w:t>, които поддържат конфигурационни апендери (Appenders). Тези апендери дефинират къде точно да се записва информацията — в конзолата, в база данни или в циклично обновяващи се текстови файлове (Rolling File Appender).</w:t>
      </w:r>
    </w:p>
    <w:p w14:paraId="6872189F" w14:textId="77777777" w:rsidR="00125012" w:rsidRPr="00AE3C6E" w:rsidRDefault="00125012" w:rsidP="00125012">
      <w:pPr>
        <w:spacing w:after="0" w:line="360" w:lineRule="auto"/>
        <w:ind w:left="360"/>
        <w:jc w:val="both"/>
        <w:rPr>
          <w:rFonts w:asciiTheme="majorBidi" w:hAnsiTheme="majorBidi" w:cstheme="majorBidi"/>
          <w:sz w:val="24"/>
          <w:szCs w:val="24"/>
          <w:lang w:val="bg-BG"/>
        </w:rPr>
      </w:pPr>
    </w:p>
    <w:p w14:paraId="3E9C686E" w14:textId="77777777" w:rsidR="003A1884" w:rsidRPr="00AE3C6E" w:rsidRDefault="003A1884" w:rsidP="00907BE8">
      <w:pPr>
        <w:spacing w:after="0" w:line="360" w:lineRule="auto"/>
        <w:jc w:val="both"/>
        <w:rPr>
          <w:rFonts w:asciiTheme="majorBidi" w:hAnsiTheme="majorBidi" w:cstheme="majorBidi"/>
          <w:sz w:val="24"/>
          <w:szCs w:val="24"/>
          <w:lang w:val="bg-BG"/>
        </w:rPr>
      </w:pPr>
    </w:p>
    <w:p w14:paraId="057A08D4" w14:textId="77777777" w:rsidR="00E757A0" w:rsidRPr="00AE3C6E" w:rsidRDefault="00E757A0" w:rsidP="00907BE8">
      <w:pPr>
        <w:spacing w:after="0" w:line="360" w:lineRule="auto"/>
        <w:jc w:val="both"/>
        <w:rPr>
          <w:rFonts w:asciiTheme="majorBidi" w:hAnsiTheme="majorBidi" w:cstheme="majorBidi"/>
          <w:sz w:val="24"/>
          <w:szCs w:val="24"/>
          <w:lang w:val="bg-BG"/>
        </w:rPr>
      </w:pPr>
    </w:p>
    <w:p w14:paraId="48AF52BF" w14:textId="77777777" w:rsidR="00E757A0" w:rsidRPr="002B433B" w:rsidRDefault="00E757A0" w:rsidP="00696713">
      <w:pPr>
        <w:pStyle w:val="Heading1"/>
        <w:rPr>
          <w:rFonts w:asciiTheme="majorBidi" w:hAnsiTheme="majorBidi"/>
          <w:color w:val="auto"/>
          <w:sz w:val="32"/>
          <w:szCs w:val="32"/>
          <w:lang w:val="bg-BG"/>
        </w:rPr>
      </w:pPr>
      <w:bookmarkStart w:id="20" w:name="_Toc232973803"/>
      <w:r w:rsidRPr="002B433B">
        <w:rPr>
          <w:rFonts w:asciiTheme="majorBidi" w:hAnsiTheme="majorBidi"/>
          <w:color w:val="auto"/>
          <w:sz w:val="32"/>
          <w:szCs w:val="32"/>
          <w:lang w:val="bg-BG"/>
        </w:rPr>
        <w:lastRenderedPageBreak/>
        <w:t>II. ПРАКТИЧЕСКА ЧАСТ</w:t>
      </w:r>
      <w:bookmarkEnd w:id="20"/>
    </w:p>
    <w:p w14:paraId="09063F68" w14:textId="77777777" w:rsidR="00E757A0" w:rsidRPr="002B433B" w:rsidRDefault="00E757A0" w:rsidP="00696713">
      <w:pPr>
        <w:pStyle w:val="Heading2"/>
        <w:rPr>
          <w:rFonts w:asciiTheme="majorBidi" w:hAnsiTheme="majorBidi"/>
          <w:color w:val="548DD4" w:themeColor="text2" w:themeTint="99"/>
          <w:sz w:val="28"/>
          <w:szCs w:val="28"/>
          <w:lang w:val="bg-BG"/>
        </w:rPr>
      </w:pPr>
      <w:bookmarkStart w:id="21" w:name="_Toc232973804"/>
      <w:r w:rsidRPr="002B433B">
        <w:rPr>
          <w:rFonts w:asciiTheme="majorBidi" w:hAnsiTheme="majorBidi"/>
          <w:color w:val="548DD4" w:themeColor="text2" w:themeTint="99"/>
          <w:sz w:val="28"/>
          <w:szCs w:val="28"/>
          <w:lang w:val="bg-BG"/>
        </w:rPr>
        <w:t>1. Анализ на предметната област</w:t>
      </w:r>
      <w:bookmarkEnd w:id="21"/>
    </w:p>
    <w:p w14:paraId="4FBB4056" w14:textId="77777777" w:rsidR="00E757A0" w:rsidRPr="00AE3C6E" w:rsidRDefault="00E757A0" w:rsidP="002E5360">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Предметната област на проекта е управлението на училищна лаборатория и нейното оборудване. В учебните заведения често се използват различни материални активи като компютри, лабораторна техника, учебни пособия и книги. Тези активи се предоставят на ученици, учители и технически лица за определен период от време.</w:t>
      </w:r>
    </w:p>
    <w:p w14:paraId="5DA00EFD" w14:textId="77777777" w:rsidR="00E757A0" w:rsidRPr="00AE3C6E" w:rsidRDefault="00E757A0" w:rsidP="002E5360">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Основният проблем е проследяването на наличността на оборудването, заемането и връщането му, регистрирането на повреди и управлението на потребителите в системата. При използването на хартиени регистри или електронни таблици често възникват грешки, загуба на информация и затруднения при намирането на актуални данни.</w:t>
      </w:r>
    </w:p>
    <w:p w14:paraId="25B29F3C" w14:textId="116CDABC" w:rsidR="00E757A0" w:rsidRPr="00AE3C6E" w:rsidRDefault="00E757A0" w:rsidP="002E5360">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За решаването на този проблем е разработена информационна система SchoolLabApp, която позволява централизирано управление на лабораторното оборудване чрез релационна база данни. Системата предоставя възможност за регистриране на потребители, управление на активи, заемане и връщане на оборудване, докладване на повреди и генериране на справки.</w:t>
      </w:r>
    </w:p>
    <w:p w14:paraId="3A38DB33" w14:textId="77777777" w:rsidR="008571E7" w:rsidRPr="00AE3C6E" w:rsidRDefault="008571E7" w:rsidP="00907BE8">
      <w:pPr>
        <w:spacing w:after="0" w:line="360" w:lineRule="auto"/>
        <w:jc w:val="both"/>
        <w:rPr>
          <w:rFonts w:asciiTheme="majorBidi" w:hAnsiTheme="majorBidi" w:cstheme="majorBidi"/>
          <w:sz w:val="24"/>
          <w:szCs w:val="24"/>
          <w:lang w:val="bg-BG"/>
        </w:rPr>
      </w:pPr>
    </w:p>
    <w:p w14:paraId="50937579" w14:textId="77777777" w:rsidR="00E757A0" w:rsidRPr="002B433B" w:rsidRDefault="00E757A0" w:rsidP="00696713">
      <w:pPr>
        <w:pStyle w:val="Heading2"/>
        <w:rPr>
          <w:rFonts w:asciiTheme="majorBidi" w:hAnsiTheme="majorBidi"/>
          <w:color w:val="548DD4" w:themeColor="text2" w:themeTint="99"/>
          <w:sz w:val="28"/>
          <w:szCs w:val="28"/>
          <w:lang w:val="bg-BG"/>
        </w:rPr>
      </w:pPr>
      <w:bookmarkStart w:id="22" w:name="_Toc232973805"/>
      <w:r w:rsidRPr="002B433B">
        <w:rPr>
          <w:rFonts w:asciiTheme="majorBidi" w:hAnsiTheme="majorBidi"/>
          <w:color w:val="548DD4" w:themeColor="text2" w:themeTint="99"/>
          <w:sz w:val="28"/>
          <w:szCs w:val="28"/>
          <w:lang w:val="bg-BG"/>
        </w:rPr>
        <w:t>2. Основни функционалности</w:t>
      </w:r>
      <w:bookmarkEnd w:id="22"/>
    </w:p>
    <w:p w14:paraId="440E7108"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Разработената система реализира следните основни функционалности:</w:t>
      </w:r>
    </w:p>
    <w:p w14:paraId="79132415" w14:textId="77777777" w:rsidR="00E757A0" w:rsidRPr="00AE3C6E" w:rsidRDefault="00E757A0"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Управление на потребители</w:t>
      </w:r>
    </w:p>
    <w:p w14:paraId="6E5C3436" w14:textId="77777777" w:rsidR="00E757A0" w:rsidRPr="00AE3C6E" w:rsidRDefault="00E757A0">
      <w:pPr>
        <w:numPr>
          <w:ilvl w:val="0"/>
          <w:numId w:val="7"/>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Регистрация на нови потребители </w:t>
      </w:r>
    </w:p>
    <w:p w14:paraId="624BDBC0" w14:textId="77777777" w:rsidR="00E757A0" w:rsidRPr="00AE3C6E" w:rsidRDefault="00E757A0">
      <w:pPr>
        <w:numPr>
          <w:ilvl w:val="0"/>
          <w:numId w:val="7"/>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Вход в системата </w:t>
      </w:r>
    </w:p>
    <w:p w14:paraId="133A3064" w14:textId="77777777" w:rsidR="00E757A0" w:rsidRPr="00AE3C6E" w:rsidRDefault="00E757A0">
      <w:pPr>
        <w:numPr>
          <w:ilvl w:val="0"/>
          <w:numId w:val="7"/>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Редактиране на потребителски профили </w:t>
      </w:r>
    </w:p>
    <w:p w14:paraId="3A5F256D" w14:textId="77777777" w:rsidR="00E757A0" w:rsidRPr="00AE3C6E" w:rsidRDefault="00E757A0">
      <w:pPr>
        <w:numPr>
          <w:ilvl w:val="0"/>
          <w:numId w:val="7"/>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Изтриване на потребители </w:t>
      </w:r>
    </w:p>
    <w:p w14:paraId="6F2B89CE" w14:textId="77777777" w:rsidR="00E757A0" w:rsidRPr="00AE3C6E" w:rsidRDefault="00E757A0">
      <w:pPr>
        <w:numPr>
          <w:ilvl w:val="0"/>
          <w:numId w:val="7"/>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Разпределяне на роли </w:t>
      </w:r>
    </w:p>
    <w:p w14:paraId="7452A16A" w14:textId="77777777" w:rsidR="00E757A0" w:rsidRPr="00AE3C6E" w:rsidRDefault="00E757A0"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Управление на активи</w:t>
      </w:r>
    </w:p>
    <w:p w14:paraId="210749D5" w14:textId="77777777" w:rsidR="00E757A0" w:rsidRPr="00AE3C6E" w:rsidRDefault="00E757A0">
      <w:pPr>
        <w:numPr>
          <w:ilvl w:val="0"/>
          <w:numId w:val="8"/>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Добавяне на нови активи </w:t>
      </w:r>
    </w:p>
    <w:p w14:paraId="2FA840A1" w14:textId="77777777" w:rsidR="00E757A0" w:rsidRPr="00AE3C6E" w:rsidRDefault="00E757A0">
      <w:pPr>
        <w:numPr>
          <w:ilvl w:val="0"/>
          <w:numId w:val="8"/>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Редактиране на съществуващи активи </w:t>
      </w:r>
    </w:p>
    <w:p w14:paraId="64C42891" w14:textId="77777777" w:rsidR="00E757A0" w:rsidRPr="00AE3C6E" w:rsidRDefault="00E757A0">
      <w:pPr>
        <w:numPr>
          <w:ilvl w:val="0"/>
          <w:numId w:val="8"/>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Изтриване на активи </w:t>
      </w:r>
    </w:p>
    <w:p w14:paraId="545538D6" w14:textId="77777777" w:rsidR="00E757A0" w:rsidRPr="00AE3C6E" w:rsidRDefault="00E757A0">
      <w:pPr>
        <w:numPr>
          <w:ilvl w:val="0"/>
          <w:numId w:val="8"/>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lastRenderedPageBreak/>
        <w:t xml:space="preserve">Търсене по категория </w:t>
      </w:r>
    </w:p>
    <w:p w14:paraId="647254BD" w14:textId="77777777" w:rsidR="00E757A0" w:rsidRPr="00AE3C6E" w:rsidRDefault="00E757A0">
      <w:pPr>
        <w:numPr>
          <w:ilvl w:val="0"/>
          <w:numId w:val="8"/>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Търсене по инвентарен номер </w:t>
      </w:r>
    </w:p>
    <w:p w14:paraId="1129BF30" w14:textId="77777777" w:rsidR="00E757A0" w:rsidRPr="00AE3C6E" w:rsidRDefault="00E757A0">
      <w:pPr>
        <w:numPr>
          <w:ilvl w:val="0"/>
          <w:numId w:val="8"/>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Проследяване на статуса на активите </w:t>
      </w:r>
    </w:p>
    <w:p w14:paraId="099856D4" w14:textId="77777777" w:rsidR="00E757A0" w:rsidRPr="00AE3C6E" w:rsidRDefault="00E757A0"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Управление на заемания</w:t>
      </w:r>
    </w:p>
    <w:p w14:paraId="3447B3F2" w14:textId="77777777" w:rsidR="00E757A0" w:rsidRPr="00AE3C6E" w:rsidRDefault="00E757A0">
      <w:pPr>
        <w:numPr>
          <w:ilvl w:val="0"/>
          <w:numId w:val="9"/>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Създаване на ново заемане </w:t>
      </w:r>
    </w:p>
    <w:p w14:paraId="3DCF15D8" w14:textId="77777777" w:rsidR="00E757A0" w:rsidRPr="00AE3C6E" w:rsidRDefault="00E757A0">
      <w:pPr>
        <w:numPr>
          <w:ilvl w:val="0"/>
          <w:numId w:val="9"/>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Връщане на оборудване </w:t>
      </w:r>
    </w:p>
    <w:p w14:paraId="4C85CB85" w14:textId="77777777" w:rsidR="00E757A0" w:rsidRPr="00AE3C6E" w:rsidRDefault="00E757A0">
      <w:pPr>
        <w:numPr>
          <w:ilvl w:val="0"/>
          <w:numId w:val="9"/>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Проверка за просрочени заемания </w:t>
      </w:r>
    </w:p>
    <w:p w14:paraId="43DD952B" w14:textId="77777777" w:rsidR="00E757A0" w:rsidRPr="00AE3C6E" w:rsidRDefault="00E757A0">
      <w:pPr>
        <w:numPr>
          <w:ilvl w:val="0"/>
          <w:numId w:val="9"/>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Проследяване на историята на заеманията </w:t>
      </w:r>
    </w:p>
    <w:p w14:paraId="26B06305" w14:textId="77777777" w:rsidR="00E757A0" w:rsidRPr="00AE3C6E" w:rsidRDefault="00E757A0"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Управление на повреди</w:t>
      </w:r>
    </w:p>
    <w:p w14:paraId="57D38CD5" w14:textId="77777777" w:rsidR="00E757A0" w:rsidRPr="00AE3C6E" w:rsidRDefault="00E757A0">
      <w:pPr>
        <w:numPr>
          <w:ilvl w:val="0"/>
          <w:numId w:val="10"/>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Докладване на повреда </w:t>
      </w:r>
    </w:p>
    <w:p w14:paraId="69CEB54C" w14:textId="77777777" w:rsidR="00E757A0" w:rsidRPr="00AE3C6E" w:rsidRDefault="00E757A0">
      <w:pPr>
        <w:numPr>
          <w:ilvl w:val="0"/>
          <w:numId w:val="10"/>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Съхраняване на информация за повредите </w:t>
      </w:r>
    </w:p>
    <w:p w14:paraId="3A0E105B" w14:textId="77777777" w:rsidR="00E757A0" w:rsidRPr="00AE3C6E" w:rsidRDefault="00E757A0">
      <w:pPr>
        <w:numPr>
          <w:ilvl w:val="0"/>
          <w:numId w:val="10"/>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Проследяване на засегнатите активи </w:t>
      </w:r>
    </w:p>
    <w:p w14:paraId="4896548A" w14:textId="77777777" w:rsidR="00E757A0" w:rsidRPr="00AE3C6E" w:rsidRDefault="00E757A0"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Система за отчети</w:t>
      </w:r>
    </w:p>
    <w:p w14:paraId="4A361809" w14:textId="77777777" w:rsidR="00E757A0" w:rsidRPr="00AE3C6E" w:rsidRDefault="00E757A0">
      <w:pPr>
        <w:numPr>
          <w:ilvl w:val="0"/>
          <w:numId w:val="11"/>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Подаване на сигнали от потребители </w:t>
      </w:r>
    </w:p>
    <w:p w14:paraId="1844EC4F" w14:textId="77777777" w:rsidR="00E757A0" w:rsidRPr="00AE3C6E" w:rsidRDefault="00E757A0">
      <w:pPr>
        <w:numPr>
          <w:ilvl w:val="0"/>
          <w:numId w:val="11"/>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Преглед на получени сигнали </w:t>
      </w:r>
    </w:p>
    <w:p w14:paraId="272A60C7" w14:textId="77777777" w:rsidR="00E757A0" w:rsidRPr="00AE3C6E" w:rsidRDefault="00E757A0">
      <w:pPr>
        <w:numPr>
          <w:ilvl w:val="0"/>
          <w:numId w:val="11"/>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Изтриване на обработени сигнали </w:t>
      </w:r>
    </w:p>
    <w:p w14:paraId="740CB663" w14:textId="6DF1C76C" w:rsidR="00E757A0" w:rsidRPr="00AE3C6E" w:rsidRDefault="00E757A0"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Практически всички операции се изпълняват чрез графичен интерфейс, разработен с Windows Forms. </w:t>
      </w:r>
    </w:p>
    <w:p w14:paraId="101B11C4" w14:textId="77777777" w:rsidR="008571E7" w:rsidRPr="00AE3C6E" w:rsidRDefault="008571E7" w:rsidP="00907BE8">
      <w:pPr>
        <w:spacing w:after="0" w:line="360" w:lineRule="auto"/>
        <w:jc w:val="both"/>
        <w:rPr>
          <w:rFonts w:asciiTheme="majorBidi" w:hAnsiTheme="majorBidi" w:cstheme="majorBidi"/>
          <w:sz w:val="24"/>
          <w:szCs w:val="24"/>
          <w:lang w:val="bg-BG"/>
        </w:rPr>
      </w:pPr>
    </w:p>
    <w:p w14:paraId="26BDFA77" w14:textId="77777777" w:rsidR="00E757A0" w:rsidRPr="002B433B" w:rsidRDefault="00E757A0" w:rsidP="00696713">
      <w:pPr>
        <w:pStyle w:val="Heading2"/>
        <w:rPr>
          <w:rFonts w:asciiTheme="majorBidi" w:hAnsiTheme="majorBidi"/>
          <w:color w:val="548DD4" w:themeColor="text2" w:themeTint="99"/>
          <w:sz w:val="28"/>
          <w:szCs w:val="28"/>
          <w:lang w:val="bg-BG"/>
        </w:rPr>
      </w:pPr>
      <w:bookmarkStart w:id="23" w:name="_Toc232973806"/>
      <w:r w:rsidRPr="002B433B">
        <w:rPr>
          <w:rFonts w:asciiTheme="majorBidi" w:hAnsiTheme="majorBidi"/>
          <w:color w:val="548DD4" w:themeColor="text2" w:themeTint="99"/>
          <w:sz w:val="28"/>
          <w:szCs w:val="28"/>
          <w:lang w:val="bg-BG"/>
        </w:rPr>
        <w:t>3. Обекти в системата</w:t>
      </w:r>
      <w:bookmarkEnd w:id="23"/>
    </w:p>
    <w:p w14:paraId="613E5C81"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Системата е изградена от няколко основни обекта.</w:t>
      </w:r>
    </w:p>
    <w:p w14:paraId="306FA053" w14:textId="77777777" w:rsidR="00E757A0" w:rsidRPr="00AE3C6E" w:rsidRDefault="00E757A0"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User</w:t>
      </w:r>
    </w:p>
    <w:p w14:paraId="4566535D"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Представя потребител на системата.</w:t>
      </w:r>
    </w:p>
    <w:p w14:paraId="0198EE01"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Съхранява:</w:t>
      </w:r>
    </w:p>
    <w:p w14:paraId="62EF6052" w14:textId="77777777" w:rsidR="00E757A0" w:rsidRPr="00AE3C6E" w:rsidRDefault="00E757A0">
      <w:pPr>
        <w:numPr>
          <w:ilvl w:val="0"/>
          <w:numId w:val="12"/>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Id </w:t>
      </w:r>
    </w:p>
    <w:p w14:paraId="144F2054" w14:textId="77777777" w:rsidR="00E757A0" w:rsidRPr="00AE3C6E" w:rsidRDefault="00E757A0">
      <w:pPr>
        <w:numPr>
          <w:ilvl w:val="0"/>
          <w:numId w:val="12"/>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Username </w:t>
      </w:r>
    </w:p>
    <w:p w14:paraId="3A980318" w14:textId="77777777" w:rsidR="00E757A0" w:rsidRPr="00AE3C6E" w:rsidRDefault="00E757A0">
      <w:pPr>
        <w:numPr>
          <w:ilvl w:val="0"/>
          <w:numId w:val="12"/>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Password </w:t>
      </w:r>
    </w:p>
    <w:p w14:paraId="74BB7B9E" w14:textId="77777777" w:rsidR="00E757A0" w:rsidRPr="00AE3C6E" w:rsidRDefault="00E757A0">
      <w:pPr>
        <w:numPr>
          <w:ilvl w:val="0"/>
          <w:numId w:val="12"/>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RoleId </w:t>
      </w:r>
    </w:p>
    <w:p w14:paraId="57825CAD" w14:textId="77777777" w:rsidR="00E757A0" w:rsidRPr="00AE3C6E" w:rsidRDefault="00E757A0">
      <w:pPr>
        <w:numPr>
          <w:ilvl w:val="0"/>
          <w:numId w:val="12"/>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PersonId </w:t>
      </w:r>
    </w:p>
    <w:p w14:paraId="3F2A317D" w14:textId="77777777" w:rsidR="00E757A0" w:rsidRPr="00AE3C6E" w:rsidRDefault="00E757A0"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Role</w:t>
      </w:r>
    </w:p>
    <w:p w14:paraId="50B95DAE"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Определя правата на потребителя.</w:t>
      </w:r>
    </w:p>
    <w:p w14:paraId="724BAACF"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lastRenderedPageBreak/>
        <w:t>В системата са дефинирани следните роли:</w:t>
      </w:r>
    </w:p>
    <w:p w14:paraId="5BE4B5CB" w14:textId="77777777" w:rsidR="00E757A0" w:rsidRPr="00AE3C6E" w:rsidRDefault="00E757A0">
      <w:pPr>
        <w:numPr>
          <w:ilvl w:val="0"/>
          <w:numId w:val="13"/>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Admin </w:t>
      </w:r>
    </w:p>
    <w:p w14:paraId="701F0A7B" w14:textId="77777777" w:rsidR="00E757A0" w:rsidRPr="00AE3C6E" w:rsidRDefault="00E757A0">
      <w:pPr>
        <w:numPr>
          <w:ilvl w:val="0"/>
          <w:numId w:val="13"/>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Teacher </w:t>
      </w:r>
    </w:p>
    <w:p w14:paraId="71E1F370" w14:textId="77777777" w:rsidR="00E757A0" w:rsidRPr="00AE3C6E" w:rsidRDefault="00E757A0">
      <w:pPr>
        <w:numPr>
          <w:ilvl w:val="0"/>
          <w:numId w:val="13"/>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Student </w:t>
      </w:r>
    </w:p>
    <w:p w14:paraId="0444F91E" w14:textId="77777777" w:rsidR="00E757A0" w:rsidRPr="00AE3C6E" w:rsidRDefault="00E757A0">
      <w:pPr>
        <w:numPr>
          <w:ilvl w:val="0"/>
          <w:numId w:val="13"/>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Technician </w:t>
      </w:r>
    </w:p>
    <w:p w14:paraId="651596E3" w14:textId="77777777" w:rsidR="00E757A0" w:rsidRPr="00AE3C6E" w:rsidRDefault="00E757A0"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Person</w:t>
      </w:r>
    </w:p>
    <w:p w14:paraId="084A7C01"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Представя физическо лице, което използва лабораторно оборудване.</w:t>
      </w:r>
    </w:p>
    <w:p w14:paraId="2C83D74E"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Съхранява:</w:t>
      </w:r>
    </w:p>
    <w:p w14:paraId="58E793DE" w14:textId="77777777" w:rsidR="00E757A0" w:rsidRPr="00AE3C6E" w:rsidRDefault="00E757A0">
      <w:pPr>
        <w:numPr>
          <w:ilvl w:val="0"/>
          <w:numId w:val="14"/>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Id </w:t>
      </w:r>
    </w:p>
    <w:p w14:paraId="47207EE5" w14:textId="77777777" w:rsidR="00E757A0" w:rsidRPr="00AE3C6E" w:rsidRDefault="00E757A0">
      <w:pPr>
        <w:numPr>
          <w:ilvl w:val="0"/>
          <w:numId w:val="14"/>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Name </w:t>
      </w:r>
    </w:p>
    <w:p w14:paraId="44B0E976" w14:textId="77777777" w:rsidR="00E757A0" w:rsidRPr="00AE3C6E" w:rsidRDefault="00E757A0">
      <w:pPr>
        <w:numPr>
          <w:ilvl w:val="0"/>
          <w:numId w:val="14"/>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Type </w:t>
      </w:r>
    </w:p>
    <w:p w14:paraId="51F93EA4" w14:textId="77777777" w:rsidR="00E757A0" w:rsidRPr="00AE3C6E" w:rsidRDefault="00E757A0"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Category</w:t>
      </w:r>
    </w:p>
    <w:p w14:paraId="61E4ED32"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Представя категория на активите.</w:t>
      </w:r>
    </w:p>
    <w:p w14:paraId="266C8C47"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Примери:</w:t>
      </w:r>
    </w:p>
    <w:p w14:paraId="2D4E55F6" w14:textId="77777777" w:rsidR="00E757A0" w:rsidRPr="00AE3C6E" w:rsidRDefault="00E757A0">
      <w:pPr>
        <w:numPr>
          <w:ilvl w:val="0"/>
          <w:numId w:val="15"/>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Computer </w:t>
      </w:r>
    </w:p>
    <w:p w14:paraId="314493DD" w14:textId="77777777" w:rsidR="00E757A0" w:rsidRPr="00AE3C6E" w:rsidRDefault="00E757A0">
      <w:pPr>
        <w:numPr>
          <w:ilvl w:val="0"/>
          <w:numId w:val="15"/>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Lab Equipment </w:t>
      </w:r>
    </w:p>
    <w:p w14:paraId="2EE9426E" w14:textId="77777777" w:rsidR="00E757A0" w:rsidRPr="00AE3C6E" w:rsidRDefault="00E757A0">
      <w:pPr>
        <w:numPr>
          <w:ilvl w:val="0"/>
          <w:numId w:val="15"/>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Books </w:t>
      </w:r>
    </w:p>
    <w:p w14:paraId="45A631D4" w14:textId="77777777" w:rsidR="00E757A0" w:rsidRPr="00AE3C6E" w:rsidRDefault="00E757A0"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Asset</w:t>
      </w:r>
    </w:p>
    <w:p w14:paraId="13D270E1"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Представя материален актив.</w:t>
      </w:r>
    </w:p>
    <w:p w14:paraId="0B411992"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Съхранява:</w:t>
      </w:r>
    </w:p>
    <w:p w14:paraId="5B7EA17F" w14:textId="77777777" w:rsidR="00E757A0" w:rsidRPr="00AE3C6E" w:rsidRDefault="00E757A0">
      <w:pPr>
        <w:numPr>
          <w:ilvl w:val="0"/>
          <w:numId w:val="16"/>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Id </w:t>
      </w:r>
    </w:p>
    <w:p w14:paraId="24066C77" w14:textId="77777777" w:rsidR="00E757A0" w:rsidRPr="00AE3C6E" w:rsidRDefault="00E757A0">
      <w:pPr>
        <w:numPr>
          <w:ilvl w:val="0"/>
          <w:numId w:val="16"/>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Name </w:t>
      </w:r>
    </w:p>
    <w:p w14:paraId="257BD737" w14:textId="77777777" w:rsidR="00E757A0" w:rsidRPr="00AE3C6E" w:rsidRDefault="00E757A0">
      <w:pPr>
        <w:numPr>
          <w:ilvl w:val="0"/>
          <w:numId w:val="16"/>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CategoryId </w:t>
      </w:r>
    </w:p>
    <w:p w14:paraId="1AFC257C" w14:textId="77777777" w:rsidR="00E757A0" w:rsidRPr="00AE3C6E" w:rsidRDefault="00E757A0">
      <w:pPr>
        <w:numPr>
          <w:ilvl w:val="0"/>
          <w:numId w:val="16"/>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InventoryNumber </w:t>
      </w:r>
    </w:p>
    <w:p w14:paraId="5636CAFB" w14:textId="77777777" w:rsidR="00E757A0" w:rsidRPr="00AE3C6E" w:rsidRDefault="00E757A0">
      <w:pPr>
        <w:numPr>
          <w:ilvl w:val="0"/>
          <w:numId w:val="16"/>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Status </w:t>
      </w:r>
    </w:p>
    <w:p w14:paraId="0F15DD39" w14:textId="77777777" w:rsidR="00E757A0" w:rsidRPr="00AE3C6E" w:rsidRDefault="00E757A0">
      <w:pPr>
        <w:numPr>
          <w:ilvl w:val="0"/>
          <w:numId w:val="16"/>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CreatedDate </w:t>
      </w:r>
    </w:p>
    <w:p w14:paraId="54D4859C" w14:textId="77777777" w:rsidR="00E757A0" w:rsidRPr="00AE3C6E" w:rsidRDefault="00E757A0"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Loan</w:t>
      </w:r>
    </w:p>
    <w:p w14:paraId="78168A75"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Представя заемане на актив.</w:t>
      </w:r>
    </w:p>
    <w:p w14:paraId="13CAB413"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Съхранява:</w:t>
      </w:r>
    </w:p>
    <w:p w14:paraId="626B0342" w14:textId="77777777" w:rsidR="00E757A0" w:rsidRPr="00AE3C6E" w:rsidRDefault="00E757A0">
      <w:pPr>
        <w:numPr>
          <w:ilvl w:val="0"/>
          <w:numId w:val="17"/>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AssetId </w:t>
      </w:r>
    </w:p>
    <w:p w14:paraId="3E68EA52" w14:textId="77777777" w:rsidR="00E757A0" w:rsidRPr="00AE3C6E" w:rsidRDefault="00E757A0">
      <w:pPr>
        <w:numPr>
          <w:ilvl w:val="0"/>
          <w:numId w:val="17"/>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PersonId </w:t>
      </w:r>
    </w:p>
    <w:p w14:paraId="59F2227B" w14:textId="77777777" w:rsidR="00E757A0" w:rsidRPr="00AE3C6E" w:rsidRDefault="00E757A0">
      <w:pPr>
        <w:numPr>
          <w:ilvl w:val="0"/>
          <w:numId w:val="17"/>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lastRenderedPageBreak/>
        <w:t xml:space="preserve">StartDate </w:t>
      </w:r>
    </w:p>
    <w:p w14:paraId="3921A898" w14:textId="77777777" w:rsidR="00E757A0" w:rsidRPr="00AE3C6E" w:rsidRDefault="00E757A0">
      <w:pPr>
        <w:numPr>
          <w:ilvl w:val="0"/>
          <w:numId w:val="17"/>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DurationDays </w:t>
      </w:r>
    </w:p>
    <w:p w14:paraId="5B4D95E0" w14:textId="6A7CB342" w:rsidR="00E757A0" w:rsidRPr="00AE3C6E" w:rsidRDefault="00E757A0">
      <w:pPr>
        <w:numPr>
          <w:ilvl w:val="0"/>
          <w:numId w:val="17"/>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ReturnedDate </w:t>
      </w:r>
    </w:p>
    <w:p w14:paraId="4A7B973A" w14:textId="77777777" w:rsidR="00E757A0" w:rsidRPr="00AE3C6E" w:rsidRDefault="00E757A0">
      <w:pPr>
        <w:numPr>
          <w:ilvl w:val="0"/>
          <w:numId w:val="17"/>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Status </w:t>
      </w:r>
    </w:p>
    <w:p w14:paraId="026578A5" w14:textId="77777777" w:rsidR="00E757A0" w:rsidRPr="00AE3C6E" w:rsidRDefault="00E757A0"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Damage</w:t>
      </w:r>
    </w:p>
    <w:p w14:paraId="09D20CFD"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Представя регистрирана повреда на актив.</w:t>
      </w:r>
    </w:p>
    <w:p w14:paraId="5A48FE7B"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Съхранява:</w:t>
      </w:r>
    </w:p>
    <w:p w14:paraId="3D57AAD6" w14:textId="77777777" w:rsidR="00E757A0" w:rsidRPr="00AE3C6E" w:rsidRDefault="00E757A0">
      <w:pPr>
        <w:numPr>
          <w:ilvl w:val="0"/>
          <w:numId w:val="18"/>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AssetId </w:t>
      </w:r>
    </w:p>
    <w:p w14:paraId="6741AF74" w14:textId="77777777" w:rsidR="00E757A0" w:rsidRPr="00AE3C6E" w:rsidRDefault="00E757A0">
      <w:pPr>
        <w:numPr>
          <w:ilvl w:val="0"/>
          <w:numId w:val="18"/>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Description </w:t>
      </w:r>
    </w:p>
    <w:p w14:paraId="15982F22" w14:textId="610D44C5" w:rsidR="00E757A0" w:rsidRPr="00AE3C6E" w:rsidRDefault="00E757A0">
      <w:pPr>
        <w:numPr>
          <w:ilvl w:val="0"/>
          <w:numId w:val="18"/>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DateReported </w:t>
      </w:r>
    </w:p>
    <w:p w14:paraId="7E9B0A0D" w14:textId="77777777" w:rsidR="00125012" w:rsidRPr="00AE3C6E" w:rsidRDefault="00125012" w:rsidP="00125012">
      <w:pPr>
        <w:spacing w:after="0" w:line="360" w:lineRule="auto"/>
        <w:ind w:left="720"/>
        <w:jc w:val="both"/>
        <w:rPr>
          <w:rFonts w:asciiTheme="majorBidi" w:hAnsiTheme="majorBidi" w:cstheme="majorBidi"/>
          <w:sz w:val="24"/>
          <w:szCs w:val="24"/>
          <w:lang w:val="bg-BG"/>
        </w:rPr>
      </w:pPr>
    </w:p>
    <w:p w14:paraId="0A54DC95" w14:textId="77777777" w:rsidR="00E757A0" w:rsidRPr="002B433B" w:rsidRDefault="00E757A0" w:rsidP="00696713">
      <w:pPr>
        <w:pStyle w:val="Heading2"/>
        <w:rPr>
          <w:rFonts w:asciiTheme="majorBidi" w:hAnsiTheme="majorBidi"/>
          <w:color w:val="548DD4" w:themeColor="text2" w:themeTint="99"/>
          <w:sz w:val="28"/>
          <w:szCs w:val="28"/>
          <w:lang w:val="bg-BG"/>
        </w:rPr>
      </w:pPr>
      <w:bookmarkStart w:id="24" w:name="_Toc232973807"/>
      <w:r w:rsidRPr="002B433B">
        <w:rPr>
          <w:rFonts w:asciiTheme="majorBidi" w:hAnsiTheme="majorBidi"/>
          <w:color w:val="548DD4" w:themeColor="text2" w:themeTint="99"/>
          <w:sz w:val="28"/>
          <w:szCs w:val="28"/>
          <w:lang w:val="bg-BG"/>
        </w:rPr>
        <w:t>4. Описание на таблиците и връзките</w:t>
      </w:r>
      <w:bookmarkEnd w:id="24"/>
    </w:p>
    <w:p w14:paraId="6AE4A453" w14:textId="01D1CB8E" w:rsidR="00A608EC" w:rsidRPr="00AE3C6E" w:rsidRDefault="00A608EC"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Базата данни е реализирана чрез Microsoft SQL Server и Entity Framework Core (Code-First подход). Логическите връзки, първичните и външните ключове между отделните обекти в системата са визуализирани на схемата по-долу.</w:t>
      </w:r>
    </w:p>
    <w:p w14:paraId="245DB6A0" w14:textId="0B3654B4" w:rsidR="00125012" w:rsidRPr="00AE3C6E" w:rsidRDefault="00125012" w:rsidP="00125012">
      <w:pPr>
        <w:spacing w:after="0" w:line="360" w:lineRule="auto"/>
        <w:jc w:val="center"/>
        <w:rPr>
          <w:rFonts w:asciiTheme="majorBidi" w:hAnsiTheme="majorBidi" w:cstheme="majorBidi"/>
          <w:b/>
          <w:bCs/>
          <w:sz w:val="24"/>
          <w:szCs w:val="24"/>
          <w:lang w:val="bg-BG"/>
        </w:rPr>
      </w:pPr>
    </w:p>
    <w:p w14:paraId="4FB569BD" w14:textId="72A7B093" w:rsidR="00A608EC" w:rsidRPr="002B433B" w:rsidRDefault="00696713" w:rsidP="00125012">
      <w:pPr>
        <w:spacing w:after="0" w:line="360" w:lineRule="auto"/>
        <w:jc w:val="center"/>
        <w:rPr>
          <w:rFonts w:asciiTheme="majorBidi" w:hAnsiTheme="majorBidi" w:cstheme="majorBidi"/>
          <w:b/>
          <w:bCs/>
          <w:i/>
          <w:iCs/>
          <w:lang w:val="bg-BG"/>
        </w:rPr>
      </w:pPr>
      <w:r w:rsidRPr="002B433B">
        <w:rPr>
          <w:rFonts w:asciiTheme="majorBidi" w:hAnsiTheme="majorBidi" w:cstheme="majorBidi"/>
          <w:i/>
          <w:iCs/>
          <w:noProof/>
          <w:sz w:val="24"/>
          <w:szCs w:val="24"/>
          <w:lang w:val="bg-BG"/>
        </w:rPr>
        <w:lastRenderedPageBreak/>
        <w:drawing>
          <wp:anchor distT="0" distB="0" distL="114300" distR="114300" simplePos="0" relativeHeight="251664384" behindDoc="0" locked="0" layoutInCell="1" allowOverlap="1" wp14:anchorId="30817B9A" wp14:editId="4B6153FD">
            <wp:simplePos x="0" y="0"/>
            <wp:positionH relativeFrom="column">
              <wp:posOffset>0</wp:posOffset>
            </wp:positionH>
            <wp:positionV relativeFrom="paragraph">
              <wp:posOffset>0</wp:posOffset>
            </wp:positionV>
            <wp:extent cx="5752465" cy="4838065"/>
            <wp:effectExtent l="0" t="0" r="635" b="635"/>
            <wp:wrapThrough wrapText="bothSides">
              <wp:wrapPolygon edited="0">
                <wp:start x="0" y="0"/>
                <wp:lineTo x="0" y="21518"/>
                <wp:lineTo x="21531" y="21518"/>
                <wp:lineTo x="21531" y="0"/>
                <wp:lineTo x="0" y="0"/>
              </wp:wrapPolygon>
            </wp:wrapThrough>
            <wp:docPr id="17518504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2465" cy="4838065"/>
                    </a:xfrm>
                    <a:prstGeom prst="rect">
                      <a:avLst/>
                    </a:prstGeom>
                    <a:noFill/>
                    <a:ln>
                      <a:noFill/>
                    </a:ln>
                  </pic:spPr>
                </pic:pic>
              </a:graphicData>
            </a:graphic>
          </wp:anchor>
        </w:drawing>
      </w:r>
      <w:r w:rsidR="00CA12A2" w:rsidRPr="002B433B">
        <w:rPr>
          <w:rFonts w:asciiTheme="majorBidi" w:hAnsiTheme="majorBidi" w:cstheme="majorBidi"/>
          <w:b/>
          <w:bCs/>
          <w:i/>
          <w:iCs/>
          <w:lang w:val="bg-BG"/>
        </w:rPr>
        <w:t>Фиг.</w:t>
      </w:r>
      <w:r w:rsidR="006060F0" w:rsidRPr="002B433B">
        <w:rPr>
          <w:rFonts w:asciiTheme="majorBidi" w:hAnsiTheme="majorBidi" w:cstheme="majorBidi"/>
          <w:b/>
          <w:bCs/>
          <w:i/>
          <w:iCs/>
          <w:lang w:val="bg-BG"/>
        </w:rPr>
        <w:t>7</w:t>
      </w:r>
      <w:r w:rsidR="00CA12A2" w:rsidRPr="002B433B">
        <w:rPr>
          <w:rFonts w:asciiTheme="majorBidi" w:hAnsiTheme="majorBidi" w:cstheme="majorBidi"/>
          <w:b/>
          <w:bCs/>
          <w:i/>
          <w:iCs/>
          <w:lang w:val="bg-BG"/>
        </w:rPr>
        <w:t xml:space="preserve"> </w:t>
      </w:r>
      <w:r w:rsidR="00CA12A2" w:rsidRPr="002B433B">
        <w:rPr>
          <w:rFonts w:asciiTheme="majorBidi" w:hAnsiTheme="majorBidi" w:cstheme="majorBidi"/>
          <w:i/>
          <w:iCs/>
          <w:lang w:val="bg-BG"/>
        </w:rPr>
        <w:t>Логическа ER диаграма на базата данни и релации между C# моделите (Entities).</w:t>
      </w:r>
    </w:p>
    <w:p w14:paraId="6A27D53D" w14:textId="239B03C8" w:rsidR="006060F0" w:rsidRPr="00AE3C6E" w:rsidRDefault="006060F0" w:rsidP="00907BE8">
      <w:pPr>
        <w:spacing w:after="0" w:line="360" w:lineRule="auto"/>
        <w:jc w:val="center"/>
        <w:rPr>
          <w:rFonts w:asciiTheme="majorBidi" w:hAnsiTheme="majorBidi" w:cstheme="majorBidi"/>
          <w:sz w:val="24"/>
          <w:szCs w:val="24"/>
          <w:lang w:val="bg-BG"/>
        </w:rPr>
      </w:pPr>
    </w:p>
    <w:p w14:paraId="5ADD9B24" w14:textId="77777777" w:rsidR="006B1BAE" w:rsidRPr="00AE3C6E" w:rsidRDefault="006B1BAE"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Таблиците в базата данни са именувани в множествено число, тъй като проектът следва Code-First конвенцията на Entity Framework Core. При нея мапингът се извършва чрез DbSet&lt;T&gt; свойства в контекста (SchoolLabAppDbContext), където всеки сет представлява колекция от обекти (напр. DbSet&lt;Asset&gt; Assets). Поради тази причина генерираните в SQL Server таблици автоматично приемат имената на колекциите в множествено число.</w:t>
      </w:r>
    </w:p>
    <w:p w14:paraId="02959663" w14:textId="60B780C1" w:rsidR="006B1BAE" w:rsidRPr="00AE3C6E" w:rsidRDefault="006B1BAE"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Архитектурата на базата данни се състои от следните дефиниции на таблици, ключове и релации (както е показано на Фиг. </w:t>
      </w:r>
      <w:r w:rsidR="006060F0" w:rsidRPr="00AE3C6E">
        <w:rPr>
          <w:rFonts w:asciiTheme="majorBidi" w:hAnsiTheme="majorBidi" w:cstheme="majorBidi"/>
          <w:sz w:val="24"/>
          <w:szCs w:val="24"/>
          <w:lang w:val="bg-BG"/>
        </w:rPr>
        <w:t>7</w:t>
      </w:r>
      <w:r w:rsidRPr="00AE3C6E">
        <w:rPr>
          <w:rFonts w:asciiTheme="majorBidi" w:hAnsiTheme="majorBidi" w:cstheme="majorBidi"/>
          <w:sz w:val="24"/>
          <w:szCs w:val="24"/>
          <w:lang w:val="bg-BG"/>
        </w:rPr>
        <w:t>):</w:t>
      </w:r>
    </w:p>
    <w:p w14:paraId="3FB7136E" w14:textId="77777777" w:rsidR="006B1BAE" w:rsidRPr="00AE3C6E" w:rsidRDefault="006B1BAE"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Таблица Roles</w:t>
      </w:r>
    </w:p>
    <w:p w14:paraId="638AE1DD" w14:textId="77777777" w:rsidR="006B1BAE" w:rsidRPr="00AE3C6E" w:rsidRDefault="006B1BAE">
      <w:pPr>
        <w:pStyle w:val="ListParagraph"/>
        <w:numPr>
          <w:ilvl w:val="0"/>
          <w:numId w:val="35"/>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lastRenderedPageBreak/>
        <w:t>Предназначение: Съдържа информация за потребителските роли в системата.</w:t>
      </w:r>
    </w:p>
    <w:p w14:paraId="6D713708" w14:textId="034311D2" w:rsidR="006B1BAE" w:rsidRPr="00AE3C6E" w:rsidRDefault="006B1BAE">
      <w:pPr>
        <w:pStyle w:val="ListParagraph"/>
        <w:numPr>
          <w:ilvl w:val="0"/>
          <w:numId w:val="35"/>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Първичен ключ: Id.</w:t>
      </w:r>
    </w:p>
    <w:p w14:paraId="2B59171B" w14:textId="77777777" w:rsidR="006B1BAE" w:rsidRPr="00AE3C6E" w:rsidRDefault="006B1BAE"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Таблица Users</w:t>
      </w:r>
    </w:p>
    <w:p w14:paraId="7DFE79BA" w14:textId="77777777" w:rsidR="000F35BA" w:rsidRPr="00AE3C6E" w:rsidRDefault="006B1BAE">
      <w:pPr>
        <w:pStyle w:val="ListParagraph"/>
        <w:numPr>
          <w:ilvl w:val="0"/>
          <w:numId w:val="36"/>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Предназначение: Съдържа данни за профилите и сигурността на потребителите. </w:t>
      </w:r>
    </w:p>
    <w:p w14:paraId="5C329513" w14:textId="5C1DCAEB" w:rsidR="006B1BAE" w:rsidRPr="00AE3C6E" w:rsidRDefault="006B1BAE">
      <w:pPr>
        <w:pStyle w:val="ListParagraph"/>
        <w:numPr>
          <w:ilvl w:val="0"/>
          <w:numId w:val="36"/>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Първичен ключ: Id. </w:t>
      </w:r>
    </w:p>
    <w:p w14:paraId="33C46ECB" w14:textId="7BD34269" w:rsidR="006B1BAE" w:rsidRPr="00AE3C6E" w:rsidRDefault="006B1BAE">
      <w:pPr>
        <w:pStyle w:val="ListParagraph"/>
        <w:numPr>
          <w:ilvl w:val="0"/>
          <w:numId w:val="36"/>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Външни ключове: RoleId, PersonId. </w:t>
      </w:r>
    </w:p>
    <w:p w14:paraId="13D8418D" w14:textId="59BC9C48" w:rsidR="006B1BAE" w:rsidRPr="00AE3C6E" w:rsidRDefault="006B1BAE">
      <w:pPr>
        <w:pStyle w:val="ListParagraph"/>
        <w:numPr>
          <w:ilvl w:val="0"/>
          <w:numId w:val="36"/>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Връзки: Roles (1) → (M) Users (Една роля може да бъде приписана на много потребители) Persons (1) → (M) Users (Едно физическо лице може да притежава софтуерен профил)</w:t>
      </w:r>
    </w:p>
    <w:p w14:paraId="6A57706C" w14:textId="77777777" w:rsidR="006B1BAE" w:rsidRPr="00AE3C6E" w:rsidRDefault="006B1BAE"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Таблица Persons</w:t>
      </w:r>
    </w:p>
    <w:p w14:paraId="39895F67" w14:textId="77777777" w:rsidR="006B1BAE" w:rsidRPr="00AE3C6E" w:rsidRDefault="006B1BAE">
      <w:pPr>
        <w:pStyle w:val="ListParagraph"/>
        <w:numPr>
          <w:ilvl w:val="0"/>
          <w:numId w:val="37"/>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Предназначение: Съдържа данни за лицата, на които се зачислява инвентар. </w:t>
      </w:r>
    </w:p>
    <w:p w14:paraId="3780D3E6" w14:textId="5929F42E" w:rsidR="006B1BAE" w:rsidRPr="00AE3C6E" w:rsidRDefault="006B1BAE">
      <w:pPr>
        <w:pStyle w:val="ListParagraph"/>
        <w:numPr>
          <w:ilvl w:val="0"/>
          <w:numId w:val="37"/>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Първичен ключ: Id.</w:t>
      </w:r>
    </w:p>
    <w:p w14:paraId="644DF146" w14:textId="77777777" w:rsidR="006B1BAE" w:rsidRPr="00AE3C6E" w:rsidRDefault="006B1BAE"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Таблица Categories</w:t>
      </w:r>
    </w:p>
    <w:p w14:paraId="55B05841" w14:textId="77777777" w:rsidR="006B1BAE" w:rsidRPr="00AE3C6E" w:rsidRDefault="006B1BAE">
      <w:pPr>
        <w:pStyle w:val="ListParagraph"/>
        <w:numPr>
          <w:ilvl w:val="0"/>
          <w:numId w:val="38"/>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Предназначение: Съдържа списък с категориите за класификация на инвентара. </w:t>
      </w:r>
    </w:p>
    <w:p w14:paraId="1D2DF8A7" w14:textId="31E913FB" w:rsidR="006B1BAE" w:rsidRPr="00AE3C6E" w:rsidRDefault="006B1BAE">
      <w:pPr>
        <w:pStyle w:val="ListParagraph"/>
        <w:numPr>
          <w:ilvl w:val="0"/>
          <w:numId w:val="38"/>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Първичен ключ: Id.</w:t>
      </w:r>
    </w:p>
    <w:p w14:paraId="07A8D991" w14:textId="77777777" w:rsidR="006B1BAE" w:rsidRPr="00AE3C6E" w:rsidRDefault="006B1BAE"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Таблица Assets</w:t>
      </w:r>
    </w:p>
    <w:p w14:paraId="769EC386" w14:textId="45C136EA" w:rsidR="006B1BAE" w:rsidRPr="00AE3C6E" w:rsidRDefault="006B1BAE">
      <w:pPr>
        <w:pStyle w:val="ListParagraph"/>
        <w:numPr>
          <w:ilvl w:val="0"/>
          <w:numId w:val="39"/>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Предназначение: Съдържа подробна информация за наличното лабораторно оборудване. </w:t>
      </w:r>
    </w:p>
    <w:p w14:paraId="38813063" w14:textId="77777777" w:rsidR="006B1BAE" w:rsidRPr="00AE3C6E" w:rsidRDefault="006B1BAE">
      <w:pPr>
        <w:pStyle w:val="ListParagraph"/>
        <w:numPr>
          <w:ilvl w:val="0"/>
          <w:numId w:val="39"/>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Първичен ключ: Id. </w:t>
      </w:r>
    </w:p>
    <w:p w14:paraId="4D4A04F2" w14:textId="77777777" w:rsidR="006B1BAE" w:rsidRPr="00AE3C6E" w:rsidRDefault="006B1BAE">
      <w:pPr>
        <w:pStyle w:val="ListParagraph"/>
        <w:numPr>
          <w:ilvl w:val="0"/>
          <w:numId w:val="39"/>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Външен ключ: CategoryId. </w:t>
      </w:r>
    </w:p>
    <w:p w14:paraId="73AF3A4F" w14:textId="486106AD" w:rsidR="006B1BAE" w:rsidRPr="00AE3C6E" w:rsidRDefault="006B1BAE">
      <w:pPr>
        <w:pStyle w:val="ListParagraph"/>
        <w:numPr>
          <w:ilvl w:val="0"/>
          <w:numId w:val="39"/>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Връзка: Categories (1) → (M) Assets (Една категория съдържа множество материални активи)</w:t>
      </w:r>
    </w:p>
    <w:p w14:paraId="245CD01A" w14:textId="77777777" w:rsidR="006B1BAE" w:rsidRPr="00AE3C6E" w:rsidRDefault="006B1BAE"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Таблица Loans</w:t>
      </w:r>
    </w:p>
    <w:p w14:paraId="466CF353" w14:textId="5CBF99D5" w:rsidR="000F35BA" w:rsidRPr="00AE3C6E" w:rsidRDefault="006B1BAE">
      <w:pPr>
        <w:pStyle w:val="ListParagraph"/>
        <w:numPr>
          <w:ilvl w:val="0"/>
          <w:numId w:val="40"/>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Предназначение: Проследява историята и текущия статус на заеманията на оборудване.  </w:t>
      </w:r>
    </w:p>
    <w:p w14:paraId="35B6939F" w14:textId="41251394" w:rsidR="006B1BAE" w:rsidRPr="00AE3C6E" w:rsidRDefault="006B1BAE">
      <w:pPr>
        <w:pStyle w:val="ListParagraph"/>
        <w:numPr>
          <w:ilvl w:val="0"/>
          <w:numId w:val="40"/>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Първичен ключ: Id. </w:t>
      </w:r>
    </w:p>
    <w:p w14:paraId="3B0DB762" w14:textId="77777777" w:rsidR="006B1BAE" w:rsidRPr="00AE3C6E" w:rsidRDefault="006B1BAE">
      <w:pPr>
        <w:pStyle w:val="ListParagraph"/>
        <w:numPr>
          <w:ilvl w:val="0"/>
          <w:numId w:val="40"/>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Външни ключове: AssetId, PersonId. </w:t>
      </w:r>
    </w:p>
    <w:p w14:paraId="17A84266" w14:textId="4A0EF65A" w:rsidR="006B1BAE" w:rsidRPr="00AE3C6E" w:rsidRDefault="006B1BAE">
      <w:pPr>
        <w:pStyle w:val="ListParagraph"/>
        <w:numPr>
          <w:ilvl w:val="0"/>
          <w:numId w:val="40"/>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lastRenderedPageBreak/>
        <w:t>Връзки: Assets (1) → (M) Loans (Един актив може да бъде заеман многократно във времето) Persons (1) → (M) Loans (Едно лице може да реализира множество заеми на техника)</w:t>
      </w:r>
    </w:p>
    <w:p w14:paraId="2D080B70" w14:textId="77777777" w:rsidR="006B1BAE" w:rsidRPr="00AE3C6E" w:rsidRDefault="006B1BAE"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Таблица Damages</w:t>
      </w:r>
    </w:p>
    <w:p w14:paraId="4531E4A6" w14:textId="77777777" w:rsidR="006B1BAE" w:rsidRPr="00AE3C6E" w:rsidRDefault="006B1BAE">
      <w:pPr>
        <w:pStyle w:val="ListParagraph"/>
        <w:numPr>
          <w:ilvl w:val="0"/>
          <w:numId w:val="41"/>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Предназначение: Регистрира подадените сигнали за технически повреди по инвентара.</w:t>
      </w:r>
    </w:p>
    <w:p w14:paraId="330DDE0B" w14:textId="261DA06E" w:rsidR="006B1BAE" w:rsidRPr="00AE3C6E" w:rsidRDefault="006B1BAE">
      <w:pPr>
        <w:pStyle w:val="ListParagraph"/>
        <w:numPr>
          <w:ilvl w:val="0"/>
          <w:numId w:val="41"/>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Първичен ключ: Id. </w:t>
      </w:r>
    </w:p>
    <w:p w14:paraId="431383F1" w14:textId="77777777" w:rsidR="006B1BAE" w:rsidRPr="00AE3C6E" w:rsidRDefault="006B1BAE">
      <w:pPr>
        <w:pStyle w:val="ListParagraph"/>
        <w:numPr>
          <w:ilvl w:val="0"/>
          <w:numId w:val="41"/>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Външен ключ: AssetId. </w:t>
      </w:r>
    </w:p>
    <w:p w14:paraId="28AB8CFF" w14:textId="35095BCC" w:rsidR="006B1BAE" w:rsidRPr="00AE3C6E" w:rsidRDefault="006B1BAE">
      <w:pPr>
        <w:pStyle w:val="ListParagraph"/>
        <w:numPr>
          <w:ilvl w:val="0"/>
          <w:numId w:val="41"/>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Връзка: Assets (1) → (M) Damages (Към един дълготраен актив могат да бъдат заведени множество технически повреди)</w:t>
      </w:r>
    </w:p>
    <w:p w14:paraId="769F8E08" w14:textId="77777777" w:rsidR="00CA12A2" w:rsidRPr="00AE3C6E" w:rsidRDefault="00CA12A2" w:rsidP="00907BE8">
      <w:pPr>
        <w:spacing w:after="0" w:line="360" w:lineRule="auto"/>
        <w:jc w:val="center"/>
        <w:rPr>
          <w:rFonts w:asciiTheme="majorBidi" w:hAnsiTheme="majorBidi" w:cstheme="majorBidi"/>
          <w:sz w:val="24"/>
          <w:szCs w:val="24"/>
          <w:lang w:val="bg-BG"/>
        </w:rPr>
      </w:pPr>
    </w:p>
    <w:p w14:paraId="6F4D242F" w14:textId="29D79D2C" w:rsidR="00E757A0" w:rsidRPr="002B433B" w:rsidRDefault="00E757A0" w:rsidP="00696713">
      <w:pPr>
        <w:pStyle w:val="Heading2"/>
        <w:rPr>
          <w:rFonts w:asciiTheme="majorBidi" w:hAnsiTheme="majorBidi"/>
          <w:color w:val="548DD4" w:themeColor="text2" w:themeTint="99"/>
          <w:sz w:val="28"/>
          <w:szCs w:val="28"/>
          <w:lang w:val="bg-BG"/>
        </w:rPr>
      </w:pPr>
      <w:bookmarkStart w:id="25" w:name="_Toc232973808"/>
      <w:r w:rsidRPr="002B433B">
        <w:rPr>
          <w:rFonts w:asciiTheme="majorBidi" w:hAnsiTheme="majorBidi"/>
          <w:color w:val="548DD4" w:themeColor="text2" w:themeTint="99"/>
          <w:sz w:val="28"/>
          <w:szCs w:val="28"/>
          <w:lang w:val="bg-BG"/>
        </w:rPr>
        <w:t>5. Нормализация</w:t>
      </w:r>
      <w:bookmarkEnd w:id="25"/>
    </w:p>
    <w:p w14:paraId="3D1D69EE" w14:textId="77777777" w:rsidR="00407523" w:rsidRPr="00AE3C6E" w:rsidRDefault="00407523"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Базата данни е проектирана съгласно принципите на релационното моделиране и е нормализирана до трета нормална форма (3NF).</w:t>
      </w:r>
    </w:p>
    <w:p w14:paraId="2C75ADCC" w14:textId="77777777" w:rsidR="00407523" w:rsidRPr="00AE3C6E" w:rsidRDefault="00407523"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Използването на нормализацията намалява дублирането на информация, улеснява поддръжката на данните и подобрява цялостта на базата данни.</w:t>
      </w:r>
    </w:p>
    <w:p w14:paraId="399938E3" w14:textId="77777777" w:rsidR="00407523" w:rsidRPr="00AE3C6E" w:rsidRDefault="00407523"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Първа нормална форма (1NF)</w:t>
      </w:r>
    </w:p>
    <w:p w14:paraId="462824C5" w14:textId="77777777" w:rsidR="00407523" w:rsidRPr="00AE3C6E" w:rsidRDefault="00407523"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Всички таблици съдържат атомарни стойности и не се използват повтарящи се групи от данни.</w:t>
      </w:r>
    </w:p>
    <w:p w14:paraId="0D177E46" w14:textId="77777777" w:rsidR="00407523" w:rsidRPr="00AE3C6E" w:rsidRDefault="00407523"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Например в таблицата Users всеки атрибут съдържа само една стойност:</w:t>
      </w:r>
    </w:p>
    <w:p w14:paraId="5953FBB3" w14:textId="77777777" w:rsidR="00407523" w:rsidRPr="00AE3C6E" w:rsidRDefault="00407523">
      <w:pPr>
        <w:numPr>
          <w:ilvl w:val="0"/>
          <w:numId w:val="31"/>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Username </w:t>
      </w:r>
    </w:p>
    <w:p w14:paraId="05EBEBAE" w14:textId="77777777" w:rsidR="00407523" w:rsidRPr="00AE3C6E" w:rsidRDefault="00407523">
      <w:pPr>
        <w:numPr>
          <w:ilvl w:val="0"/>
          <w:numId w:val="31"/>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Password </w:t>
      </w:r>
    </w:p>
    <w:p w14:paraId="46BD2A08" w14:textId="77777777" w:rsidR="00407523" w:rsidRPr="00AE3C6E" w:rsidRDefault="00407523">
      <w:pPr>
        <w:numPr>
          <w:ilvl w:val="0"/>
          <w:numId w:val="31"/>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RoleId </w:t>
      </w:r>
    </w:p>
    <w:p w14:paraId="62025B1B" w14:textId="77777777" w:rsidR="00407523" w:rsidRPr="00AE3C6E" w:rsidRDefault="00407523">
      <w:pPr>
        <w:numPr>
          <w:ilvl w:val="0"/>
          <w:numId w:val="31"/>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PersonId </w:t>
      </w:r>
    </w:p>
    <w:p w14:paraId="0F6E11B9" w14:textId="77777777" w:rsidR="00407523" w:rsidRPr="00AE3C6E" w:rsidRDefault="00407523"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Втора нормална форма (2NF)</w:t>
      </w:r>
    </w:p>
    <w:p w14:paraId="0CAAA3CD" w14:textId="77777777" w:rsidR="00407523" w:rsidRPr="00AE3C6E" w:rsidRDefault="00407523"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Всички неключови атрибути зависят изцяло от първичния ключ на съответната таблица.</w:t>
      </w:r>
    </w:p>
    <w:p w14:paraId="095AAECA" w14:textId="77777777" w:rsidR="00407523" w:rsidRPr="00AE3C6E" w:rsidRDefault="00407523"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Например в таблицата Assets всички данни зависят от полето Id.</w:t>
      </w:r>
    </w:p>
    <w:p w14:paraId="76F04183" w14:textId="77777777" w:rsidR="00407523" w:rsidRPr="00AE3C6E" w:rsidRDefault="00407523"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Трета нормална форма (3NF)</w:t>
      </w:r>
    </w:p>
    <w:p w14:paraId="7A0E3F63" w14:textId="77777777" w:rsidR="00407523" w:rsidRPr="00AE3C6E" w:rsidRDefault="00407523"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Не съществуват транзитивни зависимости между атрибутите.</w:t>
      </w:r>
    </w:p>
    <w:p w14:paraId="29DAB512" w14:textId="3F2440F5" w:rsidR="00E757A0" w:rsidRPr="00AE3C6E" w:rsidRDefault="00407523"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lastRenderedPageBreak/>
        <w:t>Например ролята на потребителя не се записва като текст във таблицата Users, а чрез външен ключ RoleId към таблицата Roles. Това предотвратява дублирането на информация и улеснява нейното управление.</w:t>
      </w:r>
    </w:p>
    <w:p w14:paraId="62CFD52D" w14:textId="77777777" w:rsidR="008571E7" w:rsidRPr="00AE3C6E" w:rsidRDefault="008571E7" w:rsidP="00907BE8">
      <w:pPr>
        <w:spacing w:after="0" w:line="360" w:lineRule="auto"/>
        <w:jc w:val="both"/>
        <w:rPr>
          <w:rFonts w:asciiTheme="majorBidi" w:hAnsiTheme="majorBidi" w:cstheme="majorBidi"/>
          <w:sz w:val="24"/>
          <w:szCs w:val="24"/>
          <w:lang w:val="bg-BG"/>
        </w:rPr>
      </w:pPr>
    </w:p>
    <w:p w14:paraId="46613B65" w14:textId="77777777" w:rsidR="00E757A0" w:rsidRPr="002B433B" w:rsidRDefault="00E757A0" w:rsidP="00696713">
      <w:pPr>
        <w:pStyle w:val="Heading2"/>
        <w:rPr>
          <w:rFonts w:asciiTheme="majorBidi" w:hAnsiTheme="majorBidi"/>
          <w:color w:val="548DD4" w:themeColor="text2" w:themeTint="99"/>
          <w:sz w:val="28"/>
          <w:szCs w:val="28"/>
          <w:lang w:val="bg-BG"/>
        </w:rPr>
      </w:pPr>
      <w:bookmarkStart w:id="26" w:name="_Toc232973809"/>
      <w:r w:rsidRPr="002B433B">
        <w:rPr>
          <w:rFonts w:asciiTheme="majorBidi" w:hAnsiTheme="majorBidi"/>
          <w:color w:val="548DD4" w:themeColor="text2" w:themeTint="99"/>
          <w:sz w:val="28"/>
          <w:szCs w:val="28"/>
          <w:lang w:val="bg-BG"/>
        </w:rPr>
        <w:t>6. Архитектура на системата</w:t>
      </w:r>
      <w:bookmarkEnd w:id="26"/>
    </w:p>
    <w:p w14:paraId="088E5D82" w14:textId="77777777" w:rsidR="00407523" w:rsidRPr="00AE3C6E" w:rsidRDefault="00407523"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Разработената система SchoolLabApp е реализирана чрез многослойна архитектура (Layered Architecture). При този архитектурен модел приложението се разделя на независими логически слоеве, като всеки слой изпълнява конкретна задача и комуникира единствено със съседните слоеве.</w:t>
      </w:r>
    </w:p>
    <w:p w14:paraId="58A60663" w14:textId="77777777" w:rsidR="00407523" w:rsidRPr="00AE3C6E" w:rsidRDefault="00407523"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Основната цел на многослойната архитектура е да подобри организацията на програмния код, да улесни поддръжката на системата и да позволи бъдещо разширяване на функционалностите без необходимост от значителни промени в останалите части на приложението.</w:t>
      </w:r>
    </w:p>
    <w:p w14:paraId="744FECB6" w14:textId="77777777" w:rsidR="00407523" w:rsidRPr="00AE3C6E" w:rsidRDefault="00407523"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Архитектурата на системата се състои от следните слоеве:</w:t>
      </w:r>
    </w:p>
    <w:p w14:paraId="3938FFC6" w14:textId="77777777" w:rsidR="00407523" w:rsidRPr="00AE3C6E" w:rsidRDefault="00407523"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Presentation Layer (Потребителски интерфейс)</w:t>
      </w:r>
    </w:p>
    <w:p w14:paraId="5AB919EE" w14:textId="77777777" w:rsidR="00407523" w:rsidRPr="00AE3C6E" w:rsidRDefault="00407523"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Този слой осигурява взаимодействието между потребителя и системата. Реализиран е чрез Windows Forms и съдържа всички форми, използвани от потребителите.</w:t>
      </w:r>
    </w:p>
    <w:p w14:paraId="0A24B8D9" w14:textId="77777777" w:rsidR="00407523" w:rsidRPr="00AE3C6E" w:rsidRDefault="00407523"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Основни форми:</w:t>
      </w:r>
    </w:p>
    <w:p w14:paraId="3DD41A33" w14:textId="77777777" w:rsidR="00407523" w:rsidRPr="00AE3C6E" w:rsidRDefault="00407523">
      <w:pPr>
        <w:numPr>
          <w:ilvl w:val="0"/>
          <w:numId w:val="27"/>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Login </w:t>
      </w:r>
    </w:p>
    <w:p w14:paraId="0CFDE74E" w14:textId="77777777" w:rsidR="00407523" w:rsidRPr="00AE3C6E" w:rsidRDefault="00407523">
      <w:pPr>
        <w:numPr>
          <w:ilvl w:val="0"/>
          <w:numId w:val="27"/>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Register </w:t>
      </w:r>
    </w:p>
    <w:p w14:paraId="039F4779" w14:textId="77777777" w:rsidR="00407523" w:rsidRPr="00AE3C6E" w:rsidRDefault="00407523">
      <w:pPr>
        <w:numPr>
          <w:ilvl w:val="0"/>
          <w:numId w:val="27"/>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AdminPanel </w:t>
      </w:r>
    </w:p>
    <w:p w14:paraId="10859FE9" w14:textId="77777777" w:rsidR="00407523" w:rsidRPr="00AE3C6E" w:rsidRDefault="00407523">
      <w:pPr>
        <w:numPr>
          <w:ilvl w:val="0"/>
          <w:numId w:val="27"/>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TechnicianPanel </w:t>
      </w:r>
    </w:p>
    <w:p w14:paraId="715474E6" w14:textId="77777777" w:rsidR="00407523" w:rsidRPr="00AE3C6E" w:rsidRDefault="00407523">
      <w:pPr>
        <w:numPr>
          <w:ilvl w:val="0"/>
          <w:numId w:val="27"/>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UserLoanPanel </w:t>
      </w:r>
    </w:p>
    <w:p w14:paraId="501591CA" w14:textId="77777777" w:rsidR="00407523" w:rsidRPr="00AE3C6E" w:rsidRDefault="00407523">
      <w:pPr>
        <w:numPr>
          <w:ilvl w:val="0"/>
          <w:numId w:val="27"/>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UserReturnPanel </w:t>
      </w:r>
    </w:p>
    <w:p w14:paraId="6686E47F" w14:textId="77777777" w:rsidR="00407523" w:rsidRPr="00AE3C6E" w:rsidRDefault="00407523">
      <w:pPr>
        <w:numPr>
          <w:ilvl w:val="0"/>
          <w:numId w:val="27"/>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UserReportPanel </w:t>
      </w:r>
    </w:p>
    <w:p w14:paraId="5FF8CE7A" w14:textId="77777777" w:rsidR="00407523" w:rsidRPr="00AE3C6E" w:rsidRDefault="00407523">
      <w:pPr>
        <w:numPr>
          <w:ilvl w:val="0"/>
          <w:numId w:val="27"/>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ReportPanel </w:t>
      </w:r>
    </w:p>
    <w:p w14:paraId="6715FF33" w14:textId="77777777" w:rsidR="00407523" w:rsidRPr="00AE3C6E" w:rsidRDefault="00407523"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Потребителският интерфейс визуализира информацията и приема входните данни от потребителя, без да съдържа бизнес логика.</w:t>
      </w:r>
    </w:p>
    <w:p w14:paraId="51EC4269" w14:textId="77777777" w:rsidR="00407523" w:rsidRPr="00AE3C6E" w:rsidRDefault="00407523"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Service Layer (Слой на бизнес логиката)</w:t>
      </w:r>
    </w:p>
    <w:p w14:paraId="6FBC8BC9" w14:textId="77777777" w:rsidR="00407523" w:rsidRPr="00AE3C6E" w:rsidRDefault="00407523"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lastRenderedPageBreak/>
        <w:t>Този слой съдържа бизнес правилата на системата и обработва данните преди тяхното записване или извличане от базата данни.</w:t>
      </w:r>
    </w:p>
    <w:p w14:paraId="2F4B8F76" w14:textId="77777777" w:rsidR="00407523" w:rsidRPr="00AE3C6E" w:rsidRDefault="00407523"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Основни услуги:</w:t>
      </w:r>
    </w:p>
    <w:p w14:paraId="00CB7C03" w14:textId="77777777" w:rsidR="00407523" w:rsidRPr="00AE3C6E" w:rsidRDefault="00407523">
      <w:pPr>
        <w:numPr>
          <w:ilvl w:val="0"/>
          <w:numId w:val="28"/>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UserService </w:t>
      </w:r>
    </w:p>
    <w:p w14:paraId="19611FE9" w14:textId="77777777" w:rsidR="00407523" w:rsidRPr="00AE3C6E" w:rsidRDefault="00407523">
      <w:pPr>
        <w:numPr>
          <w:ilvl w:val="0"/>
          <w:numId w:val="28"/>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AssetService </w:t>
      </w:r>
    </w:p>
    <w:p w14:paraId="3E11F68D" w14:textId="77777777" w:rsidR="00407523" w:rsidRPr="00AE3C6E" w:rsidRDefault="00407523">
      <w:pPr>
        <w:numPr>
          <w:ilvl w:val="0"/>
          <w:numId w:val="28"/>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LoanService </w:t>
      </w:r>
    </w:p>
    <w:p w14:paraId="522C5A72" w14:textId="77777777" w:rsidR="00407523" w:rsidRPr="00AE3C6E" w:rsidRDefault="00407523">
      <w:pPr>
        <w:numPr>
          <w:ilvl w:val="0"/>
          <w:numId w:val="28"/>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RoleService </w:t>
      </w:r>
    </w:p>
    <w:p w14:paraId="0A96BA0F" w14:textId="77777777" w:rsidR="00407523" w:rsidRPr="00AE3C6E" w:rsidRDefault="00407523">
      <w:pPr>
        <w:numPr>
          <w:ilvl w:val="0"/>
          <w:numId w:val="28"/>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PersonService </w:t>
      </w:r>
    </w:p>
    <w:p w14:paraId="536C817A" w14:textId="77777777" w:rsidR="00407523" w:rsidRPr="00AE3C6E" w:rsidRDefault="00407523">
      <w:pPr>
        <w:numPr>
          <w:ilvl w:val="0"/>
          <w:numId w:val="28"/>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DamageService </w:t>
      </w:r>
    </w:p>
    <w:p w14:paraId="04B00FB9" w14:textId="77777777" w:rsidR="00407523" w:rsidRPr="00AE3C6E" w:rsidRDefault="00407523"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В този слой се извършват проверки за валидност на данните, контрол на потребителските действия и изпълнение на бизнес процесите.</w:t>
      </w:r>
    </w:p>
    <w:p w14:paraId="7157DCFC" w14:textId="77777777" w:rsidR="00407523" w:rsidRPr="00AE3C6E" w:rsidRDefault="00407523"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Repository Layer (Слой за достъп до данните)</w:t>
      </w:r>
    </w:p>
    <w:p w14:paraId="52C592E7" w14:textId="77777777" w:rsidR="00407523" w:rsidRPr="00AE3C6E" w:rsidRDefault="00407523"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Repository слоят осигурява връзката между бизнес логиката и базата данни. Чрез него се изпълняват операциите за добавяне, редактиране, изтриване и извличане на информация.</w:t>
      </w:r>
    </w:p>
    <w:p w14:paraId="00A17C5E" w14:textId="77777777" w:rsidR="00407523" w:rsidRPr="00AE3C6E" w:rsidRDefault="00407523"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Основни репозитории:</w:t>
      </w:r>
    </w:p>
    <w:p w14:paraId="4E2CCA76" w14:textId="77777777" w:rsidR="00407523" w:rsidRPr="00AE3C6E" w:rsidRDefault="00407523">
      <w:pPr>
        <w:numPr>
          <w:ilvl w:val="0"/>
          <w:numId w:val="29"/>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UserRepository </w:t>
      </w:r>
    </w:p>
    <w:p w14:paraId="275FE012" w14:textId="77777777" w:rsidR="00407523" w:rsidRPr="00AE3C6E" w:rsidRDefault="00407523">
      <w:pPr>
        <w:numPr>
          <w:ilvl w:val="0"/>
          <w:numId w:val="29"/>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AssetRepository </w:t>
      </w:r>
    </w:p>
    <w:p w14:paraId="2423D142" w14:textId="77777777" w:rsidR="00407523" w:rsidRPr="00AE3C6E" w:rsidRDefault="00407523">
      <w:pPr>
        <w:numPr>
          <w:ilvl w:val="0"/>
          <w:numId w:val="29"/>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LoanRepository </w:t>
      </w:r>
    </w:p>
    <w:p w14:paraId="0D1F85BB" w14:textId="77777777" w:rsidR="00407523" w:rsidRPr="00AE3C6E" w:rsidRDefault="00407523">
      <w:pPr>
        <w:numPr>
          <w:ilvl w:val="0"/>
          <w:numId w:val="29"/>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RoleRepository </w:t>
      </w:r>
    </w:p>
    <w:p w14:paraId="0D5A059E" w14:textId="77777777" w:rsidR="00407523" w:rsidRPr="00AE3C6E" w:rsidRDefault="00407523">
      <w:pPr>
        <w:numPr>
          <w:ilvl w:val="0"/>
          <w:numId w:val="29"/>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PersonRepository </w:t>
      </w:r>
    </w:p>
    <w:p w14:paraId="51963818" w14:textId="77777777" w:rsidR="00407523" w:rsidRPr="00AE3C6E" w:rsidRDefault="00407523">
      <w:pPr>
        <w:numPr>
          <w:ilvl w:val="0"/>
          <w:numId w:val="29"/>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DamageRepository </w:t>
      </w:r>
    </w:p>
    <w:p w14:paraId="0AF2C551" w14:textId="77777777" w:rsidR="00407523" w:rsidRPr="00AE3C6E" w:rsidRDefault="00407523">
      <w:pPr>
        <w:numPr>
          <w:ilvl w:val="0"/>
          <w:numId w:val="29"/>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GenericRepository </w:t>
      </w:r>
    </w:p>
    <w:p w14:paraId="1E886AAD" w14:textId="77777777" w:rsidR="00407523" w:rsidRPr="00AE3C6E" w:rsidRDefault="00407523"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Използването на Repository Pattern позволява отделяне на бизнес логиката от механизма за достъп до данни.</w:t>
      </w:r>
    </w:p>
    <w:p w14:paraId="727135CD" w14:textId="77777777" w:rsidR="00407523" w:rsidRPr="00AE3C6E" w:rsidRDefault="00407523"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Data Layer (Слой за данни)</w:t>
      </w:r>
    </w:p>
    <w:p w14:paraId="7C29FA32" w14:textId="77777777" w:rsidR="00407523" w:rsidRPr="00AE3C6E" w:rsidRDefault="00407523"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Този слой управлява комуникацията с базата данни чрез Entity Framework Core.</w:t>
      </w:r>
    </w:p>
    <w:p w14:paraId="717052C3" w14:textId="77777777" w:rsidR="00407523" w:rsidRPr="00AE3C6E" w:rsidRDefault="00407523"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Основният клас е:</w:t>
      </w:r>
    </w:p>
    <w:p w14:paraId="7D23F3C1" w14:textId="77777777" w:rsidR="00407523" w:rsidRPr="00AE3C6E" w:rsidRDefault="00407523"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SchoolLabAppDbContext</w:t>
      </w:r>
    </w:p>
    <w:p w14:paraId="674B2920" w14:textId="77777777" w:rsidR="00407523" w:rsidRPr="00AE3C6E" w:rsidRDefault="00407523"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Той съдържа дефинициите на всички таблици и връзките между тях.</w:t>
      </w:r>
    </w:p>
    <w:p w14:paraId="0FE89806" w14:textId="641F83DB" w:rsidR="00E757A0" w:rsidRPr="00AE3C6E" w:rsidRDefault="00407523"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За съхранение на информацията се използва Microsoft SQL Server LocalDB.</w:t>
      </w:r>
    </w:p>
    <w:p w14:paraId="691CE3F0" w14:textId="77777777" w:rsidR="00E757A0" w:rsidRPr="002B433B" w:rsidRDefault="00E757A0" w:rsidP="00696713">
      <w:pPr>
        <w:pStyle w:val="Heading2"/>
        <w:rPr>
          <w:rFonts w:asciiTheme="majorBidi" w:hAnsiTheme="majorBidi"/>
          <w:color w:val="548DD4" w:themeColor="text2" w:themeTint="99"/>
          <w:sz w:val="28"/>
          <w:szCs w:val="28"/>
          <w:lang w:val="bg-BG"/>
        </w:rPr>
      </w:pPr>
      <w:bookmarkStart w:id="27" w:name="_Toc232973810"/>
      <w:r w:rsidRPr="002B433B">
        <w:rPr>
          <w:rFonts w:asciiTheme="majorBidi" w:hAnsiTheme="majorBidi"/>
          <w:color w:val="548DD4" w:themeColor="text2" w:themeTint="99"/>
          <w:sz w:val="28"/>
          <w:szCs w:val="28"/>
          <w:lang w:val="bg-BG"/>
        </w:rPr>
        <w:lastRenderedPageBreak/>
        <w:t>7. Разработка и спецификация на формулярите</w:t>
      </w:r>
      <w:bookmarkEnd w:id="27"/>
    </w:p>
    <w:p w14:paraId="14614C27" w14:textId="77777777" w:rsidR="00E757A0" w:rsidRPr="00AE3C6E" w:rsidRDefault="00E757A0"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Login Form</w:t>
      </w:r>
    </w:p>
    <w:p w14:paraId="73B31F19"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Предназначение:</w:t>
      </w:r>
    </w:p>
    <w:p w14:paraId="39BD055B"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Осигурява удостоверяване на потребителите.</w:t>
      </w:r>
    </w:p>
    <w:p w14:paraId="238356E4"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Основни бутони:</w:t>
      </w:r>
    </w:p>
    <w:p w14:paraId="00A932B6" w14:textId="77777777" w:rsidR="00E757A0" w:rsidRPr="00AE3C6E" w:rsidRDefault="00E757A0">
      <w:pPr>
        <w:numPr>
          <w:ilvl w:val="0"/>
          <w:numId w:val="19"/>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Login </w:t>
      </w:r>
    </w:p>
    <w:p w14:paraId="760B2756" w14:textId="77777777" w:rsidR="00E757A0" w:rsidRPr="00AE3C6E" w:rsidRDefault="00E757A0">
      <w:pPr>
        <w:numPr>
          <w:ilvl w:val="0"/>
          <w:numId w:val="19"/>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Register </w:t>
      </w:r>
    </w:p>
    <w:p w14:paraId="4E03714A" w14:textId="79E00025" w:rsidR="00E757A0" w:rsidRPr="00AE3C6E" w:rsidRDefault="00E757A0">
      <w:pPr>
        <w:numPr>
          <w:ilvl w:val="0"/>
          <w:numId w:val="19"/>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Exit </w:t>
      </w:r>
    </w:p>
    <w:p w14:paraId="751E03CA" w14:textId="77777777" w:rsidR="00E757A0" w:rsidRPr="00AE3C6E" w:rsidRDefault="00E757A0"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Register Form</w:t>
      </w:r>
    </w:p>
    <w:p w14:paraId="1B844968"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Предназначение:</w:t>
      </w:r>
    </w:p>
    <w:p w14:paraId="3D00D959"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Създаване на нов потребителски профил.</w:t>
      </w:r>
    </w:p>
    <w:p w14:paraId="649EF882"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Основни бутони:</w:t>
      </w:r>
    </w:p>
    <w:p w14:paraId="28D930E6" w14:textId="5C701466" w:rsidR="00E757A0" w:rsidRPr="00AE3C6E" w:rsidRDefault="00E757A0">
      <w:pPr>
        <w:numPr>
          <w:ilvl w:val="0"/>
          <w:numId w:val="20"/>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Register </w:t>
      </w:r>
    </w:p>
    <w:p w14:paraId="2F35C331" w14:textId="77777777" w:rsidR="00E757A0" w:rsidRPr="00AE3C6E" w:rsidRDefault="00E757A0"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Admin Panel</w:t>
      </w:r>
    </w:p>
    <w:p w14:paraId="3C8E0E43"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Предназначение:</w:t>
      </w:r>
    </w:p>
    <w:p w14:paraId="30C5E38D"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Управление на потребители и достъп до административните функции.</w:t>
      </w:r>
    </w:p>
    <w:p w14:paraId="32B76F71"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Основни бутони:</w:t>
      </w:r>
    </w:p>
    <w:p w14:paraId="423B0603" w14:textId="77777777" w:rsidR="00E757A0" w:rsidRPr="00AE3C6E" w:rsidRDefault="00E757A0">
      <w:pPr>
        <w:numPr>
          <w:ilvl w:val="0"/>
          <w:numId w:val="21"/>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Add User </w:t>
      </w:r>
    </w:p>
    <w:p w14:paraId="6D627143" w14:textId="77777777" w:rsidR="00E757A0" w:rsidRPr="00AE3C6E" w:rsidRDefault="00E757A0">
      <w:pPr>
        <w:numPr>
          <w:ilvl w:val="0"/>
          <w:numId w:val="21"/>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Edit User </w:t>
      </w:r>
    </w:p>
    <w:p w14:paraId="749FFED0" w14:textId="77777777" w:rsidR="00E757A0" w:rsidRPr="00AE3C6E" w:rsidRDefault="00E757A0">
      <w:pPr>
        <w:numPr>
          <w:ilvl w:val="0"/>
          <w:numId w:val="21"/>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Delete User </w:t>
      </w:r>
    </w:p>
    <w:p w14:paraId="38FF6BEC" w14:textId="77777777" w:rsidR="00E757A0" w:rsidRPr="00AE3C6E" w:rsidRDefault="00E757A0">
      <w:pPr>
        <w:numPr>
          <w:ilvl w:val="0"/>
          <w:numId w:val="21"/>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Open Report Panel </w:t>
      </w:r>
    </w:p>
    <w:p w14:paraId="492D302A" w14:textId="0ADB74C0" w:rsidR="00E757A0" w:rsidRPr="00AE3C6E" w:rsidRDefault="00E757A0">
      <w:pPr>
        <w:numPr>
          <w:ilvl w:val="0"/>
          <w:numId w:val="21"/>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Open Technician Panel </w:t>
      </w:r>
    </w:p>
    <w:p w14:paraId="659D8E80" w14:textId="77777777" w:rsidR="00E757A0" w:rsidRPr="00AE3C6E" w:rsidRDefault="00E757A0"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Technician Panel</w:t>
      </w:r>
    </w:p>
    <w:p w14:paraId="6870BD22"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Предназначение:</w:t>
      </w:r>
    </w:p>
    <w:p w14:paraId="4814AC20"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Управление на активите.</w:t>
      </w:r>
    </w:p>
    <w:p w14:paraId="5C1C1B3E"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Основни бутони:</w:t>
      </w:r>
    </w:p>
    <w:p w14:paraId="3D4E0EA3" w14:textId="77777777" w:rsidR="00E757A0" w:rsidRPr="00AE3C6E" w:rsidRDefault="00E757A0">
      <w:pPr>
        <w:numPr>
          <w:ilvl w:val="0"/>
          <w:numId w:val="22"/>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Add Asset </w:t>
      </w:r>
    </w:p>
    <w:p w14:paraId="76945961" w14:textId="77777777" w:rsidR="00E757A0" w:rsidRPr="00AE3C6E" w:rsidRDefault="00E757A0">
      <w:pPr>
        <w:numPr>
          <w:ilvl w:val="0"/>
          <w:numId w:val="22"/>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Edit Asset </w:t>
      </w:r>
    </w:p>
    <w:p w14:paraId="3435DA19" w14:textId="77777777" w:rsidR="00E757A0" w:rsidRPr="00AE3C6E" w:rsidRDefault="00E757A0">
      <w:pPr>
        <w:numPr>
          <w:ilvl w:val="0"/>
          <w:numId w:val="22"/>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Delete Asset </w:t>
      </w:r>
    </w:p>
    <w:p w14:paraId="48B782CF" w14:textId="4770E121" w:rsidR="00E757A0" w:rsidRPr="00AE3C6E" w:rsidRDefault="00E757A0">
      <w:pPr>
        <w:numPr>
          <w:ilvl w:val="0"/>
          <w:numId w:val="22"/>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View Reports </w:t>
      </w:r>
    </w:p>
    <w:p w14:paraId="432219F0" w14:textId="77777777" w:rsidR="00E757A0" w:rsidRPr="00AE3C6E" w:rsidRDefault="00E757A0"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User Loan Panel</w:t>
      </w:r>
    </w:p>
    <w:p w14:paraId="0E49E4C2"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lastRenderedPageBreak/>
        <w:t>Предназначение:</w:t>
      </w:r>
    </w:p>
    <w:p w14:paraId="43D98E6A"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Заемане на оборудване.</w:t>
      </w:r>
    </w:p>
    <w:p w14:paraId="0C394B3B"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Основни бутони:</w:t>
      </w:r>
    </w:p>
    <w:p w14:paraId="0D07DE4B" w14:textId="77777777" w:rsidR="00E757A0" w:rsidRPr="00AE3C6E" w:rsidRDefault="00E757A0">
      <w:pPr>
        <w:numPr>
          <w:ilvl w:val="0"/>
          <w:numId w:val="23"/>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Take Asset </w:t>
      </w:r>
    </w:p>
    <w:p w14:paraId="01E79E25" w14:textId="34ED5430" w:rsidR="00E757A0" w:rsidRPr="00AE3C6E" w:rsidRDefault="00E757A0">
      <w:pPr>
        <w:numPr>
          <w:ilvl w:val="0"/>
          <w:numId w:val="23"/>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Return Asset </w:t>
      </w:r>
      <w:r w:rsidR="00ED20AD" w:rsidRPr="00AE3C6E">
        <w:rPr>
          <w:rFonts w:asciiTheme="majorBidi" w:hAnsiTheme="majorBidi" w:cstheme="majorBidi"/>
          <w:sz w:val="24"/>
          <w:szCs w:val="24"/>
          <w:lang w:val="bg-BG"/>
        </w:rPr>
        <w:fldChar w:fldCharType="begin"/>
      </w:r>
      <w:r w:rsidR="00ED20AD" w:rsidRPr="00AE3C6E">
        <w:rPr>
          <w:rFonts w:asciiTheme="majorBidi" w:hAnsiTheme="majorBidi" w:cstheme="majorBidi"/>
          <w:sz w:val="24"/>
          <w:szCs w:val="24"/>
          <w:lang w:val="bg-BG"/>
        </w:rPr>
        <w:instrText xml:space="preserve">  </w:instrText>
      </w:r>
      <w:r w:rsidR="00ED20AD" w:rsidRPr="00AE3C6E">
        <w:rPr>
          <w:rFonts w:asciiTheme="majorBidi" w:hAnsiTheme="majorBidi" w:cstheme="majorBidi"/>
          <w:sz w:val="24"/>
          <w:szCs w:val="24"/>
          <w:lang w:val="bg-BG"/>
        </w:rPr>
        <w:fldChar w:fldCharType="separate"/>
      </w:r>
      <w:r w:rsidR="00ED20AD" w:rsidRPr="00AE3C6E">
        <w:rPr>
          <w:rFonts w:asciiTheme="majorBidi" w:hAnsiTheme="majorBidi" w:cstheme="majorBidi"/>
          <w:sz w:val="24"/>
          <w:szCs w:val="24"/>
          <w:lang w:val="bg-BG"/>
        </w:rPr>
        <w:fldChar w:fldCharType="end"/>
      </w:r>
    </w:p>
    <w:p w14:paraId="05326C4F" w14:textId="3ABA5860" w:rsidR="00E757A0" w:rsidRPr="00AE3C6E" w:rsidRDefault="00E757A0">
      <w:pPr>
        <w:numPr>
          <w:ilvl w:val="0"/>
          <w:numId w:val="23"/>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Report Problem </w:t>
      </w:r>
    </w:p>
    <w:p w14:paraId="7A71D049" w14:textId="77777777" w:rsidR="00E757A0" w:rsidRPr="00AE3C6E" w:rsidRDefault="00E757A0"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User Return Panel</w:t>
      </w:r>
    </w:p>
    <w:p w14:paraId="7B508C8F"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Предназначение:</w:t>
      </w:r>
    </w:p>
    <w:p w14:paraId="5C2D3685"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Връщане на заемано оборудване.</w:t>
      </w:r>
    </w:p>
    <w:p w14:paraId="4D916DCC"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Основни бутони:</w:t>
      </w:r>
    </w:p>
    <w:p w14:paraId="054F7B22" w14:textId="3FA3C26A" w:rsidR="00E757A0" w:rsidRPr="00AE3C6E" w:rsidRDefault="00E757A0">
      <w:pPr>
        <w:numPr>
          <w:ilvl w:val="0"/>
          <w:numId w:val="24"/>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Return Asset </w:t>
      </w:r>
    </w:p>
    <w:p w14:paraId="55336F10" w14:textId="77777777" w:rsidR="00E757A0" w:rsidRPr="00AE3C6E" w:rsidRDefault="00E757A0"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User Report Panel</w:t>
      </w:r>
    </w:p>
    <w:p w14:paraId="31389CFE"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Предназначение:</w:t>
      </w:r>
    </w:p>
    <w:p w14:paraId="63EB907E"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Изпращане на сигнали за проблеми.</w:t>
      </w:r>
    </w:p>
    <w:p w14:paraId="5F1311E8"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Основни бутони:</w:t>
      </w:r>
    </w:p>
    <w:p w14:paraId="79A2CCD7" w14:textId="77777777" w:rsidR="00E757A0" w:rsidRPr="00AE3C6E" w:rsidRDefault="00E757A0">
      <w:pPr>
        <w:numPr>
          <w:ilvl w:val="0"/>
          <w:numId w:val="25"/>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Send Report </w:t>
      </w:r>
    </w:p>
    <w:p w14:paraId="16106EC7" w14:textId="6401A2B8" w:rsidR="00E757A0" w:rsidRPr="00AE3C6E" w:rsidRDefault="00E757A0">
      <w:pPr>
        <w:numPr>
          <w:ilvl w:val="0"/>
          <w:numId w:val="25"/>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Back </w:t>
      </w:r>
      <w:r w:rsidR="00ED20AD" w:rsidRPr="00AE3C6E">
        <w:rPr>
          <w:rFonts w:asciiTheme="majorBidi" w:hAnsiTheme="majorBidi" w:cstheme="majorBidi"/>
          <w:sz w:val="24"/>
          <w:szCs w:val="24"/>
          <w:lang w:val="bg-BG"/>
        </w:rPr>
        <w:tab/>
      </w:r>
    </w:p>
    <w:p w14:paraId="0F767FD1" w14:textId="77777777" w:rsidR="00E757A0" w:rsidRPr="00AE3C6E" w:rsidRDefault="00E757A0"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Report Panel</w:t>
      </w:r>
    </w:p>
    <w:p w14:paraId="50123F41"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Предназначение:</w:t>
      </w:r>
    </w:p>
    <w:p w14:paraId="671181A5"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Преглед и изтриване на потребителски сигнали.</w:t>
      </w:r>
    </w:p>
    <w:p w14:paraId="25A77966" w14:textId="77777777" w:rsidR="00E757A0" w:rsidRPr="00AE3C6E" w:rsidRDefault="00E757A0"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Основни бутони:</w:t>
      </w:r>
    </w:p>
    <w:p w14:paraId="24E90B75" w14:textId="77777777" w:rsidR="00E757A0" w:rsidRPr="00AE3C6E" w:rsidRDefault="00E757A0">
      <w:pPr>
        <w:numPr>
          <w:ilvl w:val="0"/>
          <w:numId w:val="26"/>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View Report </w:t>
      </w:r>
    </w:p>
    <w:p w14:paraId="32AEB6D3" w14:textId="05DBE030" w:rsidR="00E757A0" w:rsidRPr="00AE3C6E" w:rsidRDefault="00E757A0">
      <w:pPr>
        <w:numPr>
          <w:ilvl w:val="0"/>
          <w:numId w:val="26"/>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Delete Report </w:t>
      </w:r>
    </w:p>
    <w:p w14:paraId="4B3CCC15" w14:textId="77777777" w:rsidR="008571E7" w:rsidRPr="00AE3C6E" w:rsidRDefault="008571E7" w:rsidP="00907BE8">
      <w:pPr>
        <w:spacing w:after="0" w:line="360" w:lineRule="auto"/>
        <w:ind w:left="720"/>
        <w:jc w:val="both"/>
        <w:rPr>
          <w:rFonts w:asciiTheme="majorBidi" w:hAnsiTheme="majorBidi" w:cstheme="majorBidi"/>
          <w:sz w:val="24"/>
          <w:szCs w:val="24"/>
          <w:lang w:val="bg-BG"/>
        </w:rPr>
      </w:pPr>
    </w:p>
    <w:p w14:paraId="73A89969" w14:textId="77777777" w:rsidR="00E757A0" w:rsidRPr="002B433B" w:rsidRDefault="00E757A0" w:rsidP="00696713">
      <w:pPr>
        <w:pStyle w:val="Heading2"/>
        <w:rPr>
          <w:rFonts w:asciiTheme="majorBidi" w:hAnsiTheme="majorBidi"/>
          <w:color w:val="548DD4" w:themeColor="text2" w:themeTint="99"/>
          <w:sz w:val="28"/>
          <w:szCs w:val="28"/>
          <w:lang w:val="bg-BG"/>
        </w:rPr>
      </w:pPr>
      <w:bookmarkStart w:id="28" w:name="_Toc232973811"/>
      <w:r w:rsidRPr="002B433B">
        <w:rPr>
          <w:rFonts w:asciiTheme="majorBidi" w:hAnsiTheme="majorBidi"/>
          <w:color w:val="548DD4" w:themeColor="text2" w:themeTint="99"/>
          <w:sz w:val="28"/>
          <w:szCs w:val="28"/>
          <w:lang w:val="bg-BG"/>
        </w:rPr>
        <w:t>8. Отчети и справки</w:t>
      </w:r>
      <w:bookmarkEnd w:id="28"/>
    </w:p>
    <w:p w14:paraId="6CB8487F" w14:textId="77777777" w:rsidR="00407523" w:rsidRPr="00AE3C6E" w:rsidRDefault="00407523"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Системата предоставя механизъм за подаване, съхраняване и преглед на сигнали, свързани с използването на лабораторно оборудване.</w:t>
      </w:r>
    </w:p>
    <w:p w14:paraId="74C21A02" w14:textId="77777777" w:rsidR="00407523" w:rsidRPr="00AE3C6E" w:rsidRDefault="00407523"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Всеки потребител има възможност да изпрати сигнал чрез формата UserReportPanel. Подадените сигнали се съхраняват като текстови файлове в специална директория Reports.</w:t>
      </w:r>
    </w:p>
    <w:p w14:paraId="556CB1E4" w14:textId="77777777" w:rsidR="00407523" w:rsidRPr="00AE3C6E" w:rsidRDefault="00407523"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lastRenderedPageBreak/>
        <w:t>Администраторите и техническите лица могат да преглеждат подадените сигнали чрез формата ReportPanel.</w:t>
      </w:r>
    </w:p>
    <w:p w14:paraId="45F158B6" w14:textId="77777777" w:rsidR="00407523" w:rsidRPr="00AE3C6E" w:rsidRDefault="00407523"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Поддържат се следните функционалности:</w:t>
      </w:r>
    </w:p>
    <w:p w14:paraId="56E512A3" w14:textId="77777777" w:rsidR="00407523" w:rsidRPr="00AE3C6E" w:rsidRDefault="00407523"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Подаване на сигнали</w:t>
      </w:r>
    </w:p>
    <w:p w14:paraId="2D08CCDC" w14:textId="77777777" w:rsidR="00407523" w:rsidRPr="00AE3C6E" w:rsidRDefault="00407523" w:rsidP="00907BE8">
      <w:p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Потребителите могат да изпращат сигнали относно:</w:t>
      </w:r>
    </w:p>
    <w:p w14:paraId="45A7DF00" w14:textId="77777777" w:rsidR="00407523" w:rsidRPr="00AE3C6E" w:rsidRDefault="00407523">
      <w:pPr>
        <w:numPr>
          <w:ilvl w:val="0"/>
          <w:numId w:val="30"/>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повредено оборудване; </w:t>
      </w:r>
    </w:p>
    <w:p w14:paraId="5422DCFD" w14:textId="77777777" w:rsidR="00407523" w:rsidRPr="00AE3C6E" w:rsidRDefault="00407523">
      <w:pPr>
        <w:numPr>
          <w:ilvl w:val="0"/>
          <w:numId w:val="30"/>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липсващи активи; </w:t>
      </w:r>
    </w:p>
    <w:p w14:paraId="5884B584" w14:textId="77777777" w:rsidR="00407523" w:rsidRPr="00AE3C6E" w:rsidRDefault="00407523">
      <w:pPr>
        <w:numPr>
          <w:ilvl w:val="0"/>
          <w:numId w:val="30"/>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технически проблеми; </w:t>
      </w:r>
    </w:p>
    <w:p w14:paraId="76348076" w14:textId="77777777" w:rsidR="00407523" w:rsidRPr="00AE3C6E" w:rsidRDefault="00407523">
      <w:pPr>
        <w:numPr>
          <w:ilvl w:val="0"/>
          <w:numId w:val="30"/>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други възникнали ситуации. </w:t>
      </w:r>
    </w:p>
    <w:p w14:paraId="57312434" w14:textId="77777777" w:rsidR="00407523" w:rsidRPr="00AE3C6E" w:rsidRDefault="00407523"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Преглед на сигнали</w:t>
      </w:r>
    </w:p>
    <w:p w14:paraId="1346CA1E" w14:textId="77777777" w:rsidR="00407523" w:rsidRPr="00AE3C6E" w:rsidRDefault="00407523"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Администраторите и техническите лица могат да отварят и преглеждат всички налични сигнали, записани в системата.</w:t>
      </w:r>
    </w:p>
    <w:p w14:paraId="1DC4919B" w14:textId="77777777" w:rsidR="00407523" w:rsidRPr="00AE3C6E" w:rsidRDefault="00407523" w:rsidP="00907BE8">
      <w:p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Изтриване на обработени сигнали</w:t>
      </w:r>
    </w:p>
    <w:p w14:paraId="19129D56" w14:textId="77777777" w:rsidR="00407523" w:rsidRPr="00AE3C6E" w:rsidRDefault="00407523" w:rsidP="005974D7">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След разглеждане и обработка на даден сигнал той може да бъде премахнат от системата.</w:t>
      </w:r>
    </w:p>
    <w:p w14:paraId="2495E2A1" w14:textId="77777777" w:rsidR="00AE3C6E" w:rsidRPr="00AE3C6E" w:rsidRDefault="00AE3C6E" w:rsidP="005974D7">
      <w:pPr>
        <w:spacing w:after="0" w:line="360" w:lineRule="auto"/>
        <w:ind w:firstLine="709"/>
        <w:jc w:val="both"/>
        <w:rPr>
          <w:rFonts w:asciiTheme="majorBidi" w:hAnsiTheme="majorBidi" w:cstheme="majorBidi"/>
          <w:sz w:val="24"/>
          <w:szCs w:val="24"/>
          <w:lang w:val="bg-BG"/>
        </w:rPr>
      </w:pPr>
    </w:p>
    <w:p w14:paraId="0E6DFACD" w14:textId="7488C003" w:rsidR="00F02212" w:rsidRPr="002B433B" w:rsidRDefault="00F02212" w:rsidP="00BF14DD">
      <w:pPr>
        <w:pStyle w:val="Style1"/>
      </w:pPr>
      <w:bookmarkStart w:id="29" w:name="_Toc232973812"/>
      <w:r w:rsidRPr="002B433B">
        <w:t>9. Реализация на системно логване чрез log4net</w:t>
      </w:r>
      <w:bookmarkEnd w:id="29"/>
    </w:p>
    <w:p w14:paraId="2C3B44FE" w14:textId="77777777" w:rsidR="00F02212" w:rsidRPr="00AE3C6E" w:rsidRDefault="00F02212" w:rsidP="00F02212">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За осигуряване на стабилност и лесна диагностика на грешки в </w:t>
      </w:r>
      <w:r w:rsidRPr="00AE3C6E">
        <w:rPr>
          <w:rFonts w:asciiTheme="majorBidi" w:hAnsiTheme="majorBidi" w:cstheme="majorBidi"/>
          <w:b/>
          <w:bCs/>
          <w:sz w:val="24"/>
          <w:szCs w:val="24"/>
          <w:lang w:val="bg-BG"/>
        </w:rPr>
        <w:t>SchoolLabApp</w:t>
      </w:r>
      <w:r w:rsidRPr="00AE3C6E">
        <w:rPr>
          <w:rFonts w:asciiTheme="majorBidi" w:hAnsiTheme="majorBidi" w:cstheme="majorBidi"/>
          <w:sz w:val="24"/>
          <w:szCs w:val="24"/>
          <w:lang w:val="bg-BG"/>
        </w:rPr>
        <w:t>, в архитектурата е интегрирана система за логване, базирана на библиотеката log4net. За целта е реализиран собствен интерфейс и съответстващ компонент в пространството от имена SchoolLabApp.Logger.</w:t>
      </w:r>
    </w:p>
    <w:p w14:paraId="78D298CA" w14:textId="52F2B992" w:rsidR="00F02212" w:rsidRPr="00AE3C6E" w:rsidRDefault="00F02212" w:rsidP="00F02212">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Вместо директно извикване на нисконивелирания софтуер на трети страни, в проекта е приложен шаблонът за дизайн Абстракция, чрез създаване на собствен клас Logger. Той капсулира обекта ILog на log4net</w:t>
      </w:r>
      <w:r w:rsidR="00AE3C6E" w:rsidRPr="00AE3C6E">
        <w:rPr>
          <w:rFonts w:asciiTheme="majorBidi" w:hAnsiTheme="majorBidi" w:cstheme="majorBidi"/>
          <w:sz w:val="24"/>
          <w:szCs w:val="24"/>
          <w:lang w:val="bg-BG"/>
        </w:rPr>
        <w:t>.</w:t>
      </w:r>
    </w:p>
    <w:p w14:paraId="4EC1661F" w14:textId="78459FC5" w:rsidR="00F02212" w:rsidRPr="00AE3C6E" w:rsidRDefault="00F02212" w:rsidP="00AE3C6E">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Конфигурацията на логера е дефинирана в XML структура чрез RollingFileAppender. Системата е настроена да записва съобщенията в локален файл с име SchoolLabApp.log. Когато файлът достигне определен лимит от 10MB, софтуерът автоматично архивира стария дневник и създава нов. Изходният шаблон е конфигуриран да записва точната дата, часа, нишката на изпълнение, нивото на логване и класа, в който е възникнало събитието</w:t>
      </w:r>
      <w:r w:rsidR="00AE3C6E" w:rsidRPr="00AE3C6E">
        <w:rPr>
          <w:rFonts w:asciiTheme="majorBidi" w:hAnsiTheme="majorBidi" w:cstheme="majorBidi"/>
          <w:sz w:val="24"/>
          <w:szCs w:val="24"/>
          <w:lang w:val="bg-BG"/>
        </w:rPr>
        <w:t>.</w:t>
      </w:r>
    </w:p>
    <w:p w14:paraId="3E258DCC" w14:textId="77777777" w:rsidR="00AE3C6E" w:rsidRPr="00AE3C6E" w:rsidRDefault="00AE3C6E" w:rsidP="00AE3C6E">
      <w:pPr>
        <w:spacing w:after="0" w:line="360" w:lineRule="auto"/>
        <w:ind w:firstLine="709"/>
        <w:jc w:val="both"/>
        <w:rPr>
          <w:rFonts w:asciiTheme="majorBidi" w:hAnsiTheme="majorBidi" w:cstheme="majorBidi"/>
          <w:sz w:val="24"/>
          <w:szCs w:val="24"/>
          <w:lang w:val="bg-BG"/>
        </w:rPr>
      </w:pPr>
    </w:p>
    <w:p w14:paraId="6C77A24E" w14:textId="12F7E2ED" w:rsidR="00F02212" w:rsidRPr="00BF14DD" w:rsidRDefault="00F02212" w:rsidP="00BF14DD">
      <w:pPr>
        <w:pStyle w:val="Style1"/>
      </w:pPr>
      <w:bookmarkStart w:id="30" w:name="_Toc232973813"/>
      <w:r w:rsidRPr="00BF14DD">
        <w:lastRenderedPageBreak/>
        <w:t>10. Автоматизирано тестване на бизнес логиката чрез NUnit</w:t>
      </w:r>
      <w:bookmarkEnd w:id="30"/>
    </w:p>
    <w:p w14:paraId="449A6B85" w14:textId="77777777" w:rsidR="00F02212" w:rsidRPr="00AE3C6E" w:rsidRDefault="00F02212" w:rsidP="00F02212">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Стабилността на бизнес процесите в приложението (слой Services) е гарантирана чрез софтуерни модулни тестове, разработени с тестовата рамка </w:t>
      </w:r>
      <w:r w:rsidRPr="00AE3C6E">
        <w:rPr>
          <w:rFonts w:asciiTheme="majorBidi" w:hAnsiTheme="majorBidi" w:cstheme="majorBidi"/>
          <w:b/>
          <w:bCs/>
          <w:sz w:val="24"/>
          <w:szCs w:val="24"/>
          <w:lang w:val="bg-BG"/>
        </w:rPr>
        <w:t>NUnit</w:t>
      </w:r>
      <w:r w:rsidRPr="00AE3C6E">
        <w:rPr>
          <w:rFonts w:asciiTheme="majorBidi" w:hAnsiTheme="majorBidi" w:cstheme="majorBidi"/>
          <w:sz w:val="24"/>
          <w:szCs w:val="24"/>
          <w:lang w:val="bg-BG"/>
        </w:rPr>
        <w:t>. Тестовете проверяват основните критични валидации в системата, като регистрация и автентикация на потребители чрез класа UserServiceTests.</w:t>
      </w:r>
    </w:p>
    <w:p w14:paraId="73BC913A" w14:textId="39664A38" w:rsidR="00AE3C6E" w:rsidRPr="00AE3C6E" w:rsidRDefault="00AE3C6E" w:rsidP="00F02212">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noProof/>
          <w:sz w:val="24"/>
          <w:szCs w:val="24"/>
          <w:lang w:val="bg-BG"/>
        </w:rPr>
        <w:drawing>
          <wp:anchor distT="0" distB="0" distL="114300" distR="114300" simplePos="0" relativeHeight="251657216" behindDoc="0" locked="0" layoutInCell="1" allowOverlap="1" wp14:anchorId="1079FAFD" wp14:editId="753A732A">
            <wp:simplePos x="0" y="0"/>
            <wp:positionH relativeFrom="column">
              <wp:posOffset>-514350</wp:posOffset>
            </wp:positionH>
            <wp:positionV relativeFrom="paragraph">
              <wp:posOffset>800735</wp:posOffset>
            </wp:positionV>
            <wp:extent cx="6505575" cy="1961515"/>
            <wp:effectExtent l="0" t="0" r="9525" b="635"/>
            <wp:wrapThrough wrapText="bothSides">
              <wp:wrapPolygon edited="0">
                <wp:start x="0" y="0"/>
                <wp:lineTo x="0" y="21397"/>
                <wp:lineTo x="21568" y="21397"/>
                <wp:lineTo x="21568" y="0"/>
                <wp:lineTo x="0" y="0"/>
              </wp:wrapPolygon>
            </wp:wrapThrough>
            <wp:docPr id="33195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56360" name=""/>
                    <pic:cNvPicPr/>
                  </pic:nvPicPr>
                  <pic:blipFill>
                    <a:blip r:embed="rId17"/>
                    <a:stretch>
                      <a:fillRect/>
                    </a:stretch>
                  </pic:blipFill>
                  <pic:spPr>
                    <a:xfrm>
                      <a:off x="0" y="0"/>
                      <a:ext cx="6505575" cy="1961515"/>
                    </a:xfrm>
                    <a:prstGeom prst="rect">
                      <a:avLst/>
                    </a:prstGeom>
                  </pic:spPr>
                </pic:pic>
              </a:graphicData>
            </a:graphic>
            <wp14:sizeRelH relativeFrom="margin">
              <wp14:pctWidth>0</wp14:pctWidth>
            </wp14:sizeRelH>
          </wp:anchor>
        </w:drawing>
      </w:r>
      <w:r w:rsidR="00F02212" w:rsidRPr="00AE3C6E">
        <w:rPr>
          <w:rFonts w:asciiTheme="majorBidi" w:hAnsiTheme="majorBidi" w:cstheme="majorBidi"/>
          <w:sz w:val="24"/>
          <w:szCs w:val="24"/>
          <w:lang w:val="bg-BG"/>
        </w:rPr>
        <w:t xml:space="preserve">Тестовата архитектура изолира базата данни, използването на реални SQL връзки е заменено, а софтуерните методи се тестват за правилно реагиране при некоректни данни. </w:t>
      </w:r>
    </w:p>
    <w:p w14:paraId="3E8086AF" w14:textId="033C9292" w:rsidR="00AE3C6E" w:rsidRPr="0020221F" w:rsidRDefault="00AE3C6E" w:rsidP="00AE3C6E">
      <w:pPr>
        <w:spacing w:after="0" w:line="360" w:lineRule="auto"/>
        <w:jc w:val="center"/>
        <w:rPr>
          <w:rFonts w:asciiTheme="majorBidi" w:hAnsiTheme="majorBidi" w:cstheme="majorBidi"/>
          <w:b/>
          <w:bCs/>
          <w:i/>
          <w:iCs/>
          <w:lang w:val="bg-BG"/>
        </w:rPr>
      </w:pPr>
      <w:r w:rsidRPr="0020221F">
        <w:rPr>
          <w:rFonts w:asciiTheme="majorBidi" w:hAnsiTheme="majorBidi" w:cstheme="majorBidi"/>
          <w:b/>
          <w:bCs/>
          <w:i/>
          <w:iCs/>
          <w:lang w:val="bg-BG"/>
        </w:rPr>
        <w:t xml:space="preserve">Фиг.8 </w:t>
      </w:r>
      <w:r w:rsidRPr="0020221F">
        <w:rPr>
          <w:rFonts w:asciiTheme="majorBidi" w:hAnsiTheme="majorBidi" w:cstheme="majorBidi"/>
          <w:i/>
          <w:iCs/>
          <w:lang w:val="bg-BG"/>
        </w:rPr>
        <w:t>Изпълнение на софтуерните модулни тестове в тестовата среда на NUnit.</w:t>
      </w:r>
    </w:p>
    <w:p w14:paraId="705F097B" w14:textId="7F77FE5E" w:rsidR="00AE3C6E" w:rsidRPr="00AE3C6E" w:rsidRDefault="00AE3C6E" w:rsidP="00AE3C6E">
      <w:pPr>
        <w:spacing w:after="0" w:line="360" w:lineRule="auto"/>
        <w:ind w:firstLine="709"/>
        <w:jc w:val="center"/>
        <w:rPr>
          <w:rFonts w:asciiTheme="majorBidi" w:hAnsiTheme="majorBidi" w:cstheme="majorBidi"/>
          <w:sz w:val="24"/>
          <w:szCs w:val="24"/>
          <w:lang w:val="bg-BG"/>
        </w:rPr>
      </w:pPr>
    </w:p>
    <w:p w14:paraId="731B976B" w14:textId="34A30619" w:rsidR="00F02212" w:rsidRPr="00AE3C6E" w:rsidRDefault="00F02212" w:rsidP="00F02212">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Ето пример за реалната имплементация на тестовете за бизнес валидация в проекта</w:t>
      </w:r>
      <w:r w:rsidR="00696713" w:rsidRPr="00696713">
        <w:rPr>
          <w:rFonts w:asciiTheme="majorBidi" w:hAnsiTheme="majorBidi" w:cstheme="majorBidi"/>
          <w:sz w:val="24"/>
          <w:szCs w:val="24"/>
          <w:lang w:val="ru-RU"/>
        </w:rPr>
        <w:t xml:space="preserve"> (</w:t>
      </w:r>
      <w:r w:rsidR="00696713">
        <w:rPr>
          <w:rFonts w:asciiTheme="majorBidi" w:hAnsiTheme="majorBidi" w:cstheme="majorBidi"/>
          <w:sz w:val="24"/>
          <w:szCs w:val="24"/>
          <w:lang w:val="bg-BG"/>
        </w:rPr>
        <w:t>Фиг. 8)</w:t>
      </w:r>
      <w:r w:rsidR="00AE3C6E" w:rsidRPr="00AE3C6E">
        <w:rPr>
          <w:rFonts w:asciiTheme="majorBidi" w:hAnsiTheme="majorBidi" w:cstheme="majorBidi"/>
          <w:sz w:val="24"/>
          <w:szCs w:val="24"/>
          <w:lang w:val="bg-BG"/>
        </w:rPr>
        <w:t>.</w:t>
      </w:r>
    </w:p>
    <w:p w14:paraId="7C60D4A6" w14:textId="77777777" w:rsidR="00F02212" w:rsidRPr="00AE3C6E" w:rsidRDefault="00F02212" w:rsidP="00F02212">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Всеки един от методите тества конкретно софтуерно изискване:</w:t>
      </w:r>
    </w:p>
    <w:p w14:paraId="29CAE3FC" w14:textId="77777777" w:rsidR="00F02212" w:rsidRPr="00AE3C6E" w:rsidRDefault="00F02212">
      <w:pPr>
        <w:numPr>
          <w:ilvl w:val="0"/>
          <w:numId w:val="45"/>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Register_EmptyUsername_ThrowsArgumentException следи дали системата ще откаже регистрация, ако липсва потребителско име, проверявайки дали точното съобщение за грешка е </w:t>
      </w:r>
      <w:r w:rsidRPr="00AE3C6E">
        <w:rPr>
          <w:rFonts w:asciiTheme="majorBidi" w:hAnsiTheme="majorBidi" w:cstheme="majorBidi"/>
          <w:i/>
          <w:iCs/>
          <w:sz w:val="24"/>
          <w:szCs w:val="24"/>
          <w:lang w:val="bg-BG"/>
        </w:rPr>
        <w:t>"Username is required."</w:t>
      </w:r>
      <w:r w:rsidRPr="00AE3C6E">
        <w:rPr>
          <w:rFonts w:asciiTheme="majorBidi" w:hAnsiTheme="majorBidi" w:cstheme="majorBidi"/>
          <w:sz w:val="24"/>
          <w:szCs w:val="24"/>
          <w:lang w:val="bg-BG"/>
        </w:rPr>
        <w:t>.</w:t>
      </w:r>
    </w:p>
    <w:p w14:paraId="679901CD" w14:textId="77777777" w:rsidR="00F02212" w:rsidRPr="00AE3C6E" w:rsidRDefault="00F02212">
      <w:pPr>
        <w:numPr>
          <w:ilvl w:val="0"/>
          <w:numId w:val="45"/>
        </w:numPr>
        <w:spacing w:after="0" w:line="360" w:lineRule="auto"/>
        <w:jc w:val="both"/>
        <w:rPr>
          <w:rFonts w:asciiTheme="majorBidi" w:hAnsiTheme="majorBidi" w:cstheme="majorBidi"/>
          <w:sz w:val="24"/>
          <w:szCs w:val="24"/>
          <w:lang w:val="bg-BG"/>
        </w:rPr>
      </w:pPr>
      <w:r w:rsidRPr="00AE3C6E">
        <w:rPr>
          <w:rFonts w:asciiTheme="majorBidi" w:hAnsiTheme="majorBidi" w:cstheme="majorBidi"/>
          <w:sz w:val="24"/>
          <w:szCs w:val="24"/>
          <w:lang w:val="bg-BG"/>
        </w:rPr>
        <w:t xml:space="preserve">Register_EmptyPassword_ThrowsArgumentException контролира защитата при липсваща парола, очаквайки изключение със съобщение </w:t>
      </w:r>
      <w:r w:rsidRPr="00AE3C6E">
        <w:rPr>
          <w:rFonts w:asciiTheme="majorBidi" w:hAnsiTheme="majorBidi" w:cstheme="majorBidi"/>
          <w:i/>
          <w:iCs/>
          <w:sz w:val="24"/>
          <w:szCs w:val="24"/>
          <w:lang w:val="bg-BG"/>
        </w:rPr>
        <w:t>"Password is required."</w:t>
      </w:r>
      <w:r w:rsidRPr="00AE3C6E">
        <w:rPr>
          <w:rFonts w:asciiTheme="majorBidi" w:hAnsiTheme="majorBidi" w:cstheme="majorBidi"/>
          <w:sz w:val="24"/>
          <w:szCs w:val="24"/>
          <w:lang w:val="bg-BG"/>
        </w:rPr>
        <w:t>.</w:t>
      </w:r>
    </w:p>
    <w:p w14:paraId="73E70BB5" w14:textId="77777777" w:rsidR="00F02212" w:rsidRPr="00AE3C6E" w:rsidRDefault="00F02212" w:rsidP="00F02212">
      <w:pPr>
        <w:spacing w:after="0" w:line="360" w:lineRule="auto"/>
        <w:ind w:firstLine="709"/>
        <w:jc w:val="both"/>
        <w:rPr>
          <w:rFonts w:asciiTheme="majorBidi" w:hAnsiTheme="majorBidi" w:cstheme="majorBidi"/>
          <w:sz w:val="24"/>
          <w:szCs w:val="24"/>
          <w:lang w:val="bg-BG"/>
        </w:rPr>
      </w:pPr>
      <w:r w:rsidRPr="00AE3C6E">
        <w:rPr>
          <w:rFonts w:asciiTheme="majorBidi" w:hAnsiTheme="majorBidi" w:cstheme="majorBidi"/>
          <w:sz w:val="24"/>
          <w:szCs w:val="24"/>
          <w:lang w:val="bg-BG"/>
        </w:rPr>
        <w:t>По този начин, чрез автоматизирано стартиране на тестовия пакет, се гарантира, че бъдещи разширения или софтуерни промени в UserService няма да нарушат съществуващата бизнес логика и сигурност на приложението.</w:t>
      </w:r>
    </w:p>
    <w:p w14:paraId="0300F5A7" w14:textId="77777777" w:rsidR="00F02212" w:rsidRPr="00AE3C6E" w:rsidRDefault="00F02212" w:rsidP="005974D7">
      <w:pPr>
        <w:spacing w:after="0" w:line="360" w:lineRule="auto"/>
        <w:ind w:firstLine="709"/>
        <w:jc w:val="both"/>
        <w:rPr>
          <w:rFonts w:asciiTheme="majorBidi" w:hAnsiTheme="majorBidi" w:cstheme="majorBidi"/>
          <w:sz w:val="24"/>
          <w:szCs w:val="24"/>
          <w:lang w:val="bg-BG"/>
        </w:rPr>
      </w:pPr>
    </w:p>
    <w:p w14:paraId="081CB7BB" w14:textId="77777777" w:rsidR="00907BE8" w:rsidRPr="00AE3C6E" w:rsidRDefault="00907BE8" w:rsidP="00907BE8">
      <w:pPr>
        <w:spacing w:after="0" w:line="360" w:lineRule="auto"/>
        <w:jc w:val="both"/>
        <w:rPr>
          <w:rFonts w:asciiTheme="majorBidi" w:hAnsiTheme="majorBidi" w:cstheme="majorBidi"/>
          <w:sz w:val="24"/>
          <w:szCs w:val="24"/>
          <w:lang w:val="bg-BG"/>
        </w:rPr>
      </w:pPr>
    </w:p>
    <w:p w14:paraId="7ECE89C7" w14:textId="2D2A01F6" w:rsidR="00907BE8" w:rsidRPr="002B433B" w:rsidRDefault="00F02212" w:rsidP="00696713">
      <w:pPr>
        <w:pStyle w:val="Heading2"/>
        <w:rPr>
          <w:rFonts w:asciiTheme="majorBidi" w:hAnsiTheme="majorBidi"/>
          <w:color w:val="548DD4" w:themeColor="text2" w:themeTint="99"/>
          <w:sz w:val="28"/>
          <w:szCs w:val="28"/>
          <w:lang w:val="bg-BG"/>
        </w:rPr>
      </w:pPr>
      <w:bookmarkStart w:id="31" w:name="_Toc232081358"/>
      <w:bookmarkStart w:id="32" w:name="_Toc232973814"/>
      <w:r w:rsidRPr="002B433B">
        <w:rPr>
          <w:rFonts w:asciiTheme="majorBidi" w:hAnsiTheme="majorBidi"/>
          <w:color w:val="548DD4" w:themeColor="text2" w:themeTint="99"/>
          <w:sz w:val="28"/>
          <w:szCs w:val="28"/>
          <w:lang w:val="bg-BG"/>
        </w:rPr>
        <w:t>11</w:t>
      </w:r>
      <w:r w:rsidR="00907BE8" w:rsidRPr="002B433B">
        <w:rPr>
          <w:rFonts w:asciiTheme="majorBidi" w:hAnsiTheme="majorBidi"/>
          <w:color w:val="548DD4" w:themeColor="text2" w:themeTint="99"/>
          <w:sz w:val="28"/>
          <w:szCs w:val="28"/>
          <w:lang w:val="bg-BG"/>
        </w:rPr>
        <w:t>. Използвана литература</w:t>
      </w:r>
      <w:bookmarkEnd w:id="31"/>
      <w:bookmarkEnd w:id="32"/>
    </w:p>
    <w:p w14:paraId="2B6C8EE0" w14:textId="3F80ABAE" w:rsidR="00907BE8" w:rsidRPr="00AE3C6E" w:rsidRDefault="00907BE8">
      <w:pPr>
        <w:pStyle w:val="ListParagraph"/>
        <w:numPr>
          <w:ilvl w:val="0"/>
          <w:numId w:val="44"/>
        </w:num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 xml:space="preserve">Microsoft Learn. (2026). Entity Framework Core Overview and Code-First Approach. Извлечено от: </w:t>
      </w:r>
      <w:hyperlink r:id="rId18" w:tgtFrame="_blank" w:history="1">
        <w:r w:rsidRPr="00AE3C6E">
          <w:rPr>
            <w:rStyle w:val="Hyperlink"/>
            <w:rFonts w:asciiTheme="majorBidi" w:hAnsiTheme="majorBidi" w:cstheme="majorBidi"/>
            <w:b/>
            <w:bCs/>
            <w:sz w:val="24"/>
            <w:szCs w:val="24"/>
            <w:lang w:val="bg-BG"/>
          </w:rPr>
          <w:t>https://learn.microsoft.com/en-us/ef/core/</w:t>
        </w:r>
      </w:hyperlink>
      <w:r w:rsidRPr="00AE3C6E">
        <w:rPr>
          <w:rFonts w:asciiTheme="majorBidi" w:hAnsiTheme="majorBidi" w:cstheme="majorBidi"/>
          <w:b/>
          <w:bCs/>
          <w:sz w:val="24"/>
          <w:szCs w:val="24"/>
          <w:lang w:val="bg-BG"/>
        </w:rPr>
        <w:t xml:space="preserve"> (посетен на 25.03.2026 г.).</w:t>
      </w:r>
    </w:p>
    <w:p w14:paraId="7EB1E03E" w14:textId="249E485D" w:rsidR="00907BE8" w:rsidRPr="00AE3C6E" w:rsidRDefault="00907BE8">
      <w:pPr>
        <w:pStyle w:val="ListParagraph"/>
        <w:numPr>
          <w:ilvl w:val="0"/>
          <w:numId w:val="44"/>
        </w:num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 xml:space="preserve">NUnit Framework. (2026). NUnit Unit Testing Guide and AAA Pattern (Arrange, Act, Assert). Извлечено от: </w:t>
      </w:r>
      <w:hyperlink r:id="rId19" w:tgtFrame="_blank" w:history="1">
        <w:r w:rsidRPr="00AE3C6E">
          <w:rPr>
            <w:rStyle w:val="Hyperlink"/>
            <w:rFonts w:asciiTheme="majorBidi" w:hAnsiTheme="majorBidi" w:cstheme="majorBidi"/>
            <w:b/>
            <w:bCs/>
            <w:sz w:val="24"/>
            <w:szCs w:val="24"/>
            <w:lang w:val="bg-BG"/>
          </w:rPr>
          <w:t>https://nunit.org/</w:t>
        </w:r>
      </w:hyperlink>
      <w:r w:rsidRPr="00AE3C6E">
        <w:rPr>
          <w:rFonts w:asciiTheme="majorBidi" w:hAnsiTheme="majorBidi" w:cstheme="majorBidi"/>
          <w:b/>
          <w:bCs/>
          <w:sz w:val="24"/>
          <w:szCs w:val="24"/>
          <w:lang w:val="bg-BG"/>
        </w:rPr>
        <w:t xml:space="preserve"> (посетен на 25.03.2026 г.).</w:t>
      </w:r>
    </w:p>
    <w:p w14:paraId="08F4A58F" w14:textId="07E669E1" w:rsidR="00907BE8" w:rsidRPr="00AE3C6E" w:rsidRDefault="00907BE8">
      <w:pPr>
        <w:pStyle w:val="ListParagraph"/>
        <w:numPr>
          <w:ilvl w:val="0"/>
          <w:numId w:val="44"/>
        </w:numPr>
        <w:spacing w:after="0" w:line="360" w:lineRule="auto"/>
        <w:jc w:val="both"/>
        <w:rPr>
          <w:rFonts w:asciiTheme="majorBidi" w:hAnsiTheme="majorBidi" w:cstheme="majorBidi"/>
          <w:b/>
          <w:bCs/>
          <w:sz w:val="24"/>
          <w:szCs w:val="24"/>
          <w:lang w:val="bg-BG"/>
        </w:rPr>
      </w:pPr>
      <w:r w:rsidRPr="00AE3C6E">
        <w:rPr>
          <w:rFonts w:asciiTheme="majorBidi" w:hAnsiTheme="majorBidi" w:cstheme="majorBidi"/>
          <w:b/>
          <w:bCs/>
          <w:sz w:val="24"/>
          <w:szCs w:val="24"/>
          <w:lang w:val="bg-BG"/>
        </w:rPr>
        <w:t xml:space="preserve">Refactoring.Guru. (2026). SOLID Principles of Object-Oriented Design and Software Architecture. Извлечено от: </w:t>
      </w:r>
      <w:hyperlink r:id="rId20" w:tgtFrame="_blank" w:history="1">
        <w:r w:rsidRPr="00AE3C6E">
          <w:rPr>
            <w:rStyle w:val="Hyperlink"/>
            <w:rFonts w:asciiTheme="majorBidi" w:hAnsiTheme="majorBidi" w:cstheme="majorBidi"/>
            <w:b/>
            <w:bCs/>
            <w:sz w:val="24"/>
            <w:szCs w:val="24"/>
            <w:lang w:val="bg-BG"/>
          </w:rPr>
          <w:t>https://refactoring.guru/design-principles/solid</w:t>
        </w:r>
      </w:hyperlink>
      <w:r w:rsidRPr="00AE3C6E">
        <w:rPr>
          <w:rFonts w:asciiTheme="majorBidi" w:hAnsiTheme="majorBidi" w:cstheme="majorBidi"/>
          <w:b/>
          <w:bCs/>
          <w:sz w:val="24"/>
          <w:szCs w:val="24"/>
          <w:lang w:val="bg-BG"/>
        </w:rPr>
        <w:t xml:space="preserve"> (посетен на 25.03.2026 г.).</w:t>
      </w:r>
    </w:p>
    <w:p w14:paraId="70037CA0" w14:textId="77777777" w:rsidR="00E757A0" w:rsidRPr="00AE3C6E" w:rsidRDefault="00E757A0" w:rsidP="00907BE8">
      <w:pPr>
        <w:pStyle w:val="ListParagraph"/>
        <w:spacing w:after="0" w:line="360" w:lineRule="auto"/>
        <w:jc w:val="both"/>
        <w:rPr>
          <w:rFonts w:asciiTheme="majorBidi" w:hAnsiTheme="majorBidi" w:cstheme="majorBidi"/>
          <w:lang w:val="bg-BG"/>
        </w:rPr>
      </w:pPr>
    </w:p>
    <w:sectPr w:rsidR="00E757A0" w:rsidRPr="00AE3C6E" w:rsidSect="00F02212">
      <w:headerReference w:type="first" r:id="rId21"/>
      <w:footerReference w:type="first" r:id="rId22"/>
      <w:pgSz w:w="12240" w:h="15840"/>
      <w:pgMar w:top="1440" w:right="1800" w:bottom="1440" w:left="180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0E242" w14:textId="77777777" w:rsidR="00514FA7" w:rsidRDefault="00514FA7" w:rsidP="003C174B">
      <w:pPr>
        <w:spacing w:after="0" w:line="240" w:lineRule="auto"/>
      </w:pPr>
      <w:r>
        <w:separator/>
      </w:r>
    </w:p>
  </w:endnote>
  <w:endnote w:type="continuationSeparator" w:id="0">
    <w:p w14:paraId="2FB6F939" w14:textId="77777777" w:rsidR="00514FA7" w:rsidRDefault="00514FA7" w:rsidP="003C1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5137813"/>
      <w:docPartObj>
        <w:docPartGallery w:val="Page Numbers (Bottom of Page)"/>
        <w:docPartUnique/>
      </w:docPartObj>
    </w:sdtPr>
    <w:sdtEndPr>
      <w:rPr>
        <w:noProof/>
      </w:rPr>
    </w:sdtEndPr>
    <w:sdtContent>
      <w:p w14:paraId="201EC64B" w14:textId="1558D7E6" w:rsidR="00F02212" w:rsidRDefault="00F022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9010B3" w14:textId="77777777" w:rsidR="00F02212" w:rsidRDefault="00F022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153178"/>
      <w:docPartObj>
        <w:docPartGallery w:val="Page Numbers (Bottom of Page)"/>
        <w:docPartUnique/>
      </w:docPartObj>
    </w:sdtPr>
    <w:sdtEndPr>
      <w:rPr>
        <w:noProof/>
      </w:rPr>
    </w:sdtEndPr>
    <w:sdtContent>
      <w:p w14:paraId="433026CB" w14:textId="269BDED3" w:rsidR="0016249E" w:rsidRDefault="0016249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2A2B8A" w14:textId="77777777" w:rsidR="0016249E" w:rsidRDefault="001624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B9E99" w14:textId="77777777" w:rsidR="00514FA7" w:rsidRDefault="00514FA7" w:rsidP="003C174B">
      <w:pPr>
        <w:spacing w:after="0" w:line="240" w:lineRule="auto"/>
      </w:pPr>
      <w:r>
        <w:separator/>
      </w:r>
    </w:p>
  </w:footnote>
  <w:footnote w:type="continuationSeparator" w:id="0">
    <w:p w14:paraId="4DB80C63" w14:textId="77777777" w:rsidR="00514FA7" w:rsidRDefault="00514FA7" w:rsidP="003C17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F3FFB" w14:textId="77777777" w:rsidR="003C174B" w:rsidRDefault="003C174B" w:rsidP="003C174B">
    <w:pPr>
      <w:pStyle w:val="Header"/>
      <w:pBdr>
        <w:bottom w:val="single" w:sz="4" w:space="1" w:color="auto"/>
      </w:pBdr>
      <w:ind w:firstLine="1416"/>
      <w:rPr>
        <w:rFonts w:ascii="Times New Roman" w:hAnsi="Times New Roman" w:cs="Times New Roman"/>
        <w:sz w:val="28"/>
        <w:szCs w:val="28"/>
        <w:lang w:val="bg-BG"/>
      </w:rPr>
    </w:pPr>
    <w:r>
      <w:rPr>
        <w:rFonts w:ascii="Times New Roman" w:hAnsi="Times New Roman" w:cs="Times New Roman"/>
        <w:noProof/>
        <w:sz w:val="28"/>
        <w:szCs w:val="28"/>
      </w:rPr>
      <w:drawing>
        <wp:anchor distT="0" distB="0" distL="114300" distR="114300" simplePos="0" relativeHeight="251661312" behindDoc="1" locked="0" layoutInCell="1" allowOverlap="1" wp14:anchorId="43729DEE" wp14:editId="39FB9EFE">
          <wp:simplePos x="0" y="0"/>
          <wp:positionH relativeFrom="page">
            <wp:align>left</wp:align>
          </wp:positionH>
          <wp:positionV relativeFrom="paragraph">
            <wp:posOffset>-649605</wp:posOffset>
          </wp:positionV>
          <wp:extent cx="1628775" cy="1658620"/>
          <wp:effectExtent l="0" t="0" r="0" b="0"/>
          <wp:wrapNone/>
          <wp:docPr id="436194276" name="Picture 2" descr="НАЦИОНАЛНА ПРОГРАМА &quot;ЗАЕДНО В ИЗКУСТВАТА И СПОРТА&quot; | ПГ по телекомуник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14534" name="Picture 2" descr="НАЦИОНАЛНА ПРОГРАМА &quot;ЗАЕДНО В ИЗКУСТВАТА И СПОРТА&quot; | ПГ по телекомуникации"/>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28775" cy="1658620"/>
                  </a:xfrm>
                  <a:prstGeom prst="rect">
                    <a:avLst/>
                  </a:prstGeom>
                  <a:noFill/>
                  <a:ln>
                    <a:noFill/>
                  </a:ln>
                </pic:spPr>
              </pic:pic>
            </a:graphicData>
          </a:graphic>
        </wp:anchor>
      </w:drawing>
    </w:r>
    <w:r w:rsidRPr="009F55E4">
      <w:rPr>
        <w:rFonts w:ascii="Times New Roman" w:hAnsi="Times New Roman" w:cs="Times New Roman"/>
        <w:sz w:val="28"/>
        <w:szCs w:val="28"/>
        <w:lang w:val="ru-RU"/>
      </w:rPr>
      <w:t>МИНИСТЕРСТВО НА</w:t>
    </w:r>
    <w:r>
      <w:rPr>
        <w:rFonts w:ascii="Times New Roman" w:hAnsi="Times New Roman" w:cs="Times New Roman"/>
        <w:sz w:val="28"/>
        <w:szCs w:val="28"/>
        <w:lang w:val="bg-BG"/>
      </w:rPr>
      <w:t xml:space="preserve"> </w:t>
    </w:r>
    <w:r w:rsidRPr="009F55E4">
      <w:rPr>
        <w:rFonts w:ascii="Times New Roman" w:hAnsi="Times New Roman" w:cs="Times New Roman"/>
        <w:sz w:val="28"/>
        <w:szCs w:val="28"/>
        <w:lang w:val="ru-RU"/>
      </w:rPr>
      <w:t>ОБРАЗОВАНИЕТО И НАУКАТ</w:t>
    </w:r>
    <w:r>
      <w:rPr>
        <w:rFonts w:ascii="Times New Roman" w:hAnsi="Times New Roman" w:cs="Times New Roman"/>
        <w:sz w:val="28"/>
        <w:szCs w:val="28"/>
        <w:lang w:val="bg-BG"/>
      </w:rPr>
      <w:t>А</w:t>
    </w:r>
  </w:p>
  <w:p w14:paraId="7CF65F44" w14:textId="77777777" w:rsidR="003C174B" w:rsidRDefault="003C174B" w:rsidP="003C174B">
    <w:pPr>
      <w:pStyle w:val="Header"/>
      <w:pBdr>
        <w:bottom w:val="single" w:sz="4" w:space="1" w:color="auto"/>
      </w:pBdr>
      <w:ind w:firstLine="1416"/>
      <w:rPr>
        <w:rFonts w:ascii="Times New Roman" w:hAnsi="Times New Roman" w:cs="Times New Roman"/>
        <w:sz w:val="28"/>
        <w:szCs w:val="28"/>
        <w:lang w:val="bg-BG"/>
      </w:rPr>
    </w:pPr>
  </w:p>
  <w:p w14:paraId="12B1A0CD" w14:textId="77777777" w:rsidR="003C174B" w:rsidRDefault="003C174B" w:rsidP="003C174B">
    <w:pPr>
      <w:pStyle w:val="Header"/>
      <w:pBdr>
        <w:bottom w:val="single" w:sz="4" w:space="1" w:color="auto"/>
      </w:pBdr>
      <w:rPr>
        <w:rFonts w:ascii="Times New Roman" w:hAnsi="Times New Roman" w:cs="Times New Roman"/>
        <w:sz w:val="28"/>
        <w:szCs w:val="28"/>
        <w:lang w:val="bg-BG"/>
      </w:rPr>
    </w:pPr>
    <w:r>
      <w:rPr>
        <w:rFonts w:ascii="Times New Roman" w:hAnsi="Times New Roman" w:cs="Times New Roman"/>
        <w:sz w:val="28"/>
        <w:szCs w:val="28"/>
        <w:lang w:val="bg-BG"/>
      </w:rPr>
      <w:tab/>
      <w:t xml:space="preserve">         </w:t>
    </w:r>
    <w:r w:rsidRPr="009F55E4">
      <w:rPr>
        <w:rFonts w:ascii="Times New Roman" w:hAnsi="Times New Roman" w:cs="Times New Roman"/>
        <w:sz w:val="28"/>
        <w:szCs w:val="28"/>
        <w:lang w:val="ru-RU"/>
      </w:rPr>
      <w:t>ПРОФЕСИОНАЛНА</w:t>
    </w:r>
    <w:r>
      <w:rPr>
        <w:rFonts w:ascii="Times New Roman" w:hAnsi="Times New Roman" w:cs="Times New Roman"/>
        <w:sz w:val="28"/>
        <w:szCs w:val="28"/>
        <w:lang w:val="bg-BG"/>
      </w:rPr>
      <w:t xml:space="preserve"> </w:t>
    </w:r>
    <w:r w:rsidRPr="009F55E4">
      <w:rPr>
        <w:rFonts w:ascii="Times New Roman" w:hAnsi="Times New Roman" w:cs="Times New Roman"/>
        <w:sz w:val="28"/>
        <w:szCs w:val="28"/>
        <w:lang w:val="ru-RU"/>
      </w:rPr>
      <w:t>ГИМНАЗИЯ</w:t>
    </w:r>
    <w:r>
      <w:rPr>
        <w:rFonts w:ascii="Times New Roman" w:hAnsi="Times New Roman" w:cs="Times New Roman"/>
        <w:sz w:val="28"/>
        <w:szCs w:val="28"/>
        <w:lang w:val="bg-BG"/>
      </w:rPr>
      <w:t xml:space="preserve"> </w:t>
    </w:r>
    <w:r w:rsidRPr="009F55E4">
      <w:rPr>
        <w:rFonts w:ascii="Times New Roman" w:hAnsi="Times New Roman" w:cs="Times New Roman"/>
        <w:sz w:val="28"/>
        <w:szCs w:val="28"/>
        <w:lang w:val="ru-RU"/>
      </w:rPr>
      <w:t>ПО</w:t>
    </w:r>
    <w:r>
      <w:rPr>
        <w:rFonts w:ascii="Times New Roman" w:hAnsi="Times New Roman" w:cs="Times New Roman"/>
        <w:sz w:val="28"/>
        <w:szCs w:val="28"/>
        <w:lang w:val="bg-BG"/>
      </w:rPr>
      <w:t xml:space="preserve"> </w:t>
    </w:r>
    <w:r w:rsidRPr="009F55E4">
      <w:rPr>
        <w:rFonts w:ascii="Times New Roman" w:hAnsi="Times New Roman" w:cs="Times New Roman"/>
        <w:sz w:val="28"/>
        <w:szCs w:val="28"/>
        <w:lang w:val="ru-RU"/>
      </w:rPr>
      <w:t xml:space="preserve">ТЕЛЕКОМУНИКАЦИИ  </w:t>
    </w:r>
  </w:p>
  <w:p w14:paraId="6EF409B1" w14:textId="77777777" w:rsidR="003C174B" w:rsidRPr="003C174B" w:rsidRDefault="003C174B">
    <w:pPr>
      <w:pStyle w:val="Header"/>
      <w:rPr>
        <w:lang w:val="bg-BG"/>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E47BE" w14:textId="77777777" w:rsidR="0016249E" w:rsidRDefault="0016249E">
    <w:pPr>
      <w:pStyle w:val="Header"/>
      <w:rPr>
        <w:rFonts w:ascii="Times New Roman" w:hAnsi="Times New Roman" w:cs="Times New Roman"/>
        <w:sz w:val="28"/>
        <w:szCs w:val="28"/>
      </w:rPr>
    </w:pPr>
  </w:p>
  <w:p w14:paraId="3FD73B9B" w14:textId="77777777" w:rsidR="0016249E" w:rsidRPr="0016249E" w:rsidRDefault="001624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547BB4"/>
    <w:multiLevelType w:val="multilevel"/>
    <w:tmpl w:val="18AE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26651E"/>
    <w:multiLevelType w:val="multilevel"/>
    <w:tmpl w:val="E3A60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734DDD"/>
    <w:multiLevelType w:val="multilevel"/>
    <w:tmpl w:val="AB74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2A2BED"/>
    <w:multiLevelType w:val="multilevel"/>
    <w:tmpl w:val="B1FC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552C9"/>
    <w:multiLevelType w:val="multilevel"/>
    <w:tmpl w:val="738C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6B3C64"/>
    <w:multiLevelType w:val="multilevel"/>
    <w:tmpl w:val="F084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B25B1D"/>
    <w:multiLevelType w:val="multilevel"/>
    <w:tmpl w:val="5AB67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3D6B85"/>
    <w:multiLevelType w:val="multilevel"/>
    <w:tmpl w:val="21A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C1BC6"/>
    <w:multiLevelType w:val="hybridMultilevel"/>
    <w:tmpl w:val="44366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9F69C2"/>
    <w:multiLevelType w:val="multilevel"/>
    <w:tmpl w:val="1F10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E95ED2"/>
    <w:multiLevelType w:val="multilevel"/>
    <w:tmpl w:val="DBEA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1E5741"/>
    <w:multiLevelType w:val="multilevel"/>
    <w:tmpl w:val="1FC2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3A31C6"/>
    <w:multiLevelType w:val="hybridMultilevel"/>
    <w:tmpl w:val="5014A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12025D"/>
    <w:multiLevelType w:val="multilevel"/>
    <w:tmpl w:val="8BA8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362D86"/>
    <w:multiLevelType w:val="multilevel"/>
    <w:tmpl w:val="58FA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676688"/>
    <w:multiLevelType w:val="multilevel"/>
    <w:tmpl w:val="7A9A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D11AEA"/>
    <w:multiLevelType w:val="multilevel"/>
    <w:tmpl w:val="6068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DB3B02"/>
    <w:multiLevelType w:val="multilevel"/>
    <w:tmpl w:val="F350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373EE4"/>
    <w:multiLevelType w:val="hybridMultilevel"/>
    <w:tmpl w:val="04AC9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C339C5"/>
    <w:multiLevelType w:val="hybridMultilevel"/>
    <w:tmpl w:val="CF161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560922"/>
    <w:multiLevelType w:val="hybridMultilevel"/>
    <w:tmpl w:val="8E6EB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C52371"/>
    <w:multiLevelType w:val="multilevel"/>
    <w:tmpl w:val="B4D02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0225E4"/>
    <w:multiLevelType w:val="multilevel"/>
    <w:tmpl w:val="862E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5E383E"/>
    <w:multiLevelType w:val="multilevel"/>
    <w:tmpl w:val="C9D2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D72259"/>
    <w:multiLevelType w:val="multilevel"/>
    <w:tmpl w:val="AD0AC7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43624920"/>
    <w:multiLevelType w:val="multilevel"/>
    <w:tmpl w:val="11AC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FB4637"/>
    <w:multiLevelType w:val="multilevel"/>
    <w:tmpl w:val="EF48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5D4564"/>
    <w:multiLevelType w:val="multilevel"/>
    <w:tmpl w:val="BFEE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0B490D"/>
    <w:multiLevelType w:val="hybridMultilevel"/>
    <w:tmpl w:val="71EA9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D212AE"/>
    <w:multiLevelType w:val="multilevel"/>
    <w:tmpl w:val="93F0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731527"/>
    <w:multiLevelType w:val="multilevel"/>
    <w:tmpl w:val="4DB2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EA729C"/>
    <w:multiLevelType w:val="hybridMultilevel"/>
    <w:tmpl w:val="53F43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1D4247"/>
    <w:multiLevelType w:val="multilevel"/>
    <w:tmpl w:val="BC0C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366478"/>
    <w:multiLevelType w:val="multilevel"/>
    <w:tmpl w:val="28A0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4579F7"/>
    <w:multiLevelType w:val="hybridMultilevel"/>
    <w:tmpl w:val="73AC2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69676A"/>
    <w:multiLevelType w:val="multilevel"/>
    <w:tmpl w:val="1374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52489B"/>
    <w:multiLevelType w:val="multilevel"/>
    <w:tmpl w:val="45A6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CF46DF"/>
    <w:multiLevelType w:val="multilevel"/>
    <w:tmpl w:val="14DA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5A4CA2"/>
    <w:multiLevelType w:val="hybridMultilevel"/>
    <w:tmpl w:val="C1A2F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8235285">
    <w:abstractNumId w:val="5"/>
  </w:num>
  <w:num w:numId="2" w16cid:durableId="899361282">
    <w:abstractNumId w:val="3"/>
  </w:num>
  <w:num w:numId="3" w16cid:durableId="1659991750">
    <w:abstractNumId w:val="2"/>
  </w:num>
  <w:num w:numId="4" w16cid:durableId="827483364">
    <w:abstractNumId w:val="4"/>
  </w:num>
  <w:num w:numId="5" w16cid:durableId="107553447">
    <w:abstractNumId w:val="1"/>
  </w:num>
  <w:num w:numId="6" w16cid:durableId="392195562">
    <w:abstractNumId w:val="0"/>
  </w:num>
  <w:num w:numId="7" w16cid:durableId="1616791970">
    <w:abstractNumId w:val="19"/>
  </w:num>
  <w:num w:numId="8" w16cid:durableId="480269668">
    <w:abstractNumId w:val="8"/>
  </w:num>
  <w:num w:numId="9" w16cid:durableId="193006468">
    <w:abstractNumId w:val="23"/>
  </w:num>
  <w:num w:numId="10" w16cid:durableId="443117803">
    <w:abstractNumId w:val="6"/>
  </w:num>
  <w:num w:numId="11" w16cid:durableId="1745642982">
    <w:abstractNumId w:val="22"/>
  </w:num>
  <w:num w:numId="12" w16cid:durableId="2112847252">
    <w:abstractNumId w:val="43"/>
  </w:num>
  <w:num w:numId="13" w16cid:durableId="580484845">
    <w:abstractNumId w:val="41"/>
  </w:num>
  <w:num w:numId="14" w16cid:durableId="1055279001">
    <w:abstractNumId w:val="15"/>
  </w:num>
  <w:num w:numId="15" w16cid:durableId="162595127">
    <w:abstractNumId w:val="9"/>
  </w:num>
  <w:num w:numId="16" w16cid:durableId="1380938824">
    <w:abstractNumId w:val="35"/>
  </w:num>
  <w:num w:numId="17" w16cid:durableId="228267289">
    <w:abstractNumId w:val="29"/>
  </w:num>
  <w:num w:numId="18" w16cid:durableId="1281109521">
    <w:abstractNumId w:val="21"/>
  </w:num>
  <w:num w:numId="19" w16cid:durableId="194081713">
    <w:abstractNumId w:val="42"/>
  </w:num>
  <w:num w:numId="20" w16cid:durableId="1469590217">
    <w:abstractNumId w:val="17"/>
  </w:num>
  <w:num w:numId="21" w16cid:durableId="1176503327">
    <w:abstractNumId w:val="20"/>
  </w:num>
  <w:num w:numId="22" w16cid:durableId="1550992885">
    <w:abstractNumId w:val="32"/>
  </w:num>
  <w:num w:numId="23" w16cid:durableId="1564103903">
    <w:abstractNumId w:val="10"/>
  </w:num>
  <w:num w:numId="24" w16cid:durableId="843855840">
    <w:abstractNumId w:val="33"/>
  </w:num>
  <w:num w:numId="25" w16cid:durableId="1367876075">
    <w:abstractNumId w:val="28"/>
  </w:num>
  <w:num w:numId="26" w16cid:durableId="827211658">
    <w:abstractNumId w:val="39"/>
  </w:num>
  <w:num w:numId="27" w16cid:durableId="1431118945">
    <w:abstractNumId w:val="38"/>
  </w:num>
  <w:num w:numId="28" w16cid:durableId="658921354">
    <w:abstractNumId w:val="31"/>
  </w:num>
  <w:num w:numId="29" w16cid:durableId="1563708842">
    <w:abstractNumId w:val="13"/>
  </w:num>
  <w:num w:numId="30" w16cid:durableId="895511640">
    <w:abstractNumId w:val="36"/>
  </w:num>
  <w:num w:numId="31" w16cid:durableId="1147429744">
    <w:abstractNumId w:val="11"/>
  </w:num>
  <w:num w:numId="32" w16cid:durableId="2077703395">
    <w:abstractNumId w:val="7"/>
  </w:num>
  <w:num w:numId="33" w16cid:durableId="860821726">
    <w:abstractNumId w:val="16"/>
  </w:num>
  <w:num w:numId="34" w16cid:durableId="1132134933">
    <w:abstractNumId w:val="27"/>
  </w:num>
  <w:num w:numId="35" w16cid:durableId="1205800179">
    <w:abstractNumId w:val="44"/>
  </w:num>
  <w:num w:numId="36" w16cid:durableId="1554582576">
    <w:abstractNumId w:val="26"/>
  </w:num>
  <w:num w:numId="37" w16cid:durableId="1757243082">
    <w:abstractNumId w:val="14"/>
  </w:num>
  <w:num w:numId="38" w16cid:durableId="726488470">
    <w:abstractNumId w:val="24"/>
  </w:num>
  <w:num w:numId="39" w16cid:durableId="126898183">
    <w:abstractNumId w:val="37"/>
  </w:num>
  <w:num w:numId="40" w16cid:durableId="478151440">
    <w:abstractNumId w:val="18"/>
  </w:num>
  <w:num w:numId="41" w16cid:durableId="1069420696">
    <w:abstractNumId w:val="34"/>
  </w:num>
  <w:num w:numId="42" w16cid:durableId="89475315">
    <w:abstractNumId w:val="30"/>
  </w:num>
  <w:num w:numId="43" w16cid:durableId="549462058">
    <w:abstractNumId w:val="25"/>
  </w:num>
  <w:num w:numId="44" w16cid:durableId="355542851">
    <w:abstractNumId w:val="40"/>
  </w:num>
  <w:num w:numId="45" w16cid:durableId="1905945353">
    <w:abstractNumId w:val="1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CFB"/>
    <w:rsid w:val="000F35BA"/>
    <w:rsid w:val="000F785D"/>
    <w:rsid w:val="00107971"/>
    <w:rsid w:val="00125012"/>
    <w:rsid w:val="0015074B"/>
    <w:rsid w:val="0016249E"/>
    <w:rsid w:val="00190D98"/>
    <w:rsid w:val="001C1BD5"/>
    <w:rsid w:val="0020221F"/>
    <w:rsid w:val="00203DD5"/>
    <w:rsid w:val="0029639D"/>
    <w:rsid w:val="002B433B"/>
    <w:rsid w:val="002E5360"/>
    <w:rsid w:val="002F685A"/>
    <w:rsid w:val="00326F90"/>
    <w:rsid w:val="00362A59"/>
    <w:rsid w:val="003809F6"/>
    <w:rsid w:val="003A1884"/>
    <w:rsid w:val="003C174B"/>
    <w:rsid w:val="00407523"/>
    <w:rsid w:val="00471FB0"/>
    <w:rsid w:val="004923B5"/>
    <w:rsid w:val="00514FA7"/>
    <w:rsid w:val="005974D7"/>
    <w:rsid w:val="005D0F21"/>
    <w:rsid w:val="006060F0"/>
    <w:rsid w:val="006077E7"/>
    <w:rsid w:val="00635642"/>
    <w:rsid w:val="00657CC8"/>
    <w:rsid w:val="00670D8A"/>
    <w:rsid w:val="00681517"/>
    <w:rsid w:val="00696713"/>
    <w:rsid w:val="006B1BAE"/>
    <w:rsid w:val="00704172"/>
    <w:rsid w:val="0072385D"/>
    <w:rsid w:val="007719F2"/>
    <w:rsid w:val="007F17BF"/>
    <w:rsid w:val="00841C11"/>
    <w:rsid w:val="008500AC"/>
    <w:rsid w:val="008571E7"/>
    <w:rsid w:val="008C20A2"/>
    <w:rsid w:val="00907BE8"/>
    <w:rsid w:val="00934150"/>
    <w:rsid w:val="009E5CD9"/>
    <w:rsid w:val="00A265D8"/>
    <w:rsid w:val="00A41567"/>
    <w:rsid w:val="00A43905"/>
    <w:rsid w:val="00A608EC"/>
    <w:rsid w:val="00AA1D8D"/>
    <w:rsid w:val="00AD54F2"/>
    <w:rsid w:val="00AE3C6E"/>
    <w:rsid w:val="00B47730"/>
    <w:rsid w:val="00B607AE"/>
    <w:rsid w:val="00BF14DD"/>
    <w:rsid w:val="00C045FB"/>
    <w:rsid w:val="00C1432E"/>
    <w:rsid w:val="00CA12A2"/>
    <w:rsid w:val="00CB0664"/>
    <w:rsid w:val="00D94C1D"/>
    <w:rsid w:val="00E301A4"/>
    <w:rsid w:val="00E757A0"/>
    <w:rsid w:val="00ED20AD"/>
    <w:rsid w:val="00F02212"/>
    <w:rsid w:val="00F1658C"/>
    <w:rsid w:val="00F370F6"/>
    <w:rsid w:val="00F64E7B"/>
    <w:rsid w:val="00F9543E"/>
    <w:rsid w:val="00FB5E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70E0E6"/>
  <w14:defaultImageDpi w14:val="300"/>
  <w15:docId w15:val="{BD0DD88B-A13F-4F19-AB7F-FAD76A222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7BE8"/>
    <w:rPr>
      <w:color w:val="0000FF" w:themeColor="hyperlink"/>
      <w:u w:val="single"/>
    </w:rPr>
  </w:style>
  <w:style w:type="character" w:styleId="UnresolvedMention">
    <w:name w:val="Unresolved Mention"/>
    <w:basedOn w:val="DefaultParagraphFont"/>
    <w:uiPriority w:val="99"/>
    <w:semiHidden/>
    <w:unhideWhenUsed/>
    <w:rsid w:val="00907BE8"/>
    <w:rPr>
      <w:color w:val="605E5C"/>
      <w:shd w:val="clear" w:color="auto" w:fill="E1DFDD"/>
    </w:rPr>
  </w:style>
  <w:style w:type="paragraph" w:styleId="NormalWeb">
    <w:name w:val="Normal (Web)"/>
    <w:basedOn w:val="Normal"/>
    <w:uiPriority w:val="99"/>
    <w:semiHidden/>
    <w:unhideWhenUsed/>
    <w:rsid w:val="00125012"/>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696713"/>
    <w:pPr>
      <w:tabs>
        <w:tab w:val="right" w:leader="dot" w:pos="8630"/>
      </w:tabs>
      <w:spacing w:after="100"/>
    </w:pPr>
    <w:rPr>
      <w:rFonts w:asciiTheme="majorBidi" w:hAnsiTheme="majorBidi" w:cstheme="majorBidi"/>
      <w:b/>
      <w:bCs/>
      <w:noProof/>
      <w:sz w:val="28"/>
      <w:szCs w:val="28"/>
      <w:lang w:val="bg-BG"/>
    </w:rPr>
  </w:style>
  <w:style w:type="paragraph" w:styleId="TOC2">
    <w:name w:val="toc 2"/>
    <w:basedOn w:val="Normal"/>
    <w:next w:val="Normal"/>
    <w:autoRedefine/>
    <w:uiPriority w:val="39"/>
    <w:unhideWhenUsed/>
    <w:rsid w:val="00696713"/>
    <w:pPr>
      <w:spacing w:after="100"/>
      <w:ind w:left="220"/>
    </w:pPr>
  </w:style>
  <w:style w:type="character" w:styleId="FollowedHyperlink">
    <w:name w:val="FollowedHyperlink"/>
    <w:basedOn w:val="DefaultParagraphFont"/>
    <w:uiPriority w:val="99"/>
    <w:semiHidden/>
    <w:unhideWhenUsed/>
    <w:rsid w:val="002B433B"/>
    <w:rPr>
      <w:color w:val="800080" w:themeColor="followedHyperlink"/>
      <w:u w:val="single"/>
    </w:rPr>
  </w:style>
  <w:style w:type="paragraph" w:customStyle="1" w:styleId="Style1">
    <w:name w:val="Style1"/>
    <w:basedOn w:val="Heading2"/>
    <w:link w:val="Style1Char"/>
    <w:qFormat/>
    <w:rsid w:val="00BF14DD"/>
    <w:rPr>
      <w:rFonts w:asciiTheme="majorBidi" w:hAnsiTheme="majorBidi"/>
      <w:color w:val="548DD4" w:themeColor="text2" w:themeTint="99"/>
      <w:sz w:val="28"/>
      <w:szCs w:val="28"/>
      <w:lang w:val="bg-BG"/>
    </w:rPr>
  </w:style>
  <w:style w:type="character" w:customStyle="1" w:styleId="Style1Char">
    <w:name w:val="Style1 Char"/>
    <w:basedOn w:val="Heading2Char"/>
    <w:link w:val="Style1"/>
    <w:rsid w:val="00BF14DD"/>
    <w:rPr>
      <w:rFonts w:asciiTheme="majorBidi" w:eastAsiaTheme="majorEastAsia" w:hAnsiTheme="majorBidi" w:cstheme="majorBidi"/>
      <w:b/>
      <w:bCs/>
      <w:color w:val="548DD4" w:themeColor="text2" w:themeTint="99"/>
      <w:sz w:val="28"/>
      <w:szCs w:val="28"/>
      <w:lang w:val="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learn.microsoft.com/en-us/ef/core/"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google.com/search?q=https://refactoring.guru/design-principles/solid&amp;authuser=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nunit.or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TotalTime>
  <Pages>1</Pages>
  <Words>5287</Words>
  <Characters>30138</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Венцислав М. Караджов</cp:lastModifiedBy>
  <cp:revision>15</cp:revision>
  <dcterms:created xsi:type="dcterms:W3CDTF">2013-12-23T23:15:00Z</dcterms:created>
  <dcterms:modified xsi:type="dcterms:W3CDTF">2026-06-21T20:38:00Z</dcterms:modified>
  <cp:category/>
</cp:coreProperties>
</file>